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附件53</w:t>
      </w:r>
      <w:bookmarkStart w:id="0" w:name="_GoBack"/>
      <w:bookmarkEnd w:id="0"/>
    </w:p>
    <w:p>
      <w:pPr>
        <w:adjustRightInd w:val="0"/>
        <w:snapToGrid w:val="0"/>
        <w:spacing w:line="594" w:lineRule="exact"/>
        <w:jc w:val="center"/>
        <w:rPr>
          <w:rFonts w:eastAsia="方正小标宋简体" w:cs="方正仿宋简体"/>
          <w:color w:val="000000"/>
          <w:sz w:val="32"/>
          <w:szCs w:val="32"/>
          <w:lang w:val="en-US" w:eastAsia="zh-CN"/>
        </w:rPr>
      </w:pPr>
      <w:r>
        <w:rPr>
          <w:rFonts w:hint="eastAsia" w:eastAsia="方正小标宋简体" w:cs="方正仿宋简体"/>
          <w:color w:val="000000"/>
          <w:sz w:val="32"/>
          <w:szCs w:val="32"/>
          <w:lang w:val="en-US" w:eastAsia="zh-CN"/>
        </w:rPr>
        <w:t>陕西省水泥包装袋产品质量监督抽查实施细则</w:t>
      </w:r>
    </w:p>
    <w:p>
      <w:pPr>
        <w:snapToGrid w:val="0"/>
        <w:spacing w:line="440" w:lineRule="exact"/>
        <w:jc w:val="both"/>
        <w:rPr>
          <w:rFonts w:ascii="黑体" w:hAnsi="宋体" w:eastAsia="黑体"/>
          <w:color w:val="000000"/>
          <w:szCs w:val="21"/>
          <w:lang w:val="en-US" w:eastAsia="zh-CN"/>
        </w:rPr>
      </w:pPr>
      <w:r>
        <w:rPr>
          <w:rFonts w:hint="eastAsia" w:ascii="黑体" w:hAnsi="宋体" w:eastAsia="黑体"/>
          <w:color w:val="000000"/>
          <w:szCs w:val="21"/>
          <w:lang w:val="en-US" w:eastAsia="zh-CN"/>
        </w:rPr>
        <w:t>1 抽样方法</w:t>
      </w:r>
    </w:p>
    <w:p>
      <w:pPr>
        <w:snapToGrid w:val="0"/>
        <w:spacing w:line="440" w:lineRule="exact"/>
        <w:ind w:firstLine="420" w:firstLineChars="200"/>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szCs w:val="21"/>
          <w:lang w:val="en-US" w:eastAsia="zh-CN"/>
        </w:rPr>
        <w:t>以随机抽样的方式在被抽样生产者的待销产品中抽取。</w:t>
      </w:r>
    </w:p>
    <w:p>
      <w:pPr>
        <w:snapToGrid w:val="0"/>
        <w:spacing w:line="440" w:lineRule="exact"/>
        <w:ind w:firstLine="420" w:firstLineChars="200"/>
        <w:jc w:val="both"/>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随机数可使用随机数表方法产生。</w:t>
      </w:r>
    </w:p>
    <w:p>
      <w:pPr>
        <w:snapToGrid w:val="0"/>
        <w:spacing w:line="440" w:lineRule="exact"/>
        <w:ind w:firstLine="420" w:firstLineChars="200"/>
        <w:jc w:val="both"/>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每批次抽取的样品数量</w:t>
      </w:r>
      <w:r>
        <w:rPr>
          <w:rFonts w:hint="eastAsia" w:asciiTheme="minorEastAsia" w:hAnsiTheme="minorEastAsia" w:eastAsiaTheme="minorEastAsia" w:cstheme="minorEastAsia"/>
          <w:color w:val="000000"/>
          <w:lang w:val="en-US" w:eastAsia="zh-CN"/>
        </w:rPr>
        <w:t>40条，其中20条为检验样品，20条为备用</w:t>
      </w:r>
      <w:r>
        <w:rPr>
          <w:rFonts w:hint="eastAsia" w:asciiTheme="minorEastAsia" w:hAnsiTheme="minorEastAsia" w:eastAsiaTheme="minorEastAsia" w:cstheme="minorEastAsia"/>
          <w:lang w:val="en-US" w:eastAsia="zh-CN"/>
        </w:rPr>
        <w:t>样品。</w:t>
      </w:r>
    </w:p>
    <w:p>
      <w:pPr>
        <w:snapToGrid w:val="0"/>
        <w:spacing w:line="440" w:lineRule="exact"/>
        <w:jc w:val="both"/>
        <w:rPr>
          <w:rFonts w:ascii="黑体" w:hAnsi="宋体" w:eastAsia="黑体"/>
          <w:color w:val="000000"/>
          <w:szCs w:val="21"/>
          <w:lang w:val="en-US" w:eastAsia="zh-CN"/>
        </w:rPr>
      </w:pPr>
      <w:r>
        <w:rPr>
          <w:rFonts w:hint="eastAsia" w:ascii="黑体" w:hAnsi="宋体" w:eastAsia="黑体"/>
          <w:color w:val="000000"/>
          <w:szCs w:val="21"/>
          <w:lang w:val="en-US" w:eastAsia="zh-CN"/>
        </w:rPr>
        <w:t>2 检验依据</w:t>
      </w:r>
    </w:p>
    <w:p>
      <w:pPr>
        <w:snapToGrid w:val="0"/>
        <w:spacing w:line="240" w:lineRule="auto"/>
        <w:jc w:val="center"/>
        <w:rPr>
          <w:rFonts w:hint="eastAsia" w:ascii="宋体" w:hAnsi="宋体"/>
          <w:color w:val="000000"/>
          <w:szCs w:val="21"/>
          <w:vertAlign w:val="baseline"/>
          <w:lang w:val="en-US" w:eastAsia="zh-CN"/>
        </w:rPr>
      </w:pPr>
      <w:r>
        <w:rPr>
          <w:rFonts w:hint="eastAsia" w:ascii="宋体" w:hAnsi="宋体"/>
          <w:color w:val="000000"/>
          <w:szCs w:val="21"/>
          <w:lang w:val="en-US" w:eastAsia="zh-CN"/>
        </w:rPr>
        <w:t>表1检验项目</w:t>
      </w:r>
    </w:p>
    <w:tbl>
      <w:tblPr>
        <w:tblStyle w:val="5"/>
        <w:tblW w:w="91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719"/>
        <w:gridCol w:w="271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序号</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检验项目</w:t>
            </w:r>
          </w:p>
        </w:tc>
        <w:tc>
          <w:tcPr>
            <w:tcW w:w="27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szCs w:val="21"/>
                <w:lang w:val="en-US" w:eastAsia="zh-CN"/>
              </w:rPr>
            </w:pPr>
            <w:r>
              <w:rPr>
                <w:rFonts w:hint="eastAsia" w:ascii="宋体" w:hAnsi="宋体"/>
                <w:color w:val="000000"/>
                <w:szCs w:val="21"/>
                <w:lang w:val="en-US" w:eastAsia="zh-CN"/>
              </w:rPr>
              <w:t>检验依据</w:t>
            </w:r>
          </w:p>
        </w:tc>
        <w:tc>
          <w:tcPr>
            <w:tcW w:w="27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1</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olor w:val="000000"/>
                <w:szCs w:val="21"/>
                <w:lang w:val="en-US" w:eastAsia="zh-CN"/>
              </w:rPr>
            </w:pPr>
            <w:r>
              <w:rPr>
                <w:rFonts w:hint="eastAsia" w:ascii="宋体" w:hAnsi="宋体"/>
                <w:color w:val="000000"/>
                <w:szCs w:val="21"/>
                <w:lang w:val="en-US" w:eastAsia="zh-CN"/>
              </w:rPr>
              <w:t>外观</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2</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szCs w:val="21"/>
                <w:lang w:val="en-US" w:eastAsia="zh-CN"/>
              </w:rPr>
            </w:pPr>
            <w:r>
              <w:rPr>
                <w:rFonts w:hint="eastAsia" w:ascii="宋体" w:hAnsi="宋体"/>
                <w:color w:val="000000"/>
                <w:szCs w:val="21"/>
                <w:lang w:val="en-US" w:eastAsia="zh-CN"/>
              </w:rPr>
              <w:t>袋型</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3</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单位面积质量</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4</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拉伸负荷</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8946-2013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5</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牢固度</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6</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制袋材料对水泥强度的影响</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17671-2021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7</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防潮性能</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olor w:val="000000"/>
                <w:szCs w:val="21"/>
                <w:lang w:val="en-US" w:eastAsia="zh-CN"/>
              </w:rPr>
            </w:pPr>
            <w:r>
              <w:rPr>
                <w:rFonts w:hint="eastAsia" w:ascii="宋体" w:hAnsi="宋体"/>
                <w:color w:val="000000"/>
                <w:szCs w:val="21"/>
                <w:lang w:val="en-US" w:eastAsia="zh-CN"/>
              </w:rPr>
              <w:t>8</w:t>
            </w:r>
          </w:p>
        </w:tc>
        <w:tc>
          <w:tcPr>
            <w:tcW w:w="27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szCs w:val="21"/>
                <w:lang w:val="en-US" w:eastAsia="zh-CN"/>
              </w:rPr>
            </w:pPr>
            <w:r>
              <w:rPr>
                <w:rFonts w:hint="eastAsia" w:ascii="宋体" w:hAnsi="宋体"/>
                <w:color w:val="000000"/>
                <w:szCs w:val="21"/>
                <w:lang w:val="en-US" w:eastAsia="zh-CN"/>
              </w:rPr>
              <w:t>适用温度</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c>
          <w:tcPr>
            <w:tcW w:w="2715" w:type="dxa"/>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9774-2020</w:t>
            </w:r>
          </w:p>
        </w:tc>
      </w:tr>
    </w:tbl>
    <w:p>
      <w:pPr>
        <w:snapToGrid w:val="0"/>
        <w:spacing w:line="440" w:lineRule="exact"/>
        <w:ind w:firstLine="420" w:firstLineChars="200"/>
        <w:jc w:val="both"/>
        <w:rPr>
          <w:rFonts w:hint="eastAsia" w:ascii="宋体" w:hAnsi="宋体"/>
          <w:color w:val="000000"/>
          <w:szCs w:val="21"/>
          <w:lang w:val="en-US" w:eastAsia="zh-CN"/>
        </w:rPr>
      </w:pPr>
      <w:r>
        <w:rPr>
          <w:rFonts w:hint="eastAsia" w:ascii="宋体" w:hAnsi="宋体"/>
          <w:color w:val="000000"/>
          <w:lang w:val="en-US" w:eastAsia="zh-CN"/>
        </w:rPr>
        <w:t>执行企业标准、团体标准、地方标准的产品，检验项目参照上述内容执行。</w:t>
      </w:r>
    </w:p>
    <w:p>
      <w:pPr>
        <w:spacing w:line="360" w:lineRule="auto"/>
        <w:jc w:val="both"/>
        <w:rPr>
          <w:rFonts w:eastAsia="黑体"/>
          <w:color w:val="000000"/>
          <w:szCs w:val="21"/>
          <w:lang w:val="en-US" w:eastAsia="zh-CN"/>
        </w:rPr>
      </w:pPr>
      <w:r>
        <w:rPr>
          <w:rFonts w:eastAsia="黑体"/>
          <w:color w:val="000000"/>
          <w:szCs w:val="21"/>
          <w:lang w:val="en-US" w:eastAsia="zh-CN"/>
        </w:rPr>
        <w:t>3 判定规则</w:t>
      </w:r>
    </w:p>
    <w:p>
      <w:pPr>
        <w:tabs>
          <w:tab w:val="left" w:pos="7797"/>
        </w:tabs>
        <w:snapToGrid w:val="0"/>
        <w:spacing w:line="440" w:lineRule="exact"/>
        <w:jc w:val="both"/>
        <w:rPr>
          <w:rFonts w:hint="eastAsia" w:eastAsia="宋体"/>
          <w:color w:val="000000"/>
          <w:szCs w:val="21"/>
          <w:lang w:val="en-US" w:eastAsia="zh-CN"/>
        </w:rPr>
      </w:pPr>
      <w:r>
        <w:rPr>
          <w:color w:val="000000"/>
          <w:szCs w:val="21"/>
          <w:lang w:val="en-US" w:eastAsia="zh-CN"/>
        </w:rPr>
        <w:t>3.1依据标准</w:t>
      </w:r>
      <w:r>
        <w:rPr>
          <w:rFonts w:hint="eastAsia"/>
          <w:color w:val="000000"/>
          <w:szCs w:val="21"/>
          <w:lang w:val="en-US" w:eastAsia="zh-CN"/>
        </w:rPr>
        <w:tab/>
      </w:r>
    </w:p>
    <w:p>
      <w:pPr>
        <w:snapToGrid w:val="0"/>
        <w:spacing w:line="440" w:lineRule="exact"/>
        <w:ind w:firstLine="417" w:firstLineChars="199"/>
        <w:jc w:val="both"/>
        <w:rPr>
          <w:rFonts w:hint="eastAsia" w:ascii="宋体" w:hAnsi="宋体"/>
          <w:color w:val="000000"/>
          <w:szCs w:val="21"/>
          <w:lang w:val="en-US" w:eastAsia="zh-CN"/>
        </w:rPr>
      </w:pPr>
      <w:r>
        <w:rPr>
          <w:rFonts w:hint="eastAsia" w:ascii="Times New Roman" w:hAnsi="Times New Roman" w:eastAsia="宋体" w:cs="Times New Roman"/>
          <w:color w:val="000000"/>
          <w:szCs w:val="21"/>
          <w:lang w:val="en-US" w:eastAsia="zh-CN"/>
        </w:rPr>
        <w:t>GB/T 9774-2020</w:t>
      </w:r>
      <w:r>
        <w:rPr>
          <w:rFonts w:hint="eastAsia" w:ascii="宋体" w:hAnsi="宋体"/>
          <w:color w:val="000000"/>
          <w:szCs w:val="21"/>
          <w:lang w:val="en-US" w:eastAsia="zh-CN"/>
        </w:rPr>
        <w:tab/>
      </w:r>
      <w:r>
        <w:rPr>
          <w:rFonts w:hint="eastAsia" w:ascii="宋体" w:hAnsi="宋体"/>
          <w:color w:val="000000"/>
          <w:szCs w:val="21"/>
          <w:lang w:val="en-US" w:eastAsia="zh-CN"/>
        </w:rPr>
        <w:t>水泥包装袋</w:t>
      </w:r>
      <w:r>
        <w:rPr>
          <w:rFonts w:hint="eastAsia" w:ascii="宋体" w:hAnsi="宋体"/>
          <w:color w:val="000000"/>
          <w:szCs w:val="21"/>
          <w:lang w:val="en-US" w:eastAsia="zh-CN"/>
        </w:rPr>
        <w:tab/>
      </w:r>
    </w:p>
    <w:p>
      <w:pPr>
        <w:snapToGrid w:val="0"/>
        <w:spacing w:line="440" w:lineRule="exact"/>
        <w:ind w:firstLine="359" w:firstLineChars="171"/>
        <w:jc w:val="both"/>
        <w:rPr>
          <w:color w:val="000000"/>
          <w:szCs w:val="21"/>
          <w:lang w:val="en-US" w:eastAsia="zh-CN"/>
        </w:rPr>
      </w:pPr>
      <w:r>
        <w:rPr>
          <w:color w:val="000000"/>
          <w:szCs w:val="21"/>
          <w:lang w:val="en-US" w:eastAsia="zh-CN"/>
        </w:rPr>
        <w:t>现行有效的企业标准、团体标准、地方标准及产品明示质量要求</w:t>
      </w:r>
    </w:p>
    <w:p>
      <w:pPr>
        <w:snapToGrid w:val="0"/>
        <w:spacing w:line="440" w:lineRule="exact"/>
        <w:jc w:val="both"/>
        <w:rPr>
          <w:color w:val="000000"/>
          <w:szCs w:val="21"/>
          <w:lang w:val="en-US" w:eastAsia="zh-CN"/>
        </w:rPr>
      </w:pPr>
      <w:r>
        <w:rPr>
          <w:color w:val="000000"/>
          <w:szCs w:val="21"/>
          <w:lang w:val="en-US" w:eastAsia="zh-CN"/>
        </w:rPr>
        <w:t>3.2判定原则</w:t>
      </w:r>
    </w:p>
    <w:p>
      <w:pPr>
        <w:snapToGrid w:val="0"/>
        <w:spacing w:line="440" w:lineRule="exact"/>
        <w:ind w:firstLine="420" w:firstLineChars="200"/>
        <w:jc w:val="both"/>
        <w:rPr>
          <w:color w:val="000000"/>
          <w:szCs w:val="21"/>
          <w:lang w:val="en-US" w:eastAsia="zh-CN"/>
        </w:rPr>
      </w:pPr>
      <w:r>
        <w:rPr>
          <w:color w:val="000000"/>
          <w:szCs w:val="21"/>
          <w:lang w:val="en-US" w:eastAsia="zh-CN"/>
        </w:rPr>
        <w:t>经检验，检验项目全部合格，判定为被抽查产品</w:t>
      </w:r>
      <w:r>
        <w:rPr>
          <w:rFonts w:hint="eastAsia"/>
          <w:color w:val="000000"/>
          <w:szCs w:val="21"/>
          <w:lang w:val="en-US" w:eastAsia="zh-CN"/>
        </w:rPr>
        <w:t>所检项目未发现不</w:t>
      </w:r>
      <w:r>
        <w:rPr>
          <w:color w:val="000000"/>
          <w:szCs w:val="21"/>
          <w:lang w:val="en-US" w:eastAsia="zh-CN"/>
        </w:rPr>
        <w:t>合格；检验项目中任一项或一项以上不合格，判定为被抽查产品不合格。</w:t>
      </w:r>
    </w:p>
    <w:p>
      <w:pPr>
        <w:snapToGrid w:val="0"/>
        <w:spacing w:line="440" w:lineRule="exact"/>
        <w:ind w:firstLine="417" w:firstLineChars="199"/>
        <w:jc w:val="both"/>
        <w:rPr>
          <w:color w:val="000000"/>
          <w:szCs w:val="21"/>
          <w:lang w:val="en-US" w:eastAsia="zh-CN"/>
        </w:rPr>
      </w:pPr>
      <w:r>
        <w:rPr>
          <w:color w:val="000000"/>
          <w:szCs w:val="21"/>
          <w:lang w:val="en-US" w:eastAsia="zh-CN"/>
        </w:rPr>
        <w:t>若被检产品明示的质量要求高于本细则中检验项目依据的标准要求时，应按被检产品明示的质量要求判定。</w:t>
      </w:r>
    </w:p>
    <w:p>
      <w:pPr>
        <w:snapToGrid w:val="0"/>
        <w:spacing w:line="440" w:lineRule="exact"/>
        <w:ind w:firstLine="417" w:firstLineChars="199"/>
        <w:jc w:val="both"/>
        <w:rPr>
          <w:color w:val="000000"/>
          <w:szCs w:val="21"/>
          <w:lang w:val="en-US" w:eastAsia="zh-CN"/>
        </w:rPr>
      </w:pPr>
      <w:r>
        <w:rPr>
          <w:color w:val="000000"/>
          <w:szCs w:val="21"/>
          <w:lang w:val="en-US" w:eastAsia="zh-CN"/>
        </w:rPr>
        <w:t>若被检产品明示的质量要求低于本细则中检验项目依据的强制性标准要求时，应按照强制性标准要求判定。</w:t>
      </w:r>
    </w:p>
    <w:p>
      <w:pPr>
        <w:snapToGrid w:val="0"/>
        <w:spacing w:line="440" w:lineRule="exact"/>
        <w:ind w:firstLine="417" w:firstLineChars="199"/>
        <w:jc w:val="both"/>
        <w:rPr>
          <w:color w:val="000000"/>
          <w:szCs w:val="21"/>
          <w:lang w:val="en-US" w:eastAsia="zh-CN"/>
        </w:rPr>
      </w:pPr>
      <w:r>
        <w:rPr>
          <w:color w:val="000000"/>
          <w:szCs w:val="21"/>
          <w:lang w:val="en-US" w:eastAsia="zh-CN"/>
        </w:rPr>
        <w:t>若被检产品明示的质量要求低于或包含本细则中检验项目依据的推荐性标准要求时，应以被检产品明示的质量要求判定。</w:t>
      </w:r>
    </w:p>
    <w:p>
      <w:pPr>
        <w:snapToGrid w:val="0"/>
        <w:spacing w:line="440" w:lineRule="exact"/>
        <w:ind w:firstLine="417" w:firstLineChars="199"/>
        <w:jc w:val="both"/>
        <w:rPr>
          <w:color w:val="000000"/>
          <w:szCs w:val="21"/>
          <w:lang w:val="en-US" w:eastAsia="zh-CN"/>
        </w:rPr>
      </w:pPr>
      <w:r>
        <w:rPr>
          <w:color w:val="000000"/>
          <w:szCs w:val="21"/>
          <w:lang w:val="en-US" w:eastAsia="zh-CN"/>
        </w:rPr>
        <w:t>若被检产品明示的质量要求缺少本细则中检验项目依据的强制性标准要求时，应按照强制性标准要求判定。</w:t>
      </w:r>
    </w:p>
    <w:p>
      <w:pPr>
        <w:snapToGrid w:val="0"/>
        <w:spacing w:line="440" w:lineRule="exact"/>
        <w:ind w:firstLine="417" w:firstLineChars="199"/>
        <w:jc w:val="both"/>
        <w:rPr>
          <w:color w:val="FF0000"/>
          <w:szCs w:val="21"/>
          <w:lang w:val="en-US" w:eastAsia="zh-CN"/>
        </w:rPr>
      </w:pPr>
      <w:r>
        <w:rPr>
          <w:color w:val="000000"/>
          <w:szCs w:val="21"/>
          <w:lang w:val="en-US" w:eastAsia="zh-CN"/>
        </w:rPr>
        <w:t>若被检产品明示的质量要求缺少本细则中检验项目依据的推荐性标准要求时，该项目不参与判定。</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4487F"/>
    <w:rsid w:val="52CE7D86"/>
    <w:rsid w:val="6F84487F"/>
    <w:rsid w:val="77FC6447"/>
    <w:rsid w:val="7E634735"/>
    <w:rsid w:val="FF8F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786</Characters>
  <Lines>0</Lines>
  <Paragraphs>0</Paragraphs>
  <TotalTime>0</TotalTime>
  <ScaleCrop>false</ScaleCrop>
  <LinksUpToDate>false</LinksUpToDate>
  <CharactersWithSpaces>810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2026-02-28T09:45:00Z</dcterms:created>
  <dc:creator>高溥</dc:creator>
  <cp:lastModifiedBy>guest</cp:lastModifiedBy>
  <dcterms:modified xsi:type="dcterms:W3CDTF">2026-03-24T14:40:55Z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EDC2A6CC7D1C464983F1051DDB1FB768_13</vt:lpwstr>
  </property>
  <property fmtid="{D5CDD505-2E9C-101B-9397-08002B2CF9AE}" pid="4" name="KSOTemplateDocerSaveRecord">
    <vt:lpwstr>eyJoZGlkIjoiYzdlMzBiYjhmYTdmMWZkMTNiYWY2OTcxNTk4OTliZmMiLCJ1c2VySWQiOiIzNzM3MDMwMzkifQ==</vt:lpwstr>
  </property>
</Properties>
</file>