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《公共交通型自动扶梯安全使用要求》</w:t>
      </w:r>
    </w:p>
    <w:p>
      <w:pPr>
        <w:jc w:val="center"/>
        <w:rPr>
          <w:rFonts w:hint="eastAsia" w:ascii="方正公文小标宋" w:hAnsi="方正公文小标宋" w:eastAsia="方正公文小标宋" w:cs="方正公文小标宋"/>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编制说明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val="en-US" w:eastAsia="zh-CN"/>
        </w:rPr>
        <w:t>一、标准编制</w:t>
      </w:r>
      <w:r>
        <w:rPr>
          <w:rFonts w:hint="eastAsia" w:ascii="黑体" w:hAnsi="黑体" w:eastAsia="黑体" w:cs="黑体"/>
          <w:b/>
          <w:bCs/>
          <w:color w:val="auto"/>
          <w:sz w:val="28"/>
          <w:szCs w:val="28"/>
          <w:lang w:eastAsia="zh-CN"/>
        </w:rPr>
        <w:t>工作简况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背景介绍</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近年来，随着我国经济</w:t>
      </w:r>
      <w:r>
        <w:rPr>
          <w:rFonts w:hint="eastAsia" w:cs="宋体"/>
          <w:color w:val="auto"/>
          <w:sz w:val="28"/>
          <w:szCs w:val="28"/>
          <w:lang w:val="en-US" w:eastAsia="zh-CN"/>
        </w:rPr>
        <w:t>社会</w:t>
      </w:r>
      <w:r>
        <w:rPr>
          <w:rFonts w:hint="eastAsia" w:ascii="宋体" w:hAnsi="宋体" w:eastAsia="宋体" w:cs="宋体"/>
          <w:color w:val="auto"/>
          <w:sz w:val="28"/>
          <w:szCs w:val="28"/>
          <w:lang w:eastAsia="zh-CN"/>
        </w:rPr>
        <w:t>的</w:t>
      </w:r>
      <w:r>
        <w:rPr>
          <w:rFonts w:hint="eastAsia" w:cs="宋体"/>
          <w:color w:val="auto"/>
          <w:sz w:val="28"/>
          <w:szCs w:val="28"/>
          <w:lang w:val="en-US" w:eastAsia="zh-CN"/>
        </w:rPr>
        <w:t>快速</w:t>
      </w:r>
      <w:r>
        <w:rPr>
          <w:rFonts w:hint="eastAsia" w:ascii="宋体" w:hAnsi="宋体" w:eastAsia="宋体" w:cs="宋体"/>
          <w:color w:val="auto"/>
          <w:sz w:val="28"/>
          <w:szCs w:val="28"/>
          <w:lang w:eastAsia="zh-CN"/>
        </w:rPr>
        <w:t>发展，高铁站、火车站、地铁站、轻轨站、过街人行隧道、天桥等公共设施的大规模兴建，公共交通型自动扶梯得到了越来越广泛的应用，成为了人们出行的重要交通输送工具。</w:t>
      </w:r>
      <w:r>
        <w:rPr>
          <w:rFonts w:hint="eastAsia" w:cs="宋体"/>
          <w:color w:val="auto"/>
          <w:sz w:val="28"/>
          <w:szCs w:val="28"/>
          <w:lang w:val="en-US" w:eastAsia="zh-CN"/>
        </w:rPr>
        <w:t>由于公共交通型自动扶梯是一种在特定条件下使用的自动扶梯，其使用条件的主要特征是长期、几乎不间断的运行以及高强度的使用，其中“高强度的使用”也包含了公共交通型自动扶梯的附近尤其是出入口处可能出现拥挤人群的使用条件特征，</w:t>
      </w:r>
      <w:r>
        <w:rPr>
          <w:rFonts w:hint="eastAsia" w:ascii="宋体" w:hAnsi="宋体" w:eastAsia="宋体" w:cs="宋体"/>
          <w:color w:val="auto"/>
          <w:sz w:val="28"/>
          <w:szCs w:val="28"/>
          <w:lang w:eastAsia="zh-CN"/>
        </w:rPr>
        <w:t>因此在产品的设计上有一些特殊的要求。其主要参数、载荷条件、桁架设计及安全保护装置、使用管理等均</w:t>
      </w:r>
      <w:r>
        <w:rPr>
          <w:rFonts w:hint="eastAsia" w:cs="宋体"/>
          <w:color w:val="auto"/>
          <w:sz w:val="28"/>
          <w:szCs w:val="28"/>
          <w:lang w:val="en-US" w:eastAsia="zh-CN"/>
        </w:rPr>
        <w:t>与</w:t>
      </w:r>
      <w:r>
        <w:rPr>
          <w:rFonts w:hint="eastAsia" w:ascii="宋体" w:hAnsi="宋体" w:eastAsia="宋体" w:cs="宋体"/>
          <w:color w:val="auto"/>
          <w:sz w:val="28"/>
          <w:szCs w:val="28"/>
          <w:lang w:eastAsia="zh-CN"/>
        </w:rPr>
        <w:t>普通</w:t>
      </w:r>
      <w:r>
        <w:rPr>
          <w:rFonts w:hint="eastAsia" w:cs="宋体"/>
          <w:color w:val="auto"/>
          <w:sz w:val="28"/>
          <w:szCs w:val="28"/>
          <w:lang w:val="en-US" w:eastAsia="zh-CN"/>
        </w:rPr>
        <w:t>自动</w:t>
      </w:r>
      <w:r>
        <w:rPr>
          <w:rFonts w:hint="eastAsia" w:ascii="宋体" w:hAnsi="宋体" w:eastAsia="宋体" w:cs="宋体"/>
          <w:color w:val="auto"/>
          <w:sz w:val="28"/>
          <w:szCs w:val="28"/>
          <w:lang w:eastAsia="zh-CN"/>
        </w:rPr>
        <w:t>扶梯有所区别</w:t>
      </w:r>
      <w:r>
        <w:rPr>
          <w:rFonts w:hint="eastAsia" w:cs="宋体"/>
          <w:color w:val="auto"/>
          <w:sz w:val="28"/>
          <w:szCs w:val="28"/>
          <w:lang w:eastAsia="zh-CN"/>
        </w:rPr>
        <w:t>，</w:t>
      </w:r>
      <w:r>
        <w:rPr>
          <w:rFonts w:hint="eastAsia" w:cs="宋体"/>
          <w:color w:val="auto"/>
          <w:sz w:val="28"/>
          <w:szCs w:val="28"/>
          <w:lang w:val="en-US" w:eastAsia="zh-CN"/>
        </w:rPr>
        <w:t>因此对这些场所使用的公共交通型自动扶梯在日常使用管理、维护保养、检验、检测、修理应有更严格要求</w:t>
      </w:r>
      <w:r>
        <w:rPr>
          <w:rFonts w:hint="eastAsia" w:ascii="宋体" w:hAnsi="宋体" w:eastAsia="宋体" w:cs="宋体"/>
          <w:color w:val="auto"/>
          <w:sz w:val="28"/>
          <w:szCs w:val="28"/>
          <w:lang w:eastAsia="zh-CN"/>
        </w:rPr>
        <w:t>。而</w:t>
      </w:r>
      <w:r>
        <w:rPr>
          <w:rFonts w:hint="eastAsia" w:cs="宋体"/>
          <w:color w:val="auto"/>
          <w:sz w:val="28"/>
          <w:szCs w:val="28"/>
          <w:lang w:val="en-US" w:eastAsia="zh-CN"/>
        </w:rPr>
        <w:t>陕西省</w:t>
      </w:r>
      <w:r>
        <w:rPr>
          <w:rFonts w:hint="eastAsia" w:ascii="宋体" w:hAnsi="宋体" w:eastAsia="宋体" w:cs="宋体"/>
          <w:color w:val="auto"/>
          <w:sz w:val="28"/>
          <w:szCs w:val="28"/>
          <w:lang w:eastAsia="zh-CN"/>
        </w:rPr>
        <w:t>作为</w:t>
      </w:r>
      <w:r>
        <w:rPr>
          <w:rFonts w:hint="eastAsia" w:cs="宋体"/>
          <w:color w:val="auto"/>
          <w:sz w:val="28"/>
          <w:szCs w:val="28"/>
          <w:lang w:val="en-US" w:eastAsia="zh-CN"/>
        </w:rPr>
        <w:t>西部地区重要的交通枢纽</w:t>
      </w:r>
      <w:r>
        <w:rPr>
          <w:rFonts w:hint="eastAsia" w:ascii="宋体" w:hAnsi="宋体" w:eastAsia="宋体" w:cs="宋体"/>
          <w:color w:val="auto"/>
          <w:sz w:val="28"/>
          <w:szCs w:val="28"/>
          <w:lang w:eastAsia="zh-CN"/>
        </w:rPr>
        <w:t>，</w:t>
      </w:r>
      <w:r>
        <w:rPr>
          <w:rFonts w:hint="eastAsia" w:cs="宋体"/>
          <w:color w:val="auto"/>
          <w:sz w:val="28"/>
          <w:szCs w:val="28"/>
          <w:lang w:val="en-US" w:eastAsia="zh-CN"/>
        </w:rPr>
        <w:t>在机场、高铁站以及城市地铁大量使用公共交通型自动扶梯作为</w:t>
      </w:r>
      <w:r>
        <w:rPr>
          <w:rFonts w:hint="eastAsia" w:ascii="宋体" w:hAnsi="宋体" w:eastAsia="宋体" w:cs="宋体"/>
          <w:color w:val="auto"/>
          <w:sz w:val="28"/>
          <w:szCs w:val="28"/>
          <w:lang w:eastAsia="zh-CN"/>
        </w:rPr>
        <w:t>交通输送工具，</w:t>
      </w:r>
      <w:r>
        <w:rPr>
          <w:rFonts w:hint="eastAsia" w:cs="宋体"/>
          <w:strike w:val="0"/>
          <w:dstrike w:val="0"/>
          <w:color w:val="auto"/>
          <w:sz w:val="28"/>
          <w:szCs w:val="28"/>
          <w:lang w:val="en-US" w:eastAsia="zh-CN"/>
        </w:rPr>
        <w:t>但目前陕西省并未制定公共交通型自动扶梯相关的安全使用要求标准，</w:t>
      </w:r>
      <w:r>
        <w:rPr>
          <w:rFonts w:hint="eastAsia" w:cs="宋体"/>
          <w:color w:val="auto"/>
          <w:sz w:val="28"/>
          <w:szCs w:val="28"/>
          <w:lang w:val="en-US" w:eastAsia="zh-CN"/>
        </w:rPr>
        <w:t>因此有必要针对公共交通型自动扶梯制定相关的安全使用要求标准，</w:t>
      </w:r>
      <w:r>
        <w:rPr>
          <w:rFonts w:hint="eastAsia" w:cs="宋体"/>
          <w:strike w:val="0"/>
          <w:dstrike w:val="0"/>
          <w:color w:val="auto"/>
          <w:sz w:val="28"/>
          <w:szCs w:val="28"/>
          <w:lang w:val="en-US" w:eastAsia="zh-CN"/>
        </w:rPr>
        <w:t>指导</w:t>
      </w:r>
      <w:r>
        <w:rPr>
          <w:rFonts w:hint="eastAsia" w:cs="宋体"/>
          <w:color w:val="auto"/>
          <w:sz w:val="28"/>
          <w:szCs w:val="28"/>
          <w:lang w:val="en-US" w:eastAsia="zh-CN"/>
        </w:rPr>
        <w:t>公共交通型自动扶梯的安全使用</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任务来源</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cs="宋体"/>
          <w:color w:val="auto"/>
          <w:sz w:val="28"/>
          <w:szCs w:val="28"/>
          <w:lang w:val="en-US" w:eastAsia="zh-CN"/>
        </w:rPr>
      </w:pPr>
      <w:r>
        <w:rPr>
          <w:rFonts w:hint="eastAsia" w:ascii="宋体" w:hAnsi="宋体" w:eastAsia="宋体" w:cs="宋体"/>
          <w:color w:val="auto"/>
          <w:sz w:val="28"/>
          <w:szCs w:val="28"/>
          <w:lang w:eastAsia="zh-CN"/>
        </w:rPr>
        <w:t>目前</w:t>
      </w:r>
      <w:r>
        <w:rPr>
          <w:rFonts w:hint="eastAsia" w:cs="宋体"/>
          <w:color w:val="auto"/>
          <w:sz w:val="28"/>
          <w:szCs w:val="28"/>
          <w:lang w:val="en-US" w:eastAsia="zh-CN"/>
        </w:rPr>
        <w:t>针对公共交通型自动扶梯我国制定了</w:t>
      </w:r>
      <w:r>
        <w:rPr>
          <w:rFonts w:hint="eastAsia" w:ascii="宋体" w:hAnsi="宋体" w:eastAsia="宋体" w:cs="宋体"/>
          <w:color w:val="auto"/>
          <w:sz w:val="28"/>
          <w:szCs w:val="28"/>
          <w:lang w:eastAsia="zh-CN"/>
        </w:rPr>
        <w:t>GB/Z 31822-2015</w:t>
      </w:r>
      <w:r>
        <w:rPr>
          <w:rFonts w:hint="eastAsia" w:cs="宋体"/>
          <w:color w:val="auto"/>
          <w:sz w:val="28"/>
          <w:szCs w:val="28"/>
          <w:lang w:eastAsia="zh-CN"/>
        </w:rPr>
        <w:t>《</w:t>
      </w:r>
      <w:r>
        <w:rPr>
          <w:rFonts w:hint="eastAsia" w:ascii="宋体" w:hAnsi="宋体" w:eastAsia="宋体" w:cs="宋体"/>
          <w:color w:val="auto"/>
          <w:sz w:val="28"/>
          <w:szCs w:val="28"/>
          <w:lang w:eastAsia="zh-CN"/>
        </w:rPr>
        <w:t>公共交通型自动扶梯和自动人行道的安全要求指导文件</w:t>
      </w:r>
      <w:r>
        <w:rPr>
          <w:rFonts w:hint="eastAsia" w:cs="宋体"/>
          <w:color w:val="auto"/>
          <w:sz w:val="28"/>
          <w:szCs w:val="28"/>
          <w:lang w:eastAsia="zh-CN"/>
        </w:rPr>
        <w:t>》，</w:t>
      </w:r>
      <w:r>
        <w:rPr>
          <w:rFonts w:hint="eastAsia" w:cs="宋体"/>
          <w:color w:val="auto"/>
          <w:sz w:val="28"/>
          <w:szCs w:val="28"/>
          <w:lang w:val="en-US" w:eastAsia="zh-CN"/>
        </w:rPr>
        <w:t>该</w:t>
      </w:r>
      <w:r>
        <w:rPr>
          <w:rFonts w:hint="eastAsia" w:cs="宋体"/>
          <w:color w:val="auto"/>
          <w:sz w:val="28"/>
          <w:szCs w:val="28"/>
          <w:lang w:eastAsia="zh-CN"/>
        </w:rPr>
        <w:t>指导性技术文件给出了公共交通型自动扶梯和自动人行道业主与制造商之间协商的内容以及公共交通型自动扶梯和自动人行道的安全性设计指南、选择与规划、安全要求和(或)保护措施、使用方面的相关要求，</w:t>
      </w:r>
      <w:r>
        <w:rPr>
          <w:rFonts w:hint="eastAsia" w:cs="宋体"/>
          <w:color w:val="auto"/>
          <w:sz w:val="28"/>
          <w:szCs w:val="28"/>
          <w:lang w:val="en-US" w:eastAsia="zh-CN"/>
        </w:rPr>
        <w:t>涉及使用管理的条款仅为6.4使用信息。</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bookmarkStart w:id="2" w:name="_GoBack"/>
      <w:bookmarkEnd w:id="2"/>
      <w:r>
        <w:rPr>
          <w:rFonts w:hint="eastAsia" w:cs="宋体"/>
          <w:color w:val="auto"/>
          <w:sz w:val="28"/>
          <w:szCs w:val="28"/>
          <w:lang w:val="en-US" w:eastAsia="zh-CN"/>
        </w:rPr>
        <w:t>在使用管理方面</w:t>
      </w:r>
      <w:r>
        <w:rPr>
          <w:rFonts w:hint="eastAsia" w:ascii="宋体" w:hAnsi="宋体" w:eastAsia="宋体" w:cs="宋体"/>
          <w:color w:val="auto"/>
          <w:sz w:val="28"/>
          <w:szCs w:val="28"/>
          <w:lang w:eastAsia="zh-CN"/>
        </w:rPr>
        <w:t>GB</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16899-2011</w:t>
      </w:r>
      <w:r>
        <w:rPr>
          <w:rFonts w:hint="eastAsia" w:cs="宋体"/>
          <w:color w:val="auto"/>
          <w:sz w:val="28"/>
          <w:szCs w:val="28"/>
          <w:lang w:eastAsia="zh-CN"/>
        </w:rPr>
        <w:t>《</w:t>
      </w:r>
      <w:r>
        <w:rPr>
          <w:rFonts w:hint="eastAsia" w:ascii="宋体" w:hAnsi="宋体" w:eastAsia="宋体" w:cs="宋体"/>
          <w:color w:val="auto"/>
          <w:kern w:val="0"/>
          <w:sz w:val="28"/>
          <w:szCs w:val="28"/>
          <w:lang w:val="zh-CN" w:eastAsia="zh-CN" w:bidi="zh-CN"/>
        </w:rPr>
        <w:t>自动扶梯和自动人行道</w:t>
      </w:r>
      <w:r>
        <w:rPr>
          <w:rFonts w:hint="eastAsia" w:ascii="宋体" w:hAnsi="宋体" w:eastAsia="宋体" w:cs="宋体"/>
          <w:color w:val="auto"/>
          <w:kern w:val="0"/>
          <w:sz w:val="28"/>
          <w:szCs w:val="28"/>
          <w:lang w:val="en-US" w:eastAsia="zh-CN" w:bidi="zh-CN"/>
        </w:rPr>
        <w:t>的</w:t>
      </w:r>
      <w:r>
        <w:rPr>
          <w:rFonts w:hint="eastAsia" w:ascii="宋体" w:hAnsi="宋体" w:eastAsia="宋体" w:cs="宋体"/>
          <w:color w:val="auto"/>
          <w:kern w:val="0"/>
          <w:sz w:val="28"/>
          <w:szCs w:val="28"/>
          <w:lang w:val="zh-CN" w:eastAsia="zh-CN" w:bidi="zh-CN"/>
        </w:rPr>
        <w:t>制造与安装安全规范</w:t>
      </w:r>
      <w:r>
        <w:rPr>
          <w:rFonts w:hint="eastAsia" w:cs="宋体"/>
          <w:color w:val="auto"/>
          <w:sz w:val="28"/>
          <w:szCs w:val="28"/>
          <w:lang w:eastAsia="zh-CN"/>
        </w:rPr>
        <w:t>》、</w:t>
      </w:r>
      <w:r>
        <w:rPr>
          <w:rFonts w:hint="eastAsia" w:ascii="宋体" w:hAnsi="宋体" w:eastAsia="宋体" w:cs="宋体"/>
          <w:color w:val="auto"/>
          <w:sz w:val="28"/>
          <w:szCs w:val="28"/>
          <w:lang w:eastAsia="zh-CN"/>
        </w:rPr>
        <w:t>TSG</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T7005-2009《电梯监督检验和定期检验规则—自动扶梯与自动人行道》</w:t>
      </w:r>
      <w:r>
        <w:rPr>
          <w:rFonts w:hint="eastAsia" w:cs="宋体"/>
          <w:color w:val="auto"/>
          <w:sz w:val="28"/>
          <w:szCs w:val="28"/>
          <w:lang w:eastAsia="zh-CN"/>
        </w:rPr>
        <w:t>、TSG 08-2017《特种设备使用管理规则》</w:t>
      </w:r>
      <w:r>
        <w:rPr>
          <w:rFonts w:hint="eastAsia" w:cs="宋体"/>
          <w:color w:val="auto"/>
          <w:sz w:val="28"/>
          <w:szCs w:val="28"/>
          <w:lang w:val="en-US" w:eastAsia="zh-CN"/>
        </w:rPr>
        <w:t>等</w:t>
      </w:r>
      <w:r>
        <w:rPr>
          <w:rFonts w:hint="eastAsia" w:cs="宋体"/>
          <w:strike w:val="0"/>
          <w:dstrike w:val="0"/>
          <w:color w:val="auto"/>
          <w:sz w:val="28"/>
          <w:szCs w:val="28"/>
          <w:lang w:val="en-US" w:eastAsia="zh-CN"/>
        </w:rPr>
        <w:t>没有针对公共交通型自动扶梯的具体条款</w:t>
      </w:r>
      <w:r>
        <w:rPr>
          <w:rFonts w:hint="eastAsia" w:ascii="宋体" w:hAnsi="宋体" w:eastAsia="宋体" w:cs="宋体"/>
          <w:color w:val="auto"/>
          <w:sz w:val="28"/>
          <w:szCs w:val="28"/>
          <w:lang w:eastAsia="zh-CN"/>
        </w:rPr>
        <w:t>，TSG T5002-2017</w:t>
      </w:r>
      <w:r>
        <w:rPr>
          <w:rFonts w:hint="eastAsia" w:cs="宋体"/>
          <w:color w:val="auto"/>
          <w:sz w:val="28"/>
          <w:szCs w:val="28"/>
          <w:lang w:eastAsia="zh-CN"/>
        </w:rPr>
        <w:t>《</w:t>
      </w:r>
      <w:r>
        <w:rPr>
          <w:rFonts w:hint="eastAsia" w:ascii="宋体" w:hAnsi="宋体" w:eastAsia="宋体" w:cs="宋体"/>
          <w:color w:val="auto"/>
          <w:sz w:val="28"/>
          <w:szCs w:val="28"/>
          <w:lang w:eastAsia="zh-CN"/>
        </w:rPr>
        <w:t>电梯维护保养规则</w:t>
      </w:r>
      <w:r>
        <w:rPr>
          <w:rFonts w:hint="eastAsia" w:cs="宋体"/>
          <w:color w:val="auto"/>
          <w:sz w:val="28"/>
          <w:szCs w:val="28"/>
          <w:lang w:eastAsia="zh-CN"/>
        </w:rPr>
        <w:t>》</w:t>
      </w:r>
      <w:r>
        <w:rPr>
          <w:rFonts w:hint="eastAsia" w:cs="宋体"/>
          <w:color w:val="auto"/>
          <w:sz w:val="28"/>
          <w:szCs w:val="28"/>
          <w:lang w:val="en-US" w:eastAsia="zh-CN"/>
        </w:rPr>
        <w:t>也没有针对公共交通型自动扶梯的维护保养项目，</w:t>
      </w:r>
      <w:r>
        <w:rPr>
          <w:rFonts w:hint="eastAsia" w:ascii="宋体" w:hAnsi="宋体" w:eastAsia="宋体" w:cs="宋体"/>
          <w:color w:val="auto"/>
          <w:sz w:val="28"/>
          <w:szCs w:val="28"/>
          <w:lang w:eastAsia="zh-CN"/>
        </w:rPr>
        <w:t>显然不能满足</w:t>
      </w:r>
      <w:r>
        <w:rPr>
          <w:rFonts w:hint="eastAsia" w:cs="宋体"/>
          <w:color w:val="auto"/>
          <w:sz w:val="28"/>
          <w:szCs w:val="28"/>
          <w:lang w:val="en-US" w:eastAsia="zh-CN"/>
        </w:rPr>
        <w:t>公共交通型自动扶梯</w:t>
      </w:r>
      <w:r>
        <w:rPr>
          <w:rFonts w:hint="eastAsia" w:ascii="宋体" w:hAnsi="宋体" w:eastAsia="宋体" w:cs="宋体"/>
          <w:color w:val="auto"/>
          <w:sz w:val="28"/>
          <w:szCs w:val="28"/>
          <w:lang w:eastAsia="zh-CN"/>
        </w:rPr>
        <w:t>的特殊要求。因此，制定一部公共交通型自动扶梯的</w:t>
      </w:r>
      <w:r>
        <w:rPr>
          <w:rFonts w:hint="eastAsia" w:cs="宋体"/>
          <w:color w:val="auto"/>
          <w:sz w:val="28"/>
          <w:szCs w:val="28"/>
          <w:lang w:val="en-US" w:eastAsia="zh-CN"/>
        </w:rPr>
        <w:t>安全使用</w:t>
      </w:r>
      <w:r>
        <w:rPr>
          <w:rFonts w:hint="eastAsia" w:ascii="宋体" w:hAnsi="宋体" w:eastAsia="宋体" w:cs="宋体"/>
          <w:color w:val="auto"/>
          <w:sz w:val="28"/>
          <w:szCs w:val="28"/>
          <w:lang w:eastAsia="zh-CN"/>
        </w:rPr>
        <w:t>要求</w:t>
      </w:r>
      <w:r>
        <w:rPr>
          <w:rFonts w:hint="eastAsia" w:cs="宋体"/>
          <w:color w:val="auto"/>
          <w:sz w:val="28"/>
          <w:szCs w:val="28"/>
          <w:lang w:val="en-US" w:eastAsia="zh-CN"/>
        </w:rPr>
        <w:t>标准</w:t>
      </w:r>
      <w:r>
        <w:rPr>
          <w:rFonts w:hint="eastAsia" w:ascii="宋体" w:hAnsi="宋体" w:eastAsia="宋体" w:cs="宋体"/>
          <w:color w:val="auto"/>
          <w:sz w:val="28"/>
          <w:szCs w:val="28"/>
          <w:lang w:eastAsia="zh-CN"/>
        </w:rPr>
        <w:t>，对规范公共交通型自动扶梯的检验</w:t>
      </w:r>
      <w:r>
        <w:rPr>
          <w:rFonts w:hint="eastAsia" w:cs="宋体"/>
          <w:color w:val="auto"/>
          <w:sz w:val="28"/>
          <w:szCs w:val="28"/>
          <w:lang w:eastAsia="zh-CN"/>
        </w:rPr>
        <w:t>、</w:t>
      </w:r>
      <w:r>
        <w:rPr>
          <w:rFonts w:hint="eastAsia" w:cs="宋体"/>
          <w:strike w:val="0"/>
          <w:dstrike w:val="0"/>
          <w:color w:val="auto"/>
          <w:sz w:val="28"/>
          <w:szCs w:val="28"/>
          <w:lang w:val="en-US" w:eastAsia="zh-CN"/>
        </w:rPr>
        <w:t>检测</w:t>
      </w:r>
      <w:r>
        <w:rPr>
          <w:rFonts w:hint="eastAsia" w:ascii="宋体" w:hAnsi="宋体" w:eastAsia="宋体" w:cs="宋体"/>
          <w:color w:val="auto"/>
          <w:sz w:val="28"/>
          <w:szCs w:val="28"/>
          <w:lang w:eastAsia="zh-CN"/>
        </w:rPr>
        <w:t>、使用、</w:t>
      </w:r>
      <w:r>
        <w:rPr>
          <w:rFonts w:hint="eastAsia" w:cs="宋体"/>
          <w:color w:val="auto"/>
          <w:sz w:val="28"/>
          <w:szCs w:val="28"/>
          <w:lang w:val="en-US" w:eastAsia="zh-CN"/>
        </w:rPr>
        <w:t>修理、日常维护保养</w:t>
      </w:r>
      <w:r>
        <w:rPr>
          <w:rFonts w:hint="eastAsia" w:ascii="宋体" w:hAnsi="宋体" w:eastAsia="宋体" w:cs="宋体"/>
          <w:color w:val="auto"/>
          <w:sz w:val="28"/>
          <w:szCs w:val="28"/>
          <w:lang w:eastAsia="zh-CN"/>
        </w:rPr>
        <w:t>等具有十分重要的意义，能提高</w:t>
      </w:r>
      <w:r>
        <w:rPr>
          <w:rFonts w:hint="eastAsia" w:cs="宋体"/>
          <w:color w:val="auto"/>
          <w:sz w:val="28"/>
          <w:szCs w:val="28"/>
          <w:lang w:val="en-US" w:eastAsia="zh-CN"/>
        </w:rPr>
        <w:t>公共交通型自动</w:t>
      </w:r>
      <w:r>
        <w:rPr>
          <w:rFonts w:hint="eastAsia" w:ascii="宋体" w:hAnsi="宋体" w:eastAsia="宋体" w:cs="宋体"/>
          <w:color w:val="auto"/>
          <w:sz w:val="28"/>
          <w:szCs w:val="28"/>
          <w:lang w:eastAsia="zh-CN"/>
        </w:rPr>
        <w:t>扶梯</w:t>
      </w:r>
      <w:r>
        <w:rPr>
          <w:rFonts w:hint="eastAsia" w:cs="宋体"/>
          <w:color w:val="auto"/>
          <w:sz w:val="28"/>
          <w:szCs w:val="28"/>
          <w:lang w:val="en-US" w:eastAsia="zh-CN"/>
        </w:rPr>
        <w:t>是使用</w:t>
      </w:r>
      <w:r>
        <w:rPr>
          <w:rFonts w:hint="eastAsia" w:ascii="宋体" w:hAnsi="宋体" w:eastAsia="宋体" w:cs="宋体"/>
          <w:color w:val="auto"/>
          <w:sz w:val="28"/>
          <w:szCs w:val="28"/>
          <w:lang w:eastAsia="zh-CN"/>
        </w:rPr>
        <w:t>的安全性。减少事故发生，保障人民群众生命财产安全。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这部标准将涵盖公共交通型</w:t>
      </w:r>
      <w:r>
        <w:rPr>
          <w:rFonts w:hint="eastAsia" w:cs="宋体"/>
          <w:color w:val="auto"/>
          <w:sz w:val="28"/>
          <w:szCs w:val="28"/>
          <w:lang w:val="en-US" w:eastAsia="zh-CN"/>
        </w:rPr>
        <w:t>自动扶梯</w:t>
      </w:r>
      <w:r>
        <w:rPr>
          <w:rFonts w:hint="eastAsia" w:ascii="宋体" w:hAnsi="宋体" w:eastAsia="宋体" w:cs="宋体"/>
          <w:color w:val="auto"/>
          <w:sz w:val="28"/>
          <w:szCs w:val="28"/>
          <w:lang w:eastAsia="zh-CN"/>
        </w:rPr>
        <w:t>安全使用的一般要求、运行条件、使用信息、使用管理、检验检测、修理和维护保养等各个方面</w:t>
      </w:r>
      <w:r>
        <w:rPr>
          <w:rFonts w:hint="eastAsia"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主要工作过程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标准立项后，</w:t>
      </w:r>
      <w:r>
        <w:rPr>
          <w:rFonts w:hint="eastAsia" w:cs="宋体"/>
          <w:color w:val="auto"/>
          <w:sz w:val="28"/>
          <w:szCs w:val="28"/>
          <w:lang w:val="en-US" w:eastAsia="zh-CN"/>
        </w:rPr>
        <w:t>以</w:t>
      </w:r>
      <w:r>
        <w:rPr>
          <w:rFonts w:hint="eastAsia" w:cs="宋体"/>
          <w:color w:val="auto"/>
          <w:sz w:val="28"/>
          <w:szCs w:val="28"/>
          <w:lang w:eastAsia="zh-CN"/>
        </w:rPr>
        <w:t>陕西省特种设备检验检测研究院</w:t>
      </w:r>
      <w:r>
        <w:rPr>
          <w:rFonts w:hint="eastAsia" w:ascii="宋体" w:hAnsi="宋体" w:eastAsia="宋体" w:cs="宋体"/>
          <w:color w:val="auto"/>
          <w:sz w:val="28"/>
          <w:szCs w:val="28"/>
          <w:lang w:eastAsia="zh-CN"/>
        </w:rPr>
        <w:t>为首的标准起草工作组，对国内外相关产品的</w:t>
      </w:r>
      <w:r>
        <w:rPr>
          <w:rFonts w:hint="eastAsia" w:cs="宋体"/>
          <w:color w:val="auto"/>
          <w:sz w:val="28"/>
          <w:szCs w:val="28"/>
          <w:lang w:val="en-US" w:eastAsia="zh-CN"/>
        </w:rPr>
        <w:t>使用</w:t>
      </w:r>
      <w:r>
        <w:rPr>
          <w:rFonts w:hint="eastAsia" w:ascii="宋体" w:hAnsi="宋体" w:eastAsia="宋体" w:cs="宋体"/>
          <w:color w:val="auto"/>
          <w:sz w:val="28"/>
          <w:szCs w:val="28"/>
          <w:lang w:eastAsia="zh-CN"/>
        </w:rPr>
        <w:t>现状及发展情况进行全面调研，广泛搜集和检索了国内外相关产品的技术资料，进行了大量的研究分析、资料查证工作，</w:t>
      </w:r>
      <w:r>
        <w:rPr>
          <w:rFonts w:hint="eastAsia" w:cs="宋体"/>
          <w:color w:val="auto"/>
          <w:sz w:val="28"/>
          <w:szCs w:val="28"/>
          <w:lang w:val="en-US" w:eastAsia="zh-CN"/>
        </w:rPr>
        <w:t>同时参考兄弟省市地方标准编制经验</w:t>
      </w:r>
      <w:r>
        <w:rPr>
          <w:rFonts w:hint="eastAsia" w:ascii="宋体" w:hAnsi="宋体" w:eastAsia="宋体" w:cs="宋体"/>
          <w:color w:val="auto"/>
          <w:sz w:val="28"/>
          <w:szCs w:val="28"/>
          <w:lang w:eastAsia="zh-CN"/>
        </w:rPr>
        <w:t>，在此基础上编制出《公共交通型自动扶梯</w:t>
      </w:r>
      <w:r>
        <w:rPr>
          <w:rFonts w:hint="eastAsia" w:cs="宋体"/>
          <w:color w:val="auto"/>
          <w:sz w:val="28"/>
          <w:szCs w:val="28"/>
          <w:lang w:val="en-US" w:eastAsia="zh-CN"/>
        </w:rPr>
        <w:t>安全使用要求</w:t>
      </w:r>
      <w:r>
        <w:rPr>
          <w:rFonts w:hint="eastAsia" w:ascii="宋体" w:hAnsi="宋体" w:eastAsia="宋体" w:cs="宋体"/>
          <w:color w:val="auto"/>
          <w:sz w:val="28"/>
          <w:szCs w:val="28"/>
          <w:lang w:eastAsia="zh-CN"/>
        </w:rPr>
        <w:t>》标准草案初稿，经起草工作组内部研讨后，对标准草案初稿进行了认真的修改，于</w:t>
      </w:r>
      <w:r>
        <w:rPr>
          <w:rFonts w:hint="eastAsia" w:cs="宋体"/>
          <w:color w:val="auto"/>
          <w:sz w:val="28"/>
          <w:szCs w:val="28"/>
          <w:lang w:val="en-US" w:eastAsia="zh-CN"/>
        </w:rPr>
        <w:t>2023</w:t>
      </w:r>
      <w:r>
        <w:rPr>
          <w:rFonts w:hint="eastAsia" w:ascii="宋体" w:hAnsi="宋体" w:eastAsia="宋体" w:cs="宋体"/>
          <w:color w:val="auto"/>
          <w:sz w:val="28"/>
          <w:szCs w:val="28"/>
          <w:lang w:eastAsia="zh-CN"/>
        </w:rPr>
        <w:t>年</w:t>
      </w:r>
      <w:r>
        <w:rPr>
          <w:rFonts w:hint="eastAsia" w:cs="宋体"/>
          <w:color w:val="auto"/>
          <w:sz w:val="28"/>
          <w:szCs w:val="28"/>
          <w:lang w:val="en-US" w:eastAsia="zh-CN"/>
        </w:rPr>
        <w:t>02</w:t>
      </w:r>
      <w:r>
        <w:rPr>
          <w:rFonts w:hint="eastAsia" w:ascii="宋体" w:hAnsi="宋体" w:eastAsia="宋体" w:cs="宋体"/>
          <w:color w:val="auto"/>
          <w:sz w:val="28"/>
          <w:szCs w:val="28"/>
          <w:lang w:eastAsia="zh-CN"/>
        </w:rPr>
        <w:t>月</w:t>
      </w:r>
      <w:r>
        <w:rPr>
          <w:rFonts w:hint="eastAsia" w:cs="宋体"/>
          <w:color w:val="auto"/>
          <w:sz w:val="28"/>
          <w:szCs w:val="28"/>
          <w:lang w:val="en-US" w:eastAsia="zh-CN"/>
        </w:rPr>
        <w:t>22</w:t>
      </w:r>
      <w:r>
        <w:rPr>
          <w:rFonts w:hint="eastAsia" w:ascii="宋体" w:hAnsi="宋体" w:eastAsia="宋体" w:cs="宋体"/>
          <w:color w:val="auto"/>
          <w:sz w:val="28"/>
          <w:szCs w:val="28"/>
          <w:lang w:eastAsia="zh-CN"/>
        </w:rPr>
        <w:t>日形成了标准征求意见稿。</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cs="宋体"/>
          <w:color w:val="auto"/>
          <w:sz w:val="28"/>
          <w:szCs w:val="28"/>
          <w:lang w:eastAsia="zh-CN"/>
        </w:rPr>
        <w:t>（</w:t>
      </w:r>
      <w:r>
        <w:rPr>
          <w:rFonts w:hint="eastAsia" w:cs="宋体"/>
          <w:color w:val="auto"/>
          <w:sz w:val="28"/>
          <w:szCs w:val="28"/>
          <w:lang w:val="en-US" w:eastAsia="zh-CN"/>
        </w:rPr>
        <w:t>1</w:t>
      </w:r>
      <w:r>
        <w:rPr>
          <w:rFonts w:hint="eastAsia" w:cs="宋体"/>
          <w:color w:val="auto"/>
          <w:sz w:val="28"/>
          <w:szCs w:val="28"/>
          <w:lang w:eastAsia="zh-CN"/>
        </w:rPr>
        <w:t>）</w:t>
      </w:r>
      <w:r>
        <w:rPr>
          <w:rFonts w:hint="eastAsia" w:ascii="宋体" w:hAnsi="宋体" w:eastAsia="宋体" w:cs="宋体"/>
          <w:color w:val="auto"/>
          <w:sz w:val="28"/>
          <w:szCs w:val="28"/>
          <w:lang w:eastAsia="zh-CN"/>
        </w:rPr>
        <w:t>起草工作组成及任务分配</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略</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标准的参编单位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cs="宋体"/>
          <w:color w:val="auto"/>
          <w:sz w:val="28"/>
          <w:szCs w:val="28"/>
          <w:lang w:eastAsia="zh-CN"/>
        </w:rPr>
        <w:t>陕西省特种设备检验检测研究院</w:t>
      </w:r>
      <w:r>
        <w:rPr>
          <w:rFonts w:hint="eastAsia" w:ascii="宋体" w:hAnsi="宋体" w:eastAsia="宋体" w:cs="宋体"/>
          <w:color w:val="auto"/>
          <w:sz w:val="28"/>
          <w:szCs w:val="28"/>
          <w:lang w:eastAsia="zh-CN"/>
        </w:rPr>
        <w:t>、</w:t>
      </w:r>
      <w:r>
        <w:rPr>
          <w:rFonts w:hint="eastAsia" w:cs="宋体"/>
          <w:color w:val="auto"/>
          <w:sz w:val="28"/>
          <w:szCs w:val="28"/>
          <w:lang w:val="en-US" w:eastAsia="zh-CN"/>
        </w:rPr>
        <w:t>陕西省特种设备协会</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二、标准编制原则和主要内容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1、编制原则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本标准的制定符合产业发展的原则，本着先进性、科学性、合理性和可操作性的原则以及标准的目标、统一性、协调性、适用性、一致性和规范性原则来进行本标准的制定工作。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本标准起草过程中，主要</w:t>
      </w:r>
      <w:r>
        <w:rPr>
          <w:rFonts w:hint="eastAsia" w:cs="宋体"/>
          <w:color w:val="auto"/>
          <w:sz w:val="28"/>
          <w:szCs w:val="28"/>
          <w:lang w:val="en-US" w:eastAsia="zh-CN"/>
        </w:rPr>
        <w:t>依据</w:t>
      </w:r>
      <w:r>
        <w:rPr>
          <w:rFonts w:hint="eastAsia" w:ascii="宋体" w:hAnsi="宋体" w:eastAsia="宋体" w:cs="宋体"/>
          <w:color w:val="auto"/>
          <w:sz w:val="28"/>
          <w:szCs w:val="28"/>
          <w:lang w:eastAsia="zh-CN"/>
        </w:rPr>
        <w:t>GB/T 1.1-2020《标准化工作导则 第1部分：标准化文件的结构和起草规则》的要求进行了编写。同时技术指标方面，主要参考和引用了：</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(1)GB/T 7024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电梯、自动扶梯、自动人行道术语</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(2)GB/T 14048.1</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低压开关设备和控制设备 第1部分：总则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(3)GB 16899-2011</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自动扶梯和自动人行道的制造与安装安全规范</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(4)GB/T 20438</w:t>
      </w:r>
      <w:r>
        <w:rPr>
          <w:rFonts w:hint="eastAsia" w:ascii="宋体" w:hAnsi="宋体" w:eastAsia="宋体" w:cs="宋体"/>
          <w:color w:val="auto"/>
          <w:sz w:val="28"/>
          <w:szCs w:val="28"/>
          <w:lang w:eastAsia="zh-CN"/>
        </w:rPr>
        <w:tab/>
      </w:r>
      <w:r>
        <w:rPr>
          <w:rFonts w:hint="eastAsia" w:ascii="宋体" w:hAnsi="宋体" w:eastAsia="宋体" w:cs="宋体"/>
          <w:color w:val="auto"/>
          <w:sz w:val="28"/>
          <w:szCs w:val="28"/>
          <w:lang w:eastAsia="zh-CN"/>
        </w:rPr>
        <w:t>电气∕电子∕可编程电子安全相关系统的功能安全[IEC 61508（所有部分）]</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(5)GB/T 20900-2007</w:t>
      </w:r>
      <w:r>
        <w:rPr>
          <w:rFonts w:hint="eastAsia" w:ascii="宋体" w:hAnsi="宋体" w:eastAsia="宋体" w:cs="宋体"/>
          <w:color w:val="auto"/>
          <w:sz w:val="28"/>
          <w:szCs w:val="28"/>
          <w:lang w:eastAsia="zh-CN"/>
        </w:rPr>
        <w:tab/>
      </w:r>
      <w:r>
        <w:rPr>
          <w:rFonts w:hint="eastAsia" w:ascii="宋体" w:hAnsi="宋体" w:eastAsia="宋体" w:cs="宋体"/>
          <w:color w:val="auto"/>
          <w:sz w:val="28"/>
          <w:szCs w:val="28"/>
          <w:lang w:eastAsia="zh-CN"/>
        </w:rPr>
        <w:t>电梯、自动扶梯和自动人行道  风险评价和降低的方法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(6)GB/T 28591 风力等级</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(7)GB 30692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提高在用自动扶梯和自动人行道安全性的规范</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(8)GB/T 31200</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电梯、自动扶梯和自动人行道乘用图形标志及其使用导则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(9)GB/Z 31822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公共交通型自动扶梯和自动人行道的安全要求指导文件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(10)GB/T 37217 自动扶梯和自动人行道主要部件报废技术条件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(11)GB 50157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 xml:space="preserve">地铁设计规范 </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(12)TSG 08-2017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特种设备使用管理规则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(13)TSG T5002-2017  </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电梯维护保养规则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(14)TSG T7005-2012</w:t>
      </w:r>
      <w:r>
        <w:rPr>
          <w:rFonts w:hint="eastAsia" w:ascii="宋体" w:hAnsi="宋体" w:eastAsia="宋体" w:cs="宋体"/>
          <w:color w:val="auto"/>
          <w:sz w:val="28"/>
          <w:szCs w:val="28"/>
          <w:lang w:eastAsia="zh-CN"/>
        </w:rPr>
        <w:tab/>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电梯监督检验和定期检验规则-自动扶梯与自动人行道（含第1、2、3号修改单）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cs="宋体"/>
          <w:color w:val="auto"/>
          <w:sz w:val="28"/>
          <w:szCs w:val="28"/>
          <w:lang w:eastAsia="zh-CN"/>
        </w:rPr>
      </w:pPr>
      <w:r>
        <w:rPr>
          <w:rFonts w:hint="eastAsia" w:ascii="宋体" w:hAnsi="宋体" w:eastAsia="宋体" w:cs="宋体"/>
          <w:color w:val="auto"/>
          <w:sz w:val="28"/>
          <w:szCs w:val="28"/>
          <w:lang w:eastAsia="zh-CN"/>
        </w:rPr>
        <w:t>(1</w:t>
      </w:r>
      <w:r>
        <w:rPr>
          <w:rFonts w:hint="eastAsia"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cs="宋体"/>
          <w:color w:val="auto"/>
          <w:sz w:val="28"/>
          <w:szCs w:val="28"/>
          <w:lang w:eastAsia="zh-CN"/>
        </w:rPr>
        <w:t>DB37/T 4289—2020重载型自动扶梯安全使用要求</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default" w:cs="宋体"/>
          <w:color w:val="auto"/>
          <w:sz w:val="28"/>
          <w:szCs w:val="28"/>
          <w:lang w:val="en-US" w:eastAsia="zh-CN"/>
        </w:rPr>
      </w:pPr>
      <w:r>
        <w:rPr>
          <w:rFonts w:hint="eastAsia" w:cs="宋体"/>
          <w:color w:val="auto"/>
          <w:sz w:val="28"/>
          <w:szCs w:val="28"/>
          <w:lang w:val="en-US" w:eastAsia="zh-CN"/>
        </w:rPr>
        <w:t>其中检测项目主要依据《市场监管总局关于进一步做好改进电梯维护保养模式和调整电梯检验检测方式试点工作的意见》（国市监特设〔2020〕56号）附件3的内容。</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标准主要内容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本标准编制的原则为</w:t>
      </w:r>
      <w:r>
        <w:rPr>
          <w:rFonts w:hint="eastAsia" w:cs="宋体"/>
          <w:color w:val="auto"/>
          <w:sz w:val="28"/>
          <w:szCs w:val="28"/>
          <w:lang w:val="en-US" w:eastAsia="zh-CN"/>
        </w:rPr>
        <w:t>确保公众</w:t>
      </w:r>
      <w:r>
        <w:rPr>
          <w:rFonts w:hint="eastAsia" w:ascii="宋体" w:hAnsi="宋体" w:eastAsia="宋体" w:cs="宋体"/>
          <w:color w:val="auto"/>
          <w:sz w:val="28"/>
          <w:szCs w:val="28"/>
          <w:lang w:eastAsia="zh-CN"/>
        </w:rPr>
        <w:t>安全、可靠、经济的</w:t>
      </w:r>
      <w:r>
        <w:rPr>
          <w:rFonts w:hint="eastAsia" w:cs="宋体"/>
          <w:color w:val="auto"/>
          <w:sz w:val="28"/>
          <w:szCs w:val="28"/>
          <w:lang w:val="en-US" w:eastAsia="zh-CN"/>
        </w:rPr>
        <w:t>使用</w:t>
      </w:r>
      <w:r>
        <w:rPr>
          <w:rFonts w:hint="eastAsia" w:ascii="宋体" w:hAnsi="宋体" w:eastAsia="宋体" w:cs="宋体"/>
          <w:color w:val="auto"/>
          <w:sz w:val="28"/>
          <w:szCs w:val="28"/>
          <w:lang w:eastAsia="zh-CN"/>
        </w:rPr>
        <w:t>公共交通型自动扶梯。规定了公共交通型自动扶梯安全使用的一般要求、运行条件、使用信息、使用管理、检验检测、修理和维护保养等要求。提出了使用单位对保障公共交通型自动扶梯的安全性能应达到的要求，提高了自动扶梯</w:t>
      </w:r>
      <w:r>
        <w:rPr>
          <w:rFonts w:hint="eastAsia" w:cs="宋体"/>
          <w:color w:val="auto"/>
          <w:sz w:val="28"/>
          <w:szCs w:val="28"/>
          <w:lang w:val="en-US" w:eastAsia="zh-CN"/>
        </w:rPr>
        <w:t>在</w:t>
      </w:r>
      <w:r>
        <w:rPr>
          <w:rFonts w:hint="eastAsia" w:ascii="宋体" w:hAnsi="宋体" w:eastAsia="宋体" w:cs="宋体"/>
          <w:color w:val="auto"/>
          <w:sz w:val="28"/>
          <w:szCs w:val="28"/>
          <w:lang w:eastAsia="zh-CN"/>
        </w:rPr>
        <w:t>公共交通应用中的适应能力。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主要技术内容：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4 一般要求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4.1 </w:t>
      </w:r>
      <w:r>
        <w:rPr>
          <w:rFonts w:hint="eastAsia" w:cs="宋体"/>
          <w:color w:val="auto"/>
          <w:sz w:val="28"/>
          <w:szCs w:val="28"/>
          <w:lang w:val="en-US" w:eastAsia="zh-CN"/>
        </w:rPr>
        <w:t>规定了</w:t>
      </w:r>
      <w:r>
        <w:rPr>
          <w:rFonts w:hint="eastAsia" w:ascii="宋体" w:hAnsi="宋体" w:eastAsia="宋体" w:cs="宋体"/>
          <w:color w:val="auto"/>
          <w:sz w:val="28"/>
          <w:szCs w:val="28"/>
          <w:lang w:eastAsia="zh-CN"/>
        </w:rPr>
        <w:t>使用单位</w:t>
      </w:r>
      <w:r>
        <w:rPr>
          <w:rFonts w:hint="eastAsia" w:cs="宋体"/>
          <w:color w:val="auto"/>
          <w:sz w:val="28"/>
          <w:szCs w:val="28"/>
          <w:lang w:eastAsia="zh-CN"/>
        </w:rPr>
        <w:t>选型</w:t>
      </w:r>
      <w:r>
        <w:rPr>
          <w:rFonts w:hint="eastAsia" w:cs="宋体"/>
          <w:color w:val="auto"/>
          <w:sz w:val="28"/>
          <w:szCs w:val="28"/>
          <w:lang w:val="en-US" w:eastAsia="zh-CN"/>
        </w:rPr>
        <w:t>应考虑的因素和参考的标准</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ascii="宋体" w:hAnsi="宋体" w:eastAsia="宋体" w:cs="宋体"/>
          <w:color w:val="auto"/>
          <w:sz w:val="28"/>
          <w:szCs w:val="28"/>
          <w:lang w:eastAsia="zh-CN"/>
        </w:rPr>
        <w:t xml:space="preserve">4.2 </w:t>
      </w:r>
      <w:r>
        <w:rPr>
          <w:rFonts w:hint="eastAsia" w:cs="宋体"/>
          <w:color w:val="auto"/>
          <w:sz w:val="28"/>
          <w:szCs w:val="28"/>
          <w:lang w:val="en-US" w:eastAsia="zh-CN"/>
        </w:rPr>
        <w:t>规定了地铁用自动扶梯应额外考虑的条件。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5　运行条件</w:t>
      </w:r>
      <w:r>
        <w:rPr>
          <w:rFonts w:hint="eastAsia" w:cs="宋体"/>
          <w:color w:val="auto"/>
          <w:sz w:val="28"/>
          <w:szCs w:val="28"/>
          <w:lang w:val="en-US" w:eastAsia="zh-CN"/>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5.1　一般使用环境</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规定了一般条件下自动扶梯的使用条件。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5.2　室外型自动扶梯的使用环境</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规定了室外型自动扶梯的使用条件。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5.3　运行管理一般要求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规定了</w:t>
      </w:r>
      <w:r>
        <w:rPr>
          <w:rFonts w:hint="eastAsia" w:cs="宋体"/>
          <w:strike w:val="0"/>
          <w:dstrike w:val="0"/>
          <w:color w:val="auto"/>
          <w:sz w:val="28"/>
          <w:szCs w:val="28"/>
          <w:lang w:val="en-US" w:eastAsia="zh-CN"/>
        </w:rPr>
        <w:t>使用管理、</w:t>
      </w:r>
      <w:r>
        <w:rPr>
          <w:rFonts w:hint="eastAsia" w:cs="宋体"/>
          <w:color w:val="auto"/>
          <w:sz w:val="28"/>
          <w:szCs w:val="28"/>
          <w:lang w:val="en-US" w:eastAsia="zh-CN"/>
        </w:rPr>
        <w:t>检验检测、档案管理等基本要求。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default" w:cs="宋体"/>
          <w:color w:val="auto"/>
          <w:sz w:val="28"/>
          <w:szCs w:val="28"/>
          <w:lang w:val="en-US" w:eastAsia="zh-CN"/>
        </w:rPr>
        <w:t>5.4　自动扶梯运行前检查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规定了自动扶梯</w:t>
      </w:r>
      <w:r>
        <w:rPr>
          <w:rFonts w:hint="eastAsia" w:cs="宋体"/>
          <w:strike/>
          <w:dstrike w:val="0"/>
          <w:color w:val="auto"/>
          <w:sz w:val="28"/>
          <w:szCs w:val="28"/>
          <w:lang w:val="en-US" w:eastAsia="zh-CN"/>
        </w:rPr>
        <w:t>进行</w:t>
      </w:r>
      <w:r>
        <w:rPr>
          <w:rFonts w:hint="eastAsia" w:cs="宋体"/>
          <w:color w:val="auto"/>
          <w:sz w:val="28"/>
          <w:szCs w:val="28"/>
          <w:lang w:val="en-US" w:eastAsia="zh-CN"/>
        </w:rPr>
        <w:t>每日投入运营前进行检查的项目和要求。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default" w:cs="宋体"/>
          <w:color w:val="auto"/>
          <w:sz w:val="28"/>
          <w:szCs w:val="28"/>
          <w:lang w:val="en-US" w:eastAsia="zh-CN"/>
        </w:rPr>
        <w:t>6　使用信息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default" w:cs="宋体"/>
          <w:color w:val="auto"/>
          <w:sz w:val="28"/>
          <w:szCs w:val="28"/>
          <w:lang w:val="en-US" w:eastAsia="zh-CN"/>
        </w:rPr>
        <w:t>6.1　警告与标志</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eastAsia" w:cs="宋体"/>
          <w:color w:val="auto"/>
          <w:sz w:val="28"/>
          <w:szCs w:val="28"/>
          <w:lang w:val="en-US" w:eastAsia="zh-CN"/>
        </w:rPr>
        <w:t>分别对引导措施、中文标识、安全标志、灯光指示、语音提示等内容进行了规定。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default" w:cs="宋体"/>
          <w:color w:val="auto"/>
          <w:sz w:val="28"/>
          <w:szCs w:val="28"/>
          <w:lang w:val="en-US" w:eastAsia="zh-CN"/>
        </w:rPr>
        <w:t>6.2　监控设施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规定采集信息的内容和保存的期限。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r>
        <w:rPr>
          <w:rFonts w:hint="default" w:cs="宋体"/>
          <w:color w:val="auto"/>
          <w:sz w:val="28"/>
          <w:szCs w:val="28"/>
          <w:lang w:val="en-US" w:eastAsia="zh-CN"/>
        </w:rPr>
        <w:t>6.3　应急预案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规定了使用单位编制应急预案和应急演练的周期。</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98" w:leftChars="0" w:right="0" w:rightChars="0" w:firstLine="562" w:firstLineChars="0"/>
        <w:textAlignment w:val="auto"/>
        <w:rPr>
          <w:rFonts w:hint="default" w:cs="宋体"/>
          <w:color w:val="auto"/>
          <w:sz w:val="28"/>
          <w:szCs w:val="28"/>
          <w:lang w:val="en-US" w:eastAsia="zh-CN"/>
        </w:rPr>
      </w:pPr>
      <w:r>
        <w:rPr>
          <w:rFonts w:hint="default" w:cs="宋体"/>
          <w:color w:val="auto"/>
          <w:sz w:val="28"/>
          <w:szCs w:val="28"/>
          <w:lang w:val="en-US" w:eastAsia="zh-CN"/>
        </w:rPr>
        <w:t>使用管理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default" w:cs="宋体"/>
          <w:color w:val="auto"/>
          <w:sz w:val="28"/>
          <w:szCs w:val="28"/>
          <w:lang w:val="en-US" w:eastAsia="zh-CN"/>
        </w:rPr>
      </w:pPr>
      <w:bookmarkStart w:id="0" w:name="_Toc354"/>
      <w:r>
        <w:rPr>
          <w:rFonts w:hint="eastAsia" w:cs="宋体"/>
          <w:color w:val="auto"/>
          <w:sz w:val="28"/>
          <w:szCs w:val="28"/>
          <w:lang w:val="en-US" w:eastAsia="zh-CN"/>
        </w:rPr>
        <w:t>分别从使用管理</w:t>
      </w:r>
      <w:bookmarkEnd w:id="0"/>
      <w:r>
        <w:rPr>
          <w:rFonts w:hint="eastAsia" w:cs="宋体"/>
          <w:color w:val="auto"/>
          <w:sz w:val="28"/>
          <w:szCs w:val="28"/>
          <w:lang w:val="en-US" w:eastAsia="zh-CN"/>
        </w:rPr>
        <w:t>、设备责任人、管理机构和人员、日常管理、恶劣天气下室外型自动扶梯的管理、人员培训等</w:t>
      </w:r>
      <w:r>
        <w:rPr>
          <w:rFonts w:hint="eastAsia" w:cs="宋体"/>
          <w:strike w:val="0"/>
          <w:dstrike w:val="0"/>
          <w:color w:val="auto"/>
          <w:sz w:val="28"/>
          <w:szCs w:val="28"/>
          <w:lang w:val="en-US" w:eastAsia="zh-CN"/>
        </w:rPr>
        <w:t>方面</w:t>
      </w:r>
      <w:r>
        <w:rPr>
          <w:rFonts w:hint="eastAsia" w:cs="宋体"/>
          <w:color w:val="auto"/>
          <w:sz w:val="28"/>
          <w:szCs w:val="28"/>
          <w:lang w:val="en-US" w:eastAsia="zh-CN"/>
        </w:rPr>
        <w:t>进行了规定。</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98" w:leftChars="0" w:right="0" w:rightChars="0" w:firstLine="562" w:firstLineChars="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检验检测</w:t>
      </w:r>
    </w:p>
    <w:p>
      <w:pPr>
        <w:pStyle w:val="10"/>
        <w:keepNext w:val="0"/>
        <w:keepLines w:val="0"/>
        <w:pageBreakBefore w:val="0"/>
        <w:widowControl/>
        <w:numPr>
          <w:ilvl w:val="1"/>
          <w:numId w:val="0"/>
        </w:numPr>
        <w:kinsoku/>
        <w:wordWrap/>
        <w:overflowPunct/>
        <w:topLinePunct w:val="0"/>
        <w:autoSpaceDE/>
        <w:autoSpaceDN/>
        <w:bidi w:val="0"/>
        <w:adjustRightInd/>
        <w:snapToGrid/>
        <w:spacing w:line="288" w:lineRule="auto"/>
        <w:ind w:leftChars="0" w:firstLine="560" w:firstLineChars="200"/>
        <w:textAlignment w:val="auto"/>
        <w:rPr>
          <w:rFonts w:hint="default"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规定了监督检验和定期检验的时机，以及定期检测的项目和内容。</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98" w:leftChars="0" w:right="0" w:rightChars="0" w:firstLine="562" w:firstLineChars="0"/>
        <w:textAlignment w:val="auto"/>
        <w:rPr>
          <w:rFonts w:hint="eastAsia" w:ascii="宋体" w:hAnsi="宋体" w:eastAsia="宋体" w:cs="宋体"/>
          <w:color w:val="auto"/>
          <w:sz w:val="28"/>
          <w:szCs w:val="28"/>
          <w:lang w:val="en-US" w:eastAsia="zh-CN"/>
        </w:rPr>
      </w:pPr>
      <w:bookmarkStart w:id="1" w:name="_Toc700"/>
      <w:r>
        <w:rPr>
          <w:rFonts w:hint="eastAsia" w:ascii="宋体" w:hAnsi="宋体" w:eastAsia="宋体" w:cs="宋体"/>
          <w:color w:val="auto"/>
          <w:sz w:val="28"/>
          <w:szCs w:val="28"/>
          <w:lang w:val="en-US" w:eastAsia="zh-CN"/>
        </w:rPr>
        <w:t>修理和维护保养</w:t>
      </w:r>
      <w:bookmarkEnd w:id="1"/>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200" w:right="0" w:rightChars="0"/>
        <w:textAlignment w:val="auto"/>
        <w:rPr>
          <w:rFonts w:hint="default" w:cs="宋体"/>
          <w:color w:val="auto"/>
          <w:sz w:val="28"/>
          <w:szCs w:val="28"/>
          <w:lang w:val="en-US" w:eastAsia="zh-CN"/>
        </w:rPr>
      </w:pPr>
      <w:r>
        <w:rPr>
          <w:rFonts w:hint="eastAsia" w:cs="宋体"/>
          <w:color w:val="auto"/>
          <w:sz w:val="28"/>
          <w:szCs w:val="28"/>
          <w:lang w:val="en-US" w:eastAsia="zh-CN"/>
        </w:rPr>
        <w:t>规定了公共交通型自动扶梯开展修理和日常维护保养的</w:t>
      </w:r>
      <w:r>
        <w:rPr>
          <w:rFonts w:hint="eastAsia" w:cs="宋体"/>
          <w:strike w:val="0"/>
          <w:dstrike w:val="0"/>
          <w:color w:val="auto"/>
          <w:sz w:val="28"/>
          <w:szCs w:val="28"/>
          <w:lang w:val="en-US" w:eastAsia="zh-CN"/>
        </w:rPr>
        <w:t>原则</w:t>
      </w:r>
      <w:r>
        <w:rPr>
          <w:rFonts w:hint="eastAsia" w:cs="宋体"/>
          <w:strike w:val="0"/>
          <w:color w:val="auto"/>
          <w:sz w:val="28"/>
          <w:szCs w:val="28"/>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主要解决的问题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在技术指标上，本标准首先提出了公共交通型自动扶梯较为详尽的</w:t>
      </w:r>
      <w:r>
        <w:rPr>
          <w:rFonts w:hint="eastAsia" w:cs="宋体"/>
          <w:color w:val="auto"/>
          <w:sz w:val="28"/>
          <w:szCs w:val="28"/>
          <w:lang w:val="en-US" w:eastAsia="zh-CN"/>
        </w:rPr>
        <w:t>使用管理</w:t>
      </w:r>
      <w:r>
        <w:rPr>
          <w:rFonts w:hint="eastAsia" w:ascii="宋体" w:hAnsi="宋体" w:eastAsia="宋体" w:cs="宋体"/>
          <w:color w:val="auto"/>
          <w:sz w:val="28"/>
          <w:szCs w:val="28"/>
          <w:lang w:eastAsia="zh-CN"/>
        </w:rPr>
        <w:t>要求，由一般要求、运行条件、使用信息、使用管理、检验检测、修理和维护保养等要求</w:t>
      </w:r>
      <w:r>
        <w:rPr>
          <w:rFonts w:hint="eastAsia" w:cs="宋体"/>
          <w:color w:val="auto"/>
          <w:sz w:val="28"/>
          <w:szCs w:val="28"/>
          <w:lang w:val="en-US" w:eastAsia="zh-CN"/>
        </w:rPr>
        <w:t>组成</w:t>
      </w:r>
      <w:r>
        <w:rPr>
          <w:rFonts w:hint="eastAsia" w:ascii="宋体" w:hAnsi="宋体" w:eastAsia="宋体" w:cs="宋体"/>
          <w:color w:val="auto"/>
          <w:sz w:val="28"/>
          <w:szCs w:val="28"/>
          <w:lang w:eastAsia="zh-CN"/>
        </w:rPr>
        <w:t>，填补了</w:t>
      </w:r>
      <w:r>
        <w:rPr>
          <w:rFonts w:hint="eastAsia" w:cs="宋体"/>
          <w:color w:val="auto"/>
          <w:sz w:val="28"/>
          <w:szCs w:val="28"/>
          <w:lang w:val="en-US" w:eastAsia="zh-CN"/>
        </w:rPr>
        <w:t>省内</w:t>
      </w:r>
      <w:r>
        <w:rPr>
          <w:rFonts w:hint="eastAsia" w:ascii="宋体" w:hAnsi="宋体" w:eastAsia="宋体" w:cs="宋体"/>
          <w:color w:val="auto"/>
          <w:sz w:val="28"/>
          <w:szCs w:val="28"/>
          <w:lang w:eastAsia="zh-CN"/>
        </w:rPr>
        <w:t>标准的空白。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三、标准中涉及专利的情况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本标准不涉及专利。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四、社会效益、对产业发展的作用等情况</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宋体" w:hAnsi="宋体" w:eastAsia="宋体" w:cs="宋体"/>
          <w:strike/>
          <w:dstrike w:val="0"/>
          <w:color w:val="auto"/>
          <w:sz w:val="28"/>
          <w:szCs w:val="28"/>
          <w:lang w:eastAsia="zh-CN"/>
        </w:rPr>
      </w:pPr>
      <w:r>
        <w:rPr>
          <w:rFonts w:hint="eastAsia" w:ascii="宋体" w:hAnsi="宋体" w:eastAsia="宋体" w:cs="宋体"/>
          <w:color w:val="auto"/>
          <w:sz w:val="28"/>
          <w:szCs w:val="28"/>
          <w:lang w:eastAsia="zh-CN"/>
        </w:rPr>
        <w:t>本标准规范了公共交通型自动扶梯的</w:t>
      </w:r>
      <w:r>
        <w:rPr>
          <w:rFonts w:hint="eastAsia" w:cs="宋体"/>
          <w:strike w:val="0"/>
          <w:dstrike w:val="0"/>
          <w:color w:val="auto"/>
          <w:sz w:val="28"/>
          <w:szCs w:val="28"/>
          <w:lang w:val="en-US" w:eastAsia="zh-CN"/>
        </w:rPr>
        <w:t>安全使用</w:t>
      </w:r>
      <w:r>
        <w:rPr>
          <w:rFonts w:hint="eastAsia" w:ascii="宋体" w:hAnsi="宋体" w:eastAsia="宋体" w:cs="宋体"/>
          <w:color w:val="auto"/>
          <w:sz w:val="28"/>
          <w:szCs w:val="28"/>
          <w:lang w:eastAsia="zh-CN"/>
        </w:rPr>
        <w:t>要求，为自动扶梯使用管理、检验检测、修理和维护保养提供了规范的技术指引。本标准的制定</w:t>
      </w:r>
      <w:r>
        <w:rPr>
          <w:rFonts w:hint="eastAsia" w:cs="宋体"/>
          <w:color w:val="auto"/>
          <w:sz w:val="28"/>
          <w:szCs w:val="28"/>
          <w:lang w:eastAsia="zh-CN"/>
        </w:rPr>
        <w:t>。</w:t>
      </w:r>
      <w:r>
        <w:rPr>
          <w:rFonts w:hint="eastAsia" w:ascii="宋体" w:hAnsi="宋体" w:eastAsia="宋体" w:cs="宋体"/>
          <w:color w:val="auto"/>
          <w:sz w:val="28"/>
          <w:szCs w:val="28"/>
          <w:lang w:eastAsia="zh-CN"/>
        </w:rPr>
        <w:t>对规范公共交通型自动扶梯的检验</w:t>
      </w:r>
      <w:r>
        <w:rPr>
          <w:rFonts w:hint="eastAsia" w:cs="宋体"/>
          <w:color w:val="auto"/>
          <w:sz w:val="28"/>
          <w:szCs w:val="28"/>
          <w:lang w:eastAsia="zh-CN"/>
        </w:rPr>
        <w:t>、</w:t>
      </w:r>
      <w:r>
        <w:rPr>
          <w:rFonts w:hint="eastAsia" w:cs="宋体"/>
          <w:strike w:val="0"/>
          <w:dstrike w:val="0"/>
          <w:color w:val="auto"/>
          <w:sz w:val="28"/>
          <w:szCs w:val="28"/>
          <w:lang w:val="en-US" w:eastAsia="zh-CN"/>
        </w:rPr>
        <w:t>检测</w:t>
      </w:r>
      <w:r>
        <w:rPr>
          <w:rFonts w:hint="eastAsia" w:ascii="宋体" w:hAnsi="宋体" w:eastAsia="宋体" w:cs="宋体"/>
          <w:color w:val="auto"/>
          <w:sz w:val="28"/>
          <w:szCs w:val="28"/>
          <w:lang w:eastAsia="zh-CN"/>
        </w:rPr>
        <w:t>、使用、</w:t>
      </w:r>
      <w:r>
        <w:rPr>
          <w:rFonts w:hint="eastAsia" w:cs="宋体"/>
          <w:color w:val="auto"/>
          <w:sz w:val="28"/>
          <w:szCs w:val="28"/>
          <w:lang w:val="en-US" w:eastAsia="zh-CN"/>
        </w:rPr>
        <w:t>修理、日常维护保养</w:t>
      </w:r>
      <w:r>
        <w:rPr>
          <w:rFonts w:hint="eastAsia" w:ascii="宋体" w:hAnsi="宋体" w:eastAsia="宋体" w:cs="宋体"/>
          <w:color w:val="auto"/>
          <w:sz w:val="28"/>
          <w:szCs w:val="28"/>
          <w:lang w:eastAsia="zh-CN"/>
        </w:rPr>
        <w:t>等具有十分重要的意义，能提高</w:t>
      </w:r>
      <w:r>
        <w:rPr>
          <w:rFonts w:hint="eastAsia" w:cs="宋体"/>
          <w:color w:val="auto"/>
          <w:sz w:val="28"/>
          <w:szCs w:val="28"/>
          <w:lang w:val="en-US" w:eastAsia="zh-CN"/>
        </w:rPr>
        <w:t>公共交通型自动</w:t>
      </w:r>
      <w:r>
        <w:rPr>
          <w:rFonts w:hint="eastAsia" w:ascii="宋体" w:hAnsi="宋体" w:eastAsia="宋体" w:cs="宋体"/>
          <w:color w:val="auto"/>
          <w:sz w:val="28"/>
          <w:szCs w:val="28"/>
          <w:lang w:eastAsia="zh-CN"/>
        </w:rPr>
        <w:t>扶梯</w:t>
      </w:r>
      <w:r>
        <w:rPr>
          <w:rFonts w:hint="eastAsia" w:cs="宋体"/>
          <w:color w:val="auto"/>
          <w:sz w:val="28"/>
          <w:szCs w:val="28"/>
          <w:lang w:val="en-US" w:eastAsia="zh-CN"/>
        </w:rPr>
        <w:t>是使用</w:t>
      </w:r>
      <w:r>
        <w:rPr>
          <w:rFonts w:hint="eastAsia" w:ascii="宋体" w:hAnsi="宋体" w:eastAsia="宋体" w:cs="宋体"/>
          <w:color w:val="auto"/>
          <w:sz w:val="28"/>
          <w:szCs w:val="28"/>
          <w:lang w:eastAsia="zh-CN"/>
        </w:rPr>
        <w:t>的安全性</w:t>
      </w:r>
      <w:r>
        <w:rPr>
          <w:rFonts w:hint="eastAsia" w:cs="宋体"/>
          <w:color w:val="auto"/>
          <w:sz w:val="28"/>
          <w:szCs w:val="28"/>
          <w:lang w:eastAsia="zh-CN"/>
        </w:rPr>
        <w:t>，</w:t>
      </w:r>
      <w:r>
        <w:rPr>
          <w:rFonts w:hint="eastAsia" w:ascii="宋体" w:hAnsi="宋体" w:eastAsia="宋体" w:cs="宋体"/>
          <w:color w:val="auto"/>
          <w:sz w:val="28"/>
          <w:szCs w:val="28"/>
          <w:lang w:eastAsia="zh-CN"/>
        </w:rPr>
        <w:t>减少事故发生，保障人民群众生命财产安全。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五、与国际、国外对比情况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目前</w:t>
      </w:r>
      <w:r>
        <w:rPr>
          <w:rFonts w:hint="eastAsia" w:cs="宋体"/>
          <w:color w:val="auto"/>
          <w:sz w:val="28"/>
          <w:szCs w:val="28"/>
          <w:lang w:eastAsia="zh-CN"/>
        </w:rPr>
        <w:t>，</w:t>
      </w:r>
      <w:r>
        <w:rPr>
          <w:rFonts w:hint="eastAsia" w:ascii="宋体" w:hAnsi="宋体" w:eastAsia="宋体" w:cs="宋体"/>
          <w:color w:val="auto"/>
          <w:sz w:val="28"/>
          <w:szCs w:val="28"/>
          <w:lang w:eastAsia="zh-CN"/>
        </w:rPr>
        <w:t>国外没有专门公共交通型自动扶梯的技术标准</w:t>
      </w:r>
      <w:r>
        <w:rPr>
          <w:rFonts w:hint="eastAsia" w:cs="宋体"/>
          <w:color w:val="auto"/>
          <w:sz w:val="28"/>
          <w:szCs w:val="28"/>
          <w:lang w:eastAsia="zh-CN"/>
        </w:rPr>
        <w:t>，</w:t>
      </w:r>
      <w:r>
        <w:rPr>
          <w:rFonts w:hint="eastAsia" w:ascii="宋体" w:hAnsi="宋体" w:eastAsia="宋体" w:cs="宋体"/>
          <w:color w:val="auto"/>
          <w:sz w:val="28"/>
          <w:szCs w:val="28"/>
          <w:lang w:eastAsia="zh-CN"/>
        </w:rPr>
        <w:t>本标准</w:t>
      </w:r>
      <w:r>
        <w:rPr>
          <w:rFonts w:hint="eastAsia" w:cs="宋体"/>
          <w:color w:val="auto"/>
          <w:sz w:val="28"/>
          <w:szCs w:val="28"/>
          <w:lang w:val="en-US" w:eastAsia="zh-CN"/>
        </w:rPr>
        <w:t>部分</w:t>
      </w:r>
      <w:r>
        <w:rPr>
          <w:rFonts w:hint="eastAsia" w:ascii="宋体" w:hAnsi="宋体" w:eastAsia="宋体" w:cs="宋体"/>
          <w:color w:val="auto"/>
          <w:sz w:val="28"/>
          <w:szCs w:val="28"/>
          <w:lang w:eastAsia="zh-CN"/>
        </w:rPr>
        <w:t>内容参考</w:t>
      </w:r>
      <w:r>
        <w:rPr>
          <w:rFonts w:hint="eastAsia" w:cs="宋体"/>
          <w:color w:val="auto"/>
          <w:sz w:val="28"/>
          <w:szCs w:val="28"/>
          <w:lang w:val="en-US" w:eastAsia="zh-CN"/>
        </w:rPr>
        <w:t>山东省地方标准</w:t>
      </w:r>
      <w:r>
        <w:rPr>
          <w:rFonts w:hint="eastAsia" w:ascii="宋体" w:hAnsi="宋体" w:eastAsia="宋体" w:cs="宋体"/>
          <w:color w:val="auto"/>
          <w:sz w:val="28"/>
          <w:szCs w:val="28"/>
          <w:lang w:eastAsia="zh-CN"/>
        </w:rPr>
        <w:t>DB37/T 4289—2020</w:t>
      </w:r>
      <w:r>
        <w:rPr>
          <w:rFonts w:hint="eastAsia" w:cs="宋体"/>
          <w:color w:val="auto"/>
          <w:sz w:val="28"/>
          <w:szCs w:val="28"/>
          <w:lang w:eastAsia="zh-CN"/>
        </w:rPr>
        <w:t>《</w:t>
      </w:r>
      <w:r>
        <w:rPr>
          <w:rFonts w:hint="eastAsia" w:ascii="宋体" w:hAnsi="宋体" w:eastAsia="宋体" w:cs="宋体"/>
          <w:color w:val="auto"/>
          <w:sz w:val="28"/>
          <w:szCs w:val="28"/>
          <w:lang w:eastAsia="zh-CN"/>
        </w:rPr>
        <w:t>重载型自动扶梯安全使用要求</w:t>
      </w:r>
      <w:r>
        <w:rPr>
          <w:rFonts w:hint="eastAsia" w:cs="宋体"/>
          <w:color w:val="auto"/>
          <w:sz w:val="28"/>
          <w:szCs w:val="28"/>
          <w:lang w:eastAsia="zh-CN"/>
        </w:rPr>
        <w:t>》</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六、在标准体系中的位置，与现行相关法律、法规、规章及相关标准，特别是强制性标准的协调性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w:t>
      </w:r>
      <w:r>
        <w:rPr>
          <w:rFonts w:hint="eastAsia" w:cs="宋体"/>
          <w:color w:val="auto"/>
          <w:sz w:val="28"/>
          <w:szCs w:val="28"/>
          <w:lang w:val="en-US" w:eastAsia="zh-CN"/>
        </w:rPr>
        <w:t>部分</w:t>
      </w:r>
      <w:r>
        <w:rPr>
          <w:rFonts w:hint="eastAsia" w:ascii="宋体" w:hAnsi="宋体" w:eastAsia="宋体" w:cs="宋体"/>
          <w:color w:val="auto"/>
          <w:sz w:val="28"/>
          <w:szCs w:val="28"/>
          <w:lang w:eastAsia="zh-CN"/>
        </w:rPr>
        <w:t>内容参考GB/Z</w:t>
      </w:r>
      <w:r>
        <w:rPr>
          <w:rFonts w:hint="eastAsia" w:cs="宋体"/>
          <w:color w:val="auto"/>
          <w:sz w:val="28"/>
          <w:szCs w:val="28"/>
          <w:lang w:val="en-US" w:eastAsia="zh-CN"/>
        </w:rPr>
        <w:t xml:space="preserve"> </w:t>
      </w:r>
      <w:r>
        <w:rPr>
          <w:rFonts w:hint="eastAsia" w:ascii="宋体" w:hAnsi="宋体" w:eastAsia="宋体" w:cs="宋体"/>
          <w:color w:val="auto"/>
          <w:sz w:val="28"/>
          <w:szCs w:val="28"/>
          <w:lang w:eastAsia="zh-CN"/>
        </w:rPr>
        <w:t>31822-2015《公共交通型自动扶梯和自动人行道的安全要求指导文件》。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七、重大分歧意见的处理经过和依据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八、标准性质的建议说明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本标准为推荐性标准，并作为</w:t>
      </w:r>
      <w:r>
        <w:rPr>
          <w:rFonts w:hint="eastAsia" w:cs="宋体"/>
          <w:color w:val="auto"/>
          <w:sz w:val="28"/>
          <w:szCs w:val="28"/>
          <w:lang w:val="en-US" w:eastAsia="zh-CN"/>
        </w:rPr>
        <w:t>指导使用</w:t>
      </w:r>
      <w:r>
        <w:rPr>
          <w:rFonts w:hint="eastAsia" w:ascii="宋体" w:hAnsi="宋体" w:eastAsia="宋体" w:cs="宋体"/>
          <w:color w:val="auto"/>
          <w:sz w:val="28"/>
          <w:szCs w:val="28"/>
          <w:lang w:eastAsia="zh-CN"/>
        </w:rPr>
        <w:t>公共交通型自动扶梯的基本技术依据。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贯彻标准的要求和实施建议本标准自公布实施后，应尽快组织标准宣贯，组织媒体进行宣传。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九、废止现行有关标准的建议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0" w:right="0" w:rightChars="0"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十、其他应予说明的问题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无。</w:t>
      </w:r>
    </w:p>
    <w:sectPr>
      <w:pgSz w:w="11906" w:h="16838"/>
      <w:pgMar w:top="1440" w:right="1800" w:bottom="1440" w:left="180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1F60E"/>
    <w:multiLevelType w:val="singleLevel"/>
    <w:tmpl w:val="1EF1F60E"/>
    <w:lvl w:ilvl="0" w:tentative="0">
      <w:start w:val="2"/>
      <w:numFmt w:val="decimal"/>
      <w:suff w:val="nothing"/>
      <w:lvlText w:val="（%1）"/>
      <w:lvlJc w:val="left"/>
    </w:lvl>
  </w:abstractNum>
  <w:abstractNum w:abstractNumId="1">
    <w:nsid w:val="1FC91163"/>
    <w:multiLevelType w:val="multilevel"/>
    <w:tmpl w:val="1FC91163"/>
    <w:lvl w:ilvl="0" w:tentative="0">
      <w:start w:val="1"/>
      <w:numFmt w:val="decimal"/>
      <w:pStyle w:val="11"/>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9"/>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FDE9386"/>
    <w:multiLevelType w:val="singleLevel"/>
    <w:tmpl w:val="4FDE9386"/>
    <w:lvl w:ilvl="0" w:tentative="0">
      <w:start w:val="7"/>
      <w:numFmt w:val="decimal"/>
      <w:suff w:val="nothing"/>
      <w:lvlText w:val="%1　"/>
      <w:lvlJc w:val="left"/>
      <w:pPr>
        <w:ind w:left="98"/>
      </w:pPr>
    </w:lvl>
  </w:abstractNum>
  <w:abstractNum w:abstractNumId="3">
    <w:nsid w:val="711CD0B5"/>
    <w:multiLevelType w:val="singleLevel"/>
    <w:tmpl w:val="711CD0B5"/>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DgzYjM1MTgwOWY2OWI4Y2QxNzI2MDE5MDRhMmYifQ=="/>
  </w:docVars>
  <w:rsids>
    <w:rsidRoot w:val="140E0FA1"/>
    <w:rsid w:val="00111159"/>
    <w:rsid w:val="002910E8"/>
    <w:rsid w:val="00BF7B3C"/>
    <w:rsid w:val="00F704C0"/>
    <w:rsid w:val="0111148C"/>
    <w:rsid w:val="01390D1D"/>
    <w:rsid w:val="01824B5B"/>
    <w:rsid w:val="01AF3BFB"/>
    <w:rsid w:val="01B02B79"/>
    <w:rsid w:val="02A62BB7"/>
    <w:rsid w:val="02AC5C55"/>
    <w:rsid w:val="02D95D5C"/>
    <w:rsid w:val="02F85F5C"/>
    <w:rsid w:val="03390621"/>
    <w:rsid w:val="034B4A0C"/>
    <w:rsid w:val="041870AF"/>
    <w:rsid w:val="05302DE2"/>
    <w:rsid w:val="053C4467"/>
    <w:rsid w:val="055D0867"/>
    <w:rsid w:val="058C224F"/>
    <w:rsid w:val="05DD0DE1"/>
    <w:rsid w:val="06382046"/>
    <w:rsid w:val="066E2708"/>
    <w:rsid w:val="06A12634"/>
    <w:rsid w:val="06B56E2A"/>
    <w:rsid w:val="06D06BB7"/>
    <w:rsid w:val="06F27199"/>
    <w:rsid w:val="070204F2"/>
    <w:rsid w:val="074801EA"/>
    <w:rsid w:val="075C3884"/>
    <w:rsid w:val="07842076"/>
    <w:rsid w:val="07A1249F"/>
    <w:rsid w:val="07B02B0B"/>
    <w:rsid w:val="07BC7396"/>
    <w:rsid w:val="07D04183"/>
    <w:rsid w:val="08877007"/>
    <w:rsid w:val="089E337E"/>
    <w:rsid w:val="08C92A2C"/>
    <w:rsid w:val="09F30076"/>
    <w:rsid w:val="0A084C78"/>
    <w:rsid w:val="0A525228"/>
    <w:rsid w:val="0A8363F9"/>
    <w:rsid w:val="0AB41811"/>
    <w:rsid w:val="0ACF0554"/>
    <w:rsid w:val="0AD32BBF"/>
    <w:rsid w:val="0AFC31FC"/>
    <w:rsid w:val="0B322BD3"/>
    <w:rsid w:val="0B3D58D7"/>
    <w:rsid w:val="0B4E1550"/>
    <w:rsid w:val="0BA50BB1"/>
    <w:rsid w:val="0BE5685C"/>
    <w:rsid w:val="0C0B7B5A"/>
    <w:rsid w:val="0C246F82"/>
    <w:rsid w:val="0C5F3C6A"/>
    <w:rsid w:val="0C91381C"/>
    <w:rsid w:val="0D0266BF"/>
    <w:rsid w:val="0D33343D"/>
    <w:rsid w:val="0D58035F"/>
    <w:rsid w:val="0DBC22C0"/>
    <w:rsid w:val="0DE53939"/>
    <w:rsid w:val="0E7671F8"/>
    <w:rsid w:val="0EE35037"/>
    <w:rsid w:val="0F854B92"/>
    <w:rsid w:val="0F920A1C"/>
    <w:rsid w:val="0FE40611"/>
    <w:rsid w:val="102411FD"/>
    <w:rsid w:val="10366285"/>
    <w:rsid w:val="103E7C1A"/>
    <w:rsid w:val="105C27A3"/>
    <w:rsid w:val="11500760"/>
    <w:rsid w:val="118D082D"/>
    <w:rsid w:val="12B21539"/>
    <w:rsid w:val="12F048B2"/>
    <w:rsid w:val="13747D79"/>
    <w:rsid w:val="13817031"/>
    <w:rsid w:val="140E0FA1"/>
    <w:rsid w:val="14323946"/>
    <w:rsid w:val="1442762B"/>
    <w:rsid w:val="14D217AB"/>
    <w:rsid w:val="1589399B"/>
    <w:rsid w:val="15935240"/>
    <w:rsid w:val="15DD4A2F"/>
    <w:rsid w:val="15F47422"/>
    <w:rsid w:val="15FE1CCD"/>
    <w:rsid w:val="164E7984"/>
    <w:rsid w:val="166A2A82"/>
    <w:rsid w:val="16787613"/>
    <w:rsid w:val="17462F67"/>
    <w:rsid w:val="179B126B"/>
    <w:rsid w:val="17B331FB"/>
    <w:rsid w:val="17F0169D"/>
    <w:rsid w:val="18344BE5"/>
    <w:rsid w:val="18681606"/>
    <w:rsid w:val="18C452F9"/>
    <w:rsid w:val="18F8653F"/>
    <w:rsid w:val="19224B96"/>
    <w:rsid w:val="19903B54"/>
    <w:rsid w:val="19A504C6"/>
    <w:rsid w:val="19C20231"/>
    <w:rsid w:val="1AC05475"/>
    <w:rsid w:val="1B0172BC"/>
    <w:rsid w:val="1B5A46E7"/>
    <w:rsid w:val="1B876FE5"/>
    <w:rsid w:val="1BBC1BCB"/>
    <w:rsid w:val="1BD743A2"/>
    <w:rsid w:val="1BE81D7C"/>
    <w:rsid w:val="1C0E6B70"/>
    <w:rsid w:val="1C284E9D"/>
    <w:rsid w:val="1D9F1E74"/>
    <w:rsid w:val="1DF218E9"/>
    <w:rsid w:val="1E15625C"/>
    <w:rsid w:val="1F0A5A22"/>
    <w:rsid w:val="1F186BF7"/>
    <w:rsid w:val="1F2D1774"/>
    <w:rsid w:val="21A65E7D"/>
    <w:rsid w:val="222D1E38"/>
    <w:rsid w:val="22B51612"/>
    <w:rsid w:val="22C25925"/>
    <w:rsid w:val="235F65E5"/>
    <w:rsid w:val="23A34B7A"/>
    <w:rsid w:val="23C47667"/>
    <w:rsid w:val="247E6086"/>
    <w:rsid w:val="24914736"/>
    <w:rsid w:val="250A60E1"/>
    <w:rsid w:val="25403787"/>
    <w:rsid w:val="25653E96"/>
    <w:rsid w:val="258F43DD"/>
    <w:rsid w:val="25932E2B"/>
    <w:rsid w:val="25EC5690"/>
    <w:rsid w:val="26540ECE"/>
    <w:rsid w:val="2662063F"/>
    <w:rsid w:val="26797F61"/>
    <w:rsid w:val="26E832D0"/>
    <w:rsid w:val="27255A60"/>
    <w:rsid w:val="275727B8"/>
    <w:rsid w:val="287D4AD6"/>
    <w:rsid w:val="288E12EC"/>
    <w:rsid w:val="28C17D14"/>
    <w:rsid w:val="291334E3"/>
    <w:rsid w:val="29357559"/>
    <w:rsid w:val="29401BE7"/>
    <w:rsid w:val="294C534C"/>
    <w:rsid w:val="29AA5A5E"/>
    <w:rsid w:val="29C86CD2"/>
    <w:rsid w:val="29E314A1"/>
    <w:rsid w:val="2B4F11EC"/>
    <w:rsid w:val="2B9B4F3A"/>
    <w:rsid w:val="2B9E53F7"/>
    <w:rsid w:val="2BA21B18"/>
    <w:rsid w:val="2BCD034D"/>
    <w:rsid w:val="2C3B720E"/>
    <w:rsid w:val="2C427926"/>
    <w:rsid w:val="2C5A63E8"/>
    <w:rsid w:val="2C6713B3"/>
    <w:rsid w:val="2CAF60FD"/>
    <w:rsid w:val="2CB73EFE"/>
    <w:rsid w:val="2CE27662"/>
    <w:rsid w:val="2CFC3E02"/>
    <w:rsid w:val="2D3A3026"/>
    <w:rsid w:val="2D675D26"/>
    <w:rsid w:val="2D6E63C5"/>
    <w:rsid w:val="2EA04387"/>
    <w:rsid w:val="2EAF0D04"/>
    <w:rsid w:val="2EB73268"/>
    <w:rsid w:val="2ED55D01"/>
    <w:rsid w:val="2EE329FF"/>
    <w:rsid w:val="2EEB6244"/>
    <w:rsid w:val="2F10517B"/>
    <w:rsid w:val="2FE531C7"/>
    <w:rsid w:val="30201034"/>
    <w:rsid w:val="30ED0A43"/>
    <w:rsid w:val="31111837"/>
    <w:rsid w:val="3148436F"/>
    <w:rsid w:val="31930628"/>
    <w:rsid w:val="31CF498D"/>
    <w:rsid w:val="31D915E1"/>
    <w:rsid w:val="321926F7"/>
    <w:rsid w:val="32CF4087"/>
    <w:rsid w:val="33032AB8"/>
    <w:rsid w:val="332A0019"/>
    <w:rsid w:val="33452449"/>
    <w:rsid w:val="33B41811"/>
    <w:rsid w:val="34C752FE"/>
    <w:rsid w:val="35341789"/>
    <w:rsid w:val="3571205E"/>
    <w:rsid w:val="359526FD"/>
    <w:rsid w:val="359F1F84"/>
    <w:rsid w:val="35AE1E2A"/>
    <w:rsid w:val="361F5CAD"/>
    <w:rsid w:val="362D063B"/>
    <w:rsid w:val="366E1AFD"/>
    <w:rsid w:val="369022C9"/>
    <w:rsid w:val="36C75BFB"/>
    <w:rsid w:val="3748158D"/>
    <w:rsid w:val="37DD0111"/>
    <w:rsid w:val="37EC3000"/>
    <w:rsid w:val="38814748"/>
    <w:rsid w:val="38974CA5"/>
    <w:rsid w:val="38F62F67"/>
    <w:rsid w:val="391A1E35"/>
    <w:rsid w:val="395540AD"/>
    <w:rsid w:val="39A74626"/>
    <w:rsid w:val="3A6511C8"/>
    <w:rsid w:val="3A664E5A"/>
    <w:rsid w:val="3AB113C5"/>
    <w:rsid w:val="3B134555"/>
    <w:rsid w:val="3B4E2E9F"/>
    <w:rsid w:val="3BAA20DB"/>
    <w:rsid w:val="3C0404D7"/>
    <w:rsid w:val="3C85745D"/>
    <w:rsid w:val="3C8D510C"/>
    <w:rsid w:val="3D6C181E"/>
    <w:rsid w:val="3D704A5F"/>
    <w:rsid w:val="3D8260CC"/>
    <w:rsid w:val="3DC86CB9"/>
    <w:rsid w:val="3E5A22FB"/>
    <w:rsid w:val="3E6465F5"/>
    <w:rsid w:val="3EB55454"/>
    <w:rsid w:val="3F232938"/>
    <w:rsid w:val="3F2F0297"/>
    <w:rsid w:val="3F3971F1"/>
    <w:rsid w:val="408422FD"/>
    <w:rsid w:val="40A82194"/>
    <w:rsid w:val="4122257A"/>
    <w:rsid w:val="41C93E76"/>
    <w:rsid w:val="424233B1"/>
    <w:rsid w:val="42773CBF"/>
    <w:rsid w:val="430A391B"/>
    <w:rsid w:val="43256D27"/>
    <w:rsid w:val="43537645"/>
    <w:rsid w:val="43581E28"/>
    <w:rsid w:val="43BE7213"/>
    <w:rsid w:val="449306EC"/>
    <w:rsid w:val="44BF6B3B"/>
    <w:rsid w:val="4589332D"/>
    <w:rsid w:val="458A5FE6"/>
    <w:rsid w:val="45A67A4D"/>
    <w:rsid w:val="45A92857"/>
    <w:rsid w:val="45AB499C"/>
    <w:rsid w:val="45AD2585"/>
    <w:rsid w:val="45C215EA"/>
    <w:rsid w:val="45D72224"/>
    <w:rsid w:val="45E65C4C"/>
    <w:rsid w:val="46245AE5"/>
    <w:rsid w:val="466D56FA"/>
    <w:rsid w:val="46C36D31"/>
    <w:rsid w:val="46D14B72"/>
    <w:rsid w:val="47015350"/>
    <w:rsid w:val="477D1E97"/>
    <w:rsid w:val="48107654"/>
    <w:rsid w:val="485C1627"/>
    <w:rsid w:val="48C37269"/>
    <w:rsid w:val="48E33F0C"/>
    <w:rsid w:val="48FB125A"/>
    <w:rsid w:val="49104591"/>
    <w:rsid w:val="499B4F11"/>
    <w:rsid w:val="49AC517E"/>
    <w:rsid w:val="49C72CB1"/>
    <w:rsid w:val="4A622999"/>
    <w:rsid w:val="4AEF6CA5"/>
    <w:rsid w:val="4B525E1F"/>
    <w:rsid w:val="4B6745FE"/>
    <w:rsid w:val="4B8A12CC"/>
    <w:rsid w:val="4BCB3784"/>
    <w:rsid w:val="4C9F4D17"/>
    <w:rsid w:val="4CCC06FB"/>
    <w:rsid w:val="4D0F00D3"/>
    <w:rsid w:val="4D56338C"/>
    <w:rsid w:val="4D710D89"/>
    <w:rsid w:val="4D981D9A"/>
    <w:rsid w:val="4DB53DA6"/>
    <w:rsid w:val="4F8E2F74"/>
    <w:rsid w:val="502B62D7"/>
    <w:rsid w:val="50395436"/>
    <w:rsid w:val="505403FB"/>
    <w:rsid w:val="50962CF9"/>
    <w:rsid w:val="50D972AD"/>
    <w:rsid w:val="513C4412"/>
    <w:rsid w:val="51CE6AFB"/>
    <w:rsid w:val="51D36499"/>
    <w:rsid w:val="51F01DE9"/>
    <w:rsid w:val="5225182E"/>
    <w:rsid w:val="532E3ACA"/>
    <w:rsid w:val="536A58E1"/>
    <w:rsid w:val="53927135"/>
    <w:rsid w:val="53AC2132"/>
    <w:rsid w:val="54541373"/>
    <w:rsid w:val="54643BC5"/>
    <w:rsid w:val="55A509E8"/>
    <w:rsid w:val="55B8642E"/>
    <w:rsid w:val="55E4511F"/>
    <w:rsid w:val="564127C9"/>
    <w:rsid w:val="574137B4"/>
    <w:rsid w:val="574C3AD9"/>
    <w:rsid w:val="57D75CE5"/>
    <w:rsid w:val="57DD5320"/>
    <w:rsid w:val="58B92259"/>
    <w:rsid w:val="58F30ED7"/>
    <w:rsid w:val="592A009D"/>
    <w:rsid w:val="59416532"/>
    <w:rsid w:val="59CE1EBC"/>
    <w:rsid w:val="5A5F535D"/>
    <w:rsid w:val="5A9B3A69"/>
    <w:rsid w:val="5AC81B4C"/>
    <w:rsid w:val="5B162970"/>
    <w:rsid w:val="5B5604EC"/>
    <w:rsid w:val="5B7C06EF"/>
    <w:rsid w:val="5BAB6780"/>
    <w:rsid w:val="5BC2359D"/>
    <w:rsid w:val="5CA63B40"/>
    <w:rsid w:val="5CBB5BC0"/>
    <w:rsid w:val="5CE22E65"/>
    <w:rsid w:val="5CF54302"/>
    <w:rsid w:val="5D391BC4"/>
    <w:rsid w:val="5D6813BC"/>
    <w:rsid w:val="5DA66EC1"/>
    <w:rsid w:val="5DF756CB"/>
    <w:rsid w:val="5E7370B7"/>
    <w:rsid w:val="5EDB7071"/>
    <w:rsid w:val="5F313E80"/>
    <w:rsid w:val="5FB168BF"/>
    <w:rsid w:val="603C4731"/>
    <w:rsid w:val="605A73A0"/>
    <w:rsid w:val="61BE4D20"/>
    <w:rsid w:val="61C8137F"/>
    <w:rsid w:val="621A5025"/>
    <w:rsid w:val="623204AC"/>
    <w:rsid w:val="629935FE"/>
    <w:rsid w:val="62C5657A"/>
    <w:rsid w:val="62F63265"/>
    <w:rsid w:val="63022C87"/>
    <w:rsid w:val="655358EA"/>
    <w:rsid w:val="65805613"/>
    <w:rsid w:val="65857279"/>
    <w:rsid w:val="65FC3A11"/>
    <w:rsid w:val="660D0E06"/>
    <w:rsid w:val="660F3C7E"/>
    <w:rsid w:val="66843D42"/>
    <w:rsid w:val="675E74BC"/>
    <w:rsid w:val="67CD32D6"/>
    <w:rsid w:val="67D870C4"/>
    <w:rsid w:val="68B16EF3"/>
    <w:rsid w:val="68C126F7"/>
    <w:rsid w:val="69A31208"/>
    <w:rsid w:val="69C62994"/>
    <w:rsid w:val="69CE023A"/>
    <w:rsid w:val="69FA6E03"/>
    <w:rsid w:val="69FD2638"/>
    <w:rsid w:val="6A755A2C"/>
    <w:rsid w:val="6ACD21A4"/>
    <w:rsid w:val="6B4579A2"/>
    <w:rsid w:val="6B8048FA"/>
    <w:rsid w:val="6BAA38E7"/>
    <w:rsid w:val="6BDF604D"/>
    <w:rsid w:val="6C4A0478"/>
    <w:rsid w:val="6C4F6605"/>
    <w:rsid w:val="6CEA28FC"/>
    <w:rsid w:val="6DDE185F"/>
    <w:rsid w:val="6E2F058C"/>
    <w:rsid w:val="6E407B72"/>
    <w:rsid w:val="6E606FB3"/>
    <w:rsid w:val="6F741401"/>
    <w:rsid w:val="6FC522D7"/>
    <w:rsid w:val="6FD3654F"/>
    <w:rsid w:val="6FE63E2D"/>
    <w:rsid w:val="6FEB4CFD"/>
    <w:rsid w:val="702562F1"/>
    <w:rsid w:val="70ED4C9B"/>
    <w:rsid w:val="712171E4"/>
    <w:rsid w:val="71251176"/>
    <w:rsid w:val="72267019"/>
    <w:rsid w:val="728405F0"/>
    <w:rsid w:val="730F66C8"/>
    <w:rsid w:val="73BA334E"/>
    <w:rsid w:val="73C52236"/>
    <w:rsid w:val="73D23DD8"/>
    <w:rsid w:val="74295921"/>
    <w:rsid w:val="744307E0"/>
    <w:rsid w:val="7469499A"/>
    <w:rsid w:val="74A449C5"/>
    <w:rsid w:val="74D42C77"/>
    <w:rsid w:val="75A165B1"/>
    <w:rsid w:val="760B6385"/>
    <w:rsid w:val="763C266E"/>
    <w:rsid w:val="76522A1C"/>
    <w:rsid w:val="765B411F"/>
    <w:rsid w:val="76CB7067"/>
    <w:rsid w:val="76D011D7"/>
    <w:rsid w:val="76D03A3A"/>
    <w:rsid w:val="77341B85"/>
    <w:rsid w:val="77642022"/>
    <w:rsid w:val="77A81051"/>
    <w:rsid w:val="77CB2E9B"/>
    <w:rsid w:val="77D222AC"/>
    <w:rsid w:val="77DC7B3B"/>
    <w:rsid w:val="782E7B77"/>
    <w:rsid w:val="789C6B34"/>
    <w:rsid w:val="795E1466"/>
    <w:rsid w:val="79870C4D"/>
    <w:rsid w:val="798B3EDD"/>
    <w:rsid w:val="798C14D7"/>
    <w:rsid w:val="79B47E2E"/>
    <w:rsid w:val="79D80669"/>
    <w:rsid w:val="7A1B7CA5"/>
    <w:rsid w:val="7A601443"/>
    <w:rsid w:val="7A8D3F17"/>
    <w:rsid w:val="7AF32CF8"/>
    <w:rsid w:val="7AF42ED4"/>
    <w:rsid w:val="7B9A6240"/>
    <w:rsid w:val="7BBD7A1D"/>
    <w:rsid w:val="7C1A6569"/>
    <w:rsid w:val="7CAD0A2C"/>
    <w:rsid w:val="7E1F065E"/>
    <w:rsid w:val="7E8E3EAE"/>
    <w:rsid w:val="7FA2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ind w:firstLine="400" w:firstLineChars="200"/>
      <w:outlineLvl w:val="1"/>
    </w:pPr>
    <w:rPr>
      <w:rFonts w:ascii="方正小标宋简体" w:hAnsi="方正小标宋简体" w:eastAsia="黑体" w:cs="方正小标宋简体"/>
      <w:sz w:val="24"/>
      <w:szCs w:val="38"/>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900"/>
    </w:pPr>
    <w:rPr>
      <w:rFonts w:ascii="宋体" w:hAnsi="宋体" w:eastAsia="宋体" w:cs="宋体"/>
      <w:sz w:val="36"/>
      <w:szCs w:val="36"/>
      <w:lang w:val="zh-CN" w:eastAsia="zh-CN" w:bidi="zh-CN"/>
    </w:rPr>
  </w:style>
  <w:style w:type="paragraph" w:styleId="7">
    <w:name w:val="List Paragraph"/>
    <w:basedOn w:val="1"/>
    <w:qFormat/>
    <w:uiPriority w:val="1"/>
    <w:pPr>
      <w:spacing w:before="298"/>
      <w:ind w:left="1461" w:hanging="561"/>
    </w:pPr>
    <w:rPr>
      <w:rFonts w:ascii="宋体" w:hAnsi="宋体" w:eastAsia="宋体" w:cs="宋体"/>
      <w:lang w:val="zh-CN" w:eastAsia="zh-CN" w:bidi="zh-CN"/>
    </w:rPr>
  </w:style>
  <w:style w:type="paragraph" w:customStyle="1" w:styleId="8">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
    <w:name w:val="二级条标题"/>
    <w:basedOn w:val="10"/>
    <w:next w:val="8"/>
    <w:uiPriority w:val="0"/>
    <w:pPr>
      <w:numPr>
        <w:ilvl w:val="2"/>
      </w:numPr>
      <w:spacing w:before="50" w:after="50"/>
      <w:ind w:left="568"/>
      <w:outlineLvl w:val="3"/>
    </w:pPr>
  </w:style>
  <w:style w:type="paragraph" w:customStyle="1" w:styleId="10">
    <w:name w:val="一级条标题"/>
    <w:next w:val="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8"/>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2860</Words>
  <Characters>3155</Characters>
  <Lines>0</Lines>
  <Paragraphs>0</Paragraphs>
  <TotalTime>48</TotalTime>
  <ScaleCrop>false</ScaleCrop>
  <LinksUpToDate>false</LinksUpToDate>
  <CharactersWithSpaces>3230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2021-06-10T02:53:00Z</dcterms:created>
  <dc:creator>宁静致远</dc:creator>
  <cp:lastModifiedBy>lenovo</cp:lastModifiedBy>
  <dcterms:modified xsi:type="dcterms:W3CDTF">2023-04-04T06:09:56Z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9C82FE577E8B4F3F88D8DD2456905978</vt:lpwstr>
  </property>
</Properties>
</file>