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长城小标宋体" w:hAnsi="宋体" w:eastAsia="长城小标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长城小标宋体" w:hAnsi="宋体" w:eastAsia="长城小标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长城小标宋体" w:hAnsi="宋体" w:eastAsia="长城小标宋体"/>
          <w:b/>
          <w:color w:val="000000"/>
          <w:kern w:val="0"/>
          <w:sz w:val="36"/>
          <w:szCs w:val="36"/>
        </w:rPr>
        <w:t>陕西省保健用品说明书式样</w:t>
      </w:r>
      <w:bookmarkEnd w:id="0"/>
    </w:p>
    <w:p>
      <w:pPr>
        <w:spacing w:line="560" w:lineRule="exac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××牌××××产品使用说明书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【产品名称】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【汉语拼音】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【组方成分】或【结构组成】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【保健功效】本品为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XXXXXXX保健功效的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外用保健用品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【使用方法】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【不良反应】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【注意事项】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【规    格】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【贮    存】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【有 效 期】×年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【执行标准】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【证 书 号】陕健用证字        号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【生产日期】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【生产单位】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【注册地址】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【生产地址】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【邮    编】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【电    话】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【电子邮箱】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如有质量问题请与生产企业直接联系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NzU1YzdmYTdkNTA4M2JiMWE4MDliMzNiOTUyOTgifQ=="/>
  </w:docVars>
  <w:rsids>
    <w:rsidRoot w:val="448E764F"/>
    <w:rsid w:val="402266F3"/>
    <w:rsid w:val="448E764F"/>
    <w:rsid w:val="53963229"/>
    <w:rsid w:val="61453B98"/>
    <w:rsid w:val="641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1555</Words>
  <Characters>1558</Characters>
  <Lines>0</Lines>
  <Paragraphs>0</Paragraphs>
  <TotalTime>0</TotalTime>
  <ScaleCrop>false</ScaleCrop>
  <LinksUpToDate>false</LinksUpToDate>
  <CharactersWithSpaces>1652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2023-06-06T06:08:00Z</dcterms:created>
  <dc:creator>艺藝</dc:creator>
  <cp:lastModifiedBy>艺藝</cp:lastModifiedBy>
  <dcterms:modified xsi:type="dcterms:W3CDTF">2023-06-06T06:12:55Z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07A1FD50E3EC47ECAF869FB1CCCE71A7_13</vt:lpwstr>
  </property>
</Properties>
</file>