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长城小标宋体" w:hAnsi="宋体" w:eastAsia="长城小标宋体" w:cs="宋体"/>
          <w:b/>
          <w:color w:val="000000"/>
          <w:kern w:val="0"/>
          <w:sz w:val="36"/>
          <w:szCs w:val="36"/>
        </w:rPr>
      </w:pPr>
    </w:p>
    <w:p>
      <w:pPr>
        <w:snapToGrid w:val="0"/>
        <w:spacing w:line="560" w:lineRule="exact"/>
        <w:jc w:val="center"/>
        <w:rPr>
          <w:rFonts w:hint="eastAsia" w:ascii="长城小标宋体" w:hAnsi="宋体" w:eastAsia="长城小标宋体" w:cs="宋体"/>
          <w:b/>
          <w:color w:val="000000"/>
          <w:kern w:val="0"/>
          <w:sz w:val="36"/>
          <w:szCs w:val="36"/>
        </w:rPr>
      </w:pPr>
      <w:r>
        <w:rPr>
          <w:rFonts w:hint="eastAsia" w:ascii="长城小标宋体" w:hAnsi="宋体" w:eastAsia="长城小标宋体" w:cs="宋体"/>
          <w:b/>
          <w:color w:val="000000"/>
          <w:kern w:val="0"/>
          <w:sz w:val="36"/>
          <w:szCs w:val="36"/>
        </w:rPr>
        <w:t>保健用品检验机构资格认定管理办法（试行）</w:t>
      </w:r>
    </w:p>
    <w:p>
      <w:pPr>
        <w:snapToGrid w:val="0"/>
        <w:spacing w:line="560" w:lineRule="exact"/>
        <w:jc w:val="center"/>
        <w:rPr>
          <w:rFonts w:hint="eastAsia" w:ascii="楷体" w:hAnsi="楷体" w:eastAsia="楷体" w:cs="楷体"/>
          <w:color w:val="000000"/>
          <w:kern w:val="0"/>
          <w:sz w:val="28"/>
          <w:szCs w:val="28"/>
          <w:lang w:eastAsia="zh-CN"/>
        </w:rPr>
      </w:pPr>
      <w:r>
        <w:rPr>
          <w:rFonts w:hint="eastAsia" w:ascii="楷体" w:hAnsi="楷体" w:eastAsia="楷体" w:cs="楷体"/>
          <w:color w:val="000000"/>
          <w:kern w:val="0"/>
          <w:sz w:val="28"/>
          <w:szCs w:val="28"/>
          <w:lang w:eastAsia="zh-CN"/>
        </w:rPr>
        <w:t>（</w:t>
      </w:r>
      <w:r>
        <w:rPr>
          <w:rFonts w:hint="eastAsia" w:ascii="楷体" w:hAnsi="楷体" w:eastAsia="楷体" w:cs="楷体"/>
          <w:color w:val="000000"/>
          <w:kern w:val="0"/>
          <w:sz w:val="28"/>
          <w:szCs w:val="28"/>
          <w:lang w:val="en-US" w:eastAsia="zh-CN"/>
        </w:rPr>
        <w:t>征求意见稿</w:t>
      </w:r>
      <w:r>
        <w:rPr>
          <w:rFonts w:hint="eastAsia" w:ascii="楷体" w:hAnsi="楷体" w:eastAsia="楷体" w:cs="楷体"/>
          <w:color w:val="000000"/>
          <w:kern w:val="0"/>
          <w:sz w:val="28"/>
          <w:szCs w:val="28"/>
          <w:lang w:eastAsia="zh-CN"/>
        </w:rPr>
        <w:t>）</w:t>
      </w:r>
    </w:p>
    <w:p>
      <w:pPr>
        <w:snapToGrid w:val="0"/>
        <w:spacing w:line="560" w:lineRule="exact"/>
        <w:jc w:val="center"/>
        <w:rPr>
          <w:rFonts w:hint="eastAsia"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第一章　总　则</w:t>
      </w:r>
    </w:p>
    <w:p>
      <w:pPr>
        <w:snapToGrid w:val="0"/>
        <w:spacing w:line="560" w:lineRule="exac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第一条</w:t>
      </w:r>
      <w:r>
        <w:rPr>
          <w:rFonts w:hint="eastAsia" w:ascii="仿宋_GB2312" w:hAnsi="宋体" w:eastAsia="仿宋_GB2312" w:cs="宋体"/>
          <w:color w:val="000000"/>
          <w:kern w:val="0"/>
          <w:sz w:val="28"/>
          <w:szCs w:val="28"/>
          <w:lang w:val="en-US" w:eastAsia="zh-CN"/>
        </w:rPr>
        <w:t xml:space="preserve">  </w:t>
      </w:r>
      <w:r>
        <w:rPr>
          <w:rFonts w:hint="eastAsia" w:ascii="仿宋_GB2312" w:hAnsi="宋体" w:eastAsia="仿宋_GB2312" w:cs="宋体"/>
          <w:color w:val="000000"/>
          <w:kern w:val="0"/>
          <w:sz w:val="28"/>
          <w:szCs w:val="28"/>
        </w:rPr>
        <w:t>为规范保健用品检验机构的资格认定工作，保证相关认定工作公开、公平、公正，根据《陕西省保健用品管理条例》制定本办法。</w:t>
      </w:r>
    </w:p>
    <w:p>
      <w:pPr>
        <w:snapToGrid w:val="0"/>
        <w:spacing w:line="560" w:lineRule="exact"/>
        <w:ind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第二条</w:t>
      </w:r>
      <w:r>
        <w:rPr>
          <w:rFonts w:hint="eastAsia" w:ascii="仿宋_GB2312" w:hAnsi="宋体" w:eastAsia="仿宋_GB2312" w:cs="宋体"/>
          <w:color w:val="000000"/>
          <w:kern w:val="0"/>
          <w:sz w:val="28"/>
          <w:szCs w:val="28"/>
          <w:lang w:val="en-US" w:eastAsia="zh-CN"/>
        </w:rPr>
        <w:t xml:space="preserve">  </w:t>
      </w:r>
      <w:r>
        <w:rPr>
          <w:rFonts w:hint="eastAsia" w:ascii="仿宋_GB2312" w:hAnsi="宋体" w:eastAsia="仿宋_GB2312" w:cs="宋体"/>
          <w:color w:val="000000"/>
          <w:kern w:val="0"/>
          <w:sz w:val="28"/>
          <w:szCs w:val="28"/>
        </w:rPr>
        <w:t>本办法适用于本省保健用品检验机构的资格认定工作。</w:t>
      </w:r>
    </w:p>
    <w:p>
      <w:pPr>
        <w:snapToGrid w:val="0"/>
        <w:spacing w:line="560" w:lineRule="exact"/>
        <w:ind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第三条</w:t>
      </w:r>
      <w:r>
        <w:rPr>
          <w:rFonts w:hint="eastAsia" w:ascii="仿宋_GB2312" w:hAnsi="宋体" w:eastAsia="仿宋_GB2312" w:cs="宋体"/>
          <w:color w:val="000000"/>
          <w:kern w:val="0"/>
          <w:sz w:val="28"/>
          <w:szCs w:val="28"/>
          <w:lang w:val="en-US" w:eastAsia="zh-CN"/>
        </w:rPr>
        <w:t xml:space="preserve">  </w:t>
      </w:r>
      <w:r>
        <w:rPr>
          <w:rFonts w:hint="eastAsia" w:ascii="仿宋_GB2312" w:hAnsi="宋体" w:eastAsia="仿宋_GB2312" w:cs="宋体"/>
          <w:color w:val="000000"/>
          <w:kern w:val="0"/>
          <w:sz w:val="28"/>
          <w:szCs w:val="28"/>
        </w:rPr>
        <w:t>本办法所称保健用品检验机构是指依法取得检验资质并经省</w:t>
      </w:r>
      <w:r>
        <w:rPr>
          <w:rFonts w:hint="eastAsia" w:ascii="仿宋_GB2312" w:hAnsi="宋体" w:eastAsia="仿宋_GB2312" w:cs="宋体"/>
          <w:color w:val="000000"/>
          <w:kern w:val="0"/>
          <w:sz w:val="28"/>
          <w:szCs w:val="28"/>
          <w:lang w:val="en-US" w:eastAsia="zh-CN"/>
        </w:rPr>
        <w:t>市场</w:t>
      </w:r>
      <w:r>
        <w:rPr>
          <w:rFonts w:hint="eastAsia" w:ascii="仿宋_GB2312" w:hAnsi="宋体" w:eastAsia="仿宋_GB2312" w:cs="宋体"/>
          <w:color w:val="000000"/>
          <w:kern w:val="0"/>
          <w:sz w:val="28"/>
          <w:szCs w:val="28"/>
        </w:rPr>
        <w:t>监督管理局认定的检验机构。</w:t>
      </w:r>
    </w:p>
    <w:p>
      <w:pPr>
        <w:snapToGrid w:val="0"/>
        <w:spacing w:line="560" w:lineRule="exac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第四条　省</w:t>
      </w:r>
      <w:r>
        <w:rPr>
          <w:rFonts w:hint="eastAsia" w:ascii="仿宋_GB2312" w:hAnsi="宋体" w:eastAsia="仿宋_GB2312" w:cs="宋体"/>
          <w:color w:val="000000"/>
          <w:kern w:val="0"/>
          <w:sz w:val="28"/>
          <w:szCs w:val="28"/>
          <w:lang w:val="en-US" w:eastAsia="zh-CN"/>
        </w:rPr>
        <w:t>市场</w:t>
      </w:r>
      <w:r>
        <w:rPr>
          <w:rFonts w:hint="eastAsia" w:ascii="仿宋_GB2312" w:hAnsi="宋体" w:eastAsia="仿宋_GB2312" w:cs="宋体"/>
          <w:color w:val="000000"/>
          <w:kern w:val="0"/>
          <w:sz w:val="28"/>
          <w:szCs w:val="28"/>
        </w:rPr>
        <w:t>监督管理局负责保健用品检验机构资格认定及其监督管理工作。</w:t>
      </w:r>
    </w:p>
    <w:p>
      <w:pPr>
        <w:snapToGrid w:val="0"/>
        <w:spacing w:line="560" w:lineRule="exact"/>
        <w:jc w:val="center"/>
        <w:rPr>
          <w:rFonts w:hint="eastAsia"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第二章　申  请</w:t>
      </w:r>
    </w:p>
    <w:p>
      <w:pPr>
        <w:snapToGrid w:val="0"/>
        <w:spacing w:line="560" w:lineRule="exact"/>
        <w:ind w:firstLine="6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第五条　申请保健用品检验机构应具备以下基本条件：</w:t>
      </w:r>
    </w:p>
    <w:p>
      <w:pPr>
        <w:snapToGrid w:val="0"/>
        <w:spacing w:line="560" w:lineRule="exact"/>
        <w:ind w:firstLine="554" w:firstLineChars="198"/>
        <w:rPr>
          <w:rFonts w:hint="eastAsia" w:ascii="仿宋_GB2312" w:hAnsi="_x000B__x000C_" w:eastAsia="仿宋_GB2312"/>
          <w:color w:val="000000"/>
          <w:sz w:val="28"/>
          <w:szCs w:val="28"/>
        </w:rPr>
      </w:pPr>
      <w:r>
        <w:rPr>
          <w:rFonts w:hint="eastAsia" w:ascii="仿宋_GB2312" w:hAnsi="_x000B__x000C_" w:eastAsia="仿宋_GB2312"/>
          <w:color w:val="000000"/>
          <w:sz w:val="28"/>
          <w:szCs w:val="28"/>
        </w:rPr>
        <w:t>（一）获得省级以上认证认可监督管理委员会颁发的《计量认证证书》，有保健用品检测资质；</w:t>
      </w:r>
    </w:p>
    <w:p>
      <w:pPr>
        <w:snapToGrid w:val="0"/>
        <w:spacing w:line="560" w:lineRule="exact"/>
        <w:ind w:firstLine="554" w:firstLineChars="198"/>
        <w:rPr>
          <w:rFonts w:hint="eastAsia" w:ascii="仿宋_GB2312" w:hAnsi="_x000B__x000C_" w:eastAsia="仿宋_GB2312"/>
          <w:color w:val="000000"/>
          <w:sz w:val="28"/>
          <w:szCs w:val="28"/>
        </w:rPr>
      </w:pPr>
      <w:r>
        <w:rPr>
          <w:rFonts w:hint="eastAsia" w:ascii="仿宋_GB2312" w:hAnsi="_x000B__x000C_" w:eastAsia="仿宋_GB2312"/>
          <w:color w:val="000000"/>
          <w:sz w:val="28"/>
          <w:szCs w:val="28"/>
        </w:rPr>
        <w:t>（二）具有独立的法人资格；</w:t>
      </w:r>
    </w:p>
    <w:p>
      <w:pPr>
        <w:snapToGrid w:val="0"/>
        <w:spacing w:line="560" w:lineRule="exact"/>
        <w:ind w:firstLine="554" w:firstLineChars="198"/>
        <w:rPr>
          <w:rFonts w:hint="eastAsia" w:ascii="仿宋_GB2312" w:hAnsi="_x000B__x000C_" w:eastAsia="仿宋_GB2312"/>
          <w:color w:val="000000"/>
          <w:sz w:val="28"/>
          <w:szCs w:val="28"/>
        </w:rPr>
      </w:pPr>
      <w:r>
        <w:rPr>
          <w:rFonts w:hint="eastAsia" w:ascii="仿宋_GB2312" w:hAnsi="_x000B__x000C_" w:eastAsia="仿宋_GB2312"/>
          <w:color w:val="000000"/>
          <w:sz w:val="28"/>
          <w:szCs w:val="28"/>
        </w:rPr>
        <w:t xml:space="preserve">（三）拥有与申请检验类别和项目相适应的实验室和固定的检验人员。技术负责人应具有副高级以上专业技术资格，并从事相关专业工作五年以上； </w:t>
      </w:r>
    </w:p>
    <w:p>
      <w:pPr>
        <w:snapToGrid w:val="0"/>
        <w:spacing w:line="560" w:lineRule="exact"/>
        <w:ind w:firstLine="554" w:firstLineChars="198"/>
        <w:rPr>
          <w:rFonts w:hint="eastAsia" w:ascii="仿宋_GB2312" w:hAnsi="_x000B__x000C_" w:eastAsia="仿宋_GB2312"/>
          <w:color w:val="000000"/>
          <w:sz w:val="28"/>
          <w:szCs w:val="28"/>
        </w:rPr>
      </w:pPr>
      <w:r>
        <w:rPr>
          <w:rFonts w:hint="eastAsia" w:ascii="仿宋_GB2312" w:hAnsi="_x000B__x000C_" w:eastAsia="仿宋_GB2312"/>
          <w:color w:val="000000"/>
          <w:sz w:val="28"/>
          <w:szCs w:val="28"/>
        </w:rPr>
        <w:t>（四）从事检验的人员资质、数量应与申请检验类别和项目相适应。检验人员必须经过专业培训，考核合格后持证上岗。</w:t>
      </w:r>
    </w:p>
    <w:p>
      <w:pPr>
        <w:snapToGrid w:val="0"/>
        <w:spacing w:line="560" w:lineRule="exact"/>
        <w:ind w:firstLine="554" w:firstLineChars="198"/>
        <w:rPr>
          <w:rFonts w:hint="eastAsia" w:ascii="仿宋_GB2312" w:hAnsi="_x000B__x000C_" w:eastAsia="仿宋_GB2312"/>
          <w:color w:val="000000"/>
          <w:sz w:val="28"/>
          <w:szCs w:val="28"/>
        </w:rPr>
      </w:pPr>
      <w:r>
        <w:rPr>
          <w:rFonts w:hint="eastAsia" w:ascii="仿宋_GB2312" w:hAnsi="_x000B__x000C_" w:eastAsia="仿宋_GB2312"/>
          <w:color w:val="000000"/>
          <w:sz w:val="28"/>
          <w:szCs w:val="28"/>
        </w:rPr>
        <w:t>（五）拥有量值准确可靠、性能完好、按照申请检验类别和项目进行检验所必需的仪器设备；</w:t>
      </w:r>
    </w:p>
    <w:p>
      <w:pPr>
        <w:snapToGrid w:val="0"/>
        <w:spacing w:line="560" w:lineRule="exact"/>
        <w:ind w:firstLine="554" w:firstLineChars="198"/>
        <w:rPr>
          <w:rFonts w:hint="eastAsia" w:ascii="仿宋_GB2312" w:hAnsi="_x000B__x000C_" w:eastAsia="仿宋_GB2312"/>
          <w:color w:val="000000"/>
          <w:sz w:val="28"/>
          <w:szCs w:val="28"/>
        </w:rPr>
      </w:pPr>
      <w:r>
        <w:rPr>
          <w:rFonts w:hint="eastAsia" w:ascii="仿宋_GB2312" w:hAnsi="_x000B__x000C_" w:eastAsia="仿宋_GB2312"/>
          <w:color w:val="000000"/>
          <w:sz w:val="28"/>
          <w:szCs w:val="28"/>
        </w:rPr>
        <w:t>（六）拥有与申请功能类别相适应的动物房，并取得省级以上科学技术部门颁发的《实验动物使用许可证》，动物实验人员应取得《动物实验技术人员资格认可证》。</w:t>
      </w:r>
    </w:p>
    <w:p>
      <w:pPr>
        <w:snapToGrid w:val="0"/>
        <w:spacing w:line="560" w:lineRule="exact"/>
        <w:ind w:firstLine="6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（七）具备与其检验工作相适应的、有效运行的质量管理体系，并保持其公正性、独立性。</w:t>
      </w:r>
    </w:p>
    <w:p>
      <w:pPr>
        <w:snapToGrid w:val="0"/>
        <w:spacing w:line="560" w:lineRule="exact"/>
        <w:ind w:firstLine="6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第六条　申请保健用品检验机构，必须提交下列资料：</w:t>
      </w:r>
    </w:p>
    <w:p>
      <w:pPr>
        <w:snapToGrid w:val="0"/>
        <w:spacing w:line="560" w:lineRule="exact"/>
        <w:ind w:firstLine="554" w:firstLineChars="198"/>
        <w:rPr>
          <w:rFonts w:hint="eastAsia" w:ascii="仿宋_GB2312" w:hAnsi="_x000B__x000C_" w:eastAsia="仿宋_GB2312"/>
          <w:color w:val="000000"/>
          <w:sz w:val="28"/>
          <w:szCs w:val="28"/>
        </w:rPr>
      </w:pPr>
      <w:r>
        <w:rPr>
          <w:rFonts w:hint="eastAsia" w:ascii="仿宋_GB2312" w:hAnsi="_x000B__x000C_" w:eastAsia="仿宋_GB2312"/>
          <w:color w:val="000000"/>
          <w:sz w:val="28"/>
          <w:szCs w:val="28"/>
        </w:rPr>
        <w:t>（一）保健用品检验机构申请表；</w:t>
      </w:r>
    </w:p>
    <w:p>
      <w:pPr>
        <w:snapToGrid w:val="0"/>
        <w:spacing w:line="560" w:lineRule="exact"/>
        <w:ind w:firstLine="600"/>
        <w:rPr>
          <w:rFonts w:hint="eastAsia" w:ascii="仿宋_GB2312" w:hAnsi="宋体" w:eastAsia="仿宋_GB2312" w:cs="宋体"/>
          <w:color w:val="000000"/>
          <w:kern w:val="0"/>
          <w:sz w:val="28"/>
          <w:szCs w:val="28"/>
        </w:rPr>
      </w:pPr>
      <w:r>
        <w:rPr>
          <w:rFonts w:hint="eastAsia" w:ascii="仿宋_GB2312" w:hAnsi="_x000B__x000C_" w:eastAsia="仿宋_GB2312"/>
          <w:color w:val="000000"/>
          <w:sz w:val="28"/>
          <w:szCs w:val="28"/>
        </w:rPr>
        <w:t>（二</w:t>
      </w:r>
      <w:r>
        <w:rPr>
          <w:rFonts w:hint="eastAsia" w:ascii="仿宋_GB2312" w:hAnsi="宋体" w:eastAsia="仿宋_GB2312" w:cs="宋体"/>
          <w:color w:val="000000"/>
          <w:kern w:val="0"/>
          <w:sz w:val="28"/>
          <w:szCs w:val="28"/>
        </w:rPr>
        <w:t>）计量认证合格证书及其所附实验室资质认定参数表（原件及复印件）；</w:t>
      </w:r>
    </w:p>
    <w:p>
      <w:pPr>
        <w:snapToGrid w:val="0"/>
        <w:spacing w:line="560" w:lineRule="exact"/>
        <w:ind w:firstLine="6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（三）法人资格证明材料（原件及复印件）； </w:t>
      </w:r>
    </w:p>
    <w:p>
      <w:pPr>
        <w:snapToGrid w:val="0"/>
        <w:spacing w:line="560" w:lineRule="exact"/>
        <w:ind w:firstLine="6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（四）实验室的面积及与保健用品检验项目相关的实验室分布平面图；</w:t>
      </w:r>
    </w:p>
    <w:p>
      <w:pPr>
        <w:snapToGrid w:val="0"/>
        <w:spacing w:line="560" w:lineRule="exact"/>
        <w:ind w:firstLine="6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（五）相关仪器设备名称、数量、状态资料；</w:t>
      </w:r>
    </w:p>
    <w:p>
      <w:pPr>
        <w:snapToGrid w:val="0"/>
        <w:spacing w:line="560" w:lineRule="exact"/>
        <w:ind w:firstLine="6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（六）实验人员（注明负责人）姓名、职称、从事相关专业的工作年限，以及动物实验技术人员资格认可证等资料；</w:t>
      </w:r>
    </w:p>
    <w:p>
      <w:pPr>
        <w:snapToGrid w:val="0"/>
        <w:spacing w:line="560" w:lineRule="exact"/>
        <w:ind w:firstLine="6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（七）实验动物房的面积及平面布置图，《医学实验动物环境设施合格证书（实验动物条件）》（原件及复印件）；</w:t>
      </w:r>
    </w:p>
    <w:p>
      <w:pPr>
        <w:snapToGrid w:val="0"/>
        <w:spacing w:line="560" w:lineRule="exact"/>
        <w:ind w:firstLine="6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（八）曾经完成相关检验工作的总结报告。</w:t>
      </w:r>
    </w:p>
    <w:p>
      <w:pPr>
        <w:snapToGrid w:val="0"/>
        <w:spacing w:line="560" w:lineRule="exact"/>
        <w:jc w:val="center"/>
        <w:rPr>
          <w:rFonts w:hint="eastAsia"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第三章　审查与认定</w:t>
      </w:r>
    </w:p>
    <w:p>
      <w:pPr>
        <w:snapToGrid w:val="0"/>
        <w:spacing w:line="560" w:lineRule="exact"/>
        <w:ind w:firstLine="6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第七条  保健用品检验机构技术认定工作分为资料审查与现场考核两个方面。</w:t>
      </w:r>
    </w:p>
    <w:p>
      <w:pPr>
        <w:snapToGrid w:val="0"/>
        <w:spacing w:line="560" w:lineRule="exact"/>
        <w:ind w:firstLine="6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第八条 省</w:t>
      </w:r>
      <w:r>
        <w:rPr>
          <w:rFonts w:hint="eastAsia" w:ascii="仿宋_GB2312" w:hAnsi="宋体" w:eastAsia="仿宋_GB2312" w:cs="宋体"/>
          <w:color w:val="000000"/>
          <w:kern w:val="0"/>
          <w:sz w:val="28"/>
          <w:szCs w:val="28"/>
          <w:lang w:val="en-US" w:eastAsia="zh-CN"/>
        </w:rPr>
        <w:t>市场</w:t>
      </w:r>
      <w:r>
        <w:rPr>
          <w:rFonts w:hint="eastAsia" w:ascii="仿宋_GB2312" w:hAnsi="宋体" w:eastAsia="仿宋_GB2312" w:cs="宋体"/>
          <w:color w:val="000000"/>
          <w:kern w:val="0"/>
          <w:sz w:val="28"/>
          <w:szCs w:val="28"/>
        </w:rPr>
        <w:t>监督管理局受理保健用品检验机构申请，在15个工作日完成对资料的审核，资料审查符合要求的，对申请单位进行现场考核。</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 xml:space="preserve">    第</w:t>
      </w:r>
      <w:r>
        <w:rPr>
          <w:rFonts w:hint="eastAsia" w:ascii="仿宋_GB2312" w:hAnsi="宋体" w:eastAsia="仿宋_GB2312" w:cs="宋体"/>
          <w:color w:val="000000"/>
          <w:kern w:val="0"/>
          <w:sz w:val="28"/>
          <w:szCs w:val="28"/>
          <w:lang w:val="en-US" w:eastAsia="zh-CN"/>
        </w:rPr>
        <w:t>九</w:t>
      </w:r>
      <w:r>
        <w:rPr>
          <w:rFonts w:hint="eastAsia" w:ascii="仿宋_GB2312" w:hAnsi="宋体" w:eastAsia="仿宋_GB2312" w:cs="宋体"/>
          <w:color w:val="000000"/>
          <w:kern w:val="0"/>
          <w:sz w:val="28"/>
          <w:szCs w:val="28"/>
        </w:rPr>
        <w:t>条  检验机构资格认定现场考核由省</w:t>
      </w:r>
      <w:r>
        <w:rPr>
          <w:rFonts w:hint="eastAsia" w:ascii="仿宋_GB2312" w:hAnsi="宋体" w:eastAsia="仿宋_GB2312" w:cs="宋体"/>
          <w:color w:val="000000"/>
          <w:kern w:val="0"/>
          <w:sz w:val="28"/>
          <w:szCs w:val="28"/>
          <w:lang w:val="en-US" w:eastAsia="zh-CN"/>
        </w:rPr>
        <w:t>市场</w:t>
      </w:r>
      <w:r>
        <w:rPr>
          <w:rFonts w:hint="eastAsia" w:ascii="仿宋_GB2312" w:hAnsi="宋体" w:eastAsia="仿宋_GB2312" w:cs="宋体"/>
          <w:color w:val="000000"/>
          <w:kern w:val="0"/>
          <w:sz w:val="28"/>
          <w:szCs w:val="28"/>
        </w:rPr>
        <w:t>监督管理局组织相关专家实施。专家组承担保健用品检验机构的技术认定工作。</w:t>
      </w:r>
    </w:p>
    <w:p>
      <w:pPr>
        <w:snapToGrid w:val="0"/>
        <w:spacing w:line="560" w:lineRule="exact"/>
        <w:ind w:firstLine="6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第十条 现场考核包括以下程序和内容：</w:t>
      </w:r>
    </w:p>
    <w:p>
      <w:pPr>
        <w:snapToGrid w:val="0"/>
        <w:spacing w:line="560" w:lineRule="exact"/>
        <w:ind w:firstLine="6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（一）机构负责人介绍本机构概况和开展保健用品检验的情况；</w:t>
      </w:r>
    </w:p>
    <w:p>
      <w:pPr>
        <w:snapToGrid w:val="0"/>
        <w:spacing w:line="560" w:lineRule="exact"/>
        <w:ind w:firstLine="6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（二）现场核实申请机构的相关资质证明、设施、仪器设备及技术人员情况；</w:t>
      </w:r>
    </w:p>
    <w:p>
      <w:pPr>
        <w:snapToGrid w:val="0"/>
        <w:spacing w:line="560" w:lineRule="exact"/>
        <w:ind w:firstLine="6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（三）考查实验室负责人及实验室检验人员的技术操作水平和专业理论知识；</w:t>
      </w:r>
    </w:p>
    <w:p>
      <w:pPr>
        <w:snapToGrid w:val="0"/>
        <w:spacing w:line="560" w:lineRule="exact"/>
        <w:ind w:firstLine="6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（四）核查申请机构质量管理体系相关环节的运行情况；</w:t>
      </w:r>
    </w:p>
    <w:p>
      <w:pPr>
        <w:snapToGrid w:val="0"/>
        <w:spacing w:line="560" w:lineRule="exact"/>
        <w:ind w:firstLine="6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（五）抽查保健用品检验原始记录和报告；</w:t>
      </w:r>
    </w:p>
    <w:p>
      <w:pPr>
        <w:snapToGrid w:val="0"/>
        <w:spacing w:line="560" w:lineRule="exact"/>
        <w:ind w:firstLine="6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（六）考核专家组出具现场考核报告。</w:t>
      </w:r>
    </w:p>
    <w:p>
      <w:pPr>
        <w:snapToGrid w:val="0"/>
        <w:spacing w:line="560" w:lineRule="exact"/>
        <w:ind w:firstLine="6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第十</w:t>
      </w:r>
      <w:r>
        <w:rPr>
          <w:rFonts w:hint="eastAsia" w:ascii="仿宋_GB2312" w:hAnsi="宋体" w:eastAsia="仿宋_GB2312" w:cs="宋体"/>
          <w:color w:val="000000"/>
          <w:kern w:val="0"/>
          <w:sz w:val="28"/>
          <w:szCs w:val="28"/>
          <w:lang w:val="en-US" w:eastAsia="zh-CN"/>
        </w:rPr>
        <w:t>一</w:t>
      </w:r>
      <w:r>
        <w:rPr>
          <w:rFonts w:hint="eastAsia" w:ascii="仿宋_GB2312" w:hAnsi="宋体" w:eastAsia="仿宋_GB2312" w:cs="宋体"/>
          <w:color w:val="000000"/>
          <w:kern w:val="0"/>
          <w:sz w:val="28"/>
          <w:szCs w:val="28"/>
        </w:rPr>
        <w:t>条</w:t>
      </w:r>
      <w:r>
        <w:rPr>
          <w:rFonts w:hint="eastAsia" w:ascii="仿宋_GB2312" w:hAnsi="宋体" w:eastAsia="仿宋_GB2312" w:cs="宋体"/>
          <w:color w:val="000000"/>
          <w:kern w:val="0"/>
          <w:sz w:val="28"/>
          <w:szCs w:val="28"/>
          <w:lang w:val="en-US" w:eastAsia="zh-CN"/>
        </w:rPr>
        <w:t xml:space="preserve">  </w:t>
      </w:r>
      <w:r>
        <w:rPr>
          <w:rFonts w:hint="eastAsia" w:ascii="仿宋_GB2312" w:hAnsi="宋体" w:eastAsia="仿宋_GB2312" w:cs="宋体"/>
          <w:color w:val="000000"/>
          <w:kern w:val="0"/>
          <w:sz w:val="28"/>
          <w:szCs w:val="28"/>
        </w:rPr>
        <w:t>省</w:t>
      </w:r>
      <w:r>
        <w:rPr>
          <w:rFonts w:hint="eastAsia" w:ascii="仿宋_GB2312" w:hAnsi="宋体" w:eastAsia="仿宋_GB2312" w:cs="宋体"/>
          <w:color w:val="000000"/>
          <w:kern w:val="0"/>
          <w:sz w:val="28"/>
          <w:szCs w:val="28"/>
          <w:lang w:val="en-US" w:eastAsia="zh-CN"/>
        </w:rPr>
        <w:t>市场</w:t>
      </w:r>
      <w:r>
        <w:rPr>
          <w:rFonts w:hint="eastAsia" w:ascii="仿宋_GB2312" w:hAnsi="宋体" w:eastAsia="仿宋_GB2312" w:cs="宋体"/>
          <w:color w:val="000000"/>
          <w:kern w:val="0"/>
          <w:sz w:val="28"/>
          <w:szCs w:val="28"/>
        </w:rPr>
        <w:t>监督管理局对现场考核情况和报告进行审查，符合要求的，予以认定。</w:t>
      </w:r>
    </w:p>
    <w:p>
      <w:pPr>
        <w:snapToGrid w:val="0"/>
        <w:spacing w:line="560" w:lineRule="exact"/>
        <w:ind w:firstLine="6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第十</w:t>
      </w:r>
      <w:r>
        <w:rPr>
          <w:rFonts w:hint="eastAsia" w:ascii="仿宋_GB2312" w:hAnsi="宋体" w:eastAsia="仿宋_GB2312" w:cs="宋体"/>
          <w:color w:val="000000"/>
          <w:kern w:val="0"/>
          <w:sz w:val="28"/>
          <w:szCs w:val="28"/>
          <w:lang w:val="en-US" w:eastAsia="zh-CN"/>
        </w:rPr>
        <w:t>二</w:t>
      </w:r>
      <w:r>
        <w:rPr>
          <w:rFonts w:hint="eastAsia" w:ascii="仿宋_GB2312" w:hAnsi="宋体" w:eastAsia="仿宋_GB2312" w:cs="宋体"/>
          <w:color w:val="000000"/>
          <w:kern w:val="0"/>
          <w:sz w:val="28"/>
          <w:szCs w:val="28"/>
        </w:rPr>
        <w:t>条</w:t>
      </w:r>
      <w:r>
        <w:rPr>
          <w:rFonts w:hint="eastAsia" w:ascii="仿宋_GB2312" w:hAnsi="宋体" w:eastAsia="仿宋_GB2312" w:cs="宋体"/>
          <w:color w:val="000000"/>
          <w:kern w:val="0"/>
          <w:sz w:val="28"/>
          <w:szCs w:val="28"/>
          <w:lang w:val="en-US" w:eastAsia="zh-CN"/>
        </w:rPr>
        <w:t xml:space="preserve">  </w:t>
      </w:r>
      <w:r>
        <w:rPr>
          <w:rFonts w:hint="eastAsia" w:ascii="仿宋_GB2312" w:hAnsi="宋体" w:eastAsia="仿宋_GB2312" w:cs="宋体"/>
          <w:color w:val="000000"/>
          <w:kern w:val="0"/>
          <w:sz w:val="28"/>
          <w:szCs w:val="28"/>
        </w:rPr>
        <w:t>省</w:t>
      </w:r>
      <w:r>
        <w:rPr>
          <w:rFonts w:hint="eastAsia" w:ascii="仿宋_GB2312" w:hAnsi="宋体" w:eastAsia="仿宋_GB2312" w:cs="宋体"/>
          <w:color w:val="000000"/>
          <w:kern w:val="0"/>
          <w:sz w:val="28"/>
          <w:szCs w:val="28"/>
          <w:lang w:val="en-US" w:eastAsia="zh-CN"/>
        </w:rPr>
        <w:t>市场</w:t>
      </w:r>
      <w:r>
        <w:rPr>
          <w:rFonts w:hint="eastAsia" w:ascii="仿宋_GB2312" w:hAnsi="宋体" w:eastAsia="仿宋_GB2312" w:cs="宋体"/>
          <w:color w:val="000000"/>
          <w:kern w:val="0"/>
          <w:sz w:val="28"/>
          <w:szCs w:val="28"/>
        </w:rPr>
        <w:t>监督管理局及时公布已认定的检验机构有关信息。</w:t>
      </w:r>
    </w:p>
    <w:p>
      <w:pPr>
        <w:snapToGrid w:val="0"/>
        <w:spacing w:line="560" w:lineRule="exact"/>
        <w:ind w:firstLine="6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第十</w:t>
      </w:r>
      <w:r>
        <w:rPr>
          <w:rFonts w:hint="eastAsia" w:ascii="仿宋_GB2312" w:hAnsi="宋体" w:eastAsia="仿宋_GB2312" w:cs="宋体"/>
          <w:color w:val="000000"/>
          <w:kern w:val="0"/>
          <w:sz w:val="28"/>
          <w:szCs w:val="28"/>
          <w:lang w:val="en-US" w:eastAsia="zh-CN"/>
        </w:rPr>
        <w:t>三</w:t>
      </w:r>
      <w:r>
        <w:rPr>
          <w:rFonts w:hint="eastAsia" w:ascii="仿宋_GB2312" w:hAnsi="宋体" w:eastAsia="仿宋_GB2312" w:cs="宋体"/>
          <w:color w:val="000000"/>
          <w:kern w:val="0"/>
          <w:sz w:val="28"/>
          <w:szCs w:val="28"/>
        </w:rPr>
        <w:t>条</w:t>
      </w:r>
      <w:r>
        <w:rPr>
          <w:rFonts w:hint="eastAsia" w:ascii="仿宋_GB2312" w:hAnsi="宋体" w:eastAsia="仿宋_GB2312" w:cs="宋体"/>
          <w:color w:val="000000"/>
          <w:kern w:val="0"/>
          <w:sz w:val="28"/>
          <w:szCs w:val="28"/>
          <w:lang w:val="en-US" w:eastAsia="zh-CN"/>
        </w:rPr>
        <w:t xml:space="preserve">  </w:t>
      </w:r>
      <w:r>
        <w:rPr>
          <w:rFonts w:hint="eastAsia" w:ascii="仿宋_GB2312" w:hAnsi="宋体" w:eastAsia="仿宋_GB2312" w:cs="宋体"/>
          <w:color w:val="000000"/>
          <w:kern w:val="0"/>
          <w:sz w:val="28"/>
          <w:szCs w:val="28"/>
        </w:rPr>
        <w:t>省</w:t>
      </w:r>
      <w:r>
        <w:rPr>
          <w:rFonts w:hint="eastAsia" w:ascii="仿宋_GB2312" w:hAnsi="宋体" w:eastAsia="仿宋_GB2312" w:cs="宋体"/>
          <w:color w:val="000000"/>
          <w:kern w:val="0"/>
          <w:sz w:val="28"/>
          <w:szCs w:val="28"/>
          <w:lang w:val="en-US" w:eastAsia="zh-CN"/>
        </w:rPr>
        <w:t>市场</w:t>
      </w:r>
      <w:r>
        <w:rPr>
          <w:rFonts w:hint="eastAsia" w:ascii="仿宋_GB2312" w:hAnsi="宋体" w:eastAsia="仿宋_GB2312" w:cs="宋体"/>
          <w:color w:val="000000"/>
          <w:kern w:val="0"/>
          <w:sz w:val="28"/>
          <w:szCs w:val="28"/>
        </w:rPr>
        <w:t>监督管理局对取得认定资格满3年的检验机构，组织开展复核审查工作。</w:t>
      </w:r>
    </w:p>
    <w:p>
      <w:pPr>
        <w:snapToGrid w:val="0"/>
        <w:spacing w:line="560" w:lineRule="exact"/>
        <w:ind w:firstLine="6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第十</w:t>
      </w:r>
      <w:r>
        <w:rPr>
          <w:rFonts w:hint="eastAsia" w:ascii="仿宋_GB2312" w:hAnsi="宋体" w:eastAsia="仿宋_GB2312" w:cs="宋体"/>
          <w:color w:val="000000"/>
          <w:kern w:val="0"/>
          <w:sz w:val="28"/>
          <w:szCs w:val="28"/>
          <w:lang w:val="en-US" w:eastAsia="zh-CN"/>
        </w:rPr>
        <w:t>四</w:t>
      </w:r>
      <w:r>
        <w:rPr>
          <w:rFonts w:hint="eastAsia" w:ascii="仿宋_GB2312" w:hAnsi="宋体" w:eastAsia="仿宋_GB2312" w:cs="宋体"/>
          <w:color w:val="000000"/>
          <w:kern w:val="0"/>
          <w:sz w:val="28"/>
          <w:szCs w:val="28"/>
        </w:rPr>
        <w:t>条　检验机构变迁地址的，应当重新申请进行资格认定。</w:t>
      </w:r>
    </w:p>
    <w:p>
      <w:pPr>
        <w:snapToGrid w:val="0"/>
        <w:spacing w:line="560" w:lineRule="exact"/>
        <w:ind w:firstLine="6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第十</w:t>
      </w:r>
      <w:r>
        <w:rPr>
          <w:rFonts w:hint="eastAsia" w:ascii="仿宋_GB2312" w:hAnsi="宋体" w:eastAsia="仿宋_GB2312" w:cs="宋体"/>
          <w:color w:val="000000"/>
          <w:kern w:val="0"/>
          <w:sz w:val="28"/>
          <w:szCs w:val="28"/>
          <w:lang w:val="en-US" w:eastAsia="zh-CN"/>
        </w:rPr>
        <w:t>五</w:t>
      </w:r>
      <w:r>
        <w:rPr>
          <w:rFonts w:hint="eastAsia" w:ascii="仿宋_GB2312" w:hAnsi="宋体" w:eastAsia="仿宋_GB2312" w:cs="宋体"/>
          <w:color w:val="000000"/>
          <w:kern w:val="0"/>
          <w:sz w:val="28"/>
          <w:szCs w:val="28"/>
        </w:rPr>
        <w:t>条　保健用品检验机构变更名称、地址门牌号（实际检验场所未改变）、法定代表人或技术负责人的应向省</w:t>
      </w:r>
      <w:r>
        <w:rPr>
          <w:rFonts w:hint="eastAsia" w:ascii="仿宋_GB2312" w:hAnsi="宋体" w:eastAsia="仿宋_GB2312" w:cs="宋体"/>
          <w:color w:val="000000"/>
          <w:kern w:val="0"/>
          <w:sz w:val="28"/>
          <w:szCs w:val="28"/>
          <w:lang w:val="en-US" w:eastAsia="zh-CN"/>
        </w:rPr>
        <w:t>市场</w:t>
      </w:r>
      <w:r>
        <w:rPr>
          <w:rFonts w:hint="eastAsia" w:ascii="仿宋_GB2312" w:hAnsi="宋体" w:eastAsia="仿宋_GB2312" w:cs="宋体"/>
          <w:color w:val="000000"/>
          <w:kern w:val="0"/>
          <w:sz w:val="28"/>
          <w:szCs w:val="28"/>
        </w:rPr>
        <w:t xml:space="preserve">监督管理局备案。变更事项可能影响保健用品检验工作的，应进行现场核查。  </w:t>
      </w:r>
    </w:p>
    <w:p>
      <w:pPr>
        <w:snapToGrid w:val="0"/>
        <w:spacing w:line="560" w:lineRule="exact"/>
        <w:ind w:firstLine="6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第十</w:t>
      </w:r>
      <w:r>
        <w:rPr>
          <w:rFonts w:hint="eastAsia" w:ascii="仿宋_GB2312" w:hAnsi="宋体" w:eastAsia="仿宋_GB2312" w:cs="宋体"/>
          <w:color w:val="000000"/>
          <w:kern w:val="0"/>
          <w:sz w:val="28"/>
          <w:szCs w:val="28"/>
          <w:lang w:val="en-US" w:eastAsia="zh-CN"/>
        </w:rPr>
        <w:t>六</w:t>
      </w:r>
      <w:r>
        <w:rPr>
          <w:rFonts w:hint="eastAsia" w:ascii="仿宋_GB2312" w:hAnsi="宋体" w:eastAsia="仿宋_GB2312" w:cs="宋体"/>
          <w:color w:val="000000"/>
          <w:kern w:val="0"/>
          <w:sz w:val="28"/>
          <w:szCs w:val="28"/>
        </w:rPr>
        <w:t>条</w:t>
      </w:r>
      <w:r>
        <w:rPr>
          <w:rFonts w:hint="eastAsia" w:ascii="仿宋_GB2312" w:hAnsi="宋体" w:eastAsia="仿宋_GB2312" w:cs="宋体"/>
          <w:color w:val="000000"/>
          <w:kern w:val="0"/>
          <w:sz w:val="28"/>
          <w:szCs w:val="28"/>
          <w:lang w:val="en-US" w:eastAsia="zh-CN"/>
        </w:rPr>
        <w:t xml:space="preserve">  </w:t>
      </w:r>
      <w:r>
        <w:rPr>
          <w:rFonts w:hint="eastAsia" w:ascii="仿宋_GB2312" w:hAnsi="宋体" w:eastAsia="仿宋_GB2312" w:cs="宋体"/>
          <w:color w:val="000000"/>
          <w:kern w:val="0"/>
          <w:sz w:val="28"/>
          <w:szCs w:val="28"/>
        </w:rPr>
        <w:t>省</w:t>
      </w:r>
      <w:r>
        <w:rPr>
          <w:rFonts w:hint="eastAsia" w:ascii="仿宋_GB2312" w:hAnsi="宋体" w:eastAsia="仿宋_GB2312" w:cs="宋体"/>
          <w:color w:val="000000"/>
          <w:kern w:val="0"/>
          <w:sz w:val="28"/>
          <w:szCs w:val="28"/>
          <w:lang w:val="en-US" w:eastAsia="zh-CN"/>
        </w:rPr>
        <w:t>市场</w:t>
      </w:r>
      <w:r>
        <w:rPr>
          <w:rFonts w:hint="eastAsia" w:ascii="仿宋_GB2312" w:hAnsi="宋体" w:eastAsia="仿宋_GB2312" w:cs="宋体"/>
          <w:color w:val="000000"/>
          <w:kern w:val="0"/>
          <w:sz w:val="28"/>
          <w:szCs w:val="28"/>
        </w:rPr>
        <w:t>监督管理局根据情况对保健用品检验机构进行检查，检验机构应当配合检查。</w:t>
      </w:r>
    </w:p>
    <w:p>
      <w:pPr>
        <w:snapToGrid w:val="0"/>
        <w:spacing w:line="560" w:lineRule="exact"/>
        <w:ind w:firstLine="6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第十</w:t>
      </w:r>
      <w:r>
        <w:rPr>
          <w:rFonts w:hint="eastAsia" w:ascii="仿宋_GB2312" w:hAnsi="宋体" w:eastAsia="仿宋_GB2312" w:cs="宋体"/>
          <w:color w:val="000000"/>
          <w:kern w:val="0"/>
          <w:sz w:val="28"/>
          <w:szCs w:val="28"/>
          <w:lang w:val="en-US" w:eastAsia="zh-CN"/>
        </w:rPr>
        <w:t>七</w:t>
      </w:r>
      <w:r>
        <w:rPr>
          <w:rFonts w:hint="eastAsia" w:ascii="仿宋_GB2312" w:hAnsi="宋体" w:eastAsia="仿宋_GB2312" w:cs="宋体"/>
          <w:color w:val="000000"/>
          <w:kern w:val="0"/>
          <w:sz w:val="28"/>
          <w:szCs w:val="28"/>
        </w:rPr>
        <w:t>条　检验机构有下列情况之一的，省</w:t>
      </w:r>
      <w:r>
        <w:rPr>
          <w:rFonts w:hint="eastAsia" w:ascii="仿宋_GB2312" w:hAnsi="宋体" w:eastAsia="仿宋_GB2312" w:cs="宋体"/>
          <w:color w:val="000000"/>
          <w:kern w:val="0"/>
          <w:sz w:val="28"/>
          <w:szCs w:val="28"/>
          <w:lang w:val="en-US" w:eastAsia="zh-CN"/>
        </w:rPr>
        <w:t>市场</w:t>
      </w:r>
      <w:r>
        <w:rPr>
          <w:rFonts w:hint="eastAsia" w:ascii="仿宋_GB2312" w:hAnsi="宋体" w:eastAsia="仿宋_GB2312" w:cs="宋体"/>
          <w:color w:val="000000"/>
          <w:kern w:val="0"/>
          <w:sz w:val="28"/>
          <w:szCs w:val="28"/>
        </w:rPr>
        <w:t>监督管理局可以取消其认定资格。</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　　（一）将检品转交非认定的机构检验的；</w:t>
      </w:r>
    </w:p>
    <w:p>
      <w:pPr>
        <w:snapToGrid w:val="0"/>
        <w:spacing w:line="560" w:lineRule="exact"/>
        <w:ind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（二）不符合资质要求的人员从事检验工作的；　　</w:t>
      </w:r>
    </w:p>
    <w:p>
      <w:pPr>
        <w:snapToGrid w:val="0"/>
        <w:spacing w:line="560" w:lineRule="exact"/>
        <w:ind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（三）原资格认定的条件改变，不符合检验机构资格认定要求的；</w:t>
      </w:r>
    </w:p>
    <w:p>
      <w:pPr>
        <w:snapToGrid w:val="0"/>
        <w:spacing w:line="560" w:lineRule="exact"/>
        <w:ind w:firstLine="6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（四）变更后未进行备案的；</w:t>
      </w:r>
    </w:p>
    <w:p>
      <w:pPr>
        <w:snapToGrid w:val="0"/>
        <w:spacing w:line="560" w:lineRule="exact"/>
        <w:ind w:firstLine="6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（五）出具虚假检验报告的；</w:t>
      </w:r>
    </w:p>
    <w:p>
      <w:pPr>
        <w:snapToGrid w:val="0"/>
        <w:spacing w:line="560" w:lineRule="exact"/>
        <w:ind w:firstLine="6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（六）无正当理由，拒绝检验或故意拖延检验时间的。</w:t>
      </w:r>
    </w:p>
    <w:p>
      <w:pPr>
        <w:snapToGrid w:val="0"/>
        <w:spacing w:line="560" w:lineRule="exact"/>
        <w:ind w:firstLine="6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第十</w:t>
      </w:r>
      <w:r>
        <w:rPr>
          <w:rFonts w:hint="eastAsia" w:ascii="仿宋_GB2312" w:hAnsi="宋体" w:eastAsia="仿宋_GB2312" w:cs="宋体"/>
          <w:color w:val="000000"/>
          <w:kern w:val="0"/>
          <w:sz w:val="28"/>
          <w:szCs w:val="28"/>
          <w:lang w:val="en-US" w:eastAsia="zh-CN"/>
        </w:rPr>
        <w:t>八</w:t>
      </w:r>
      <w:r>
        <w:rPr>
          <w:rFonts w:hint="eastAsia" w:ascii="仿宋_GB2312" w:hAnsi="宋体" w:eastAsia="仿宋_GB2312" w:cs="宋体"/>
          <w:color w:val="000000"/>
          <w:kern w:val="0"/>
          <w:sz w:val="28"/>
          <w:szCs w:val="28"/>
        </w:rPr>
        <w:t>条　任何单位和个人对检验机构资格认定工作中的违法违规行为，有权向省</w:t>
      </w:r>
      <w:r>
        <w:rPr>
          <w:rFonts w:hint="eastAsia" w:ascii="仿宋_GB2312" w:hAnsi="宋体" w:eastAsia="仿宋_GB2312" w:cs="宋体"/>
          <w:color w:val="000000"/>
          <w:kern w:val="0"/>
          <w:sz w:val="28"/>
          <w:szCs w:val="28"/>
          <w:lang w:val="en-US" w:eastAsia="zh-CN"/>
        </w:rPr>
        <w:t>市场</w:t>
      </w:r>
      <w:r>
        <w:rPr>
          <w:rFonts w:hint="eastAsia" w:ascii="仿宋_GB2312" w:hAnsi="宋体" w:eastAsia="仿宋_GB2312" w:cs="宋体"/>
          <w:color w:val="000000"/>
          <w:kern w:val="0"/>
          <w:sz w:val="28"/>
          <w:szCs w:val="28"/>
        </w:rPr>
        <w:t>监督管理局举报，省</w:t>
      </w:r>
      <w:r>
        <w:rPr>
          <w:rFonts w:hint="eastAsia" w:ascii="仿宋_GB2312" w:hAnsi="宋体" w:eastAsia="仿宋_GB2312" w:cs="宋体"/>
          <w:color w:val="000000"/>
          <w:kern w:val="0"/>
          <w:sz w:val="28"/>
          <w:szCs w:val="28"/>
          <w:lang w:val="en-US" w:eastAsia="zh-CN"/>
        </w:rPr>
        <w:t>市场</w:t>
      </w:r>
      <w:r>
        <w:rPr>
          <w:rFonts w:hint="eastAsia" w:ascii="仿宋_GB2312" w:hAnsi="宋体" w:eastAsia="仿宋_GB2312" w:cs="宋体"/>
          <w:color w:val="000000"/>
          <w:kern w:val="0"/>
          <w:sz w:val="28"/>
          <w:szCs w:val="28"/>
        </w:rPr>
        <w:t>监督管理局应当及时调查处理。</w:t>
      </w:r>
    </w:p>
    <w:p>
      <w:pPr>
        <w:snapToGrid w:val="0"/>
        <w:spacing w:line="560" w:lineRule="exact"/>
        <w:ind w:firstLine="6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w:t>
      </w:r>
      <w:r>
        <w:rPr>
          <w:rFonts w:hint="eastAsia" w:ascii="仿宋_GB2312" w:hAnsi="宋体" w:eastAsia="仿宋_GB2312" w:cs="宋体"/>
          <w:color w:val="000000"/>
          <w:kern w:val="0"/>
          <w:sz w:val="28"/>
          <w:szCs w:val="28"/>
          <w:lang w:val="en-US" w:eastAsia="zh-CN"/>
        </w:rPr>
        <w:t>十九</w:t>
      </w:r>
      <w:r>
        <w:rPr>
          <w:rFonts w:hint="eastAsia" w:ascii="仿宋_GB2312" w:hAnsi="宋体" w:eastAsia="仿宋_GB2312" w:cs="宋体"/>
          <w:color w:val="000000"/>
          <w:kern w:val="0"/>
          <w:sz w:val="28"/>
          <w:szCs w:val="28"/>
        </w:rPr>
        <w:t>条　本办法自发布之日起</w:t>
      </w:r>
      <w:r>
        <w:rPr>
          <w:rFonts w:hint="eastAsia" w:ascii="仿宋_GB2312" w:hAnsi="宋体" w:eastAsia="仿宋_GB2312" w:cs="宋体"/>
          <w:color w:val="000000"/>
          <w:kern w:val="0"/>
          <w:sz w:val="28"/>
          <w:szCs w:val="28"/>
          <w:lang w:val="en-US" w:eastAsia="zh-CN"/>
        </w:rPr>
        <w:t>施行</w:t>
      </w:r>
      <w:bookmarkStart w:id="0" w:name="_GoBack"/>
      <w:bookmarkEnd w:id="0"/>
      <w:r>
        <w:rPr>
          <w:rFonts w:hint="eastAsia" w:ascii="仿宋_GB2312" w:hAnsi="宋体" w:eastAsia="仿宋_GB2312" w:cs="宋体"/>
          <w:color w:val="000000"/>
          <w:kern w:val="0"/>
          <w:sz w:val="28"/>
          <w:szCs w:val="28"/>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长城小标宋体">
    <w:altName w:val="微软雅黑"/>
    <w:panose1 w:val="0201060901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1NzU1YzdmYTdkNTA4M2JiMWE4MDliMzNiOTUyOTgifQ=="/>
  </w:docVars>
  <w:rsids>
    <w:rsidRoot w:val="448E764F"/>
    <w:rsid w:val="195425EF"/>
    <w:rsid w:val="2BED3826"/>
    <w:rsid w:val="32D63C1D"/>
    <w:rsid w:val="34CF6B76"/>
    <w:rsid w:val="402266F3"/>
    <w:rsid w:val="448E764F"/>
    <w:rsid w:val="53963229"/>
    <w:rsid w:val="58FE1654"/>
    <w:rsid w:val="5F535D47"/>
    <w:rsid w:val="61453B98"/>
    <w:rsid w:val="62145A44"/>
    <w:rsid w:val="64175CC0"/>
    <w:rsid w:val="779E42D6"/>
    <w:rsid w:val="78511213"/>
    <w:rsid w:val="787C3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color w:val="000000"/>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1085</Words>
  <Characters>1090</Characters>
  <Lines>0</Lines>
  <Paragraphs>0</Paragraphs>
  <TotalTime>2</TotalTime>
  <ScaleCrop>false</ScaleCrop>
  <LinksUpToDate>false</LinksUpToDate>
  <CharactersWithSpaces>1130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2023-06-06T06:08:00Z</dcterms:created>
  <dc:creator>艺藝</dc:creator>
  <cp:lastModifiedBy>毛省侠</cp:lastModifiedBy>
  <dcterms:modified xsi:type="dcterms:W3CDTF">2023-06-07T07:31:38Z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375E7BCB0E054D5C9032279084AD91ED_13</vt:lpwstr>
  </property>
</Properties>
</file>