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Layout w:type="autofit"/>
        <w:tblCellMar>
          <w:top w:w="0" w:type="dxa"/>
          <w:left w:w="0" w:type="dxa"/>
          <w:bottom w:w="0" w:type="dxa"/>
          <w:right w:w="0" w:type="dxa"/>
        </w:tblCellMar>
      </w:tblPr>
      <w:tblGrid>
        <w:gridCol w:w="509"/>
        <w:gridCol w:w="8855"/>
      </w:tblGrid>
      <w:tr>
        <w:tblPrEx>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kern w:val="2"/>
                <w:sz w:val="21"/>
                <w:szCs w:val="21"/>
              </w:rPr>
            </w:pPr>
            <w:r>
              <w:rPr>
                <w:rFonts w:eastAsia="黑体"/>
                <w:kern w:val="2"/>
                <w:sz w:val="21"/>
                <w:szCs w:val="21"/>
              </w:rPr>
              <w:t>ICS</w:t>
            </w:r>
            <w:r>
              <w:rPr>
                <w:rFonts w:ascii="黑体" w:hAnsi="黑体" w:eastAsia="黑体"/>
                <w:kern w:val="2"/>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kern w:val="2"/>
                <w:sz w:val="21"/>
                <w:szCs w:val="21"/>
              </w:rPr>
            </w:pPr>
            <w:bookmarkStart w:id="0" w:name="ICS"/>
            <w:r>
              <w:rPr>
                <w:rFonts w:ascii="黑体" w:hAnsi="黑体" w:eastAsia="黑体"/>
                <w:kern w:val="2"/>
                <w:sz w:val="21"/>
                <w:szCs w:val="21"/>
              </w:rPr>
              <w:fldChar w:fldCharType="begin">
                <w:ffData>
                  <w:name w:val="ICS"/>
                  <w:enabled/>
                  <w:calcOnExit w:val="0"/>
                  <w:textInput/>
                </w:ffData>
              </w:fldChar>
            </w:r>
            <w:r>
              <w:rPr>
                <w:rFonts w:ascii="黑体" w:hAnsi="黑体" w:eastAsia="黑体"/>
                <w:kern w:val="2"/>
                <w:sz w:val="21"/>
                <w:szCs w:val="21"/>
              </w:rPr>
              <w:instrText xml:space="preserve"> FORMTEXT </w:instrText>
            </w:r>
            <w:r>
              <w:rPr>
                <w:rFonts w:ascii="黑体" w:hAnsi="黑体" w:eastAsia="黑体"/>
                <w:kern w:val="2"/>
                <w:sz w:val="21"/>
                <w:szCs w:val="21"/>
              </w:rPr>
              <w:fldChar w:fldCharType="separate"/>
            </w:r>
            <w:r>
              <w:rPr>
                <w:rFonts w:ascii="黑体" w:hAnsi="黑体" w:eastAsia="黑体"/>
                <w:kern w:val="2"/>
                <w:sz w:val="21"/>
                <w:szCs w:val="21"/>
              </w:rPr>
              <w:t>     </w:t>
            </w:r>
            <w:r>
              <w:rPr>
                <w:rFonts w:ascii="黑体" w:hAnsi="黑体" w:eastAsia="黑体"/>
                <w:kern w:val="2"/>
                <w:sz w:val="21"/>
                <w:szCs w:val="21"/>
              </w:rPr>
              <w:fldChar w:fldCharType="end"/>
            </w:r>
            <w:bookmarkEnd w:id="0"/>
          </w:p>
        </w:tc>
      </w:tr>
      <w:tr>
        <w:tblPrEx>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kern w:val="2"/>
                <w:sz w:val="21"/>
                <w:szCs w:val="21"/>
              </w:rPr>
            </w:pPr>
            <w:r>
              <w:rPr>
                <w:rFonts w:eastAsia="黑体"/>
                <w:kern w:val="2"/>
                <w:sz w:val="21"/>
                <w:szCs w:val="21"/>
              </w:rPr>
              <w:t xml:space="preserve">CCS </w:t>
            </w:r>
            <w:r>
              <w:rPr>
                <w:rFonts w:ascii="黑体" w:hAnsi="黑体" w:eastAsia="黑体"/>
                <w:kern w:val="2"/>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kern w:val="2"/>
                <w:sz w:val="21"/>
                <w:szCs w:val="21"/>
              </w:rPr>
            </w:pPr>
            <w:bookmarkStart w:id="1" w:name="CSDN"/>
            <w:r>
              <w:rPr>
                <w:rFonts w:ascii="黑体" w:hAnsi="黑体" w:eastAsia="黑体"/>
                <w:kern w:val="2"/>
                <w:sz w:val="21"/>
                <w:szCs w:val="21"/>
              </w:rPr>
              <w:fldChar w:fldCharType="begin">
                <w:ffData>
                  <w:name w:val="CSDN"/>
                  <w:enabled/>
                  <w:calcOnExit w:val="0"/>
                  <w:textInput/>
                </w:ffData>
              </w:fldChar>
            </w:r>
            <w:r>
              <w:rPr>
                <w:rFonts w:ascii="黑体" w:hAnsi="黑体" w:eastAsia="黑体"/>
                <w:kern w:val="2"/>
                <w:sz w:val="21"/>
                <w:szCs w:val="21"/>
              </w:rPr>
              <w:instrText xml:space="preserve"> FORMTEXT </w:instrText>
            </w:r>
            <w:r>
              <w:rPr>
                <w:rFonts w:ascii="黑体" w:hAnsi="黑体" w:eastAsia="黑体"/>
                <w:kern w:val="2"/>
                <w:sz w:val="21"/>
                <w:szCs w:val="21"/>
              </w:rPr>
              <w:fldChar w:fldCharType="separate"/>
            </w:r>
            <w:r>
              <w:rPr>
                <w:rFonts w:ascii="黑体" w:hAnsi="黑体" w:eastAsia="黑体"/>
                <w:kern w:val="2"/>
                <w:sz w:val="21"/>
                <w:szCs w:val="21"/>
              </w:rPr>
              <w:t>     </w:t>
            </w:r>
            <w:r>
              <w:rPr>
                <w:rFonts w:ascii="黑体" w:hAnsi="黑体" w:eastAsia="黑体"/>
                <w:kern w:val="2"/>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3"/>
              <w:framePr w:w="0" w:hRule="auto" w:wrap="auto" w:vAnchor="margin" w:hAnchor="text" w:xAlign="left" w:yAlign="inline"/>
              <w:rPr>
                <w:rFonts w:ascii="宋体"/>
                <w:sz w:val="28"/>
                <w:szCs w:val="28"/>
              </w:rPr>
            </w:pPr>
            <w:bookmarkStart w:id="2" w:name="_Hlk26473981"/>
            <w:r>
              <w:drawing>
                <wp:inline distT="0" distB="0" distL="114300" distR="114300">
                  <wp:extent cx="790575" cy="390525"/>
                  <wp:effectExtent l="0" t="0" r="9525" b="952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21"/>
                          <a:stretch>
                            <a:fillRect/>
                          </a:stretch>
                        </pic:blipFill>
                        <pic:spPr>
                          <a:xfrm>
                            <a:off x="0" y="0"/>
                            <a:ext cx="790575" cy="390525"/>
                          </a:xfrm>
                          <a:prstGeom prst="rect">
                            <a:avLst/>
                          </a:prstGeom>
                          <a:noFill/>
                          <a:ln>
                            <a:noFill/>
                          </a:ln>
                        </pic:spPr>
                      </pic:pic>
                    </a:graphicData>
                  </a:graphic>
                </wp:inline>
              </w:drawing>
            </w:r>
            <w:r>
              <w:rPr>
                <w:sz w:val="21"/>
                <w:szCs w:val="21"/>
              </w:rPr>
              <w:t xml:space="preserve"> </w:t>
            </w:r>
            <w:bookmarkStart w:id="3" w:name="c1"/>
            <w:r>
              <w:fldChar w:fldCharType="begin">
                <w:ffData>
                  <w:name w:val="c1"/>
                  <w:enabled/>
                  <w:calcOnExit w:val="0"/>
                  <w:textInput>
                    <w:maxLength w:val="8"/>
                  </w:textInput>
                </w:ffData>
              </w:fldChar>
            </w:r>
            <w:r>
              <w:instrText xml:space="preserve"> FORMTEXT </w:instrText>
            </w:r>
            <w:r>
              <w:fldChar w:fldCharType="separate"/>
            </w:r>
            <w:r>
              <w:t>61</w:t>
            </w:r>
            <w:r>
              <w:fldChar w:fldCharType="end"/>
            </w:r>
            <w:bookmarkEnd w:id="3"/>
          </w:p>
        </w:tc>
      </w:tr>
    </w:tbl>
    <w:p>
      <w:pPr>
        <w:pStyle w:val="54"/>
        <w:framePr w:w="9639" w:h="624" w:hRule="exact" w:hSpace="181" w:vSpace="181" w:wrap="around" w:hAnchor="page" w:x="1305" w:y="2269"/>
        <w:rPr>
          <w:rFonts w:ascii="黑体" w:hAnsi="黑体" w:eastAsia="黑体"/>
          <w:b w:val="0"/>
          <w:bCs w:val="0"/>
          <w:w w:val="100"/>
          <w:sz w:val="48"/>
          <w:szCs w:val="48"/>
        </w:rPr>
      </w:pPr>
      <w:bookmarkStart w:id="4" w:name="c2"/>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陕西省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framePr w:wrap="around"/>
        <w:rPr>
          <w:lang w:val="fr-FR"/>
        </w:rPr>
      </w:pPr>
      <w:r>
        <w:rPr>
          <w:lang w:val="fr-FR"/>
        </w:rPr>
        <w:t>DB</w:t>
      </w:r>
      <w:r>
        <w:rPr>
          <w:sz w:val="15"/>
          <w:szCs w:val="15"/>
          <w:lang w:val="fr-FR"/>
        </w:rPr>
        <w:t xml:space="preserve"> </w:t>
      </w:r>
      <w:bookmarkStart w:id="5" w:name="文字1"/>
      <w:r>
        <w:rPr>
          <w:lang w:val="fr-FR"/>
        </w:rPr>
        <w:fldChar w:fldCharType="begin">
          <w:ffData>
            <w:enabled/>
            <w:calcOnExit w:val="0"/>
            <w:textInput>
              <w:default w:val="XX/T"/>
            </w:textInput>
          </w:ffData>
        </w:fldChar>
      </w:r>
      <w:r>
        <w:rPr>
          <w:lang w:val="fr-FR"/>
        </w:rPr>
        <w:instrText xml:space="preserve"> FORMTEXT </w:instrText>
      </w:r>
      <w:r>
        <w:rPr>
          <w:lang w:val="fr-FR"/>
        </w:rPr>
        <w:fldChar w:fldCharType="separate"/>
      </w:r>
      <w:r>
        <w:rPr>
          <w:lang w:val="fr-FR"/>
        </w:rPr>
        <w:t>61/T</w:t>
      </w:r>
      <w:r>
        <w:rPr>
          <w:lang w:val="fr-FR"/>
        </w:rPr>
        <w:fldChar w:fldCharType="end"/>
      </w:r>
      <w:bookmarkEnd w:id="5"/>
      <w:r>
        <w:rPr>
          <w:lang w:val="fr-FR"/>
        </w:rPr>
        <w:t xml:space="preserve"> </w:t>
      </w:r>
      <w:bookmarkStart w:id="6" w:name="NSTD_CODE_F"/>
      <w:r>
        <w:rPr>
          <w:lang w:val="fr-FR"/>
        </w:rPr>
        <w:fldChar w:fldCharType="begin">
          <w:ffData>
            <w:name w:val="NSTD_CODE_F"/>
            <w:enabled/>
            <w:calcOnExit w:val="0"/>
            <w:textInput>
              <w:default w:val="XXXX"/>
            </w:textInput>
          </w:ffData>
        </w:fldChar>
      </w:r>
      <w:r>
        <w:rPr>
          <w:lang w:val="fr-FR"/>
        </w:rPr>
        <w:instrText xml:space="preserve"> FORMTEXT </w:instrText>
      </w:r>
      <w:r>
        <w:rPr>
          <w:lang w:val="fr-FR"/>
        </w:rPr>
        <w:fldChar w:fldCharType="separate"/>
      </w:r>
      <w:r>
        <w:rPr>
          <w:lang w:val="fr-FR"/>
        </w:rPr>
        <w:t>XXXX</w:t>
      </w:r>
      <w:r>
        <w:rPr>
          <w:lang w:val="fr-FR"/>
        </w:rPr>
        <w:fldChar w:fldCharType="end"/>
      </w:r>
      <w:bookmarkEnd w:id="6"/>
      <w:r>
        <w:rPr>
          <w:rFonts w:hAnsi="黑体"/>
          <w:lang w:val="fr-FR"/>
        </w:rPr>
        <w:t>—</w:t>
      </w:r>
      <w:bookmarkStart w:id="7" w:name="NSTD_CODE_B"/>
      <w:r>
        <w:rPr>
          <w:lang w:val="fr-FR"/>
        </w:rPr>
        <w:fldChar w:fldCharType="begin">
          <w:ffData>
            <w:name w:val="NSTD_CODE_B"/>
            <w:enabled/>
            <w:calcOnExit w:val="0"/>
            <w:textInput>
              <w:default w:val="XXXX"/>
            </w:textInput>
          </w:ffData>
        </w:fldChar>
      </w:r>
      <w:r>
        <w:rPr>
          <w:lang w:val="fr-FR"/>
        </w:rPr>
        <w:instrText xml:space="preserve"> FORMTEXT </w:instrText>
      </w:r>
      <w:r>
        <w:rPr>
          <w:lang w:val="fr-FR"/>
        </w:rPr>
        <w:fldChar w:fldCharType="separate"/>
      </w:r>
      <w:r>
        <w:rPr>
          <w:lang w:val="fr-FR"/>
        </w:rPr>
        <w:t>XXXX</w:t>
      </w:r>
      <w:r>
        <w:rPr>
          <w:lang w:val="fr-FR"/>
        </w:rPr>
        <w:fldChar w:fldCharType="end"/>
      </w:r>
      <w:bookmarkEnd w:id="7"/>
    </w:p>
    <w:p>
      <w:pPr>
        <w:pStyle w:val="198"/>
        <w:framePr w:wrap="around"/>
        <w:rPr>
          <w:rFonts w:hAnsi="黑体"/>
        </w:rPr>
      </w:pPr>
      <w:bookmarkStart w:id="8" w:name="OSTD_CODE"/>
      <w:r>
        <w:rPr>
          <w:rFonts w:hAnsi="黑体"/>
        </w:rPr>
        <w:fldChar w:fldCharType="begin">
          <w:ffData>
            <w:name w:val="OSTD_CODE"/>
            <w:enabled/>
            <w:calcOnExit w:val="0"/>
            <w:textInput/>
          </w:ffData>
        </w:fldChar>
      </w:r>
      <w:r>
        <w:rPr>
          <w:rFonts w:hAnsi="黑体"/>
        </w:rPr>
        <w:instrText xml:space="preserve"> FORMTEXT </w:instrText>
      </w:r>
      <w:r>
        <w:rPr>
          <w:rFonts w:hAnsi="黑体"/>
        </w:rPr>
        <w:fldChar w:fldCharType="separate"/>
      </w:r>
      <w:r>
        <w:rPr>
          <w:rFonts w:hint="eastAsia" w:hAnsi="黑体"/>
        </w:rPr>
        <w:t>     </w:t>
      </w:r>
      <w:r>
        <w:rPr>
          <w:rFonts w:hAnsi="黑体"/>
        </w:rPr>
        <w:fldChar w:fldCharType="end"/>
      </w:r>
      <w:bookmarkEnd w:id="8"/>
    </w:p>
    <w:p>
      <w:pPr>
        <w:spacing w:line="240" w:lineRule="auto"/>
        <w:rPr>
          <w:rFonts w:ascii="黑体" w:hAnsi="黑体" w:eastAsia="黑体"/>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54"/>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bookmarkStart w:id="9" w:name="CSTD_NAME"/>
      <w:r>
        <w:fldChar w:fldCharType="begin">
          <w:ffData>
            <w:name w:val="CSTD_NAME"/>
            <w:enabled/>
            <w:calcOnExit w:val="0"/>
            <w:textInput/>
          </w:ffData>
        </w:fldChar>
      </w:r>
      <w:r>
        <w:instrText xml:space="preserve"> FORMTEXT </w:instrText>
      </w:r>
      <w:r>
        <w:fldChar w:fldCharType="separate"/>
      </w:r>
      <w:r>
        <w:rPr>
          <w:rFonts w:hint="eastAsia"/>
        </w:rPr>
        <w:t>朱鹮野外种群及栖息地监测技术规程</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bookmarkStart w:id="10" w:name="ESTD_NAME"/>
      <w:r>
        <w:rPr>
          <w:rFonts w:eastAsia="黑体"/>
          <w:szCs w:val="28"/>
        </w:rPr>
        <w:fldChar w:fldCharType="begin">
          <w:ffData>
            <w:name w:val="ESTD_NAME"/>
            <w:enabled/>
            <w:calcOnExit w:val="0"/>
            <w:textInput/>
          </w:ffData>
        </w:fldChar>
      </w:r>
      <w:r>
        <w:rPr>
          <w:rFonts w:eastAsia="黑体"/>
          <w:szCs w:val="28"/>
        </w:rPr>
        <w:instrText xml:space="preserve"> FORMTEXT </w:instrText>
      </w:r>
      <w:r>
        <w:rPr>
          <w:rFonts w:eastAsia="黑体"/>
          <w:szCs w:val="28"/>
        </w:rPr>
        <w:fldChar w:fldCharType="separate"/>
      </w:r>
      <w:r>
        <w:rPr>
          <w:rFonts w:hint="eastAsia" w:eastAsia="黑体"/>
          <w:szCs w:val="28"/>
        </w:rPr>
        <w:t>Technical specification for monitoring of the wild population and habitats of the Crested Ibis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bookmarkStart w:id="11" w:name="下拉1"/>
      <w:r>
        <w:rPr>
          <w:sz w:val="24"/>
          <w:szCs w:val="28"/>
        </w:rPr>
        <w:fldChar w:fldCharType="begin">
          <w:ffData>
            <w:enabled/>
            <w:calcOnExit w:val="0"/>
            <w:ddList>
              <w:listEntry w:val=" "/>
            </w:ddList>
          </w:ffData>
        </w:fldChar>
      </w:r>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bookmarkStart w:id="12" w:name="CMPLSH_DATE"/>
      <w:r>
        <w:rPr>
          <w:sz w:val="21"/>
          <w:szCs w:val="28"/>
        </w:rPr>
        <w:fldChar w:fldCharType="begin">
          <w:ffData>
            <w:name w:val="CMPLSH_DATE"/>
            <w:enabled/>
            <w:calcOnExit w:val="0"/>
            <w:textInput/>
          </w:ffData>
        </w:fldChar>
      </w:r>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bookmarkStart w:id="13" w:name="下拉2"/>
      <w:r>
        <w:rPr>
          <w:b/>
          <w:sz w:val="21"/>
          <w:szCs w:val="28"/>
        </w:rPr>
        <w:fldChar w:fldCharType="begin">
          <w:ffData>
            <w:enabled/>
            <w:calcOnExit w:val="0"/>
            <w:ddList>
              <w:listEntry w:val=" "/>
            </w:ddList>
          </w:ffData>
        </w:fldChar>
      </w:r>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wrap="around" w:y="14176"/>
      </w:pPr>
      <w:bookmarkStart w:id="14" w:name="PLSH_DATE_Y"/>
      <w:r>
        <w:rPr>
          <w:rFonts w:ascii="黑体"/>
        </w:rPr>
        <w:fldChar w:fldCharType="begin">
          <w:ffData>
            <w:name w:val="PLSH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bookmarkStart w:id="15" w:name="PLSH_DATE_M"/>
      <w:r>
        <w:rPr>
          <w:rFonts w:ascii="黑体"/>
        </w:rPr>
        <w:fldChar w:fldCharType="begin">
          <w:ffData>
            <w:name w:val="PLSH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bookmarkStart w:id="16" w:name="PLSH_DATE_D"/>
      <w:r>
        <w:rPr>
          <w:rFonts w:ascii="黑体"/>
        </w:rPr>
        <w:fldChar w:fldCharType="begin">
          <w:ffData>
            <w:name w:val="PLSH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wrap="around" w:y="14176"/>
      </w:pPr>
      <w:bookmarkStart w:id="17" w:name="CROT_DATE_Y"/>
      <w:r>
        <w:rPr>
          <w:rFonts w:ascii="黑体"/>
        </w:rPr>
        <w:fldChar w:fldCharType="begin">
          <w:ffData>
            <w:name w:val="CROT_DATE_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bookmarkStart w:id="18" w:name="CROT_DATE_M"/>
      <w:r>
        <w:rPr>
          <w:rFonts w:ascii="黑体"/>
        </w:rPr>
        <w:fldChar w:fldCharType="begin">
          <w:ffData>
            <w:name w:val="CROT_DATE_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bookmarkStart w:id="19" w:name="CROT_DATE_D"/>
      <w:r>
        <w:rPr>
          <w:rFonts w:ascii="黑体"/>
        </w:rPr>
        <w:fldChar w:fldCharType="begin">
          <w:ffData>
            <w:name w:val="CROT_DATE_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wrap="around" w:y="15027"/>
        <w:rPr>
          <w:rFonts w:hAnsi="黑体"/>
        </w:rPr>
      </w:pPr>
      <w:bookmarkStart w:id="20" w:name="fm"/>
      <w:r>
        <w:rPr>
          <w:rFonts w:hAnsi="黑体"/>
          <w:w w:val="100"/>
          <w:sz w:val="28"/>
        </w:rPr>
        <w:fldChar w:fldCharType="begin">
          <w:ffData>
            <w:name w:val="fm"/>
            <w:enabled/>
            <w:calcOnExit w:val="0"/>
            <w:textInput/>
          </w:ffData>
        </w:fldChar>
      </w:r>
      <w:r>
        <w:rPr>
          <w:rFonts w:hAnsi="黑体"/>
          <w:w w:val="100"/>
          <w:sz w:val="28"/>
        </w:rPr>
        <w:instrText xml:space="preserve"> FORMTEXT </w:instrText>
      </w:r>
      <w:r>
        <w:rPr>
          <w:rFonts w:hAnsi="黑体"/>
          <w:w w:val="100"/>
          <w:sz w:val="28"/>
        </w:rPr>
        <w:fldChar w:fldCharType="separate"/>
      </w:r>
      <w:r>
        <w:rPr>
          <w:rFonts w:hint="eastAsia" w:hAnsi="黑体"/>
          <w:w w:val="100"/>
          <w:sz w:val="28"/>
        </w:rPr>
        <w:t>陕西省市场监督管理局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94"/>
        <w:spacing w:after="468"/>
      </w:pPr>
      <w:bookmarkStart w:id="21" w:name="BookMark1"/>
      <w:bookmarkStart w:id="22" w:name="_Toc66953954"/>
      <w:r>
        <w:rPr>
          <w:rFonts w:hint="eastAsia"/>
          <w:spacing w:val="320"/>
        </w:rPr>
        <w:t>目</w:t>
      </w:r>
      <w:r>
        <w:rPr>
          <w:rFonts w:hint="eastAsia"/>
        </w:rPr>
        <w:t>次</w:t>
      </w:r>
    </w:p>
    <w:p>
      <w:pPr>
        <w:pStyle w:val="20"/>
        <w:tabs>
          <w:tab w:val="right" w:leader="dot" w:pos="9344"/>
        </w:tabs>
        <w:outlineLvl w:val="0"/>
      </w:pPr>
      <w:r>
        <w:fldChar w:fldCharType="begin"/>
      </w:r>
      <w:r>
        <w:instrText xml:space="preserve"> HYPERLINK \l "_Toc32292" </w:instrText>
      </w:r>
      <w:r>
        <w:fldChar w:fldCharType="separate"/>
      </w:r>
      <w:r>
        <w:rPr>
          <w:rFonts w:hint="eastAsia"/>
        </w:rPr>
        <w:t>前  言</w:t>
      </w:r>
      <w:r>
        <w:tab/>
      </w:r>
      <w:r>
        <w:rPr>
          <w:rFonts w:hint="eastAsia" w:hAnsi="宋体"/>
        </w:rPr>
        <w:t>Ⅰ</w:t>
      </w:r>
      <w:r>
        <w:rPr>
          <w:rFonts w:hint="eastAsia" w:hAnsi="宋体"/>
        </w:rPr>
        <w:fldChar w:fldCharType="end"/>
      </w:r>
    </w:p>
    <w:p>
      <w:pPr>
        <w:pStyle w:val="20"/>
        <w:tabs>
          <w:tab w:val="right" w:leader="dot" w:pos="9344"/>
        </w:tabs>
        <w:outlineLvl w:val="0"/>
      </w:pPr>
      <w:r>
        <w:fldChar w:fldCharType="begin"/>
      </w:r>
      <w:r>
        <w:instrText xml:space="preserve"> HYPERLINK \l "_Toc10" </w:instrText>
      </w:r>
      <w:r>
        <w:fldChar w:fldCharType="separate"/>
      </w:r>
      <w:r>
        <w:rPr>
          <w:rFonts w:hint="eastAsia"/>
        </w:rPr>
        <w:t>引  言</w:t>
      </w:r>
      <w:r>
        <w:tab/>
      </w:r>
      <w:r>
        <w:rPr>
          <w:rFonts w:hint="eastAsia" w:asciiTheme="minorEastAsia" w:hAnsiTheme="minorEastAsia" w:eastAsiaTheme="minorEastAsia"/>
        </w:rPr>
        <w:t>Ⅱ</w:t>
      </w:r>
      <w:r>
        <w:rPr>
          <w:rFonts w:hint="eastAsia" w:asciiTheme="minorEastAsia" w:hAnsiTheme="minorEastAsia" w:eastAsiaTheme="minorEastAsia"/>
        </w:rPr>
        <w:fldChar w:fldCharType="end"/>
      </w:r>
    </w:p>
    <w:p>
      <w:pPr>
        <w:pStyle w:val="20"/>
        <w:tabs>
          <w:tab w:val="right" w:leader="dot" w:pos="9344"/>
        </w:tabs>
        <w:outlineLvl w:val="0"/>
      </w:pPr>
      <w:r>
        <w:fldChar w:fldCharType="begin"/>
      </w:r>
      <w:r>
        <w:instrText xml:space="preserve"> HYPERLINK \l "_Toc20384" </w:instrText>
      </w:r>
      <w:r>
        <w:fldChar w:fldCharType="separate"/>
      </w:r>
      <w:r>
        <w:rPr>
          <w:rFonts w:hint="eastAsia"/>
        </w:rPr>
        <w:t>朱鹮野外种群及栖息地监测技术规程</w:t>
      </w:r>
      <w:r>
        <w:tab/>
      </w:r>
      <w:r>
        <w:fldChar w:fldCharType="begin"/>
      </w:r>
      <w:r>
        <w:instrText xml:space="preserve"> PAGEREF _Toc20384 \h </w:instrText>
      </w:r>
      <w:r>
        <w:fldChar w:fldCharType="separate"/>
      </w:r>
      <w:r>
        <w:t>1</w:t>
      </w:r>
      <w:r>
        <w:fldChar w:fldCharType="end"/>
      </w:r>
      <w:r>
        <w:fldChar w:fldCharType="end"/>
      </w:r>
    </w:p>
    <w:p>
      <w:pPr>
        <w:pStyle w:val="20"/>
        <w:tabs>
          <w:tab w:val="right" w:leader="dot" w:pos="9344"/>
        </w:tabs>
        <w:outlineLvl w:val="0"/>
      </w:pPr>
      <w:r>
        <w:fldChar w:fldCharType="begin"/>
      </w:r>
      <w:r>
        <w:instrText xml:space="preserve"> HYPERLINK \l "_Toc25180" </w:instrText>
      </w:r>
      <w:r>
        <w:fldChar w:fldCharType="separate"/>
      </w:r>
      <w:r>
        <w:rPr>
          <w:rFonts w:hint="eastAsia"/>
        </w:rPr>
        <w:t>1  范围</w:t>
      </w:r>
      <w:r>
        <w:tab/>
      </w:r>
      <w:r>
        <w:fldChar w:fldCharType="begin"/>
      </w:r>
      <w:r>
        <w:instrText xml:space="preserve"> PAGEREF _Toc25180 \h </w:instrText>
      </w:r>
      <w:r>
        <w:fldChar w:fldCharType="separate"/>
      </w:r>
      <w:r>
        <w:t>1</w:t>
      </w:r>
      <w:r>
        <w:fldChar w:fldCharType="end"/>
      </w:r>
      <w:r>
        <w:fldChar w:fldCharType="end"/>
      </w:r>
    </w:p>
    <w:p>
      <w:pPr>
        <w:pStyle w:val="20"/>
        <w:tabs>
          <w:tab w:val="right" w:leader="dot" w:pos="9344"/>
        </w:tabs>
        <w:outlineLvl w:val="0"/>
      </w:pPr>
      <w:r>
        <w:fldChar w:fldCharType="begin"/>
      </w:r>
      <w:r>
        <w:instrText xml:space="preserve"> HYPERLINK \l "_Toc18974" </w:instrText>
      </w:r>
      <w:r>
        <w:fldChar w:fldCharType="separate"/>
      </w:r>
      <w:r>
        <w:rPr>
          <w:rFonts w:hint="eastAsia"/>
        </w:rPr>
        <w:t>2  规范性引用文件</w:t>
      </w:r>
      <w:r>
        <w:tab/>
      </w:r>
      <w:r>
        <w:fldChar w:fldCharType="begin"/>
      </w:r>
      <w:r>
        <w:instrText xml:space="preserve"> PAGEREF _Toc18974 \h </w:instrText>
      </w:r>
      <w:r>
        <w:fldChar w:fldCharType="separate"/>
      </w:r>
      <w:r>
        <w:t>1</w:t>
      </w:r>
      <w:r>
        <w:fldChar w:fldCharType="end"/>
      </w:r>
      <w:r>
        <w:fldChar w:fldCharType="end"/>
      </w:r>
    </w:p>
    <w:p>
      <w:pPr>
        <w:pStyle w:val="20"/>
        <w:tabs>
          <w:tab w:val="right" w:leader="dot" w:pos="9344"/>
        </w:tabs>
        <w:outlineLvl w:val="0"/>
      </w:pPr>
      <w:r>
        <w:fldChar w:fldCharType="begin"/>
      </w:r>
      <w:r>
        <w:instrText xml:space="preserve"> HYPERLINK \l "_Toc1450" </w:instrText>
      </w:r>
      <w:r>
        <w:fldChar w:fldCharType="separate"/>
      </w:r>
      <w:r>
        <w:rPr>
          <w:rFonts w:hint="eastAsia"/>
        </w:rPr>
        <w:t>3  术语和定义</w:t>
      </w:r>
      <w:r>
        <w:tab/>
      </w:r>
      <w:r>
        <w:fldChar w:fldCharType="begin"/>
      </w:r>
      <w:r>
        <w:instrText xml:space="preserve"> PAGEREF _Toc1450 \h </w:instrText>
      </w:r>
      <w:r>
        <w:fldChar w:fldCharType="separate"/>
      </w:r>
      <w:r>
        <w:t>1</w:t>
      </w:r>
      <w:r>
        <w:fldChar w:fldCharType="end"/>
      </w:r>
      <w:r>
        <w:fldChar w:fldCharType="end"/>
      </w:r>
    </w:p>
    <w:p>
      <w:pPr>
        <w:pStyle w:val="20"/>
        <w:tabs>
          <w:tab w:val="right" w:leader="dot" w:pos="9344"/>
        </w:tabs>
        <w:outlineLvl w:val="0"/>
      </w:pPr>
      <w:r>
        <w:fldChar w:fldCharType="begin"/>
      </w:r>
      <w:r>
        <w:instrText xml:space="preserve"> HYPERLINK \l "_Toc9654" </w:instrText>
      </w:r>
      <w:r>
        <w:fldChar w:fldCharType="separate"/>
      </w:r>
      <w:r>
        <w:rPr>
          <w:rFonts w:hint="eastAsia"/>
        </w:rPr>
        <w:t>4  野外种群监测</w:t>
      </w:r>
      <w:r>
        <w:tab/>
      </w:r>
      <w:r>
        <w:fldChar w:fldCharType="begin"/>
      </w:r>
      <w:r>
        <w:instrText xml:space="preserve"> PAGEREF _Toc9654 \h </w:instrText>
      </w:r>
      <w:r>
        <w:fldChar w:fldCharType="separate"/>
      </w:r>
      <w:r>
        <w:t>2</w:t>
      </w:r>
      <w:r>
        <w:fldChar w:fldCharType="end"/>
      </w:r>
      <w:r>
        <w:fldChar w:fldCharType="end"/>
      </w:r>
    </w:p>
    <w:p>
      <w:pPr>
        <w:pStyle w:val="20"/>
        <w:tabs>
          <w:tab w:val="right" w:leader="dot" w:pos="9344"/>
        </w:tabs>
        <w:outlineLvl w:val="0"/>
      </w:pPr>
      <w:r>
        <w:fldChar w:fldCharType="begin"/>
      </w:r>
      <w:r>
        <w:instrText xml:space="preserve"> HYPERLINK \l "_Toc13912" </w:instrText>
      </w:r>
      <w:r>
        <w:fldChar w:fldCharType="separate"/>
      </w:r>
      <w:r>
        <w:rPr>
          <w:rFonts w:hint="eastAsia"/>
        </w:rPr>
        <w:t>5  栖息地监测</w:t>
      </w:r>
      <w:r>
        <w:tab/>
      </w:r>
      <w:r>
        <w:fldChar w:fldCharType="begin"/>
      </w:r>
      <w:r>
        <w:instrText xml:space="preserve"> PAGEREF _Toc13912 \h </w:instrText>
      </w:r>
      <w:r>
        <w:fldChar w:fldCharType="separate"/>
      </w:r>
      <w:r>
        <w:t>4</w:t>
      </w:r>
      <w:r>
        <w:fldChar w:fldCharType="end"/>
      </w:r>
      <w:r>
        <w:fldChar w:fldCharType="end"/>
      </w:r>
    </w:p>
    <w:p>
      <w:pPr>
        <w:pStyle w:val="20"/>
        <w:tabs>
          <w:tab w:val="right" w:leader="dot" w:pos="9344"/>
        </w:tabs>
        <w:outlineLvl w:val="0"/>
      </w:pPr>
      <w:r>
        <w:fldChar w:fldCharType="begin"/>
      </w:r>
      <w:r>
        <w:instrText xml:space="preserve"> HYPERLINK \l "_Toc32614" </w:instrText>
      </w:r>
      <w:r>
        <w:fldChar w:fldCharType="separate"/>
      </w:r>
      <w:r>
        <w:rPr>
          <w:rFonts w:hint="eastAsia"/>
        </w:rPr>
        <w:t>6  监测报告</w:t>
      </w:r>
      <w:r>
        <w:tab/>
      </w:r>
      <w:r>
        <w:fldChar w:fldCharType="begin"/>
      </w:r>
      <w:r>
        <w:instrText xml:space="preserve"> PAGEREF _Toc32614 \h </w:instrText>
      </w:r>
      <w:r>
        <w:fldChar w:fldCharType="separate"/>
      </w:r>
      <w:r>
        <w:t>5</w:t>
      </w:r>
      <w:r>
        <w:fldChar w:fldCharType="end"/>
      </w:r>
      <w:r>
        <w:fldChar w:fldCharType="end"/>
      </w:r>
    </w:p>
    <w:p>
      <w:pPr>
        <w:pStyle w:val="20"/>
        <w:tabs>
          <w:tab w:val="right" w:leader="dot" w:pos="9344"/>
        </w:tabs>
        <w:outlineLvl w:val="0"/>
      </w:pPr>
      <w:r>
        <w:fldChar w:fldCharType="begin"/>
      </w:r>
      <w:r>
        <w:instrText xml:space="preserve"> HYPERLINK \l "_Toc4745" </w:instrText>
      </w:r>
      <w:r>
        <w:fldChar w:fldCharType="separate"/>
      </w:r>
      <w:r>
        <w:rPr>
          <w:rFonts w:hint="eastAsia"/>
        </w:rPr>
        <w:t xml:space="preserve">附录A </w:t>
      </w:r>
      <w:r>
        <w:t xml:space="preserve"> </w:t>
      </w:r>
      <w:r>
        <w:rPr>
          <w:rFonts w:hint="eastAsia"/>
        </w:rPr>
        <w:t>（资料性）</w:t>
      </w:r>
      <w:r>
        <w:t xml:space="preserve"> </w:t>
      </w:r>
      <w:r>
        <w:rPr>
          <w:rFonts w:hint="eastAsia"/>
        </w:rPr>
        <w:t>朱鹮监测信息记录表</w:t>
      </w:r>
      <w:r>
        <w:tab/>
      </w:r>
      <w:r>
        <w:fldChar w:fldCharType="begin"/>
      </w:r>
      <w:r>
        <w:instrText xml:space="preserve"> PAGEREF _Toc4745 \h </w:instrText>
      </w:r>
      <w:r>
        <w:fldChar w:fldCharType="separate"/>
      </w:r>
      <w:r>
        <w:t>6</w:t>
      </w:r>
      <w:r>
        <w:fldChar w:fldCharType="end"/>
      </w:r>
      <w:r>
        <w:fldChar w:fldCharType="end"/>
      </w:r>
    </w:p>
    <w:p>
      <w:pPr>
        <w:pStyle w:val="20"/>
        <w:tabs>
          <w:tab w:val="right" w:leader="dot" w:pos="9344"/>
        </w:tabs>
        <w:outlineLvl w:val="0"/>
      </w:pPr>
      <w:r>
        <w:fldChar w:fldCharType="begin"/>
      </w:r>
      <w:r>
        <w:instrText xml:space="preserve"> HYPERLINK \l "_Toc773" </w:instrText>
      </w:r>
      <w:r>
        <w:fldChar w:fldCharType="separate"/>
      </w:r>
      <w:r>
        <w:rPr>
          <w:rFonts w:hint="eastAsia"/>
        </w:rPr>
        <w:t xml:space="preserve">附录B </w:t>
      </w:r>
      <w:r>
        <w:t xml:space="preserve"> </w:t>
      </w:r>
      <w:r>
        <w:rPr>
          <w:rFonts w:hint="eastAsia"/>
        </w:rPr>
        <w:t>（资料性）</w:t>
      </w:r>
      <w:r>
        <w:t xml:space="preserve"> </w:t>
      </w:r>
      <w:r>
        <w:rPr>
          <w:rFonts w:hint="eastAsia"/>
        </w:rPr>
        <w:t>朱鹮栖息地监测信息记录表</w:t>
      </w:r>
      <w:r>
        <w:tab/>
      </w:r>
      <w:r>
        <w:fldChar w:fldCharType="begin"/>
      </w:r>
      <w:r>
        <w:instrText xml:space="preserve"> PAGEREF _Toc773 \h </w:instrText>
      </w:r>
      <w:r>
        <w:fldChar w:fldCharType="separate"/>
      </w:r>
      <w:r>
        <w:t>12</w:t>
      </w:r>
      <w:r>
        <w:fldChar w:fldCharType="end"/>
      </w:r>
      <w:r>
        <w:fldChar w:fldCharType="end"/>
      </w:r>
    </w:p>
    <w:sdt>
      <w:sdtPr>
        <w:id w:val="147462595"/>
        <w15:color w:val="DBDBDB"/>
        <w:docPartObj>
          <w:docPartGallery w:val="Table of Contents"/>
          <w:docPartUnique/>
        </w:docPartObj>
      </w:sdtPr>
      <w:sdtContent>
        <w:p>
          <w:pPr>
            <w:pStyle w:val="20"/>
            <w:tabs>
              <w:tab w:val="right" w:leader="dot" w:pos="9344"/>
            </w:tabs>
            <w:outlineLvl w:val="0"/>
          </w:pPr>
        </w:p>
      </w:sdtContent>
    </w:sdt>
    <w:bookmarkEnd w:id="21"/>
    <w:p>
      <w:pPr>
        <w:rPr>
          <w:spacing w:val="320"/>
        </w:rPr>
        <w:sectPr>
          <w:headerReference r:id="rId10" w:type="default"/>
          <w:footerReference r:id="rId12" w:type="default"/>
          <w:headerReference r:id="rId11" w:type="even"/>
          <w:pgSz w:w="11906" w:h="16838"/>
          <w:pgMar w:top="567" w:right="1134" w:bottom="1134" w:left="1134" w:header="1418" w:footer="1134" w:gutter="284"/>
          <w:pgNumType w:fmt="upperRoman"/>
          <w:cols w:space="425" w:num="1"/>
          <w:formProt w:val="0"/>
          <w:docGrid w:type="lines" w:linePitch="312" w:charSpace="0"/>
        </w:sectPr>
      </w:pPr>
      <w:bookmarkStart w:id="23" w:name="_Toc32292"/>
      <w:bookmarkStart w:id="24" w:name="BookMark2"/>
      <w:r>
        <w:rPr>
          <w:rFonts w:hint="eastAsia"/>
          <w:spacing w:val="320"/>
        </w:rPr>
        <w:br w:type="page"/>
      </w:r>
    </w:p>
    <w:p>
      <w:pPr>
        <w:rPr>
          <w:spacing w:val="320"/>
        </w:rPr>
      </w:pPr>
    </w:p>
    <w:p>
      <w:pPr>
        <w:pStyle w:val="94"/>
        <w:spacing w:after="468"/>
        <w:outlineLvl w:val="0"/>
      </w:pPr>
      <w:r>
        <w:rPr>
          <w:rFonts w:hint="eastAsia"/>
          <w:spacing w:val="320"/>
        </w:rPr>
        <w:t>前</w:t>
      </w:r>
      <w:r>
        <w:rPr>
          <w:rFonts w:hint="eastAsia"/>
        </w:rPr>
        <w:t>言</w:t>
      </w:r>
      <w:bookmarkEnd w:id="22"/>
      <w:bookmarkEnd w:id="23"/>
    </w:p>
    <w:p>
      <w:pPr>
        <w:pStyle w:val="60"/>
        <w:ind w:firstLine="420"/>
      </w:pPr>
      <w:r>
        <w:rPr>
          <w:rFonts w:hint="eastAsia"/>
        </w:rPr>
        <w:t>本文件按照</w:t>
      </w:r>
      <w:r>
        <w:t>GB/T 1.1—2020</w:t>
      </w:r>
      <w:r>
        <w:rPr>
          <w:rFonts w:hint="eastAsia"/>
        </w:rPr>
        <w:t>《标准化工作导则</w:t>
      </w:r>
      <w:r>
        <w:t xml:space="preserve">  </w:t>
      </w:r>
      <w:r>
        <w:rPr>
          <w:rFonts w:hint="eastAsia"/>
        </w:rPr>
        <w:t>第</w:t>
      </w:r>
      <w:r>
        <w:t>1</w:t>
      </w:r>
      <w:r>
        <w:rPr>
          <w:rFonts w:hint="eastAsia"/>
        </w:rPr>
        <w:t>部分：标准化文件的结构和起草规则》的规定起草。</w:t>
      </w:r>
    </w:p>
    <w:p>
      <w:pPr>
        <w:pStyle w:val="60"/>
        <w:ind w:firstLine="420"/>
      </w:pPr>
      <w:r>
        <w:rPr>
          <w:rFonts w:hint="eastAsia"/>
        </w:rPr>
        <w:t>本文件由陕西省林业局提出。</w:t>
      </w:r>
    </w:p>
    <w:p>
      <w:pPr>
        <w:pStyle w:val="60"/>
        <w:ind w:firstLine="420"/>
      </w:pPr>
      <w:r>
        <w:rPr>
          <w:rFonts w:hint="eastAsia"/>
        </w:rPr>
        <w:t>本文件由陕西省林业标准化技术委员会归口（SX/TC61031）。</w:t>
      </w:r>
    </w:p>
    <w:p>
      <w:pPr>
        <w:pStyle w:val="60"/>
        <w:ind w:firstLine="420"/>
      </w:pPr>
      <w:r>
        <w:rPr>
          <w:rFonts w:hint="eastAsia"/>
        </w:rPr>
        <w:t>本文件起草单位：陕西汉中朱鹮国家级自然保护区管理局、陕西师范大学。</w:t>
      </w:r>
    </w:p>
    <w:p>
      <w:pPr>
        <w:pStyle w:val="60"/>
        <w:ind w:firstLine="420"/>
      </w:pPr>
      <w:r>
        <w:rPr>
          <w:rFonts w:hint="eastAsia"/>
        </w:rPr>
        <w:t>本文件主要起草人：王超、曾键文、于晓平、</w:t>
      </w:r>
      <w:r>
        <w:rPr>
          <w:rFonts w:hint="eastAsia"/>
          <w:lang w:eastAsia="zh-CN"/>
        </w:rPr>
        <w:t>牛克胜、</w:t>
      </w:r>
      <w:r>
        <w:rPr>
          <w:rFonts w:hint="eastAsia"/>
        </w:rPr>
        <w:t>庆保平</w:t>
      </w:r>
      <w:r>
        <w:rPr>
          <w:rFonts w:hint="eastAsia"/>
          <w:lang w:eastAsia="zh-CN"/>
        </w:rPr>
        <w:t>、高洁、苏丹</w:t>
      </w:r>
      <w:r>
        <w:rPr>
          <w:rFonts w:hint="eastAsia"/>
        </w:rPr>
        <w:t>。</w:t>
      </w:r>
    </w:p>
    <w:p>
      <w:pPr>
        <w:pStyle w:val="60"/>
        <w:ind w:firstLine="420"/>
      </w:pPr>
      <w:r>
        <w:rPr>
          <w:rFonts w:hint="eastAsia"/>
        </w:rPr>
        <w:t>本文件由陕西汉中朱鹮国家级自然保护区管理局负责解释。</w:t>
      </w:r>
    </w:p>
    <w:p>
      <w:pPr>
        <w:pStyle w:val="60"/>
        <w:ind w:firstLine="420"/>
      </w:pPr>
      <w:r>
        <w:rPr>
          <w:rFonts w:hint="eastAsia"/>
        </w:rPr>
        <w:t>本文件为首次发布。</w:t>
      </w:r>
    </w:p>
    <w:p>
      <w:pPr>
        <w:pStyle w:val="60"/>
        <w:ind w:firstLine="420"/>
      </w:pPr>
    </w:p>
    <w:p>
      <w:pPr>
        <w:pStyle w:val="60"/>
        <w:ind w:firstLine="420"/>
      </w:pPr>
      <w:r>
        <w:rPr>
          <w:rFonts w:hint="eastAsia"/>
        </w:rPr>
        <w:t>联系信息：</w:t>
      </w:r>
    </w:p>
    <w:p>
      <w:pPr>
        <w:pStyle w:val="60"/>
        <w:ind w:firstLine="420"/>
      </w:pPr>
      <w:r>
        <w:rPr>
          <w:rFonts w:hint="eastAsia"/>
        </w:rPr>
        <w:t>单位：陕西汉中朱鹮国家级自然保护区管理局</w:t>
      </w:r>
    </w:p>
    <w:p>
      <w:pPr>
        <w:pStyle w:val="60"/>
        <w:ind w:firstLine="420"/>
      </w:pPr>
      <w:r>
        <w:rPr>
          <w:rFonts w:hint="eastAsia"/>
        </w:rPr>
        <w:t>地址：汉中市洋县洋州镇文明东路348号</w:t>
      </w:r>
    </w:p>
    <w:p>
      <w:pPr>
        <w:pStyle w:val="60"/>
        <w:ind w:firstLine="420"/>
      </w:pPr>
      <w:r>
        <w:rPr>
          <w:rFonts w:hint="eastAsia"/>
        </w:rPr>
        <w:t>电话：</w:t>
      </w:r>
      <w:r>
        <w:rPr>
          <w:rFonts w:hint="eastAsia" w:hAnsi="宋体"/>
        </w:rPr>
        <w:t>0916-8226532</w:t>
      </w:r>
    </w:p>
    <w:p>
      <w:pPr>
        <w:pStyle w:val="60"/>
        <w:ind w:firstLine="420"/>
        <w:sectPr>
          <w:footerReference r:id="rId13" w:type="default"/>
          <w:type w:val="continuous"/>
          <w:pgSz w:w="11906" w:h="16838"/>
          <w:pgMar w:top="567" w:right="1134" w:bottom="1134" w:left="1134" w:header="1418" w:footer="1134" w:gutter="284"/>
          <w:pgNumType w:fmt="upperRoman" w:start="1"/>
          <w:cols w:space="425" w:num="1"/>
          <w:formProt w:val="0"/>
          <w:docGrid w:type="lines" w:linePitch="312" w:charSpace="0"/>
        </w:sectPr>
      </w:pPr>
      <w:r>
        <w:rPr>
          <w:rFonts w:hint="eastAsia"/>
        </w:rPr>
        <w:t>邮编：</w:t>
      </w:r>
      <w:r>
        <w:rPr>
          <w:rFonts w:hint="eastAsia" w:hAnsi="宋体"/>
        </w:rPr>
        <w:t>723300</w:t>
      </w:r>
    </w:p>
    <w:bookmarkEnd w:id="24"/>
    <w:p>
      <w:pPr>
        <w:pStyle w:val="92"/>
        <w:spacing w:after="468"/>
      </w:pPr>
      <w:bookmarkStart w:id="25" w:name="_Toc10"/>
      <w:bookmarkStart w:id="26" w:name="_Toc66953955"/>
      <w:bookmarkStart w:id="27" w:name="_Toc15654"/>
      <w:bookmarkStart w:id="28" w:name="BookMark3"/>
      <w:r>
        <w:rPr>
          <w:rFonts w:hint="eastAsia"/>
          <w:spacing w:val="320"/>
        </w:rPr>
        <w:t>引</w:t>
      </w:r>
      <w:r>
        <w:rPr>
          <w:rFonts w:hint="eastAsia"/>
        </w:rPr>
        <w:t>言</w:t>
      </w:r>
      <w:bookmarkEnd w:id="25"/>
      <w:bookmarkEnd w:id="26"/>
      <w:bookmarkEnd w:id="27"/>
    </w:p>
    <w:p>
      <w:pPr>
        <w:pStyle w:val="60"/>
        <w:ind w:firstLine="420"/>
        <w:sectPr>
          <w:footerReference r:id="rId14" w:type="default"/>
          <w:pgSz w:w="11906" w:h="16838"/>
          <w:pgMar w:top="567" w:right="1134" w:bottom="1134" w:left="1134" w:header="1418" w:footer="1134" w:gutter="284"/>
          <w:pgNumType w:fmt="upperRoman"/>
          <w:cols w:space="425" w:num="1"/>
          <w:formProt w:val="0"/>
          <w:docGrid w:type="lines" w:linePitch="312" w:charSpace="0"/>
        </w:sectPr>
      </w:pPr>
      <w:r>
        <w:rPr>
          <w:rFonts w:hint="eastAsia"/>
        </w:rPr>
        <w:t>1981年，在陕西洋县秦岭深处发现了全球仅剩的七只野生朱鹮，秦岭成为朱鹮的“诺亚方舟”。在朱鹮保护科研工作者的不断努力下，通过采</w:t>
      </w:r>
      <w:bookmarkStart w:id="98" w:name="_GoBack"/>
      <w:bookmarkEnd w:id="98"/>
      <w:r>
        <w:rPr>
          <w:rFonts w:hint="eastAsia"/>
        </w:rPr>
        <w:t>取一系列有效的监测方法，有效推动朱鹮从“发现”到“保护”“繁衍”“复兴”，谱写了人类文明史上拯救濒危物种的盛世华章，创建出生态保护事业的经典范例。四十多年来，朱鹮曾先后7次承担“外交”重任，已经成为陕西乃至中国的生态名片、文化名片、外交名片。我省朱鹮保护经历多年探索，总结出朱鹮保护的“陕西模式”，并为全球朱鹮种群的发展提供了最为重要的种源支持。同时，通过加强朱鹮自然保护区人工繁育中心和人工种源基地、救护繁育基地、野化放归基地建设,在做好野生种群保护管理工作的基础上，全省共建立人工繁育种群4个、野化放归种群6个，朱鹮种群数量接近7000只，其中野外种群6500余只，分布范围达7市20余个县区，人工饲养种群400余只。2020年，我省提出了“秦岭北麓朱鹮十年放飞计划”。全省各地将相继建立朱鹮野外种群。朱鹮野外种群监测技术规程填补了我省野外朱鹮监测技术标准的空白，为全面掌握我省野外朱鹮的种群动态和现状提供技术支撑和依据，对推动全省野外朱鹮及其栖息地监测工作迈向科学化、规范化，促进野外种群健康发展以及建立野外朱鹮保护监测标准体系具有十分重要的指导和示范带动作用。</w:t>
      </w:r>
    </w:p>
    <w:bookmarkEnd w:id="28"/>
    <w:p>
      <w:pPr>
        <w:spacing w:line="20" w:lineRule="exact"/>
        <w:jc w:val="center"/>
        <w:rPr>
          <w:rFonts w:ascii="黑体" w:hAnsi="黑体" w:eastAsia="黑体"/>
          <w:sz w:val="32"/>
          <w:szCs w:val="32"/>
        </w:rPr>
      </w:pPr>
      <w:bookmarkStart w:id="29" w:name="BookMark4"/>
    </w:p>
    <w:p>
      <w:pPr>
        <w:spacing w:line="20" w:lineRule="exact"/>
        <w:jc w:val="center"/>
        <w:rPr>
          <w:rFonts w:ascii="黑体" w:hAnsi="黑体" w:eastAsia="黑体"/>
          <w:sz w:val="32"/>
          <w:szCs w:val="32"/>
        </w:rPr>
      </w:pPr>
    </w:p>
    <w:p>
      <w:pPr>
        <w:spacing w:before="312" w:beforeLines="100" w:after="312" w:afterLines="100" w:line="240" w:lineRule="auto"/>
        <w:jc w:val="center"/>
        <w:outlineLvl w:val="0"/>
        <w:rPr>
          <w:rFonts w:ascii="仿宋_GB2312" w:hAnsi="仿宋_GB2312" w:eastAsia="仿宋_GB2312" w:cs="仿宋_GB2312"/>
          <w:b/>
          <w:bCs/>
          <w:sz w:val="32"/>
          <w:szCs w:val="32"/>
        </w:rPr>
      </w:pPr>
      <w:bookmarkStart w:id="30" w:name="_Toc20384"/>
      <w:bookmarkStart w:id="31" w:name="NEW_STAND_NAME"/>
      <w:r>
        <w:rPr>
          <w:rFonts w:hint="eastAsia" w:ascii="黑体" w:hAnsi="宋体" w:eastAsia="黑体" w:cs="黑体"/>
          <w:b/>
          <w:bCs/>
          <w:sz w:val="32"/>
          <w:szCs w:val="32"/>
          <w:lang w:bidi="ar"/>
        </w:rPr>
        <w:t>朱鹮野外种群及栖息地监测技术规程</w:t>
      </w:r>
      <w:bookmarkEnd w:id="30"/>
    </w:p>
    <w:p>
      <w:pPr>
        <w:spacing w:before="312" w:beforeLines="100" w:after="312" w:afterLines="100" w:line="240" w:lineRule="auto"/>
        <w:outlineLvl w:val="0"/>
        <w:rPr>
          <w:rFonts w:ascii="黑体" w:hAnsi="宋体" w:eastAsia="黑体" w:cs="黑体"/>
          <w:bCs/>
        </w:rPr>
      </w:pPr>
      <w:bookmarkStart w:id="32" w:name="_Toc25180"/>
      <w:bookmarkStart w:id="33" w:name="_Toc26908"/>
      <w:r>
        <w:rPr>
          <w:rFonts w:hint="eastAsia" w:ascii="黑体" w:hAnsi="宋体" w:eastAsia="黑体" w:cs="黑体"/>
          <w:bCs/>
          <w:lang w:bidi="ar"/>
        </w:rPr>
        <w:t xml:space="preserve">1  </w:t>
      </w:r>
      <w:r>
        <w:rPr>
          <w:rFonts w:hint="eastAsia" w:ascii="黑体" w:hAnsi="宋体" w:eastAsia="黑体" w:cs="黑体"/>
          <w:bCs/>
          <w:lang w:val="en-US" w:eastAsia="zh-CN" w:bidi="ar"/>
        </w:rPr>
        <w:t>适用</w:t>
      </w:r>
      <w:r>
        <w:rPr>
          <w:rFonts w:hint="eastAsia" w:ascii="黑体" w:hAnsi="宋体" w:eastAsia="黑体" w:cs="黑体"/>
          <w:bCs/>
          <w:lang w:bidi="ar"/>
        </w:rPr>
        <w:t>范围</w:t>
      </w:r>
      <w:bookmarkEnd w:id="32"/>
      <w:bookmarkEnd w:id="33"/>
    </w:p>
    <w:p>
      <w:pPr>
        <w:spacing w:line="240" w:lineRule="auto"/>
        <w:ind w:firstLine="420" w:firstLineChars="200"/>
        <w:rPr>
          <w:rFonts w:ascii="宋体" w:hAnsi="宋体" w:cs="宋体"/>
          <w:bCs/>
        </w:rPr>
      </w:pPr>
      <w:r>
        <w:rPr>
          <w:rFonts w:hint="eastAsia" w:ascii="宋体" w:hAnsi="宋体" w:cs="宋体"/>
          <w:bCs/>
          <w:lang w:bidi="ar"/>
        </w:rPr>
        <w:t>本标准规定了朱鹮</w:t>
      </w:r>
      <w:r>
        <w:rPr>
          <w:rFonts w:hint="eastAsia" w:ascii="宋体" w:hAnsi="宋体" w:cs="宋体"/>
          <w:bCs/>
          <w:lang w:val="en-US" w:eastAsia="zh-CN" w:bidi="ar"/>
        </w:rPr>
        <w:t>野外种群</w:t>
      </w:r>
      <w:r>
        <w:rPr>
          <w:rFonts w:hint="eastAsia" w:ascii="宋体" w:hAnsi="宋体" w:cs="宋体"/>
          <w:bCs/>
          <w:lang w:bidi="ar"/>
        </w:rPr>
        <w:t>及其栖息地的监测内容、范围、指标、方法、频次和时间以及监测成果等技术要求。</w:t>
      </w:r>
    </w:p>
    <w:p>
      <w:pPr>
        <w:spacing w:line="240" w:lineRule="auto"/>
        <w:ind w:firstLine="420" w:firstLineChars="200"/>
        <w:rPr>
          <w:rFonts w:ascii="宋体" w:hAnsi="宋体" w:cs="宋体"/>
          <w:bCs/>
        </w:rPr>
      </w:pPr>
      <w:r>
        <w:rPr>
          <w:rFonts w:hint="eastAsia" w:ascii="宋体" w:hAnsi="宋体" w:cs="宋体"/>
          <w:bCs/>
          <w:lang w:bidi="ar"/>
        </w:rPr>
        <w:t>本标准适用于朱鹮野生种群和野化放归种群及其栖息地的监测。</w:t>
      </w:r>
    </w:p>
    <w:p>
      <w:pPr>
        <w:spacing w:before="312" w:beforeLines="100" w:after="312" w:afterLines="100" w:line="240" w:lineRule="auto"/>
        <w:outlineLvl w:val="0"/>
        <w:rPr>
          <w:rFonts w:ascii="黑体" w:hAnsi="宋体" w:eastAsia="黑体" w:cs="黑体"/>
          <w:bCs/>
        </w:rPr>
      </w:pPr>
      <w:bookmarkStart w:id="34" w:name="_Toc18974"/>
      <w:bookmarkStart w:id="35" w:name="_Toc10120"/>
      <w:r>
        <w:rPr>
          <w:rFonts w:hint="eastAsia" w:ascii="黑体" w:hAnsi="宋体" w:eastAsia="黑体" w:cs="黑体"/>
          <w:bCs/>
          <w:lang w:bidi="ar"/>
        </w:rPr>
        <w:t>2  规范性引用文件</w:t>
      </w:r>
      <w:bookmarkEnd w:id="34"/>
      <w:bookmarkEnd w:id="35"/>
    </w:p>
    <w:p>
      <w:pPr>
        <w:spacing w:line="240" w:lineRule="auto"/>
        <w:ind w:firstLine="420" w:firstLineChars="200"/>
        <w:rPr>
          <w:rFonts w:ascii="宋体" w:hAnsi="宋体" w:cs="宋体"/>
          <w:bCs/>
          <w:lang w:bidi="ar"/>
        </w:rPr>
      </w:pPr>
      <w:r>
        <w:rPr>
          <w:rFonts w:hint="eastAsia" w:ascii="宋体" w:hAnsi="宋体" w:cs="宋体"/>
          <w:bCs/>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240" w:lineRule="auto"/>
        <w:ind w:firstLine="420" w:firstLineChars="200"/>
        <w:rPr>
          <w:rFonts w:ascii="宋体" w:hAnsi="宋体" w:cs="宋体"/>
          <w:bCs/>
          <w:lang w:bidi="ar"/>
        </w:rPr>
      </w:pPr>
      <w:r>
        <w:rPr>
          <w:rFonts w:hint="eastAsia" w:ascii="宋体" w:hAnsi="宋体" w:cs="宋体"/>
          <w:bCs/>
          <w:lang w:bidi="ar"/>
        </w:rPr>
        <w:t>LY/T 1845 大熊猫及其栖息地监测技术规程</w:t>
      </w:r>
    </w:p>
    <w:p>
      <w:pPr>
        <w:spacing w:line="240" w:lineRule="auto"/>
        <w:ind w:firstLine="420" w:firstLineChars="200"/>
        <w:rPr>
          <w:rFonts w:ascii="宋体" w:hAnsi="宋体" w:cs="宋体"/>
          <w:bCs/>
          <w:lang w:bidi="ar"/>
        </w:rPr>
      </w:pPr>
      <w:r>
        <w:rPr>
          <w:rFonts w:hint="eastAsia" w:ascii="宋体" w:hAnsi="宋体" w:cs="宋体"/>
          <w:bCs/>
          <w:lang w:bidi="ar"/>
        </w:rPr>
        <w:t>LY/T 3113 东北虎野外种群及栖息地监测技术规程</w:t>
      </w:r>
    </w:p>
    <w:p>
      <w:pPr>
        <w:spacing w:before="312" w:beforeLines="100" w:after="312" w:afterLines="100" w:line="240" w:lineRule="auto"/>
        <w:outlineLvl w:val="0"/>
        <w:rPr>
          <w:rFonts w:ascii="黑体" w:hAnsi="宋体" w:eastAsia="黑体" w:cs="黑体"/>
          <w:bCs/>
        </w:rPr>
      </w:pPr>
      <w:bookmarkStart w:id="36" w:name="_Toc1450"/>
      <w:bookmarkStart w:id="37" w:name="_Toc25209"/>
      <w:r>
        <w:rPr>
          <w:rFonts w:hint="eastAsia" w:ascii="黑体" w:hAnsi="宋体" w:eastAsia="黑体" w:cs="黑体"/>
          <w:bCs/>
          <w:lang w:bidi="ar"/>
        </w:rPr>
        <w:t>3  术语和定义</w:t>
      </w:r>
      <w:bookmarkEnd w:id="36"/>
      <w:bookmarkEnd w:id="37"/>
    </w:p>
    <w:p>
      <w:pPr>
        <w:spacing w:line="240" w:lineRule="auto"/>
        <w:ind w:firstLine="420" w:firstLineChars="200"/>
        <w:rPr>
          <w:rFonts w:ascii="宋体" w:hAnsi="宋体" w:cs="宋体"/>
          <w:bCs/>
          <w:lang w:bidi="ar"/>
        </w:rPr>
      </w:pPr>
      <w:r>
        <w:rPr>
          <w:rFonts w:hint="eastAsia" w:ascii="宋体" w:hAnsi="宋体" w:cs="宋体"/>
          <w:bCs/>
          <w:lang w:bidi="ar"/>
        </w:rPr>
        <w:t>下列术语和定义适用于本文件。</w:t>
      </w:r>
    </w:p>
    <w:p>
      <w:pPr>
        <w:spacing w:line="240" w:lineRule="auto"/>
        <w:rPr>
          <w:rFonts w:ascii="黑体" w:hAnsi="宋体" w:eastAsia="黑体" w:cs="黑体"/>
          <w:bCs/>
        </w:rPr>
      </w:pPr>
      <w:bookmarkStart w:id="38" w:name="_Toc4993"/>
      <w:bookmarkStart w:id="39" w:name="_Toc11962"/>
      <w:r>
        <w:rPr>
          <w:rFonts w:hint="eastAsia" w:ascii="黑体" w:hAnsi="宋体" w:eastAsia="黑体" w:cs="黑体"/>
          <w:bCs/>
          <w:lang w:bidi="ar"/>
        </w:rPr>
        <w:t xml:space="preserve">3.1  </w:t>
      </w:r>
    </w:p>
    <w:p>
      <w:pPr>
        <w:spacing w:line="240" w:lineRule="auto"/>
        <w:ind w:firstLine="420" w:firstLineChars="200"/>
        <w:rPr>
          <w:rFonts w:ascii="黑体" w:hAnsi="宋体" w:eastAsia="黑体" w:cs="黑体"/>
          <w:bCs/>
        </w:rPr>
      </w:pPr>
      <w:bookmarkStart w:id="40" w:name="_Toc17025"/>
      <w:r>
        <w:rPr>
          <w:rFonts w:hint="eastAsia" w:ascii="黑体" w:hAnsi="宋体" w:eastAsia="黑体" w:cs="黑体"/>
          <w:bCs/>
          <w:lang w:bidi="ar"/>
        </w:rPr>
        <w:t>朱鹮  Crested Ibis</w:t>
      </w:r>
      <w:bookmarkEnd w:id="38"/>
      <w:bookmarkEnd w:id="39"/>
      <w:bookmarkEnd w:id="40"/>
    </w:p>
    <w:p>
      <w:pPr>
        <w:spacing w:line="240" w:lineRule="auto"/>
        <w:ind w:firstLine="420" w:firstLineChars="200"/>
        <w:rPr>
          <w:rFonts w:ascii="宋体" w:hAnsi="宋体" w:cs="宋体"/>
          <w:bCs/>
          <w:lang w:bidi="ar"/>
        </w:rPr>
      </w:pPr>
      <w:r>
        <w:rPr>
          <w:rFonts w:hint="eastAsia" w:ascii="宋体" w:hAnsi="宋体" w:cs="宋体"/>
          <w:bCs/>
          <w:lang w:bidi="ar"/>
        </w:rPr>
        <w:t>朱鹮（</w:t>
      </w:r>
      <w:r>
        <w:rPr>
          <w:rFonts w:hint="default" w:ascii="Times New Roman" w:hAnsi="Times New Roman" w:cs="Times New Roman"/>
          <w:bCs/>
          <w:i/>
          <w:iCs/>
          <w:lang w:bidi="ar"/>
        </w:rPr>
        <w:t>Nipponia nippon</w:t>
      </w:r>
      <w:r>
        <w:rPr>
          <w:rFonts w:hint="eastAsia" w:ascii="宋体" w:hAnsi="宋体" w:cs="宋体"/>
          <w:bCs/>
          <w:lang w:bidi="ar"/>
        </w:rPr>
        <w:t>）又名朱鹭，俗称红鹤，属鹈形目（PELECANIFORMES）鹮科（Threskiornithidae）鸟类，系东亚特有种。</w:t>
      </w:r>
    </w:p>
    <w:p>
      <w:pPr>
        <w:spacing w:line="240" w:lineRule="auto"/>
        <w:rPr>
          <w:rFonts w:ascii="黑体" w:hAnsi="宋体" w:eastAsia="黑体" w:cs="黑体"/>
          <w:bCs/>
        </w:rPr>
      </w:pPr>
      <w:bookmarkStart w:id="41" w:name="_Toc29612"/>
      <w:bookmarkStart w:id="42" w:name="_Toc14702"/>
      <w:r>
        <w:rPr>
          <w:rFonts w:hint="eastAsia" w:ascii="黑体" w:hAnsi="宋体" w:eastAsia="黑体" w:cs="黑体"/>
          <w:bCs/>
          <w:lang w:bidi="ar"/>
        </w:rPr>
        <w:t xml:space="preserve">3.2  </w:t>
      </w:r>
    </w:p>
    <w:p>
      <w:pPr>
        <w:spacing w:line="240" w:lineRule="auto"/>
        <w:ind w:firstLine="420" w:firstLineChars="200"/>
        <w:outlineLvl w:val="1"/>
        <w:rPr>
          <w:rFonts w:ascii="黑体" w:hAnsi="宋体" w:eastAsia="黑体" w:cs="黑体"/>
          <w:bCs/>
        </w:rPr>
      </w:pPr>
      <w:r>
        <w:rPr>
          <w:rFonts w:hint="eastAsia" w:ascii="黑体" w:hAnsi="宋体" w:eastAsia="黑体" w:cs="黑体"/>
          <w:bCs/>
          <w:lang w:bidi="ar"/>
        </w:rPr>
        <w:t>繁殖期  Breeding period</w:t>
      </w:r>
      <w:bookmarkEnd w:id="41"/>
      <w:bookmarkEnd w:id="42"/>
      <w:r>
        <w:rPr>
          <w:rFonts w:hint="eastAsia" w:ascii="黑体" w:hAnsi="宋体" w:eastAsia="黑体" w:cs="黑体"/>
          <w:bCs/>
          <w:lang w:bidi="ar"/>
        </w:rPr>
        <w:t xml:space="preserve"> </w:t>
      </w:r>
    </w:p>
    <w:p>
      <w:pPr>
        <w:spacing w:line="240" w:lineRule="auto"/>
        <w:ind w:firstLine="420" w:firstLineChars="200"/>
        <w:rPr>
          <w:rFonts w:ascii="宋体" w:hAnsi="宋体" w:cs="宋体"/>
          <w:bCs/>
          <w:lang w:bidi="ar"/>
        </w:rPr>
      </w:pPr>
      <w:r>
        <w:rPr>
          <w:rFonts w:hint="eastAsia" w:ascii="宋体" w:hAnsi="宋体" w:cs="宋体"/>
          <w:bCs/>
          <w:lang w:bidi="ar"/>
        </w:rPr>
        <w:t>一年中朱鹮进行繁殖活动的时间，一般为每年的2—6月。</w:t>
      </w:r>
    </w:p>
    <w:p>
      <w:pPr>
        <w:spacing w:line="240" w:lineRule="auto"/>
        <w:outlineLvl w:val="1"/>
        <w:rPr>
          <w:rFonts w:ascii="黑体" w:hAnsi="宋体" w:eastAsia="黑体" w:cs="黑体"/>
          <w:bCs/>
        </w:rPr>
      </w:pPr>
      <w:bookmarkStart w:id="43" w:name="_Toc1252"/>
      <w:bookmarkStart w:id="44" w:name="_Toc26172"/>
      <w:r>
        <w:rPr>
          <w:rFonts w:hint="eastAsia" w:ascii="黑体" w:hAnsi="宋体" w:eastAsia="黑体" w:cs="黑体"/>
          <w:bCs/>
          <w:lang w:bidi="ar"/>
        </w:rPr>
        <w:t xml:space="preserve">3.3  </w:t>
      </w:r>
    </w:p>
    <w:p>
      <w:pPr>
        <w:spacing w:line="240" w:lineRule="auto"/>
        <w:ind w:firstLine="420" w:firstLineChars="200"/>
        <w:outlineLvl w:val="1"/>
        <w:rPr>
          <w:rFonts w:ascii="黑体" w:hAnsi="宋体" w:eastAsia="黑体" w:cs="黑体"/>
          <w:bCs/>
        </w:rPr>
      </w:pPr>
      <w:r>
        <w:rPr>
          <w:rFonts w:hint="eastAsia" w:ascii="黑体" w:hAnsi="宋体" w:eastAsia="黑体" w:cs="黑体"/>
          <w:bCs/>
          <w:lang w:bidi="ar"/>
        </w:rPr>
        <w:t>繁殖地  Breeding sites</w:t>
      </w:r>
      <w:bookmarkEnd w:id="43"/>
      <w:bookmarkEnd w:id="44"/>
    </w:p>
    <w:p>
      <w:pPr>
        <w:spacing w:line="240" w:lineRule="auto"/>
        <w:ind w:firstLine="420" w:firstLineChars="200"/>
        <w:rPr>
          <w:rFonts w:ascii="宋体" w:hAnsi="宋体" w:cs="宋体"/>
          <w:bCs/>
          <w:lang w:bidi="ar"/>
        </w:rPr>
      </w:pPr>
      <w:r>
        <w:rPr>
          <w:rFonts w:hint="eastAsia" w:ascii="宋体" w:hAnsi="宋体" w:cs="宋体"/>
          <w:bCs/>
          <w:lang w:bidi="ar"/>
        </w:rPr>
        <w:t>朱鹮个体或种群</w:t>
      </w:r>
      <w:r>
        <w:rPr>
          <w:rFonts w:hint="eastAsia" w:ascii="宋体" w:hAnsi="宋体" w:cs="宋体"/>
          <w:bCs/>
          <w:lang w:val="en-US" w:eastAsia="zh-CN" w:bidi="ar"/>
        </w:rPr>
        <w:t>进行繁殖活动的地点</w:t>
      </w:r>
      <w:r>
        <w:rPr>
          <w:rFonts w:hint="eastAsia" w:ascii="宋体" w:hAnsi="宋体" w:cs="宋体"/>
          <w:bCs/>
          <w:lang w:bidi="ar"/>
        </w:rPr>
        <w:t>。</w:t>
      </w:r>
    </w:p>
    <w:p>
      <w:pPr>
        <w:spacing w:line="240" w:lineRule="auto"/>
        <w:outlineLvl w:val="1"/>
        <w:rPr>
          <w:rFonts w:ascii="黑体" w:hAnsi="宋体" w:eastAsia="黑体" w:cs="黑体"/>
          <w:bCs/>
        </w:rPr>
      </w:pPr>
      <w:bookmarkStart w:id="45" w:name="_Toc22912"/>
      <w:bookmarkStart w:id="46" w:name="_Toc28926"/>
      <w:r>
        <w:rPr>
          <w:rFonts w:hint="eastAsia" w:ascii="黑体" w:hAnsi="宋体" w:eastAsia="黑体" w:cs="黑体"/>
          <w:bCs/>
          <w:lang w:bidi="ar"/>
        </w:rPr>
        <w:t xml:space="preserve">3.4  </w:t>
      </w:r>
    </w:p>
    <w:p>
      <w:pPr>
        <w:spacing w:line="240" w:lineRule="auto"/>
        <w:ind w:firstLine="420" w:firstLineChars="200"/>
        <w:outlineLvl w:val="1"/>
        <w:rPr>
          <w:rFonts w:hint="default" w:ascii="黑体" w:hAnsi="宋体" w:eastAsia="黑体" w:cs="黑体"/>
          <w:bCs/>
          <w:lang w:val="en-US" w:eastAsia="zh-CN"/>
        </w:rPr>
      </w:pPr>
      <w:r>
        <w:rPr>
          <w:rFonts w:hint="eastAsia" w:ascii="黑体" w:hAnsi="宋体" w:eastAsia="黑体" w:cs="黑体"/>
          <w:bCs/>
          <w:lang w:bidi="ar"/>
        </w:rPr>
        <w:t xml:space="preserve">觅食地  Foraging </w:t>
      </w:r>
      <w:bookmarkEnd w:id="45"/>
      <w:bookmarkEnd w:id="46"/>
      <w:r>
        <w:rPr>
          <w:rFonts w:hint="eastAsia" w:ascii="黑体" w:hAnsi="宋体" w:eastAsia="黑体" w:cs="黑体"/>
          <w:bCs/>
          <w:lang w:val="en-US" w:eastAsia="zh-CN" w:bidi="ar"/>
        </w:rPr>
        <w:t>sites</w:t>
      </w:r>
    </w:p>
    <w:p>
      <w:pPr>
        <w:spacing w:line="240" w:lineRule="auto"/>
        <w:ind w:firstLine="420" w:firstLineChars="200"/>
        <w:rPr>
          <w:rFonts w:ascii="宋体" w:hAnsi="宋体" w:cs="宋体"/>
          <w:bCs/>
          <w:lang w:bidi="ar"/>
        </w:rPr>
      </w:pPr>
      <w:r>
        <w:rPr>
          <w:rFonts w:hint="eastAsia" w:ascii="宋体" w:hAnsi="宋体" w:cs="宋体"/>
          <w:bCs/>
          <w:lang w:bidi="ar"/>
        </w:rPr>
        <w:t>朱鹮获取食物的场所。</w:t>
      </w:r>
    </w:p>
    <w:p>
      <w:pPr>
        <w:spacing w:line="240" w:lineRule="auto"/>
        <w:outlineLvl w:val="1"/>
        <w:rPr>
          <w:rFonts w:ascii="黑体" w:hAnsi="宋体" w:eastAsia="黑体" w:cs="黑体"/>
          <w:bCs/>
        </w:rPr>
      </w:pPr>
      <w:bookmarkStart w:id="47" w:name="_Toc2455"/>
      <w:bookmarkStart w:id="48" w:name="_Toc5732"/>
      <w:r>
        <w:rPr>
          <w:rFonts w:hint="eastAsia" w:ascii="黑体" w:hAnsi="宋体" w:eastAsia="黑体" w:cs="黑体"/>
          <w:bCs/>
          <w:lang w:bidi="ar"/>
        </w:rPr>
        <w:t xml:space="preserve">3.5  </w:t>
      </w:r>
    </w:p>
    <w:p>
      <w:pPr>
        <w:spacing w:line="240" w:lineRule="auto"/>
        <w:ind w:firstLine="420" w:firstLineChars="200"/>
        <w:outlineLvl w:val="1"/>
        <w:rPr>
          <w:rFonts w:ascii="黑体" w:hAnsi="宋体" w:eastAsia="黑体" w:cs="黑体"/>
          <w:bCs/>
        </w:rPr>
      </w:pPr>
      <w:r>
        <w:rPr>
          <w:rFonts w:hint="eastAsia" w:ascii="黑体" w:hAnsi="宋体" w:eastAsia="黑体" w:cs="黑体"/>
          <w:bCs/>
          <w:lang w:bidi="ar"/>
        </w:rPr>
        <w:t>野外种群  Wild population</w:t>
      </w:r>
      <w:bookmarkEnd w:id="47"/>
      <w:bookmarkEnd w:id="48"/>
    </w:p>
    <w:p>
      <w:pPr>
        <w:spacing w:line="240" w:lineRule="auto"/>
        <w:ind w:firstLine="420" w:firstLineChars="200"/>
        <w:rPr>
          <w:rFonts w:ascii="宋体" w:hAnsi="宋体" w:cs="宋体"/>
          <w:bCs/>
          <w:lang w:bidi="ar"/>
        </w:rPr>
      </w:pPr>
      <w:r>
        <w:rPr>
          <w:rFonts w:hint="eastAsia" w:ascii="宋体" w:hAnsi="宋体" w:cs="宋体"/>
          <w:bCs/>
          <w:lang w:bidi="ar"/>
        </w:rPr>
        <w:t>朱鹮野生种群和通过野化放归等人为方式建立的在自然条件下生存、维持和发展的种群。</w:t>
      </w:r>
    </w:p>
    <w:p>
      <w:pPr>
        <w:spacing w:line="240" w:lineRule="auto"/>
        <w:outlineLvl w:val="1"/>
        <w:rPr>
          <w:rFonts w:ascii="黑体" w:hAnsi="宋体" w:eastAsia="黑体" w:cs="黑体"/>
          <w:bCs/>
        </w:rPr>
      </w:pPr>
      <w:bookmarkStart w:id="49" w:name="_Toc10658"/>
      <w:bookmarkStart w:id="50" w:name="_Toc23426"/>
      <w:r>
        <w:rPr>
          <w:rFonts w:hint="eastAsia" w:ascii="黑体" w:hAnsi="宋体" w:eastAsia="黑体" w:cs="黑体"/>
          <w:bCs/>
          <w:lang w:bidi="ar"/>
        </w:rPr>
        <w:t xml:space="preserve">3.6  </w:t>
      </w:r>
    </w:p>
    <w:p>
      <w:pPr>
        <w:spacing w:line="240" w:lineRule="auto"/>
        <w:ind w:firstLine="420" w:firstLineChars="200"/>
        <w:outlineLvl w:val="1"/>
        <w:rPr>
          <w:rFonts w:ascii="黑体" w:hAnsi="宋体" w:eastAsia="黑体" w:cs="黑体"/>
          <w:bCs/>
        </w:rPr>
      </w:pPr>
      <w:r>
        <w:rPr>
          <w:rFonts w:hint="eastAsia" w:ascii="黑体" w:hAnsi="宋体" w:eastAsia="黑体" w:cs="黑体"/>
          <w:bCs/>
          <w:lang w:bidi="ar"/>
        </w:rPr>
        <w:t>夜宿地  Night-roosting sites</w:t>
      </w:r>
      <w:bookmarkEnd w:id="49"/>
      <w:bookmarkEnd w:id="50"/>
    </w:p>
    <w:p>
      <w:pPr>
        <w:spacing w:line="240" w:lineRule="auto"/>
        <w:ind w:firstLine="420" w:firstLineChars="200"/>
        <w:rPr>
          <w:rFonts w:ascii="宋体" w:hAnsi="宋体" w:cs="宋体"/>
          <w:bCs/>
          <w:lang w:bidi="ar"/>
        </w:rPr>
      </w:pPr>
      <w:r>
        <w:rPr>
          <w:rFonts w:hint="eastAsia" w:ascii="宋体" w:hAnsi="宋体" w:cs="宋体"/>
          <w:bCs/>
          <w:lang w:bidi="ar"/>
        </w:rPr>
        <w:t>又名夜栖地，是朱鹮夜间栖息的场所。</w:t>
      </w:r>
    </w:p>
    <w:p>
      <w:pPr>
        <w:spacing w:line="240" w:lineRule="auto"/>
        <w:outlineLvl w:val="1"/>
        <w:rPr>
          <w:rFonts w:ascii="黑体" w:hAnsi="宋体" w:eastAsia="黑体" w:cs="黑体"/>
          <w:bCs/>
        </w:rPr>
      </w:pPr>
      <w:bookmarkStart w:id="51" w:name="_Toc15197"/>
      <w:bookmarkStart w:id="52" w:name="_Toc10310"/>
      <w:r>
        <w:rPr>
          <w:rFonts w:hint="eastAsia" w:ascii="黑体" w:hAnsi="宋体" w:eastAsia="黑体" w:cs="黑体"/>
          <w:bCs/>
          <w:lang w:bidi="ar"/>
        </w:rPr>
        <w:t xml:space="preserve">3.7  </w:t>
      </w:r>
    </w:p>
    <w:p>
      <w:pPr>
        <w:spacing w:line="240" w:lineRule="auto"/>
        <w:ind w:firstLine="420" w:firstLineChars="200"/>
        <w:outlineLvl w:val="1"/>
        <w:rPr>
          <w:rFonts w:ascii="黑体" w:hAnsi="宋体" w:eastAsia="黑体" w:cs="黑体"/>
          <w:bCs/>
        </w:rPr>
      </w:pPr>
      <w:r>
        <w:rPr>
          <w:rFonts w:hint="eastAsia" w:ascii="黑体" w:hAnsi="宋体" w:eastAsia="黑体" w:cs="黑体"/>
          <w:bCs/>
          <w:lang w:bidi="ar"/>
        </w:rPr>
        <w:t>栖息地  Habitats</w:t>
      </w:r>
      <w:bookmarkEnd w:id="51"/>
      <w:bookmarkEnd w:id="52"/>
    </w:p>
    <w:p>
      <w:pPr>
        <w:spacing w:line="240" w:lineRule="auto"/>
        <w:ind w:firstLine="420" w:firstLineChars="200"/>
        <w:rPr>
          <w:rFonts w:ascii="宋体" w:hAnsi="宋体" w:cs="宋体"/>
          <w:bCs/>
          <w:lang w:bidi="ar"/>
        </w:rPr>
      </w:pPr>
      <w:r>
        <w:rPr>
          <w:rFonts w:hint="eastAsia" w:ascii="宋体" w:hAnsi="宋体" w:cs="宋体"/>
          <w:bCs/>
          <w:lang w:bidi="ar"/>
        </w:rPr>
        <w:t>朱鹮个体或种群为满足生存和繁衍的需要而占据</w:t>
      </w:r>
      <w:r>
        <w:rPr>
          <w:rFonts w:hint="eastAsia" w:ascii="宋体" w:hAnsi="宋体" w:cs="宋体"/>
          <w:bCs/>
          <w:lang w:val="en-US" w:eastAsia="zh-CN" w:bidi="ar"/>
        </w:rPr>
        <w:t>的</w:t>
      </w:r>
      <w:r>
        <w:rPr>
          <w:rFonts w:hint="eastAsia" w:ascii="宋体" w:hAnsi="宋体" w:cs="宋体"/>
          <w:bCs/>
          <w:lang w:bidi="ar"/>
        </w:rPr>
        <w:t>各种环境资源的总称，包括生物和非生物环境。</w:t>
      </w:r>
    </w:p>
    <w:p>
      <w:pPr>
        <w:spacing w:line="240" w:lineRule="auto"/>
        <w:outlineLvl w:val="1"/>
        <w:rPr>
          <w:rFonts w:ascii="黑体" w:hAnsi="宋体" w:eastAsia="黑体" w:cs="黑体"/>
          <w:bCs/>
        </w:rPr>
      </w:pPr>
      <w:bookmarkStart w:id="53" w:name="_Toc26216"/>
      <w:bookmarkStart w:id="54" w:name="_Toc31537"/>
      <w:r>
        <w:rPr>
          <w:rFonts w:hint="eastAsia" w:ascii="黑体" w:hAnsi="宋体" w:eastAsia="黑体" w:cs="黑体"/>
          <w:bCs/>
          <w:lang w:bidi="ar"/>
        </w:rPr>
        <w:t xml:space="preserve">3.8  </w:t>
      </w:r>
    </w:p>
    <w:p>
      <w:pPr>
        <w:spacing w:line="240" w:lineRule="auto"/>
        <w:ind w:firstLine="420" w:firstLineChars="200"/>
        <w:outlineLvl w:val="1"/>
        <w:rPr>
          <w:rFonts w:ascii="黑体" w:hAnsi="宋体" w:eastAsia="黑体" w:cs="黑体"/>
          <w:bCs/>
        </w:rPr>
      </w:pPr>
      <w:r>
        <w:rPr>
          <w:rFonts w:hint="eastAsia" w:ascii="黑体" w:hAnsi="宋体" w:eastAsia="黑体" w:cs="黑体"/>
          <w:bCs/>
          <w:lang w:bidi="ar"/>
        </w:rPr>
        <w:t>样线法  Line transect method</w:t>
      </w:r>
      <w:bookmarkEnd w:id="53"/>
      <w:bookmarkEnd w:id="54"/>
    </w:p>
    <w:p>
      <w:pPr>
        <w:spacing w:line="240" w:lineRule="auto"/>
        <w:ind w:firstLine="420" w:firstLineChars="200"/>
        <w:rPr>
          <w:rFonts w:ascii="宋体" w:hAnsi="宋体" w:cs="宋体"/>
          <w:bCs/>
          <w:lang w:bidi="ar"/>
        </w:rPr>
      </w:pPr>
      <w:r>
        <w:rPr>
          <w:rFonts w:hint="eastAsia" w:ascii="宋体" w:hAnsi="宋体" w:cs="宋体"/>
          <w:bCs/>
          <w:lang w:bidi="ar"/>
        </w:rPr>
        <w:t>按沿设计好的线路行进并记录两侧一定距离内观察到的目标动物数量、与样线的垂距及其他信息，用以估算调查目标种群的数量和密度。</w:t>
      </w:r>
    </w:p>
    <w:p>
      <w:pPr>
        <w:spacing w:line="240" w:lineRule="auto"/>
        <w:outlineLvl w:val="1"/>
        <w:rPr>
          <w:rFonts w:ascii="黑体" w:hAnsi="宋体" w:eastAsia="黑体" w:cs="黑体"/>
          <w:bCs/>
        </w:rPr>
      </w:pPr>
      <w:bookmarkStart w:id="55" w:name="_Toc25379"/>
      <w:bookmarkStart w:id="56" w:name="_Toc28183"/>
      <w:r>
        <w:rPr>
          <w:rFonts w:hint="eastAsia" w:ascii="黑体" w:hAnsi="宋体" w:eastAsia="黑体" w:cs="黑体"/>
          <w:bCs/>
          <w:lang w:bidi="ar"/>
        </w:rPr>
        <w:t xml:space="preserve">3.9 </w:t>
      </w:r>
    </w:p>
    <w:p>
      <w:pPr>
        <w:spacing w:line="240" w:lineRule="auto"/>
        <w:ind w:firstLine="420" w:firstLineChars="200"/>
        <w:outlineLvl w:val="1"/>
        <w:rPr>
          <w:rFonts w:ascii="黑体" w:hAnsi="宋体" w:eastAsia="黑体" w:cs="黑体"/>
          <w:bCs/>
        </w:rPr>
      </w:pPr>
      <w:r>
        <w:rPr>
          <w:rFonts w:hint="eastAsia" w:ascii="黑体" w:hAnsi="宋体" w:eastAsia="黑体" w:cs="黑体"/>
          <w:bCs/>
          <w:lang w:bidi="ar"/>
        </w:rPr>
        <w:t>信息员  Information member</w:t>
      </w:r>
      <w:bookmarkEnd w:id="55"/>
      <w:bookmarkEnd w:id="56"/>
    </w:p>
    <w:p>
      <w:pPr>
        <w:spacing w:line="240" w:lineRule="auto"/>
        <w:ind w:firstLine="420" w:firstLineChars="200"/>
        <w:rPr>
          <w:rFonts w:ascii="宋体" w:hAnsi="宋体" w:cs="宋体"/>
          <w:bCs/>
          <w:lang w:bidi="ar"/>
        </w:rPr>
      </w:pPr>
      <w:r>
        <w:rPr>
          <w:rFonts w:hint="eastAsia" w:ascii="宋体" w:hAnsi="宋体" w:cs="宋体"/>
          <w:bCs/>
          <w:lang w:bidi="ar"/>
        </w:rPr>
        <w:t>朱鹮活动分布区内，负责收集、上报朱鹮活动信息的社区居民。</w:t>
      </w:r>
    </w:p>
    <w:p>
      <w:pPr>
        <w:spacing w:line="240" w:lineRule="auto"/>
        <w:outlineLvl w:val="1"/>
        <w:rPr>
          <w:rFonts w:ascii="黑体" w:hAnsi="宋体" w:eastAsia="黑体" w:cs="黑体"/>
          <w:bCs/>
        </w:rPr>
      </w:pPr>
      <w:bookmarkStart w:id="57" w:name="_Toc2529"/>
      <w:bookmarkStart w:id="58" w:name="_Toc6732"/>
      <w:r>
        <w:rPr>
          <w:rFonts w:hint="eastAsia" w:ascii="黑体" w:hAnsi="宋体" w:eastAsia="黑体" w:cs="黑体"/>
          <w:bCs/>
          <w:lang w:bidi="ar"/>
        </w:rPr>
        <w:t xml:space="preserve">3.10  </w:t>
      </w:r>
    </w:p>
    <w:p>
      <w:pPr>
        <w:spacing w:line="240" w:lineRule="auto"/>
        <w:ind w:firstLine="420" w:firstLineChars="200"/>
        <w:outlineLvl w:val="1"/>
        <w:rPr>
          <w:rFonts w:ascii="黑体" w:hAnsi="宋体" w:eastAsia="黑体" w:cs="黑体"/>
          <w:bCs/>
        </w:rPr>
      </w:pPr>
      <w:r>
        <w:rPr>
          <w:rFonts w:hint="eastAsia" w:ascii="黑体" w:hAnsi="宋体" w:eastAsia="黑体" w:cs="黑体"/>
          <w:bCs/>
          <w:lang w:bidi="ar"/>
        </w:rPr>
        <w:t xml:space="preserve">野外监测网络  Monitoring </w:t>
      </w:r>
      <w:bookmarkEnd w:id="57"/>
      <w:bookmarkEnd w:id="58"/>
      <w:r>
        <w:rPr>
          <w:rFonts w:hint="eastAsia" w:ascii="黑体" w:hAnsi="宋体" w:eastAsia="黑体" w:cs="黑体"/>
          <w:bCs/>
          <w:lang w:bidi="ar"/>
        </w:rPr>
        <w:t>network</w:t>
      </w:r>
    </w:p>
    <w:p>
      <w:pPr>
        <w:spacing w:line="240" w:lineRule="auto"/>
        <w:ind w:firstLine="420" w:firstLineChars="200"/>
        <w:rPr>
          <w:rFonts w:ascii="宋体" w:hAnsi="宋体" w:cs="宋体"/>
          <w:bCs/>
          <w:lang w:bidi="ar"/>
        </w:rPr>
      </w:pPr>
      <w:r>
        <w:rPr>
          <w:rFonts w:hint="eastAsia" w:ascii="宋体" w:hAnsi="宋体" w:cs="宋体"/>
          <w:bCs/>
          <w:lang w:bidi="ar"/>
        </w:rPr>
        <w:t>由巡护员、野生动物保护管理人员和信息员组成网络节点，在朱鹮分布区域内协同收集及核查信息的监测方法。</w:t>
      </w:r>
    </w:p>
    <w:p>
      <w:pPr>
        <w:spacing w:line="240" w:lineRule="auto"/>
        <w:outlineLvl w:val="1"/>
        <w:rPr>
          <w:rFonts w:ascii="黑体" w:hAnsi="宋体" w:eastAsia="黑体" w:cs="黑体"/>
          <w:bCs/>
        </w:rPr>
      </w:pPr>
      <w:bookmarkStart w:id="59" w:name="_Toc14325"/>
      <w:bookmarkStart w:id="60" w:name="_Toc29380"/>
      <w:r>
        <w:rPr>
          <w:rFonts w:hint="eastAsia" w:ascii="黑体" w:hAnsi="宋体" w:eastAsia="黑体" w:cs="黑体"/>
          <w:bCs/>
          <w:lang w:bidi="ar"/>
        </w:rPr>
        <w:t xml:space="preserve">3.11  </w:t>
      </w:r>
    </w:p>
    <w:p>
      <w:pPr>
        <w:spacing w:line="240" w:lineRule="auto"/>
        <w:ind w:firstLine="420" w:firstLineChars="200"/>
        <w:outlineLvl w:val="1"/>
        <w:rPr>
          <w:rFonts w:hint="default" w:ascii="黑体" w:hAnsi="宋体" w:eastAsia="黑体" w:cs="黑体"/>
          <w:bCs/>
          <w:lang w:val="en-US" w:eastAsia="zh-CN"/>
        </w:rPr>
      </w:pPr>
      <w:r>
        <w:rPr>
          <w:rFonts w:hint="eastAsia" w:ascii="黑体" w:hAnsi="宋体" w:eastAsia="黑体" w:cs="黑体"/>
          <w:bCs/>
          <w:lang w:bidi="ar"/>
        </w:rPr>
        <w:t xml:space="preserve">环志  Bird </w:t>
      </w:r>
      <w:bookmarkEnd w:id="59"/>
      <w:bookmarkEnd w:id="60"/>
      <w:r>
        <w:rPr>
          <w:rFonts w:hint="eastAsia" w:ascii="黑体" w:hAnsi="宋体" w:eastAsia="黑体" w:cs="黑体"/>
          <w:bCs/>
          <w:lang w:val="en-US" w:eastAsia="zh-CN" w:bidi="ar"/>
        </w:rPr>
        <w:t>banding</w:t>
      </w:r>
    </w:p>
    <w:p>
      <w:pPr>
        <w:spacing w:line="240" w:lineRule="auto"/>
        <w:ind w:firstLine="420" w:firstLineChars="200"/>
        <w:rPr>
          <w:rFonts w:ascii="宋体" w:hAnsi="宋体" w:cs="宋体"/>
          <w:bCs/>
          <w:lang w:bidi="ar"/>
        </w:rPr>
      </w:pPr>
      <w:r>
        <w:rPr>
          <w:rFonts w:hint="eastAsia" w:ascii="宋体" w:hAnsi="宋体" w:cs="宋体"/>
          <w:bCs/>
          <w:lang w:bidi="ar"/>
        </w:rPr>
        <w:t>指在鸟类身体上佩戴标记物并将其放归自然，通过再捕获、野外观察或数据采集等方法获取鸟类生物学和生态学信息的科研活动。</w:t>
      </w:r>
    </w:p>
    <w:p>
      <w:pPr>
        <w:spacing w:line="240" w:lineRule="auto"/>
        <w:outlineLvl w:val="1"/>
        <w:rPr>
          <w:rFonts w:ascii="黑体" w:hAnsi="宋体" w:eastAsia="黑体" w:cs="黑体"/>
          <w:bCs/>
        </w:rPr>
      </w:pPr>
      <w:bookmarkStart w:id="61" w:name="_Toc30283"/>
      <w:bookmarkStart w:id="62" w:name="_Toc29692"/>
      <w:r>
        <w:rPr>
          <w:rFonts w:hint="eastAsia" w:ascii="黑体" w:hAnsi="宋体" w:eastAsia="黑体" w:cs="黑体"/>
          <w:bCs/>
          <w:lang w:bidi="ar"/>
        </w:rPr>
        <w:t xml:space="preserve">3.12 </w:t>
      </w:r>
    </w:p>
    <w:p>
      <w:pPr>
        <w:spacing w:line="240" w:lineRule="auto"/>
        <w:ind w:firstLine="420" w:firstLineChars="200"/>
        <w:outlineLvl w:val="1"/>
        <w:rPr>
          <w:rFonts w:ascii="黑体" w:hAnsi="宋体" w:eastAsia="黑体" w:cs="黑体"/>
          <w:bCs/>
        </w:rPr>
      </w:pPr>
      <w:r>
        <w:rPr>
          <w:rFonts w:hint="eastAsia" w:ascii="黑体" w:hAnsi="宋体" w:eastAsia="黑体" w:cs="黑体"/>
          <w:bCs/>
          <w:lang w:bidi="ar"/>
        </w:rPr>
        <w:t>卫星追踪  Satellite</w:t>
      </w:r>
      <w:r>
        <w:rPr>
          <w:rFonts w:hint="eastAsia" w:ascii="黑体" w:hAnsi="宋体" w:eastAsia="黑体" w:cs="黑体"/>
          <w:bCs/>
          <w:lang w:val="en-US" w:eastAsia="zh-CN" w:bidi="ar"/>
        </w:rPr>
        <w:t xml:space="preserve"> </w:t>
      </w:r>
      <w:r>
        <w:rPr>
          <w:rFonts w:hint="eastAsia" w:ascii="黑体" w:hAnsi="宋体" w:eastAsia="黑体" w:cs="黑体"/>
          <w:bCs/>
          <w:lang w:bidi="ar"/>
        </w:rPr>
        <w:t>tracking</w:t>
      </w:r>
      <w:bookmarkEnd w:id="61"/>
      <w:bookmarkEnd w:id="62"/>
    </w:p>
    <w:p>
      <w:pPr>
        <w:spacing w:line="240" w:lineRule="auto"/>
        <w:ind w:firstLine="420" w:firstLineChars="200"/>
        <w:rPr>
          <w:rFonts w:ascii="宋体" w:hAnsi="宋体" w:cs="宋体"/>
          <w:bCs/>
          <w:lang w:bidi="ar"/>
        </w:rPr>
      </w:pPr>
      <w:r>
        <w:rPr>
          <w:rFonts w:hint="eastAsia" w:ascii="宋体" w:hAnsi="宋体" w:cs="宋体"/>
          <w:bCs/>
          <w:lang w:bidi="ar"/>
        </w:rPr>
        <w:t>通过给</w:t>
      </w:r>
      <w:r>
        <w:rPr>
          <w:rFonts w:hint="eastAsia" w:ascii="宋体" w:hAnsi="宋体" w:cs="宋体"/>
          <w:bCs/>
          <w:lang w:val="en-US" w:eastAsia="zh-CN" w:bidi="ar"/>
        </w:rPr>
        <w:t>朱鹮</w:t>
      </w:r>
      <w:r>
        <w:rPr>
          <w:rFonts w:hint="eastAsia" w:ascii="宋体" w:hAnsi="宋体" w:cs="宋体"/>
          <w:bCs/>
          <w:lang w:bidi="ar"/>
        </w:rPr>
        <w:t>佩戴卫星追踪设备，用于追踪研究鸟类的位置、活动和迁徙规律等内容。</w:t>
      </w:r>
    </w:p>
    <w:p>
      <w:pPr>
        <w:spacing w:line="240" w:lineRule="auto"/>
        <w:outlineLvl w:val="1"/>
        <w:rPr>
          <w:rFonts w:ascii="黑体" w:hAnsi="宋体" w:eastAsia="黑体" w:cs="黑体"/>
          <w:bCs/>
        </w:rPr>
      </w:pPr>
      <w:bookmarkStart w:id="63" w:name="_Toc6228"/>
      <w:bookmarkStart w:id="64" w:name="_Toc9617"/>
      <w:r>
        <w:rPr>
          <w:rFonts w:hint="eastAsia" w:ascii="黑体" w:hAnsi="宋体" w:eastAsia="黑体" w:cs="黑体"/>
          <w:bCs/>
          <w:lang w:bidi="ar"/>
        </w:rPr>
        <w:t xml:space="preserve">3.13  </w:t>
      </w:r>
    </w:p>
    <w:p>
      <w:pPr>
        <w:spacing w:line="240" w:lineRule="auto"/>
        <w:ind w:firstLine="420" w:firstLineChars="200"/>
        <w:outlineLvl w:val="1"/>
        <w:rPr>
          <w:rFonts w:ascii="黑体" w:hAnsi="宋体" w:eastAsia="黑体" w:cs="黑体"/>
          <w:bCs/>
        </w:rPr>
      </w:pPr>
      <w:r>
        <w:rPr>
          <w:rFonts w:hint="eastAsia" w:ascii="黑体" w:hAnsi="宋体" w:eastAsia="黑体" w:cs="黑体"/>
          <w:bCs/>
          <w:lang w:bidi="ar"/>
        </w:rPr>
        <w:t>同步调查  Synchronous investigation</w:t>
      </w:r>
      <w:bookmarkEnd w:id="63"/>
      <w:bookmarkEnd w:id="64"/>
    </w:p>
    <w:p>
      <w:pPr>
        <w:spacing w:line="240" w:lineRule="auto"/>
        <w:ind w:firstLine="420" w:firstLineChars="200"/>
        <w:rPr>
          <w:rFonts w:ascii="宋体" w:hAnsi="宋体" w:cs="宋体"/>
          <w:bCs/>
          <w:lang w:bidi="ar"/>
        </w:rPr>
      </w:pPr>
      <w:r>
        <w:rPr>
          <w:rFonts w:hint="eastAsia" w:ascii="宋体" w:hAnsi="宋体" w:cs="宋体"/>
          <w:bCs/>
          <w:lang w:bidi="ar"/>
        </w:rPr>
        <w:t>按照统一的调查方法和技术标准，多人多点在规定的时间段内对不同区域或同一区域不同地点的</w:t>
      </w:r>
      <w:r>
        <w:rPr>
          <w:rFonts w:hint="eastAsia" w:ascii="宋体" w:hAnsi="宋体" w:cs="宋体"/>
          <w:bCs/>
          <w:lang w:val="en-US" w:eastAsia="zh-CN" w:bidi="ar"/>
        </w:rPr>
        <w:t>鸟类</w:t>
      </w:r>
      <w:r>
        <w:rPr>
          <w:rFonts w:hint="eastAsia" w:ascii="宋体" w:hAnsi="宋体" w:cs="宋体"/>
          <w:bCs/>
          <w:lang w:bidi="ar"/>
        </w:rPr>
        <w:t>进行调查。</w:t>
      </w:r>
    </w:p>
    <w:p>
      <w:pPr>
        <w:spacing w:line="240" w:lineRule="auto"/>
        <w:outlineLvl w:val="1"/>
        <w:rPr>
          <w:rFonts w:ascii="黑体" w:hAnsi="宋体" w:eastAsia="黑体" w:cs="黑体"/>
          <w:bCs/>
        </w:rPr>
      </w:pPr>
      <w:bookmarkStart w:id="65" w:name="_Toc14025"/>
      <w:bookmarkStart w:id="66" w:name="_Toc12736"/>
      <w:r>
        <w:rPr>
          <w:rFonts w:hint="eastAsia" w:ascii="黑体" w:hAnsi="宋体" w:eastAsia="黑体" w:cs="黑体"/>
          <w:bCs/>
          <w:lang w:bidi="ar"/>
        </w:rPr>
        <w:t xml:space="preserve">3.14  </w:t>
      </w:r>
    </w:p>
    <w:p>
      <w:pPr>
        <w:spacing w:line="240" w:lineRule="auto"/>
        <w:ind w:firstLine="420" w:firstLineChars="200"/>
        <w:outlineLvl w:val="1"/>
        <w:rPr>
          <w:rFonts w:ascii="黑体" w:hAnsi="宋体" w:eastAsia="黑体" w:cs="黑体"/>
          <w:bCs/>
        </w:rPr>
      </w:pPr>
      <w:r>
        <w:rPr>
          <w:rFonts w:hint="eastAsia" w:ascii="黑体" w:hAnsi="宋体" w:eastAsia="黑体" w:cs="黑体"/>
          <w:bCs/>
          <w:lang w:bidi="ar"/>
        </w:rPr>
        <w:t>直接观察法  Direct observation</w:t>
      </w:r>
      <w:bookmarkEnd w:id="65"/>
      <w:bookmarkEnd w:id="66"/>
    </w:p>
    <w:p>
      <w:pPr>
        <w:spacing w:line="240" w:lineRule="auto"/>
        <w:ind w:firstLine="420" w:firstLineChars="200"/>
        <w:rPr>
          <w:rFonts w:ascii="宋体" w:hAnsi="宋体" w:cs="宋体"/>
          <w:bCs/>
          <w:lang w:bidi="ar"/>
        </w:rPr>
      </w:pPr>
      <w:r>
        <w:rPr>
          <w:rFonts w:hint="eastAsia" w:ascii="宋体" w:hAnsi="宋体" w:cs="宋体"/>
          <w:bCs/>
          <w:lang w:bidi="ar"/>
        </w:rPr>
        <w:t>指对观察范围内所有</w:t>
      </w:r>
      <w:r>
        <w:rPr>
          <w:rFonts w:hint="eastAsia" w:ascii="宋体" w:hAnsi="宋体" w:cs="宋体"/>
          <w:bCs/>
          <w:lang w:val="en-US" w:eastAsia="zh-CN" w:bidi="ar"/>
        </w:rPr>
        <w:t>动物</w:t>
      </w:r>
      <w:r>
        <w:rPr>
          <w:rFonts w:hint="eastAsia" w:ascii="宋体" w:hAnsi="宋体" w:cs="宋体"/>
          <w:bCs/>
          <w:lang w:bidi="ar"/>
        </w:rPr>
        <w:t>个体进行计数，通常用于在开阔环境中调查集群活动的动物。</w:t>
      </w:r>
    </w:p>
    <w:p>
      <w:pPr>
        <w:spacing w:before="312" w:beforeLines="100" w:after="312" w:afterLines="100" w:line="240" w:lineRule="auto"/>
        <w:outlineLvl w:val="0"/>
        <w:rPr>
          <w:rFonts w:ascii="黑体" w:hAnsi="宋体" w:eastAsia="黑体" w:cs="黑体"/>
          <w:bCs/>
        </w:rPr>
      </w:pPr>
      <w:bookmarkStart w:id="67" w:name="_Toc29854"/>
      <w:bookmarkStart w:id="68" w:name="_Toc9654"/>
      <w:r>
        <w:rPr>
          <w:rFonts w:hint="eastAsia" w:ascii="黑体" w:hAnsi="宋体" w:eastAsia="黑体" w:cs="黑体"/>
          <w:bCs/>
          <w:lang w:bidi="ar"/>
        </w:rPr>
        <w:t>4  野外种群监测</w:t>
      </w:r>
      <w:bookmarkEnd w:id="67"/>
      <w:bookmarkEnd w:id="68"/>
    </w:p>
    <w:p>
      <w:pPr>
        <w:spacing w:before="156" w:beforeLines="50" w:after="156" w:afterLines="50" w:line="240" w:lineRule="auto"/>
        <w:outlineLvl w:val="1"/>
        <w:rPr>
          <w:rFonts w:ascii="黑体" w:hAnsi="宋体" w:eastAsia="黑体" w:cs="黑体"/>
          <w:bCs/>
        </w:rPr>
      </w:pPr>
      <w:bookmarkStart w:id="69" w:name="_Toc22325"/>
      <w:r>
        <w:rPr>
          <w:rFonts w:hint="eastAsia" w:ascii="黑体" w:hAnsi="宋体" w:eastAsia="黑体" w:cs="黑体"/>
          <w:bCs/>
          <w:lang w:bidi="ar"/>
        </w:rPr>
        <w:t>4.1  监测内容</w:t>
      </w:r>
      <w:bookmarkEnd w:id="69"/>
    </w:p>
    <w:p>
      <w:pPr>
        <w:spacing w:line="240" w:lineRule="auto"/>
        <w:ind w:firstLine="420" w:firstLineChars="200"/>
        <w:rPr>
          <w:rFonts w:ascii="宋体" w:hAnsi="宋体" w:cs="宋体"/>
          <w:bCs/>
          <w:lang w:bidi="ar"/>
        </w:rPr>
      </w:pPr>
      <w:r>
        <w:rPr>
          <w:rFonts w:hint="eastAsia" w:ascii="宋体" w:hAnsi="宋体" w:cs="宋体"/>
          <w:bCs/>
          <w:lang w:bidi="ar"/>
        </w:rPr>
        <w:t>监测内容包括朱鹮种群数量、分布范围、行为、习性等生物学特征和活动规律。</w:t>
      </w:r>
    </w:p>
    <w:p>
      <w:pPr>
        <w:spacing w:before="156" w:beforeLines="50" w:after="156" w:afterLines="50" w:line="240" w:lineRule="auto"/>
        <w:outlineLvl w:val="1"/>
        <w:rPr>
          <w:rFonts w:ascii="黑体" w:hAnsi="宋体" w:eastAsia="黑体" w:cs="黑体"/>
          <w:bCs/>
        </w:rPr>
      </w:pPr>
      <w:bookmarkStart w:id="70" w:name="_Toc18825"/>
      <w:r>
        <w:rPr>
          <w:rFonts w:hint="eastAsia" w:ascii="黑体" w:hAnsi="宋体" w:eastAsia="黑体" w:cs="黑体"/>
          <w:bCs/>
          <w:lang w:bidi="ar"/>
        </w:rPr>
        <w:t>4.2  繁殖状况监测</w:t>
      </w:r>
      <w:bookmarkEnd w:id="70"/>
    </w:p>
    <w:p>
      <w:pPr>
        <w:spacing w:line="240" w:lineRule="auto"/>
        <w:ind w:firstLine="420" w:firstLineChars="200"/>
        <w:rPr>
          <w:rFonts w:ascii="宋体" w:hAnsi="宋体" w:cs="宋体"/>
          <w:bCs/>
          <w:lang w:bidi="ar"/>
        </w:rPr>
      </w:pPr>
      <w:r>
        <w:rPr>
          <w:rFonts w:hint="eastAsia" w:ascii="宋体" w:hAnsi="宋体" w:cs="宋体"/>
          <w:bCs/>
          <w:lang w:val="en-US" w:eastAsia="zh-CN" w:bidi="ar"/>
        </w:rPr>
        <w:t>通过</w:t>
      </w:r>
      <w:r>
        <w:rPr>
          <w:rFonts w:hint="eastAsia" w:ascii="宋体" w:hAnsi="宋体" w:cs="宋体"/>
          <w:bCs/>
          <w:lang w:bidi="ar"/>
        </w:rPr>
        <w:t>野外监测网络以及走访当地社区等获取朱鹮营巢信息并进行核查，查清朱鹮繁殖巢址分布</w:t>
      </w:r>
      <w:r>
        <w:rPr>
          <w:rFonts w:hint="eastAsia" w:ascii="宋体" w:hAnsi="宋体" w:cs="宋体"/>
          <w:bCs/>
          <w:lang w:val="en-US" w:eastAsia="zh-CN" w:bidi="ar"/>
        </w:rPr>
        <w:t>和其他繁殖参数</w:t>
      </w:r>
      <w:r>
        <w:rPr>
          <w:rFonts w:hint="eastAsia" w:ascii="宋体" w:hAnsi="宋体" w:cs="宋体"/>
          <w:bCs/>
          <w:lang w:bidi="ar"/>
        </w:rPr>
        <w:t>。（参见附录A中表A.1）</w:t>
      </w:r>
    </w:p>
    <w:p>
      <w:pPr>
        <w:spacing w:line="240" w:lineRule="auto"/>
        <w:outlineLvl w:val="2"/>
        <w:rPr>
          <w:rFonts w:ascii="宋体" w:hAnsi="宋体" w:cs="宋体"/>
          <w:bCs/>
        </w:rPr>
      </w:pPr>
      <w:r>
        <w:rPr>
          <w:rFonts w:hint="eastAsia" w:ascii="黑体" w:hAnsi="宋体" w:eastAsia="黑体" w:cs="黑体"/>
          <w:lang w:bidi="ar"/>
        </w:rPr>
        <w:t xml:space="preserve">4.2.1  </w:t>
      </w:r>
      <w:r>
        <w:rPr>
          <w:rFonts w:hint="eastAsia" w:ascii="宋体" w:hAnsi="宋体" w:cs="宋体"/>
          <w:lang w:bidi="ar"/>
        </w:rPr>
        <w:t>巢址的确定</w:t>
      </w:r>
    </w:p>
    <w:p>
      <w:pPr>
        <w:spacing w:line="240" w:lineRule="auto"/>
        <w:ind w:firstLine="420" w:firstLineChars="200"/>
        <w:rPr>
          <w:rFonts w:ascii="宋体" w:hAnsi="宋体" w:cs="宋体"/>
        </w:rPr>
      </w:pPr>
      <w:r>
        <w:rPr>
          <w:rFonts w:hint="eastAsia" w:ascii="宋体" w:hAnsi="宋体" w:cs="宋体"/>
          <w:lang w:bidi="ar"/>
        </w:rPr>
        <w:t>1)</w:t>
      </w:r>
      <w:r>
        <w:rPr>
          <w:rFonts w:hint="eastAsia" w:ascii="宋体" w:hAnsi="宋体" w:cs="宋体"/>
          <w:lang w:val="en-US" w:eastAsia="zh-CN" w:bidi="ar"/>
        </w:rPr>
        <w:t>由于</w:t>
      </w:r>
      <w:r>
        <w:rPr>
          <w:rFonts w:hint="eastAsia" w:ascii="宋体" w:hAnsi="宋体" w:cs="宋体"/>
          <w:lang w:bidi="ar"/>
        </w:rPr>
        <w:t>朱鹮有沿用旧巢的习性，每年2—6月，通过查阅文献历史资料，对往年的旧巢进行调查核实，确认是否被朱鹮继续利用。</w:t>
      </w:r>
    </w:p>
    <w:p>
      <w:pPr>
        <w:spacing w:line="240" w:lineRule="auto"/>
        <w:ind w:firstLine="420" w:firstLineChars="200"/>
        <w:rPr>
          <w:rFonts w:ascii="宋体" w:hAnsi="宋体" w:cs="宋体"/>
        </w:rPr>
      </w:pPr>
      <w:r>
        <w:rPr>
          <w:rFonts w:hint="eastAsia" w:ascii="宋体" w:hAnsi="宋体" w:cs="宋体"/>
          <w:lang w:bidi="ar"/>
        </w:rPr>
        <w:t>2)对主要的繁殖地进行巡查，观察朱鹮的绕飞行为，朱鹮交尾时发出的鸣声等繁殖期的特定行为特征，确定营巢位置。</w:t>
      </w:r>
    </w:p>
    <w:p>
      <w:pPr>
        <w:spacing w:line="240" w:lineRule="auto"/>
        <w:ind w:firstLine="420" w:firstLineChars="200"/>
        <w:rPr>
          <w:rFonts w:ascii="宋体" w:hAnsi="宋体" w:cs="宋体"/>
        </w:rPr>
      </w:pPr>
      <w:r>
        <w:rPr>
          <w:rFonts w:hint="eastAsia" w:ascii="宋体" w:hAnsi="宋体" w:cs="宋体"/>
          <w:lang w:bidi="ar"/>
        </w:rPr>
        <w:t>3)利用野外监测网络及走访社区等方式补充收集营巢信息。</w:t>
      </w:r>
    </w:p>
    <w:p>
      <w:pPr>
        <w:spacing w:line="240" w:lineRule="auto"/>
        <w:ind w:firstLine="420" w:firstLineChars="200"/>
        <w:rPr>
          <w:rFonts w:ascii="宋体" w:hAnsi="宋体" w:cs="宋体"/>
        </w:rPr>
      </w:pPr>
      <w:r>
        <w:rPr>
          <w:rFonts w:hint="eastAsia" w:ascii="宋体" w:hAnsi="宋体" w:cs="宋体"/>
          <w:lang w:bidi="ar"/>
        </w:rPr>
        <w:t>4)通过媒体发布、张贴广告和动员社区居民报告等方式获取营巢信息。</w:t>
      </w:r>
    </w:p>
    <w:p>
      <w:pPr>
        <w:spacing w:line="240" w:lineRule="auto"/>
        <w:outlineLvl w:val="2"/>
        <w:rPr>
          <w:rFonts w:ascii="黑体" w:hAnsi="宋体" w:eastAsia="黑体" w:cs="黑体"/>
        </w:rPr>
      </w:pPr>
      <w:r>
        <w:rPr>
          <w:rFonts w:hint="eastAsia" w:ascii="黑体" w:hAnsi="宋体" w:eastAsia="黑体" w:cs="黑体"/>
          <w:lang w:bidi="ar"/>
        </w:rPr>
        <w:t xml:space="preserve">4.2.2 </w:t>
      </w:r>
      <w:r>
        <w:rPr>
          <w:rFonts w:hint="eastAsia" w:ascii="宋体" w:hAnsi="宋体" w:cs="宋体"/>
          <w:lang w:bidi="ar"/>
        </w:rPr>
        <w:t xml:space="preserve"> </w:t>
      </w:r>
      <w:r>
        <w:rPr>
          <w:rFonts w:hint="eastAsia" w:ascii="宋体" w:hAnsi="宋体" w:cs="宋体"/>
          <w:color w:val="auto"/>
          <w:lang w:bidi="ar"/>
        </w:rPr>
        <w:t>营巢期</w:t>
      </w:r>
    </w:p>
    <w:p>
      <w:pPr>
        <w:spacing w:line="240" w:lineRule="auto"/>
        <w:ind w:firstLine="420" w:firstLineChars="200"/>
        <w:rPr>
          <w:rFonts w:ascii="宋体" w:hAnsi="宋体" w:cs="宋体"/>
        </w:rPr>
      </w:pPr>
      <w:bookmarkStart w:id="71" w:name="_Toc1974"/>
      <w:r>
        <w:rPr>
          <w:rFonts w:hint="eastAsia" w:ascii="宋体" w:hAnsi="宋体" w:cs="宋体"/>
          <w:lang w:bidi="ar"/>
        </w:rPr>
        <w:t>通过观察环志或其他特征鉴别雌雄个体，记录配偶交尾时间、营巢起始日期、叼取巢材的频率和规律、巢材种类、取材地点、觅食位置、夜宿位置、其它鸟类及人类活动对朱鹮营巢行为的干扰。</w:t>
      </w:r>
      <w:bookmarkEnd w:id="71"/>
    </w:p>
    <w:p>
      <w:pPr>
        <w:spacing w:line="240" w:lineRule="auto"/>
        <w:outlineLvl w:val="2"/>
        <w:rPr>
          <w:rFonts w:ascii="Times New Roman" w:hAnsi="Times New Roman"/>
        </w:rPr>
      </w:pPr>
      <w:r>
        <w:rPr>
          <w:rFonts w:hint="eastAsia" w:ascii="黑体" w:hAnsi="宋体" w:eastAsia="黑体" w:cs="黑体"/>
          <w:lang w:bidi="ar"/>
        </w:rPr>
        <w:t xml:space="preserve">4.2.3  </w:t>
      </w:r>
      <w:r>
        <w:rPr>
          <w:rFonts w:hint="eastAsia" w:ascii="Times New Roman" w:hAnsi="Times New Roman"/>
          <w:lang w:bidi="ar"/>
        </w:rPr>
        <w:t>产卵孵化期</w:t>
      </w:r>
    </w:p>
    <w:p>
      <w:pPr>
        <w:spacing w:line="240" w:lineRule="auto"/>
        <w:ind w:firstLine="420" w:firstLineChars="200"/>
        <w:outlineLvl w:val="2"/>
        <w:rPr>
          <w:rFonts w:ascii="Times New Roman" w:hAnsi="Times New Roman"/>
        </w:rPr>
      </w:pPr>
      <w:r>
        <w:rPr>
          <w:rFonts w:hint="eastAsia" w:ascii="Times New Roman" w:hAnsi="Times New Roman"/>
          <w:lang w:bidi="ar"/>
        </w:rPr>
        <w:t>观察记录产卵日期和数量；亲鸟晾乱和翻卵时间、换巢时间和规律、异常现象、觅食位置、夜宿地点、交尾时间和次数。（参见附录</w:t>
      </w:r>
      <w:r>
        <w:rPr>
          <w:rFonts w:ascii="Times New Roman" w:hAnsi="Times New Roman"/>
          <w:lang w:bidi="ar"/>
        </w:rPr>
        <w:t>A</w:t>
      </w:r>
      <w:r>
        <w:rPr>
          <w:rFonts w:hint="eastAsia" w:ascii="Times New Roman" w:hAnsi="Times New Roman"/>
          <w:lang w:bidi="ar"/>
        </w:rPr>
        <w:t>中表</w:t>
      </w:r>
      <w:r>
        <w:rPr>
          <w:rFonts w:ascii="Times New Roman" w:hAnsi="Times New Roman"/>
          <w:lang w:bidi="ar"/>
        </w:rPr>
        <w:t>A.2</w:t>
      </w:r>
      <w:r>
        <w:rPr>
          <w:rFonts w:hint="eastAsia" w:ascii="Times New Roman" w:hAnsi="Times New Roman"/>
          <w:lang w:bidi="ar"/>
        </w:rPr>
        <w:t>）</w:t>
      </w:r>
    </w:p>
    <w:p>
      <w:pPr>
        <w:spacing w:line="240" w:lineRule="auto"/>
        <w:outlineLvl w:val="2"/>
        <w:rPr>
          <w:rFonts w:ascii="Times New Roman" w:hAnsi="Times New Roman"/>
        </w:rPr>
      </w:pPr>
      <w:r>
        <w:rPr>
          <w:rFonts w:hint="eastAsia" w:ascii="黑体" w:hAnsi="宋体" w:eastAsia="黑体" w:cs="黑体"/>
          <w:lang w:bidi="ar"/>
        </w:rPr>
        <w:t xml:space="preserve">4.2.4 </w:t>
      </w:r>
      <w:r>
        <w:rPr>
          <w:rFonts w:ascii="Times New Roman" w:hAnsi="Times New Roman"/>
          <w:lang w:bidi="ar"/>
        </w:rPr>
        <w:t xml:space="preserve"> </w:t>
      </w:r>
      <w:r>
        <w:rPr>
          <w:rFonts w:hint="eastAsia" w:ascii="Times New Roman" w:hAnsi="Times New Roman"/>
          <w:lang w:bidi="ar"/>
        </w:rPr>
        <w:t>育雏期</w:t>
      </w:r>
    </w:p>
    <w:p>
      <w:pPr>
        <w:spacing w:line="240" w:lineRule="auto"/>
        <w:ind w:firstLine="420" w:firstLineChars="200"/>
        <w:outlineLvl w:val="2"/>
        <w:rPr>
          <w:rFonts w:ascii="Times New Roman" w:hAnsi="Times New Roman"/>
        </w:rPr>
      </w:pPr>
      <w:r>
        <w:rPr>
          <w:rFonts w:hint="eastAsia" w:ascii="Times New Roman" w:hAnsi="Times New Roman"/>
          <w:lang w:bidi="ar"/>
        </w:rPr>
        <w:t>观察记录幼鸟出壳日期、亲鸟喂食次数喂食时间、亲鸟喂食规律、幼鸟行为、幼鸟离巢日期、亲鸟觅食和夜宿位置、亲鸟交尾时间和频次。（参见附录</w:t>
      </w:r>
      <w:r>
        <w:rPr>
          <w:rFonts w:ascii="Times New Roman" w:hAnsi="Times New Roman"/>
          <w:lang w:bidi="ar"/>
        </w:rPr>
        <w:t>A</w:t>
      </w:r>
      <w:r>
        <w:rPr>
          <w:rFonts w:hint="eastAsia" w:ascii="Times New Roman" w:hAnsi="Times New Roman"/>
          <w:lang w:bidi="ar"/>
        </w:rPr>
        <w:t>中表</w:t>
      </w:r>
      <w:r>
        <w:rPr>
          <w:rFonts w:ascii="Times New Roman" w:hAnsi="Times New Roman"/>
          <w:lang w:bidi="ar"/>
        </w:rPr>
        <w:t>A.3</w:t>
      </w:r>
      <w:r>
        <w:rPr>
          <w:rFonts w:hint="eastAsia" w:ascii="Times New Roman" w:hAnsi="Times New Roman"/>
          <w:lang w:bidi="ar"/>
        </w:rPr>
        <w:t>）</w:t>
      </w:r>
    </w:p>
    <w:p>
      <w:pPr>
        <w:spacing w:line="240" w:lineRule="auto"/>
        <w:outlineLvl w:val="2"/>
        <w:rPr>
          <w:rFonts w:ascii="Times New Roman" w:hAnsi="Times New Roman"/>
        </w:rPr>
      </w:pPr>
      <w:r>
        <w:rPr>
          <w:rFonts w:hint="eastAsia" w:ascii="黑体" w:hAnsi="宋体" w:eastAsia="黑体" w:cs="黑体"/>
          <w:lang w:bidi="ar"/>
        </w:rPr>
        <w:t xml:space="preserve">4.2.5  </w:t>
      </w:r>
      <w:r>
        <w:rPr>
          <w:rFonts w:hint="eastAsia" w:ascii="Times New Roman" w:hAnsi="Times New Roman"/>
          <w:lang w:bidi="ar"/>
        </w:rPr>
        <w:t>出飞后</w:t>
      </w:r>
    </w:p>
    <w:p>
      <w:pPr>
        <w:spacing w:line="240" w:lineRule="auto"/>
        <w:ind w:firstLine="420" w:firstLineChars="200"/>
        <w:outlineLvl w:val="2"/>
        <w:rPr>
          <w:rFonts w:ascii="Times New Roman" w:hAnsi="Times New Roman"/>
        </w:rPr>
      </w:pPr>
      <w:r>
        <w:rPr>
          <w:rFonts w:hint="eastAsia" w:ascii="Times New Roman" w:hAnsi="Times New Roman"/>
          <w:lang w:bidi="ar"/>
        </w:rPr>
        <w:t>离巢后的</w:t>
      </w:r>
      <w:r>
        <w:rPr>
          <w:rFonts w:ascii="Times New Roman" w:hAnsi="Times New Roman"/>
          <w:lang w:bidi="ar"/>
        </w:rPr>
        <w:t>1</w:t>
      </w:r>
      <w:r>
        <w:rPr>
          <w:rFonts w:hint="eastAsia" w:ascii="Times New Roman" w:hAnsi="Times New Roman"/>
          <w:lang w:bidi="ar"/>
        </w:rPr>
        <w:t>个月内，幼鸟仍需要部分依靠亲鸟喂食。观察记录幼鸟索食频次、亲鸟喂食时间、幼鸟对不同类型栖息地的适应过程、幼鸟觅食量、夜宿地点。</w:t>
      </w:r>
    </w:p>
    <w:p>
      <w:pPr>
        <w:spacing w:before="156" w:beforeLines="50" w:after="156" w:afterLines="50" w:line="240" w:lineRule="auto"/>
        <w:outlineLvl w:val="1"/>
        <w:rPr>
          <w:rFonts w:ascii="黑体" w:hAnsi="宋体" w:eastAsia="黑体" w:cs="黑体"/>
          <w:bCs/>
        </w:rPr>
      </w:pPr>
      <w:bookmarkStart w:id="72" w:name="_Toc4410"/>
      <w:r>
        <w:rPr>
          <w:rFonts w:hint="eastAsia" w:ascii="黑体" w:hAnsi="宋体" w:eastAsia="黑体" w:cs="黑体"/>
          <w:bCs/>
          <w:lang w:bidi="ar"/>
        </w:rPr>
        <w:t>4.3  种群数量监测</w:t>
      </w:r>
      <w:bookmarkEnd w:id="72"/>
    </w:p>
    <w:p>
      <w:pPr>
        <w:spacing w:line="240" w:lineRule="auto"/>
        <w:ind w:firstLine="420" w:firstLineChars="200"/>
        <w:outlineLvl w:val="2"/>
        <w:rPr>
          <w:rFonts w:ascii="Times New Roman" w:hAnsi="Times New Roman"/>
        </w:rPr>
      </w:pPr>
      <w:r>
        <w:rPr>
          <w:rFonts w:hint="eastAsia" w:ascii="Times New Roman" w:hAnsi="Times New Roman"/>
          <w:lang w:bidi="ar"/>
        </w:rPr>
        <w:t>每年9—10月，利用朱鹮集群夜宿的年周期活动特点，掌握调查区域内朱鹮夜宿地分布状况及种群最大直观数量。</w:t>
      </w:r>
    </w:p>
    <w:p>
      <w:pPr>
        <w:spacing w:line="240" w:lineRule="auto"/>
        <w:outlineLvl w:val="2"/>
        <w:rPr>
          <w:rFonts w:ascii="Times New Roman" w:hAnsi="Times New Roman"/>
        </w:rPr>
      </w:pPr>
      <w:r>
        <w:rPr>
          <w:rFonts w:hint="eastAsia" w:ascii="黑体" w:hAnsi="宋体" w:eastAsia="黑体" w:cs="黑体"/>
          <w:lang w:bidi="ar"/>
        </w:rPr>
        <w:t>4.3.1</w:t>
      </w:r>
      <w:r>
        <w:rPr>
          <w:rFonts w:ascii="Times New Roman" w:hAnsi="Times New Roman"/>
          <w:lang w:bidi="ar"/>
        </w:rPr>
        <w:t xml:space="preserve">  </w:t>
      </w:r>
      <w:r>
        <w:rPr>
          <w:rFonts w:hint="eastAsia" w:ascii="Times New Roman" w:hAnsi="Times New Roman"/>
          <w:lang w:bidi="ar"/>
        </w:rPr>
        <w:t>摸底调查</w:t>
      </w:r>
      <w:r>
        <w:rPr>
          <w:rFonts w:ascii="Times New Roman" w:hAnsi="Times New Roman"/>
          <w:lang w:bidi="ar"/>
        </w:rPr>
        <w:t xml:space="preserve">  </w:t>
      </w:r>
    </w:p>
    <w:p>
      <w:pPr>
        <w:spacing w:line="240" w:lineRule="auto"/>
        <w:ind w:firstLine="420" w:firstLineChars="200"/>
        <w:outlineLvl w:val="2"/>
        <w:rPr>
          <w:rFonts w:ascii="Times New Roman" w:hAnsi="Times New Roman"/>
        </w:rPr>
      </w:pPr>
      <w:r>
        <w:rPr>
          <w:rFonts w:hint="eastAsia" w:ascii="Times New Roman" w:hAnsi="Times New Roman"/>
          <w:lang w:bidi="ar"/>
        </w:rPr>
        <w:t>利用朱鹮有沿用固定夜宿地的习性，通过查阅资料对以往的旧夜宿地进行调查。利用野外监测网络、访谈法和卫星追踪等方法，寻找新的夜宿地。核实调查区域内朱鹮夜宿地具体位置、分布状况、夜宿稳定性、最佳观察计数位置和大致数量。</w:t>
      </w:r>
    </w:p>
    <w:p>
      <w:pPr>
        <w:spacing w:line="240" w:lineRule="auto"/>
        <w:outlineLvl w:val="2"/>
        <w:rPr>
          <w:rFonts w:ascii="Times New Roman" w:hAnsi="Times New Roman"/>
        </w:rPr>
      </w:pPr>
      <w:r>
        <w:rPr>
          <w:rFonts w:hint="eastAsia" w:ascii="黑体" w:hAnsi="宋体" w:eastAsia="黑体" w:cs="黑体"/>
          <w:lang w:bidi="ar"/>
        </w:rPr>
        <w:t xml:space="preserve">4.3.2 </w:t>
      </w:r>
      <w:r>
        <w:rPr>
          <w:rFonts w:ascii="Times New Roman" w:hAnsi="Times New Roman"/>
          <w:lang w:bidi="ar"/>
        </w:rPr>
        <w:t xml:space="preserve"> </w:t>
      </w:r>
      <w:r>
        <w:rPr>
          <w:rFonts w:hint="eastAsia" w:ascii="Times New Roman" w:hAnsi="Times New Roman"/>
          <w:lang w:bidi="ar"/>
        </w:rPr>
        <w:t>同步调查</w:t>
      </w:r>
    </w:p>
    <w:p>
      <w:pPr>
        <w:spacing w:line="240" w:lineRule="auto"/>
        <w:ind w:firstLine="420" w:firstLineChars="200"/>
        <w:outlineLvl w:val="2"/>
        <w:rPr>
          <w:rFonts w:ascii="Times New Roman" w:hAnsi="Times New Roman"/>
        </w:rPr>
      </w:pPr>
      <w:r>
        <w:rPr>
          <w:rFonts w:hint="eastAsia" w:ascii="Times New Roman" w:hAnsi="Times New Roman"/>
          <w:lang w:bidi="ar"/>
        </w:rPr>
        <w:t>根据摸底调查掌握的夜宿地分布位置，夜宿数量和稳定性等，确定同步调查范围，制定调查方案。（参见附录</w:t>
      </w:r>
      <w:r>
        <w:rPr>
          <w:rFonts w:ascii="Times New Roman" w:hAnsi="Times New Roman"/>
          <w:lang w:bidi="ar"/>
        </w:rPr>
        <w:t>A</w:t>
      </w:r>
      <w:r>
        <w:rPr>
          <w:rFonts w:hint="eastAsia" w:ascii="Times New Roman" w:hAnsi="Times New Roman"/>
          <w:lang w:bidi="ar"/>
        </w:rPr>
        <w:t>中表</w:t>
      </w:r>
      <w:r>
        <w:rPr>
          <w:rFonts w:ascii="Times New Roman" w:hAnsi="Times New Roman"/>
          <w:lang w:bidi="ar"/>
        </w:rPr>
        <w:t>A.6</w:t>
      </w:r>
      <w:r>
        <w:rPr>
          <w:rFonts w:hint="eastAsia" w:ascii="Times New Roman" w:hAnsi="Times New Roman"/>
          <w:lang w:bidi="ar"/>
        </w:rPr>
        <w:t>）</w:t>
      </w:r>
    </w:p>
    <w:p>
      <w:pPr>
        <w:spacing w:line="240" w:lineRule="auto"/>
        <w:ind w:firstLine="420" w:firstLineChars="200"/>
        <w:outlineLvl w:val="3"/>
        <w:rPr>
          <w:rFonts w:ascii="Times New Roman" w:hAnsi="Times New Roman"/>
        </w:rPr>
      </w:pPr>
      <w:r>
        <w:rPr>
          <w:rFonts w:ascii="Times New Roman" w:hAnsi="Times New Roman"/>
          <w:lang w:bidi="ar"/>
        </w:rPr>
        <w:t>1)</w:t>
      </w:r>
      <w:r>
        <w:rPr>
          <w:rFonts w:hint="eastAsia" w:ascii="Times New Roman" w:hAnsi="Times New Roman"/>
          <w:lang w:bidi="ar"/>
        </w:rPr>
        <w:t>调查一般于晴天进行为宜，下午</w:t>
      </w:r>
      <w:r>
        <w:rPr>
          <w:rFonts w:ascii="Times New Roman" w:hAnsi="Times New Roman"/>
          <w:lang w:bidi="ar"/>
        </w:rPr>
        <w:t>16:00</w:t>
      </w:r>
      <w:r>
        <w:rPr>
          <w:rFonts w:hint="eastAsia" w:ascii="Times New Roman" w:hAnsi="Times New Roman"/>
          <w:lang w:bidi="ar"/>
        </w:rPr>
        <w:t>开始，</w:t>
      </w:r>
      <w:r>
        <w:rPr>
          <w:rFonts w:ascii="Times New Roman" w:hAnsi="Times New Roman"/>
          <w:lang w:bidi="ar"/>
        </w:rPr>
        <w:t>19:00</w:t>
      </w:r>
      <w:r>
        <w:rPr>
          <w:rFonts w:hint="eastAsia" w:ascii="Times New Roman" w:hAnsi="Times New Roman"/>
          <w:lang w:bidi="ar"/>
        </w:rPr>
        <w:t>结束。</w:t>
      </w:r>
    </w:p>
    <w:p>
      <w:pPr>
        <w:spacing w:line="240" w:lineRule="auto"/>
        <w:ind w:firstLine="420" w:firstLineChars="200"/>
        <w:outlineLvl w:val="3"/>
        <w:rPr>
          <w:rFonts w:ascii="Times New Roman" w:hAnsi="Times New Roman"/>
        </w:rPr>
      </w:pPr>
      <w:r>
        <w:rPr>
          <w:rFonts w:ascii="Times New Roman" w:hAnsi="Times New Roman"/>
          <w:lang w:bidi="ar"/>
        </w:rPr>
        <w:t>2)</w:t>
      </w:r>
      <w:r>
        <w:rPr>
          <w:rFonts w:hint="eastAsia" w:ascii="Times New Roman" w:hAnsi="Times New Roman"/>
          <w:lang w:bidi="ar"/>
        </w:rPr>
        <w:t>按照调查地点进行分组，每个调查小组一般由2人组成。</w:t>
      </w:r>
    </w:p>
    <w:p>
      <w:pPr>
        <w:spacing w:line="240" w:lineRule="auto"/>
        <w:ind w:firstLine="420" w:firstLineChars="200"/>
        <w:outlineLvl w:val="3"/>
        <w:rPr>
          <w:rFonts w:ascii="Times New Roman" w:hAnsi="Times New Roman"/>
        </w:rPr>
      </w:pPr>
      <w:r>
        <w:rPr>
          <w:rFonts w:ascii="Times New Roman" w:hAnsi="Times New Roman"/>
          <w:lang w:bidi="ar"/>
        </w:rPr>
        <w:t>3)</w:t>
      </w:r>
      <w:r>
        <w:rPr>
          <w:rFonts w:hint="eastAsia" w:ascii="Times New Roman" w:hAnsi="Times New Roman"/>
          <w:lang w:bidi="ar"/>
        </w:rPr>
        <w:t>调查人员应选择附近视野开阔的制高点进行观察。</w:t>
      </w:r>
    </w:p>
    <w:p>
      <w:pPr>
        <w:spacing w:line="240" w:lineRule="auto"/>
        <w:ind w:firstLine="420" w:firstLineChars="200"/>
        <w:outlineLvl w:val="3"/>
        <w:rPr>
          <w:rFonts w:ascii="Times New Roman" w:hAnsi="Times New Roman"/>
        </w:rPr>
      </w:pPr>
      <w:r>
        <w:rPr>
          <w:rFonts w:ascii="Times New Roman" w:hAnsi="Times New Roman"/>
          <w:lang w:bidi="ar"/>
        </w:rPr>
        <w:t>4)</w:t>
      </w:r>
      <w:r>
        <w:rPr>
          <w:rFonts w:hint="eastAsia" w:ascii="Times New Roman" w:hAnsi="Times New Roman"/>
          <w:lang w:bidi="ar"/>
        </w:rPr>
        <w:t>调查中详细记录当天夜宿数量、飞回时间、飞回方向、成幼比例等。</w:t>
      </w:r>
    </w:p>
    <w:p>
      <w:pPr>
        <w:spacing w:line="240" w:lineRule="auto"/>
        <w:ind w:firstLine="420" w:firstLineChars="200"/>
        <w:outlineLvl w:val="3"/>
        <w:rPr>
          <w:rFonts w:ascii="Times New Roman" w:hAnsi="Times New Roman"/>
        </w:rPr>
      </w:pPr>
      <w:r>
        <w:rPr>
          <w:rFonts w:ascii="Times New Roman" w:hAnsi="Times New Roman"/>
          <w:lang w:bidi="ar"/>
        </w:rPr>
        <w:t>5)</w:t>
      </w:r>
      <w:r>
        <w:rPr>
          <w:rFonts w:hint="eastAsia" w:ascii="Times New Roman" w:hAnsi="Times New Roman"/>
          <w:lang w:bidi="ar"/>
        </w:rPr>
        <w:t>调查应连续进行3—5天，以最大数量作为调查结果。</w:t>
      </w:r>
    </w:p>
    <w:p>
      <w:pPr>
        <w:spacing w:before="156" w:beforeLines="50" w:after="156" w:afterLines="50" w:line="240" w:lineRule="auto"/>
        <w:outlineLvl w:val="1"/>
        <w:rPr>
          <w:rFonts w:ascii="黑体" w:hAnsi="宋体" w:eastAsia="黑体" w:cs="黑体"/>
          <w:bCs/>
        </w:rPr>
      </w:pPr>
      <w:bookmarkStart w:id="73" w:name="_Toc22353"/>
      <w:r>
        <w:rPr>
          <w:rFonts w:hint="eastAsia" w:ascii="黑体" w:hAnsi="宋体" w:eastAsia="黑体" w:cs="黑体"/>
          <w:bCs/>
          <w:lang w:bidi="ar"/>
        </w:rPr>
        <w:t>4.4  日常监测</w:t>
      </w:r>
      <w:bookmarkEnd w:id="73"/>
    </w:p>
    <w:p>
      <w:pPr>
        <w:spacing w:line="240" w:lineRule="auto"/>
        <w:outlineLvl w:val="2"/>
        <w:rPr>
          <w:rFonts w:ascii="Times New Roman" w:hAnsi="Times New Roman"/>
        </w:rPr>
      </w:pPr>
      <w:r>
        <w:rPr>
          <w:rFonts w:hint="eastAsia" w:ascii="黑体" w:hAnsi="宋体" w:eastAsia="黑体" w:cs="黑体"/>
          <w:lang w:bidi="ar"/>
        </w:rPr>
        <w:t xml:space="preserve">4.4.1 </w:t>
      </w:r>
      <w:r>
        <w:rPr>
          <w:rFonts w:ascii="Times New Roman" w:hAnsi="Times New Roman"/>
          <w:lang w:bidi="ar"/>
        </w:rPr>
        <w:t xml:space="preserve"> </w:t>
      </w:r>
      <w:r>
        <w:rPr>
          <w:rFonts w:hint="eastAsia" w:ascii="Times New Roman" w:hAnsi="Times New Roman"/>
          <w:lang w:bidi="ar"/>
        </w:rPr>
        <w:t>种群结构</w:t>
      </w:r>
    </w:p>
    <w:p>
      <w:pPr>
        <w:spacing w:line="240" w:lineRule="auto"/>
        <w:ind w:firstLine="420" w:firstLineChars="200"/>
        <w:outlineLvl w:val="2"/>
        <w:rPr>
          <w:rFonts w:ascii="Times New Roman" w:hAnsi="Times New Roman"/>
        </w:rPr>
      </w:pPr>
      <w:r>
        <w:rPr>
          <w:rFonts w:hint="eastAsia" w:ascii="Times New Roman" w:hAnsi="Times New Roman"/>
          <w:lang w:bidi="ar"/>
        </w:rPr>
        <w:t>通过环志监测回收、幼鸟性别鉴定、夜宿地成幼鸟比例等，研究掌握朱鹮野外种群的年龄结构</w:t>
      </w:r>
      <w:r>
        <w:rPr>
          <w:rFonts w:hint="eastAsia" w:ascii="Times New Roman" w:hAnsi="Times New Roman"/>
          <w:lang w:eastAsia="zh-CN" w:bidi="ar"/>
        </w:rPr>
        <w:t>、</w:t>
      </w:r>
      <w:r>
        <w:rPr>
          <w:rFonts w:hint="eastAsia" w:ascii="Times New Roman" w:hAnsi="Times New Roman"/>
          <w:lang w:bidi="ar"/>
        </w:rPr>
        <w:t>性别比例等种群结构特征。</w:t>
      </w:r>
    </w:p>
    <w:p>
      <w:pPr>
        <w:spacing w:line="240" w:lineRule="auto"/>
        <w:outlineLvl w:val="2"/>
        <w:rPr>
          <w:rFonts w:ascii="Times New Roman" w:hAnsi="Times New Roman"/>
        </w:rPr>
      </w:pPr>
      <w:r>
        <w:rPr>
          <w:rFonts w:hint="eastAsia" w:ascii="黑体" w:hAnsi="宋体" w:eastAsia="黑体" w:cs="黑体"/>
          <w:lang w:bidi="ar"/>
        </w:rPr>
        <w:t xml:space="preserve">4.4.2  </w:t>
      </w:r>
      <w:r>
        <w:rPr>
          <w:rFonts w:hint="eastAsia" w:ascii="Times New Roman" w:hAnsi="Times New Roman"/>
          <w:lang w:bidi="ar"/>
        </w:rPr>
        <w:t>分布范围</w:t>
      </w:r>
    </w:p>
    <w:p>
      <w:pPr>
        <w:spacing w:line="240" w:lineRule="auto"/>
        <w:ind w:firstLine="420" w:firstLineChars="200"/>
        <w:outlineLvl w:val="2"/>
        <w:rPr>
          <w:rFonts w:ascii="Times New Roman" w:hAnsi="Times New Roman"/>
        </w:rPr>
      </w:pPr>
      <w:r>
        <w:rPr>
          <w:rFonts w:ascii="Times New Roman" w:hAnsi="Times New Roman"/>
          <w:lang w:bidi="ar"/>
        </w:rPr>
        <w:t>1)</w:t>
      </w:r>
      <w:r>
        <w:rPr>
          <w:rFonts w:hint="eastAsia" w:ascii="Times New Roman" w:hAnsi="Times New Roman"/>
          <w:lang w:bidi="ar"/>
        </w:rPr>
        <w:t>采用社区走访、信息报告等方式，掌握野生朱鹮的分布范围和活动状况。（参见附录</w:t>
      </w:r>
      <w:r>
        <w:rPr>
          <w:rFonts w:ascii="Times New Roman" w:hAnsi="Times New Roman"/>
          <w:lang w:bidi="ar"/>
        </w:rPr>
        <w:t>A</w:t>
      </w:r>
      <w:r>
        <w:rPr>
          <w:rFonts w:hint="eastAsia" w:ascii="Times New Roman" w:hAnsi="Times New Roman"/>
          <w:lang w:bidi="ar"/>
        </w:rPr>
        <w:t>中表</w:t>
      </w:r>
      <w:r>
        <w:rPr>
          <w:rFonts w:ascii="Times New Roman" w:hAnsi="Times New Roman"/>
          <w:lang w:bidi="ar"/>
        </w:rPr>
        <w:t>A.5</w:t>
      </w:r>
      <w:r>
        <w:rPr>
          <w:rFonts w:hint="eastAsia" w:ascii="Times New Roman" w:hAnsi="Times New Roman"/>
          <w:lang w:bidi="ar"/>
        </w:rPr>
        <w:t>）</w:t>
      </w:r>
    </w:p>
    <w:p>
      <w:pPr>
        <w:spacing w:line="240" w:lineRule="auto"/>
        <w:ind w:firstLine="420" w:firstLineChars="200"/>
        <w:outlineLvl w:val="3"/>
        <w:rPr>
          <w:rFonts w:ascii="Times New Roman" w:hAnsi="Times New Roman"/>
        </w:rPr>
      </w:pPr>
      <w:r>
        <w:rPr>
          <w:rFonts w:ascii="Times New Roman" w:hAnsi="Times New Roman"/>
          <w:lang w:bidi="ar"/>
        </w:rPr>
        <w:t xml:space="preserve">2) </w:t>
      </w:r>
      <w:r>
        <w:rPr>
          <w:rFonts w:hint="eastAsia" w:ascii="Times New Roman" w:hAnsi="Times New Roman"/>
          <w:lang w:bidi="ar"/>
        </w:rPr>
        <w:t>利用野外监测网络、卫星追踪等方法，收集朱鹮分布状况。</w:t>
      </w:r>
    </w:p>
    <w:p>
      <w:pPr>
        <w:spacing w:line="240" w:lineRule="auto"/>
        <w:ind w:firstLine="420" w:firstLineChars="200"/>
        <w:outlineLvl w:val="3"/>
        <w:rPr>
          <w:rFonts w:ascii="Times New Roman" w:hAnsi="Times New Roman"/>
        </w:rPr>
      </w:pPr>
      <w:r>
        <w:rPr>
          <w:rFonts w:ascii="Times New Roman" w:hAnsi="Times New Roman"/>
          <w:lang w:bidi="ar"/>
        </w:rPr>
        <w:t xml:space="preserve">3) </w:t>
      </w:r>
      <w:r>
        <w:rPr>
          <w:rFonts w:hint="eastAsia" w:ascii="Times New Roman" w:hAnsi="Times New Roman"/>
          <w:lang w:bidi="ar"/>
        </w:rPr>
        <w:t>采用文献法，查阅相关资料、文章和媒体报道等，掌握的活动分布情况。</w:t>
      </w:r>
    </w:p>
    <w:p>
      <w:pPr>
        <w:spacing w:line="240" w:lineRule="auto"/>
        <w:ind w:firstLine="420" w:firstLineChars="200"/>
        <w:outlineLvl w:val="2"/>
        <w:rPr>
          <w:rFonts w:ascii="Times New Roman" w:hAnsi="Times New Roman"/>
        </w:rPr>
      </w:pPr>
      <w:r>
        <w:rPr>
          <w:rFonts w:hint="eastAsia" w:ascii="黑体" w:hAnsi="宋体" w:eastAsia="黑体" w:cs="黑体"/>
          <w:lang w:bidi="ar"/>
        </w:rPr>
        <w:t xml:space="preserve">4.4.3 </w:t>
      </w:r>
      <w:r>
        <w:rPr>
          <w:rFonts w:ascii="Times New Roman" w:hAnsi="Times New Roman"/>
          <w:lang w:bidi="ar"/>
        </w:rPr>
        <w:t xml:space="preserve"> </w:t>
      </w:r>
      <w:r>
        <w:rPr>
          <w:rFonts w:hint="eastAsia" w:ascii="Times New Roman" w:hAnsi="Times New Roman"/>
          <w:lang w:bidi="ar"/>
        </w:rPr>
        <w:t>迁移规律</w:t>
      </w:r>
    </w:p>
    <w:p>
      <w:pPr>
        <w:spacing w:line="240" w:lineRule="auto"/>
        <w:ind w:firstLine="420" w:firstLineChars="200"/>
        <w:outlineLvl w:val="3"/>
        <w:rPr>
          <w:rFonts w:ascii="Times New Roman" w:hAnsi="Times New Roman"/>
        </w:rPr>
      </w:pPr>
      <w:r>
        <w:rPr>
          <w:rFonts w:hint="eastAsia" w:ascii="Times New Roman" w:hAnsi="Times New Roman"/>
          <w:lang w:bidi="ar"/>
        </w:rPr>
        <w:t>采用卫星追踪、无线电遥测、环志等方法，掌握朱鹮活动轨迹、活动范围，研究朱鹮迁移、扩散规律。</w:t>
      </w:r>
    </w:p>
    <w:p>
      <w:pPr>
        <w:spacing w:line="240" w:lineRule="auto"/>
        <w:ind w:firstLine="420" w:firstLineChars="200"/>
        <w:outlineLvl w:val="2"/>
        <w:rPr>
          <w:rFonts w:ascii="Times New Roman" w:hAnsi="Times New Roman"/>
        </w:rPr>
      </w:pPr>
      <w:r>
        <w:rPr>
          <w:rFonts w:hint="eastAsia" w:ascii="黑体" w:hAnsi="宋体" w:eastAsia="黑体" w:cs="黑体"/>
          <w:lang w:bidi="ar"/>
        </w:rPr>
        <w:t xml:space="preserve">4.4.4  </w:t>
      </w:r>
      <w:r>
        <w:rPr>
          <w:rFonts w:hint="eastAsia" w:ascii="Times New Roman" w:hAnsi="Times New Roman"/>
          <w:lang w:bidi="ar"/>
        </w:rPr>
        <w:t>生活习性</w:t>
      </w:r>
    </w:p>
    <w:p>
      <w:pPr>
        <w:spacing w:line="240" w:lineRule="auto"/>
        <w:ind w:firstLine="420" w:firstLineChars="200"/>
        <w:outlineLvl w:val="2"/>
        <w:rPr>
          <w:rFonts w:ascii="Times New Roman" w:hAnsi="Times New Roman"/>
        </w:rPr>
      </w:pPr>
      <w:r>
        <w:rPr>
          <w:rFonts w:hint="eastAsia" w:ascii="Times New Roman" w:hAnsi="Times New Roman"/>
          <w:lang w:bidi="ar"/>
        </w:rPr>
        <w:t>采用定点观察、视频监控等方法，在朱鹮繁殖地、夜宿地、觅食地等朱鹮栖息地观察记录朱鹮行为特征和生活史特征。（参见附录</w:t>
      </w:r>
      <w:r>
        <w:rPr>
          <w:rFonts w:ascii="Times New Roman" w:hAnsi="Times New Roman"/>
          <w:lang w:bidi="ar"/>
        </w:rPr>
        <w:t>A</w:t>
      </w:r>
      <w:r>
        <w:rPr>
          <w:rFonts w:hint="eastAsia" w:ascii="Times New Roman" w:hAnsi="Times New Roman"/>
          <w:lang w:bidi="ar"/>
        </w:rPr>
        <w:t>中表</w:t>
      </w:r>
      <w:r>
        <w:rPr>
          <w:rFonts w:ascii="Times New Roman" w:hAnsi="Times New Roman"/>
          <w:lang w:bidi="ar"/>
        </w:rPr>
        <w:t>A.4</w:t>
      </w:r>
      <w:r>
        <w:rPr>
          <w:rFonts w:hint="eastAsia" w:ascii="Times New Roman" w:hAnsi="Times New Roman"/>
          <w:lang w:bidi="ar"/>
        </w:rPr>
        <w:t>）</w:t>
      </w:r>
    </w:p>
    <w:p>
      <w:pPr>
        <w:spacing w:line="240" w:lineRule="auto"/>
        <w:ind w:firstLine="420" w:firstLineChars="200"/>
        <w:outlineLvl w:val="2"/>
        <w:rPr>
          <w:rFonts w:ascii="Times New Roman" w:hAnsi="Times New Roman"/>
        </w:rPr>
      </w:pPr>
      <w:r>
        <w:rPr>
          <w:rFonts w:hint="eastAsia" w:ascii="黑体" w:hAnsi="宋体" w:eastAsia="黑体" w:cs="黑体"/>
          <w:lang w:bidi="ar"/>
        </w:rPr>
        <w:t xml:space="preserve">4.4.5  </w:t>
      </w:r>
      <w:r>
        <w:rPr>
          <w:rFonts w:hint="eastAsia" w:ascii="Times New Roman" w:hAnsi="Times New Roman"/>
          <w:lang w:bidi="ar"/>
        </w:rPr>
        <w:t>生存状况</w:t>
      </w:r>
    </w:p>
    <w:p>
      <w:pPr>
        <w:spacing w:line="240" w:lineRule="auto"/>
        <w:ind w:firstLine="420" w:firstLineChars="200"/>
        <w:outlineLvl w:val="2"/>
        <w:rPr>
          <w:rFonts w:ascii="Times New Roman" w:hAnsi="Times New Roman"/>
        </w:rPr>
      </w:pPr>
      <w:r>
        <w:rPr>
          <w:rFonts w:hint="eastAsia" w:ascii="Times New Roman" w:hAnsi="Times New Roman"/>
          <w:lang w:bidi="ar"/>
        </w:rPr>
        <w:t>对朱鹮繁殖地、夜宿地、觅食地进行定点监测，调查朱鹮数量，监测朱鹮的繁殖、觅食、夜宿等行为，了解朱鹮的生存和健康状况。</w:t>
      </w:r>
    </w:p>
    <w:p>
      <w:pPr>
        <w:spacing w:beforeAutospacing="1" w:afterAutospacing="1" w:line="240" w:lineRule="auto"/>
        <w:outlineLvl w:val="0"/>
        <w:rPr>
          <w:rFonts w:ascii="黑体" w:hAnsi="宋体" w:eastAsia="黑体" w:cs="黑体"/>
          <w:bCs/>
        </w:rPr>
      </w:pPr>
      <w:bookmarkStart w:id="74" w:name="_Toc509"/>
      <w:bookmarkStart w:id="75" w:name="_Toc13912"/>
      <w:r>
        <w:rPr>
          <w:rFonts w:hint="eastAsia" w:ascii="黑体" w:hAnsi="宋体" w:eastAsia="黑体" w:cs="黑体"/>
          <w:bCs/>
          <w:lang w:bidi="ar"/>
        </w:rPr>
        <w:t>5  栖息地监测</w:t>
      </w:r>
      <w:bookmarkEnd w:id="74"/>
      <w:bookmarkEnd w:id="75"/>
    </w:p>
    <w:p>
      <w:pPr>
        <w:spacing w:before="156" w:beforeLines="50" w:after="156" w:afterLines="50" w:line="240" w:lineRule="auto"/>
        <w:outlineLvl w:val="1"/>
        <w:rPr>
          <w:rFonts w:ascii="黑体" w:hAnsi="宋体" w:eastAsia="黑体" w:cs="黑体"/>
          <w:bCs/>
        </w:rPr>
      </w:pPr>
      <w:bookmarkStart w:id="76" w:name="_Toc19925"/>
      <w:r>
        <w:rPr>
          <w:rFonts w:hint="eastAsia" w:ascii="黑体" w:hAnsi="宋体" w:eastAsia="黑体" w:cs="黑体"/>
          <w:bCs/>
          <w:lang w:bidi="ar"/>
        </w:rPr>
        <w:t>5.1  监测内容</w:t>
      </w:r>
      <w:bookmarkEnd w:id="76"/>
    </w:p>
    <w:p>
      <w:pPr>
        <w:spacing w:line="240" w:lineRule="auto"/>
        <w:ind w:firstLine="420" w:firstLineChars="200"/>
        <w:outlineLvl w:val="2"/>
        <w:rPr>
          <w:rFonts w:ascii="Times New Roman" w:hAnsi="Times New Roman"/>
        </w:rPr>
      </w:pPr>
      <w:r>
        <w:rPr>
          <w:rFonts w:hint="eastAsia" w:ascii="Times New Roman" w:hAnsi="Times New Roman"/>
          <w:lang w:bidi="ar"/>
        </w:rPr>
        <w:t>朱鹮繁殖地、夜宿地、觅食地的环境状况，包括植被及其群落、野生动物及朱鹮食源、水质、土壤、管理状况及威胁因素。</w:t>
      </w:r>
    </w:p>
    <w:p>
      <w:pPr>
        <w:spacing w:before="156" w:beforeLines="50" w:after="156" w:afterLines="50" w:line="240" w:lineRule="auto"/>
        <w:outlineLvl w:val="1"/>
        <w:rPr>
          <w:rFonts w:ascii="黑体" w:hAnsi="宋体" w:eastAsia="黑体" w:cs="黑体"/>
          <w:bCs/>
        </w:rPr>
      </w:pPr>
      <w:bookmarkStart w:id="77" w:name="_Toc32422"/>
      <w:r>
        <w:rPr>
          <w:rFonts w:hint="eastAsia" w:ascii="黑体" w:hAnsi="宋体" w:eastAsia="黑体" w:cs="黑体"/>
          <w:bCs/>
          <w:lang w:bidi="ar"/>
        </w:rPr>
        <w:t>5.2  监测指标</w:t>
      </w:r>
      <w:bookmarkEnd w:id="77"/>
    </w:p>
    <w:p>
      <w:pPr>
        <w:spacing w:line="240" w:lineRule="auto"/>
        <w:outlineLvl w:val="2"/>
        <w:rPr>
          <w:rFonts w:ascii="Times New Roman" w:hAnsi="Times New Roman"/>
        </w:rPr>
      </w:pPr>
      <w:r>
        <w:rPr>
          <w:rFonts w:hint="eastAsia" w:ascii="黑体" w:hAnsi="宋体" w:eastAsia="黑体" w:cs="黑体"/>
          <w:lang w:bidi="ar"/>
        </w:rPr>
        <w:t>5.2.1</w:t>
      </w:r>
      <w:r>
        <w:rPr>
          <w:rFonts w:ascii="Times New Roman" w:hAnsi="Times New Roman"/>
          <w:lang w:bidi="ar"/>
        </w:rPr>
        <w:t xml:space="preserve">  </w:t>
      </w:r>
      <w:r>
        <w:rPr>
          <w:rFonts w:hint="eastAsia" w:ascii="Times New Roman" w:hAnsi="Times New Roman"/>
          <w:lang w:bidi="ar"/>
        </w:rPr>
        <w:t>植物及其群落</w:t>
      </w:r>
    </w:p>
    <w:p>
      <w:pPr>
        <w:spacing w:line="240" w:lineRule="auto"/>
        <w:ind w:firstLine="420" w:firstLineChars="200"/>
        <w:outlineLvl w:val="2"/>
        <w:rPr>
          <w:rFonts w:ascii="Times New Roman" w:hAnsi="Times New Roman"/>
        </w:rPr>
      </w:pPr>
      <w:r>
        <w:rPr>
          <w:rFonts w:hint="eastAsia" w:ascii="Times New Roman" w:hAnsi="Times New Roman"/>
          <w:lang w:bidi="ar"/>
        </w:rPr>
        <w:t>植被类型、面积与分布</w:t>
      </w:r>
      <w:r>
        <w:rPr>
          <w:rFonts w:hint="eastAsia" w:ascii="Times New Roman" w:hAnsi="Times New Roman"/>
          <w:lang w:eastAsia="zh-CN" w:bidi="ar"/>
        </w:rPr>
        <w:t>、</w:t>
      </w:r>
      <w:r>
        <w:rPr>
          <w:rFonts w:hint="eastAsia" w:ascii="Times New Roman" w:hAnsi="Times New Roman"/>
          <w:lang w:bidi="ar"/>
        </w:rPr>
        <w:t>高度、多样性（物种多度、丰度）、生物量；挺水植物、沉水植物和漂浮植物的种类与分布；指示种；藻类的种类及生物量。</w:t>
      </w:r>
    </w:p>
    <w:p>
      <w:pPr>
        <w:spacing w:line="240" w:lineRule="auto"/>
        <w:outlineLvl w:val="2"/>
        <w:rPr>
          <w:rFonts w:ascii="Times New Roman" w:hAnsi="Times New Roman"/>
        </w:rPr>
      </w:pPr>
      <w:r>
        <w:rPr>
          <w:rFonts w:hint="eastAsia" w:ascii="黑体" w:hAnsi="宋体" w:eastAsia="黑体" w:cs="黑体"/>
          <w:lang w:bidi="ar"/>
        </w:rPr>
        <w:t>5.2.3</w:t>
      </w:r>
      <w:r>
        <w:rPr>
          <w:rFonts w:ascii="Times New Roman" w:hAnsi="Times New Roman"/>
          <w:lang w:bidi="ar"/>
        </w:rPr>
        <w:t xml:space="preserve">  </w:t>
      </w:r>
      <w:r>
        <w:rPr>
          <w:rFonts w:hint="eastAsia" w:ascii="Times New Roman" w:hAnsi="Times New Roman"/>
          <w:lang w:bidi="ar"/>
        </w:rPr>
        <w:t>野生动物</w:t>
      </w:r>
    </w:p>
    <w:p>
      <w:pPr>
        <w:spacing w:line="240" w:lineRule="auto"/>
        <w:ind w:firstLine="420" w:firstLineChars="200"/>
        <w:outlineLvl w:val="3"/>
        <w:rPr>
          <w:rFonts w:ascii="Times New Roman" w:hAnsi="Times New Roman"/>
        </w:rPr>
      </w:pPr>
      <w:r>
        <w:rPr>
          <w:rFonts w:hint="eastAsia" w:ascii="Times New Roman" w:hAnsi="Times New Roman"/>
          <w:lang w:bidi="ar"/>
        </w:rPr>
        <w:t>鱼纲、两栖纲、爬行纲、鸟纲、哺乳纲及底栖无脊椎动物的种类、数量和分布。</w:t>
      </w:r>
    </w:p>
    <w:p>
      <w:pPr>
        <w:spacing w:line="240" w:lineRule="auto"/>
        <w:outlineLvl w:val="2"/>
        <w:rPr>
          <w:rFonts w:ascii="Times New Roman" w:hAnsi="Times New Roman"/>
        </w:rPr>
      </w:pPr>
      <w:r>
        <w:rPr>
          <w:rFonts w:hint="eastAsia" w:ascii="黑体" w:hAnsi="宋体" w:eastAsia="黑体" w:cs="黑体"/>
          <w:lang w:bidi="ar"/>
        </w:rPr>
        <w:t xml:space="preserve">5.2.4  </w:t>
      </w:r>
      <w:r>
        <w:rPr>
          <w:rFonts w:hint="eastAsia" w:ascii="Times New Roman" w:hAnsi="Times New Roman"/>
          <w:lang w:bidi="ar"/>
        </w:rPr>
        <w:t>水质</w:t>
      </w:r>
    </w:p>
    <w:p>
      <w:pPr>
        <w:spacing w:line="240" w:lineRule="auto"/>
        <w:ind w:firstLine="420" w:firstLineChars="200"/>
        <w:outlineLvl w:val="2"/>
        <w:rPr>
          <w:rFonts w:hint="eastAsia" w:ascii="Times New Roman" w:hAnsi="Times New Roman"/>
          <w:lang w:bidi="ar"/>
        </w:rPr>
      </w:pPr>
      <w:r>
        <w:rPr>
          <w:rFonts w:hint="eastAsia" w:ascii="Times New Roman" w:hAnsi="Times New Roman"/>
          <w:lang w:bidi="ar"/>
        </w:rPr>
        <w:t>水温、</w:t>
      </w:r>
    </w:p>
    <w:p>
      <w:pPr>
        <w:spacing w:line="240" w:lineRule="auto"/>
        <w:ind w:firstLine="420" w:firstLineChars="200"/>
        <w:outlineLvl w:val="2"/>
        <w:rPr>
          <w:rFonts w:ascii="Times New Roman" w:hAnsi="Times New Roman"/>
        </w:rPr>
      </w:pPr>
      <w:r>
        <w:rPr>
          <w:rFonts w:hint="eastAsia" w:ascii="Times New Roman" w:hAnsi="Times New Roman"/>
          <w:lang w:val="en-US" w:eastAsia="zh-CN" w:bidi="ar"/>
        </w:rPr>
        <w:t>p</w:t>
      </w:r>
      <w:r>
        <w:rPr>
          <w:rFonts w:ascii="Times New Roman" w:hAnsi="Times New Roman"/>
          <w:lang w:bidi="ar"/>
        </w:rPr>
        <w:t xml:space="preserve">H </w:t>
      </w:r>
      <w:r>
        <w:rPr>
          <w:rFonts w:hint="eastAsia" w:ascii="Times New Roman" w:hAnsi="Times New Roman"/>
          <w:lang w:bidi="ar"/>
        </w:rPr>
        <w:t>值、溶解氧、电导率、</w:t>
      </w:r>
      <w:r>
        <w:rPr>
          <w:rFonts w:ascii="Times New Roman" w:hAnsi="Times New Roman"/>
          <w:lang w:bidi="ar"/>
        </w:rPr>
        <w:t>ORP</w:t>
      </w:r>
      <w:r>
        <w:rPr>
          <w:rFonts w:hint="eastAsia" w:ascii="Times New Roman" w:hAnsi="Times New Roman"/>
          <w:lang w:bidi="ar"/>
        </w:rPr>
        <w:t>、氨氮、总砷、总磷、总氮、</w:t>
      </w:r>
      <w:r>
        <w:rPr>
          <w:rFonts w:ascii="Times New Roman" w:hAnsi="Times New Roman"/>
          <w:lang w:bidi="ar"/>
        </w:rPr>
        <w:t>COD</w:t>
      </w:r>
      <w:r>
        <w:rPr>
          <w:rFonts w:hint="eastAsia" w:ascii="Times New Roman" w:hAnsi="Times New Roman"/>
          <w:lang w:bidi="ar"/>
        </w:rPr>
        <w:t>、</w:t>
      </w:r>
      <w:r>
        <w:rPr>
          <w:rFonts w:ascii="Times New Roman" w:hAnsi="Times New Roman"/>
          <w:lang w:bidi="ar"/>
        </w:rPr>
        <w:t>BOD</w:t>
      </w:r>
      <w:r>
        <w:rPr>
          <w:rFonts w:hint="eastAsia" w:ascii="Times New Roman" w:hAnsi="Times New Roman"/>
          <w:lang w:bidi="ar"/>
        </w:rPr>
        <w:t>、浊度。（参见附录</w:t>
      </w:r>
      <w:r>
        <w:rPr>
          <w:rFonts w:ascii="Times New Roman" w:hAnsi="Times New Roman"/>
          <w:lang w:bidi="ar"/>
        </w:rPr>
        <w:t>B</w:t>
      </w:r>
      <w:r>
        <w:rPr>
          <w:rFonts w:hint="eastAsia" w:ascii="Times New Roman" w:hAnsi="Times New Roman"/>
          <w:lang w:bidi="ar"/>
        </w:rPr>
        <w:t>中表</w:t>
      </w:r>
      <w:r>
        <w:rPr>
          <w:rFonts w:ascii="Times New Roman" w:hAnsi="Times New Roman"/>
          <w:lang w:bidi="ar"/>
        </w:rPr>
        <w:t>B.4</w:t>
      </w:r>
      <w:r>
        <w:rPr>
          <w:rFonts w:hint="eastAsia" w:ascii="Times New Roman" w:hAnsi="Times New Roman"/>
          <w:lang w:bidi="ar"/>
        </w:rPr>
        <w:t>）</w:t>
      </w:r>
    </w:p>
    <w:p>
      <w:pPr>
        <w:spacing w:line="240" w:lineRule="auto"/>
        <w:outlineLvl w:val="2"/>
        <w:rPr>
          <w:rFonts w:ascii="Times New Roman" w:hAnsi="Times New Roman"/>
        </w:rPr>
      </w:pPr>
      <w:r>
        <w:rPr>
          <w:rFonts w:hint="eastAsia" w:ascii="黑体" w:hAnsi="宋体" w:eastAsia="黑体" w:cs="黑体"/>
          <w:lang w:bidi="ar"/>
        </w:rPr>
        <w:t xml:space="preserve">5.2.5  </w:t>
      </w:r>
      <w:r>
        <w:rPr>
          <w:rFonts w:hint="eastAsia" w:ascii="Times New Roman" w:hAnsi="Times New Roman"/>
          <w:lang w:bidi="ar"/>
        </w:rPr>
        <w:t>土壤</w:t>
      </w:r>
    </w:p>
    <w:p>
      <w:pPr>
        <w:spacing w:line="240" w:lineRule="auto"/>
        <w:ind w:firstLine="420" w:firstLineChars="200"/>
        <w:outlineLvl w:val="2"/>
        <w:rPr>
          <w:rFonts w:ascii="Times New Roman" w:hAnsi="Times New Roman"/>
        </w:rPr>
      </w:pPr>
      <w:r>
        <w:rPr>
          <w:rFonts w:hint="eastAsia" w:ascii="Times New Roman" w:hAnsi="Times New Roman"/>
          <w:lang w:bidi="ar"/>
        </w:rPr>
        <w:t>土壤温度、含水量、</w:t>
      </w:r>
      <w:r>
        <w:rPr>
          <w:rFonts w:ascii="Times New Roman" w:hAnsi="Times New Roman"/>
          <w:lang w:bidi="ar"/>
        </w:rPr>
        <w:t>PH</w:t>
      </w:r>
      <w:r>
        <w:rPr>
          <w:rFonts w:hint="eastAsia" w:ascii="Times New Roman" w:hAnsi="Times New Roman"/>
          <w:lang w:bidi="ar"/>
        </w:rPr>
        <w:t>值、有机质、全氮、全磷、全钾、全盐量、重金属。（参见附录</w:t>
      </w:r>
      <w:r>
        <w:rPr>
          <w:rFonts w:ascii="Times New Roman" w:hAnsi="Times New Roman"/>
          <w:lang w:bidi="ar"/>
        </w:rPr>
        <w:t>B</w:t>
      </w:r>
      <w:r>
        <w:rPr>
          <w:rFonts w:hint="eastAsia" w:ascii="Times New Roman" w:hAnsi="Times New Roman"/>
          <w:lang w:bidi="ar"/>
        </w:rPr>
        <w:t>中表</w:t>
      </w:r>
      <w:r>
        <w:rPr>
          <w:rFonts w:ascii="Times New Roman" w:hAnsi="Times New Roman"/>
          <w:lang w:bidi="ar"/>
        </w:rPr>
        <w:t>B.5</w:t>
      </w:r>
      <w:r>
        <w:rPr>
          <w:rFonts w:hint="eastAsia" w:ascii="Times New Roman" w:hAnsi="Times New Roman"/>
          <w:lang w:bidi="ar"/>
        </w:rPr>
        <w:t>）</w:t>
      </w:r>
    </w:p>
    <w:p>
      <w:pPr>
        <w:spacing w:line="240" w:lineRule="auto"/>
        <w:outlineLvl w:val="2"/>
        <w:rPr>
          <w:rFonts w:ascii="Times New Roman" w:hAnsi="Times New Roman"/>
        </w:rPr>
      </w:pPr>
      <w:r>
        <w:rPr>
          <w:rFonts w:hint="eastAsia" w:ascii="黑体" w:hAnsi="宋体" w:eastAsia="黑体" w:cs="黑体"/>
          <w:lang w:bidi="ar"/>
        </w:rPr>
        <w:t xml:space="preserve">5.2.6  </w:t>
      </w:r>
      <w:r>
        <w:rPr>
          <w:rFonts w:hint="eastAsia" w:ascii="Times New Roman" w:hAnsi="Times New Roman"/>
          <w:lang w:bidi="ar"/>
        </w:rPr>
        <w:t>栖息地环境状况</w:t>
      </w:r>
    </w:p>
    <w:p>
      <w:pPr>
        <w:spacing w:line="240" w:lineRule="auto"/>
        <w:ind w:firstLine="420" w:firstLineChars="200"/>
        <w:outlineLvl w:val="2"/>
        <w:rPr>
          <w:rFonts w:ascii="Times New Roman" w:hAnsi="Times New Roman"/>
        </w:rPr>
      </w:pPr>
      <w:r>
        <w:rPr>
          <w:rFonts w:hint="eastAsia" w:ascii="Times New Roman" w:hAnsi="Times New Roman"/>
          <w:lang w:bidi="ar"/>
        </w:rPr>
        <w:t>朱鹮繁殖地、夜宿地环境状况，包括地形、地貌、坡度、坡位、坡向、植被类型；水田、河流等朱鹮觅食湿地的面积、分布情况。（参见附录</w:t>
      </w:r>
      <w:r>
        <w:rPr>
          <w:rFonts w:ascii="Times New Roman" w:hAnsi="Times New Roman"/>
          <w:lang w:bidi="ar"/>
        </w:rPr>
        <w:t>B</w:t>
      </w:r>
      <w:r>
        <w:rPr>
          <w:rFonts w:hint="eastAsia" w:ascii="Times New Roman" w:hAnsi="Times New Roman"/>
          <w:lang w:bidi="ar"/>
        </w:rPr>
        <w:t>中表</w:t>
      </w:r>
      <w:r>
        <w:rPr>
          <w:rFonts w:ascii="Times New Roman" w:hAnsi="Times New Roman"/>
          <w:lang w:bidi="ar"/>
        </w:rPr>
        <w:t>B.1</w:t>
      </w:r>
      <w:r>
        <w:rPr>
          <w:rFonts w:hint="eastAsia" w:ascii="Times New Roman" w:hAnsi="Times New Roman"/>
          <w:lang w:bidi="ar"/>
        </w:rPr>
        <w:t>、</w:t>
      </w:r>
      <w:r>
        <w:rPr>
          <w:rFonts w:ascii="Times New Roman" w:hAnsi="Times New Roman"/>
          <w:lang w:bidi="ar"/>
        </w:rPr>
        <w:t>B.2</w:t>
      </w:r>
      <w:r>
        <w:rPr>
          <w:rFonts w:hint="eastAsia" w:ascii="Times New Roman" w:hAnsi="Times New Roman"/>
          <w:lang w:bidi="ar"/>
        </w:rPr>
        <w:t>）</w:t>
      </w:r>
    </w:p>
    <w:p>
      <w:pPr>
        <w:spacing w:line="240" w:lineRule="auto"/>
        <w:outlineLvl w:val="2"/>
        <w:rPr>
          <w:rFonts w:ascii="Times New Roman" w:hAnsi="Times New Roman"/>
        </w:rPr>
      </w:pPr>
      <w:r>
        <w:rPr>
          <w:rFonts w:hint="eastAsia" w:ascii="黑体" w:hAnsi="宋体" w:eastAsia="黑体" w:cs="黑体"/>
          <w:lang w:bidi="ar"/>
        </w:rPr>
        <w:t xml:space="preserve">5.2.7 </w:t>
      </w:r>
      <w:r>
        <w:rPr>
          <w:rFonts w:ascii="Times New Roman" w:hAnsi="Times New Roman"/>
          <w:lang w:bidi="ar"/>
        </w:rPr>
        <w:t xml:space="preserve"> </w:t>
      </w:r>
      <w:r>
        <w:rPr>
          <w:rFonts w:hint="eastAsia" w:ascii="Times New Roman" w:hAnsi="Times New Roman"/>
          <w:lang w:bidi="ar"/>
        </w:rPr>
        <w:t>社区社会经济状况</w:t>
      </w:r>
    </w:p>
    <w:p>
      <w:pPr>
        <w:spacing w:line="240" w:lineRule="auto"/>
        <w:ind w:firstLine="420" w:firstLineChars="200"/>
        <w:outlineLvl w:val="2"/>
        <w:rPr>
          <w:rFonts w:ascii="Times New Roman" w:hAnsi="Times New Roman"/>
        </w:rPr>
      </w:pPr>
      <w:r>
        <w:rPr>
          <w:rFonts w:hint="eastAsia" w:ascii="Times New Roman" w:hAnsi="Times New Roman"/>
          <w:lang w:bidi="ar"/>
        </w:rPr>
        <w:t>行政区域面积、人口状况、耕地状况、湿地资源状况、通讯电力水力交通状况、家庭收入状况、能源结构、收入来源等。（参见附录</w:t>
      </w:r>
      <w:r>
        <w:rPr>
          <w:rFonts w:ascii="Times New Roman" w:hAnsi="Times New Roman"/>
          <w:lang w:bidi="ar"/>
        </w:rPr>
        <w:t>B</w:t>
      </w:r>
      <w:r>
        <w:rPr>
          <w:rFonts w:hint="eastAsia" w:ascii="Times New Roman" w:hAnsi="Times New Roman"/>
          <w:lang w:bidi="ar"/>
        </w:rPr>
        <w:t>中表</w:t>
      </w:r>
      <w:r>
        <w:rPr>
          <w:rFonts w:ascii="Times New Roman" w:hAnsi="Times New Roman"/>
          <w:lang w:bidi="ar"/>
        </w:rPr>
        <w:t>B.3</w:t>
      </w:r>
      <w:r>
        <w:rPr>
          <w:rFonts w:hint="eastAsia" w:ascii="Times New Roman" w:hAnsi="Times New Roman"/>
          <w:lang w:bidi="ar"/>
        </w:rPr>
        <w:t>）</w:t>
      </w:r>
    </w:p>
    <w:p>
      <w:pPr>
        <w:spacing w:line="240" w:lineRule="auto"/>
        <w:outlineLvl w:val="2"/>
        <w:rPr>
          <w:rFonts w:ascii="Times New Roman" w:hAnsi="Times New Roman"/>
        </w:rPr>
      </w:pPr>
      <w:r>
        <w:rPr>
          <w:rFonts w:hint="eastAsia" w:ascii="黑体" w:hAnsi="宋体" w:eastAsia="黑体" w:cs="黑体"/>
          <w:lang w:bidi="ar"/>
        </w:rPr>
        <w:t xml:space="preserve">5.2.8  </w:t>
      </w:r>
      <w:r>
        <w:rPr>
          <w:rFonts w:hint="eastAsia" w:ascii="Times New Roman" w:hAnsi="Times New Roman"/>
          <w:lang w:bidi="ar"/>
        </w:rPr>
        <w:t>管理状况及威胁因素</w:t>
      </w:r>
    </w:p>
    <w:p>
      <w:pPr>
        <w:spacing w:line="240" w:lineRule="auto"/>
        <w:ind w:firstLine="420" w:firstLineChars="200"/>
        <w:outlineLvl w:val="2"/>
        <w:rPr>
          <w:rFonts w:ascii="Times New Roman" w:hAnsi="Times New Roman"/>
        </w:rPr>
      </w:pPr>
      <w:r>
        <w:rPr>
          <w:rFonts w:hint="eastAsia" w:ascii="Times New Roman" w:hAnsi="Times New Roman"/>
          <w:lang w:bidi="ar"/>
        </w:rPr>
        <w:t>管理机构数量、人员编制、在岗人员、培训学习、科研、监测等情况；自然保护区数量、面积、执法情况、宣传、教育、野生动物肇事补偿、社区共管、财务状况、朱鹮救护死亡等情况；受威胁栖息地位置、干扰类型、干扰程度等。</w:t>
      </w:r>
    </w:p>
    <w:p>
      <w:pPr>
        <w:spacing w:before="156" w:beforeLines="50" w:after="156" w:afterLines="50" w:line="240" w:lineRule="auto"/>
        <w:outlineLvl w:val="1"/>
        <w:rPr>
          <w:rFonts w:ascii="黑体" w:hAnsi="宋体" w:eastAsia="黑体" w:cs="黑体"/>
          <w:bCs/>
        </w:rPr>
      </w:pPr>
      <w:bookmarkStart w:id="78" w:name="_Toc1882"/>
      <w:r>
        <w:rPr>
          <w:rFonts w:hint="eastAsia" w:ascii="黑体" w:hAnsi="宋体" w:eastAsia="黑体" w:cs="黑体"/>
          <w:bCs/>
          <w:lang w:bidi="ar"/>
        </w:rPr>
        <w:t>5.3  监测频次和时间</w:t>
      </w:r>
      <w:bookmarkEnd w:id="78"/>
    </w:p>
    <w:p>
      <w:pPr>
        <w:spacing w:line="240" w:lineRule="auto"/>
        <w:outlineLvl w:val="2"/>
        <w:rPr>
          <w:rFonts w:ascii="Times New Roman" w:hAnsi="Times New Roman"/>
        </w:rPr>
      </w:pPr>
      <w:r>
        <w:rPr>
          <w:rFonts w:hint="eastAsia" w:ascii="黑体" w:hAnsi="宋体" w:eastAsia="黑体" w:cs="宋体"/>
          <w:lang w:bidi="ar"/>
        </w:rPr>
        <w:t>5.3.1</w:t>
      </w:r>
      <w:r>
        <w:rPr>
          <w:rFonts w:hint="eastAsia" w:ascii="宋体" w:hAnsi="宋体" w:cs="宋体"/>
          <w:lang w:bidi="ar"/>
        </w:rPr>
        <w:t xml:space="preserve">  </w:t>
      </w:r>
      <w:r>
        <w:rPr>
          <w:rFonts w:hint="eastAsia" w:ascii="Times New Roman" w:hAnsi="Times New Roman"/>
          <w:lang w:bidi="ar"/>
        </w:rPr>
        <w:t>植被及其群落监测每</w:t>
      </w:r>
      <w:r>
        <w:rPr>
          <w:rFonts w:ascii="Times New Roman" w:hAnsi="Times New Roman"/>
          <w:lang w:bidi="ar"/>
        </w:rPr>
        <w:t>5</w:t>
      </w:r>
      <w:r>
        <w:rPr>
          <w:rFonts w:hint="eastAsia" w:ascii="Times New Roman" w:hAnsi="Times New Roman"/>
          <w:lang w:bidi="ar"/>
        </w:rPr>
        <w:t>年开展一次，监测时间宜选择在</w:t>
      </w:r>
      <w:r>
        <w:rPr>
          <w:rFonts w:ascii="Times New Roman" w:hAnsi="Times New Roman"/>
          <w:lang w:bidi="ar"/>
        </w:rPr>
        <w:t>6</w:t>
      </w:r>
      <w:r>
        <w:rPr>
          <w:rFonts w:hint="eastAsia" w:ascii="Times New Roman" w:hAnsi="Times New Roman"/>
          <w:lang w:bidi="ar"/>
        </w:rPr>
        <w:t>月～</w:t>
      </w:r>
      <w:r>
        <w:rPr>
          <w:rFonts w:ascii="Times New Roman" w:hAnsi="Times New Roman"/>
          <w:lang w:bidi="ar"/>
        </w:rPr>
        <w:t>8</w:t>
      </w:r>
      <w:r>
        <w:rPr>
          <w:rFonts w:hint="eastAsia" w:ascii="Times New Roman" w:hAnsi="Times New Roman"/>
          <w:lang w:bidi="ar"/>
        </w:rPr>
        <w:t>月开展，每次监测时间保持相对固定，持续时间不超过</w:t>
      </w:r>
      <w:r>
        <w:rPr>
          <w:rFonts w:ascii="Times New Roman" w:hAnsi="Times New Roman"/>
          <w:lang w:bidi="ar"/>
        </w:rPr>
        <w:t>30</w:t>
      </w:r>
      <w:r>
        <w:rPr>
          <w:rFonts w:hint="eastAsia" w:ascii="Times New Roman" w:hAnsi="Times New Roman"/>
          <w:lang w:bidi="ar"/>
        </w:rPr>
        <w:t>天。</w:t>
      </w:r>
    </w:p>
    <w:p>
      <w:pPr>
        <w:spacing w:line="240" w:lineRule="auto"/>
        <w:outlineLvl w:val="2"/>
        <w:rPr>
          <w:rFonts w:ascii="Times New Roman" w:hAnsi="Times New Roman"/>
        </w:rPr>
      </w:pPr>
      <w:r>
        <w:rPr>
          <w:rFonts w:hint="eastAsia" w:ascii="黑体" w:hAnsi="宋体" w:eastAsia="黑体" w:cs="宋体"/>
          <w:lang w:bidi="ar"/>
        </w:rPr>
        <w:t xml:space="preserve">5.3.2 </w:t>
      </w:r>
      <w:r>
        <w:rPr>
          <w:rFonts w:ascii="Times New Roman" w:hAnsi="Times New Roman"/>
          <w:lang w:bidi="ar"/>
        </w:rPr>
        <w:t xml:space="preserve"> </w:t>
      </w:r>
      <w:r>
        <w:rPr>
          <w:rFonts w:hint="eastAsia" w:ascii="Times New Roman" w:hAnsi="Times New Roman"/>
          <w:lang w:bidi="ar"/>
        </w:rPr>
        <w:t>野生动物监测每</w:t>
      </w:r>
      <w:r>
        <w:rPr>
          <w:rFonts w:ascii="Times New Roman" w:hAnsi="Times New Roman"/>
          <w:lang w:bidi="ar"/>
        </w:rPr>
        <w:t>2</w:t>
      </w:r>
      <w:r>
        <w:rPr>
          <w:rFonts w:hint="eastAsia" w:ascii="Times New Roman" w:hAnsi="Times New Roman"/>
          <w:lang w:bidi="ar"/>
        </w:rPr>
        <w:t>年开展一次。</w:t>
      </w:r>
    </w:p>
    <w:p>
      <w:pPr>
        <w:spacing w:line="240" w:lineRule="auto"/>
        <w:outlineLvl w:val="2"/>
        <w:rPr>
          <w:rFonts w:ascii="Times New Roman" w:hAnsi="Times New Roman"/>
        </w:rPr>
      </w:pPr>
      <w:r>
        <w:rPr>
          <w:rFonts w:hint="eastAsia" w:ascii="黑体" w:hAnsi="宋体" w:eastAsia="黑体" w:cs="宋体"/>
          <w:lang w:bidi="ar"/>
        </w:rPr>
        <w:t>5.3.3</w:t>
      </w:r>
      <w:r>
        <w:rPr>
          <w:rFonts w:ascii="Times New Roman" w:hAnsi="Times New Roman"/>
          <w:lang w:bidi="ar"/>
        </w:rPr>
        <w:t xml:space="preserve">  </w:t>
      </w:r>
      <w:r>
        <w:rPr>
          <w:rFonts w:hint="eastAsia" w:ascii="Times New Roman" w:hAnsi="Times New Roman"/>
          <w:lang w:bidi="ar"/>
        </w:rPr>
        <w:t>水质监测每月开展一次。</w:t>
      </w:r>
    </w:p>
    <w:p>
      <w:pPr>
        <w:spacing w:line="240" w:lineRule="auto"/>
        <w:outlineLvl w:val="2"/>
        <w:rPr>
          <w:rFonts w:ascii="Times New Roman" w:hAnsi="Times New Roman"/>
        </w:rPr>
      </w:pPr>
      <w:r>
        <w:rPr>
          <w:rFonts w:hint="eastAsia" w:ascii="黑体" w:hAnsi="宋体" w:eastAsia="黑体" w:cs="宋体"/>
          <w:lang w:bidi="ar"/>
        </w:rPr>
        <w:t xml:space="preserve">5.3.4 </w:t>
      </w:r>
      <w:r>
        <w:rPr>
          <w:rFonts w:ascii="Times New Roman" w:hAnsi="Times New Roman"/>
          <w:lang w:bidi="ar"/>
        </w:rPr>
        <w:t xml:space="preserve"> </w:t>
      </w:r>
      <w:r>
        <w:rPr>
          <w:rFonts w:hint="eastAsia" w:ascii="Times New Roman" w:hAnsi="Times New Roman"/>
          <w:lang w:bidi="ar"/>
        </w:rPr>
        <w:t>土壤监测每季度开展一次。</w:t>
      </w:r>
    </w:p>
    <w:p>
      <w:pPr>
        <w:spacing w:line="240" w:lineRule="auto"/>
        <w:outlineLvl w:val="2"/>
        <w:rPr>
          <w:rFonts w:ascii="Times New Roman" w:hAnsi="Times New Roman"/>
        </w:rPr>
      </w:pPr>
      <w:r>
        <w:rPr>
          <w:rFonts w:hint="eastAsia" w:ascii="黑体" w:hAnsi="宋体" w:eastAsia="黑体" w:cs="宋体"/>
          <w:lang w:bidi="ar"/>
        </w:rPr>
        <w:t>5.3.5</w:t>
      </w:r>
      <w:r>
        <w:rPr>
          <w:rFonts w:ascii="Times New Roman" w:hAnsi="Times New Roman"/>
          <w:lang w:bidi="ar"/>
        </w:rPr>
        <w:t xml:space="preserve">  </w:t>
      </w:r>
      <w:r>
        <w:rPr>
          <w:rFonts w:hint="eastAsia" w:ascii="Times New Roman" w:hAnsi="Times New Roman"/>
          <w:lang w:bidi="ar"/>
        </w:rPr>
        <w:t>环境状况监测每年开展一次。</w:t>
      </w:r>
    </w:p>
    <w:p>
      <w:pPr>
        <w:spacing w:line="240" w:lineRule="auto"/>
        <w:outlineLvl w:val="2"/>
        <w:rPr>
          <w:rFonts w:ascii="Times New Roman" w:hAnsi="Times New Roman"/>
        </w:rPr>
      </w:pPr>
      <w:r>
        <w:rPr>
          <w:rFonts w:hint="eastAsia" w:ascii="黑体" w:hAnsi="宋体" w:eastAsia="黑体" w:cs="宋体"/>
          <w:lang w:bidi="ar"/>
        </w:rPr>
        <w:t>5.3.6</w:t>
      </w:r>
      <w:r>
        <w:rPr>
          <w:rFonts w:ascii="Times New Roman" w:hAnsi="Times New Roman"/>
          <w:lang w:bidi="ar"/>
        </w:rPr>
        <w:t xml:space="preserve">  </w:t>
      </w:r>
      <w:r>
        <w:rPr>
          <w:rFonts w:hint="eastAsia" w:ascii="Times New Roman" w:hAnsi="Times New Roman"/>
          <w:lang w:bidi="ar"/>
        </w:rPr>
        <w:t>管理状况及威胁因素监测每年开展一次。</w:t>
      </w:r>
    </w:p>
    <w:p>
      <w:pPr>
        <w:spacing w:before="156" w:beforeLines="50" w:after="156" w:afterLines="50" w:line="240" w:lineRule="auto"/>
        <w:outlineLvl w:val="1"/>
        <w:rPr>
          <w:rFonts w:ascii="黑体" w:hAnsi="宋体" w:eastAsia="黑体" w:cs="黑体"/>
          <w:bCs/>
        </w:rPr>
      </w:pPr>
      <w:bookmarkStart w:id="79" w:name="_Toc21304"/>
      <w:r>
        <w:rPr>
          <w:rFonts w:hint="eastAsia" w:ascii="黑体" w:hAnsi="宋体" w:eastAsia="黑体" w:cs="黑体"/>
          <w:bCs/>
          <w:lang w:bidi="ar"/>
        </w:rPr>
        <w:t>5.4  监测方法</w:t>
      </w:r>
      <w:bookmarkEnd w:id="79"/>
    </w:p>
    <w:p>
      <w:pPr>
        <w:spacing w:line="240" w:lineRule="auto"/>
        <w:outlineLvl w:val="2"/>
        <w:rPr>
          <w:rFonts w:ascii="宋体" w:hAnsi="宋体" w:cs="宋体"/>
        </w:rPr>
      </w:pPr>
      <w:r>
        <w:rPr>
          <w:rFonts w:hint="eastAsia" w:ascii="黑体" w:hAnsi="宋体" w:eastAsia="黑体" w:cs="黑体"/>
          <w:lang w:bidi="ar"/>
        </w:rPr>
        <w:t xml:space="preserve">5.4.1  </w:t>
      </w:r>
      <w:r>
        <w:rPr>
          <w:rFonts w:hint="eastAsia" w:ascii="宋体" w:hAnsi="宋体" w:cs="宋体"/>
          <w:lang w:bidi="ar"/>
        </w:rPr>
        <w:t>植被及其群落</w:t>
      </w:r>
    </w:p>
    <w:p>
      <w:pPr>
        <w:spacing w:line="240" w:lineRule="auto"/>
        <w:ind w:firstLine="420" w:firstLineChars="200"/>
        <w:outlineLvl w:val="3"/>
        <w:rPr>
          <w:rFonts w:ascii="宋体" w:hAnsi="宋体" w:cs="宋体"/>
        </w:rPr>
      </w:pPr>
      <w:r>
        <w:rPr>
          <w:rFonts w:hint="eastAsia" w:ascii="宋体" w:hAnsi="宋体" w:cs="宋体"/>
          <w:lang w:bidi="ar"/>
        </w:rPr>
        <w:t>采用遥感判读法进行植被类型监测，采用样方法进行植物群落监测。</w:t>
      </w:r>
    </w:p>
    <w:p>
      <w:pPr>
        <w:spacing w:line="240" w:lineRule="auto"/>
        <w:outlineLvl w:val="2"/>
        <w:rPr>
          <w:rFonts w:ascii="宋体" w:hAnsi="宋体" w:cs="宋体"/>
        </w:rPr>
      </w:pPr>
      <w:r>
        <w:rPr>
          <w:rFonts w:hint="eastAsia" w:ascii="黑体" w:hAnsi="宋体" w:eastAsia="黑体" w:cs="黑体"/>
          <w:lang w:bidi="ar"/>
        </w:rPr>
        <w:t xml:space="preserve">5.4.2 </w:t>
      </w:r>
      <w:r>
        <w:rPr>
          <w:rFonts w:hint="eastAsia" w:ascii="宋体" w:hAnsi="宋体" w:cs="宋体"/>
          <w:lang w:bidi="ar"/>
        </w:rPr>
        <w:t xml:space="preserve"> 野生动物及朱鹮食源</w:t>
      </w:r>
    </w:p>
    <w:p>
      <w:pPr>
        <w:spacing w:line="240" w:lineRule="auto"/>
        <w:ind w:firstLine="420" w:firstLineChars="200"/>
        <w:outlineLvl w:val="2"/>
        <w:rPr>
          <w:rFonts w:ascii="宋体" w:hAnsi="宋体" w:cs="宋体"/>
        </w:rPr>
      </w:pPr>
      <w:r>
        <w:rPr>
          <w:rFonts w:hint="eastAsia" w:ascii="宋体" w:hAnsi="宋体" w:cs="宋体"/>
          <w:lang w:bidi="ar"/>
        </w:rPr>
        <w:t>采用食物残渣分析法、网箱/捕法、挖土取样法等确定朱鹮食物来源、种类、数量及其变化。</w:t>
      </w:r>
    </w:p>
    <w:p>
      <w:pPr>
        <w:spacing w:line="240" w:lineRule="auto"/>
        <w:outlineLvl w:val="2"/>
        <w:rPr>
          <w:rFonts w:ascii="宋体" w:hAnsi="宋体" w:cs="宋体"/>
        </w:rPr>
      </w:pPr>
      <w:r>
        <w:rPr>
          <w:rFonts w:hint="eastAsia" w:ascii="黑体" w:hAnsi="宋体" w:eastAsia="黑体" w:cs="黑体"/>
          <w:lang w:bidi="ar"/>
        </w:rPr>
        <w:t xml:space="preserve">5.4.3  </w:t>
      </w:r>
      <w:r>
        <w:rPr>
          <w:rFonts w:hint="eastAsia" w:ascii="宋体" w:hAnsi="宋体" w:cs="宋体"/>
          <w:lang w:bidi="ar"/>
        </w:rPr>
        <w:t>水质</w:t>
      </w:r>
    </w:p>
    <w:p>
      <w:pPr>
        <w:spacing w:line="240" w:lineRule="auto"/>
        <w:ind w:firstLine="420" w:firstLineChars="200"/>
        <w:outlineLvl w:val="2"/>
        <w:rPr>
          <w:rFonts w:ascii="宋体" w:hAnsi="宋体" w:cs="宋体"/>
        </w:rPr>
      </w:pPr>
      <w:r>
        <w:rPr>
          <w:rFonts w:hint="eastAsia" w:ascii="宋体" w:hAnsi="宋体" w:cs="宋体"/>
          <w:lang w:bidi="ar"/>
        </w:rPr>
        <w:t>采用实时或连续取样的方式以常用的物理、化学、遥感等手段对朱鹮分布区内温度、色度、浊度、pH值、悬浮物、溶解氧、化学需氧量、生化需氧量、氮、氯、磷、酚、氰、砷、铅、铬、镉、汞和有机农药等进行长期监测，评价水质状况。</w:t>
      </w:r>
    </w:p>
    <w:p>
      <w:pPr>
        <w:spacing w:line="240" w:lineRule="auto"/>
        <w:outlineLvl w:val="2"/>
        <w:rPr>
          <w:rFonts w:ascii="宋体" w:hAnsi="宋体" w:cs="宋体"/>
        </w:rPr>
      </w:pPr>
      <w:r>
        <w:rPr>
          <w:rFonts w:hint="eastAsia" w:ascii="黑体" w:hAnsi="宋体" w:eastAsia="黑体" w:cs="黑体"/>
          <w:lang w:bidi="ar"/>
        </w:rPr>
        <w:t xml:space="preserve">5.4.4  </w:t>
      </w:r>
      <w:r>
        <w:rPr>
          <w:rFonts w:hint="eastAsia" w:ascii="宋体" w:hAnsi="宋体" w:cs="宋体"/>
          <w:lang w:bidi="ar"/>
        </w:rPr>
        <w:t>土壤</w:t>
      </w:r>
    </w:p>
    <w:p>
      <w:pPr>
        <w:spacing w:line="240" w:lineRule="auto"/>
        <w:ind w:firstLine="420" w:firstLineChars="200"/>
        <w:outlineLvl w:val="3"/>
        <w:rPr>
          <w:rFonts w:ascii="宋体" w:hAnsi="宋体" w:cs="宋体"/>
        </w:rPr>
      </w:pPr>
      <w:r>
        <w:rPr>
          <w:rFonts w:hint="eastAsia" w:ascii="宋体" w:hAnsi="宋体" w:cs="宋体"/>
          <w:lang w:bidi="ar"/>
        </w:rPr>
        <w:t>通过测土样方有针对性地监测土壤内氨氮、磷等有毒污染物指标及其变化。</w:t>
      </w:r>
    </w:p>
    <w:p>
      <w:pPr>
        <w:spacing w:line="240" w:lineRule="auto"/>
        <w:outlineLvl w:val="2"/>
        <w:rPr>
          <w:rFonts w:ascii="宋体" w:hAnsi="宋体" w:cs="宋体"/>
        </w:rPr>
      </w:pPr>
      <w:r>
        <w:rPr>
          <w:rFonts w:hint="eastAsia" w:ascii="黑体" w:hAnsi="宋体" w:eastAsia="黑体" w:cs="黑体"/>
          <w:lang w:bidi="ar"/>
        </w:rPr>
        <w:t xml:space="preserve">5.4.5  </w:t>
      </w:r>
      <w:r>
        <w:rPr>
          <w:rFonts w:hint="eastAsia" w:ascii="宋体" w:hAnsi="宋体" w:cs="宋体"/>
          <w:lang w:bidi="ar"/>
        </w:rPr>
        <w:t>环境状况</w:t>
      </w:r>
    </w:p>
    <w:p>
      <w:pPr>
        <w:spacing w:line="240" w:lineRule="auto"/>
        <w:ind w:firstLine="420" w:firstLineChars="200"/>
        <w:outlineLvl w:val="2"/>
        <w:rPr>
          <w:rFonts w:ascii="宋体" w:hAnsi="宋体" w:cs="宋体"/>
        </w:rPr>
      </w:pPr>
      <w:r>
        <w:rPr>
          <w:rFonts w:hint="eastAsia" w:ascii="宋体" w:hAnsi="宋体" w:cs="宋体"/>
          <w:lang w:bidi="ar"/>
        </w:rPr>
        <w:t>结合朱鹮种群分布、数量调查开展，采用实地勘查记录的方法。记录朱鹮栖息地类型、地貌、坡度、坡向、坡位、植被特点等栖息地因子。（参见附录B中表B.6、B.7）</w:t>
      </w:r>
    </w:p>
    <w:p>
      <w:pPr>
        <w:spacing w:line="240" w:lineRule="auto"/>
        <w:outlineLvl w:val="2"/>
        <w:rPr>
          <w:rFonts w:ascii="宋体" w:hAnsi="宋体" w:cs="宋体"/>
        </w:rPr>
      </w:pPr>
      <w:r>
        <w:rPr>
          <w:rFonts w:hint="eastAsia" w:ascii="黑体" w:hAnsi="宋体" w:eastAsia="黑体" w:cs="黑体"/>
          <w:lang w:bidi="ar"/>
        </w:rPr>
        <w:t xml:space="preserve">5.4.6  </w:t>
      </w:r>
      <w:r>
        <w:rPr>
          <w:rFonts w:hint="eastAsia" w:ascii="宋体" w:hAnsi="宋体" w:cs="宋体"/>
          <w:lang w:bidi="ar"/>
        </w:rPr>
        <w:t>社区社会经济状况</w:t>
      </w:r>
    </w:p>
    <w:p>
      <w:pPr>
        <w:spacing w:line="240" w:lineRule="auto"/>
        <w:ind w:firstLine="420" w:firstLineChars="200"/>
        <w:outlineLvl w:val="2"/>
        <w:rPr>
          <w:rFonts w:ascii="宋体" w:hAnsi="宋体" w:cs="宋体"/>
        </w:rPr>
      </w:pPr>
      <w:r>
        <w:rPr>
          <w:rFonts w:hint="eastAsia" w:ascii="宋体" w:hAnsi="宋体" w:cs="宋体"/>
          <w:lang w:bidi="ar"/>
        </w:rPr>
        <w:t>采用PRA调查方法</w:t>
      </w:r>
      <w:r>
        <w:rPr>
          <w:rFonts w:hint="eastAsia" w:ascii="宋体" w:hAnsi="宋体" w:cs="宋体"/>
          <w:lang w:val="en-US" w:eastAsia="zh-CN" w:bidi="ar"/>
        </w:rPr>
        <w:t>开展</w:t>
      </w:r>
      <w:r>
        <w:rPr>
          <w:rFonts w:hint="eastAsia" w:ascii="宋体" w:hAnsi="宋体" w:cs="宋体"/>
          <w:lang w:bidi="ar"/>
        </w:rPr>
        <w:t>调查，以实地调查和搜集现有资料为主进行，到当地村委会收集相关资料，走访社区群众，了解掌握有关数据。</w:t>
      </w:r>
    </w:p>
    <w:p>
      <w:pPr>
        <w:spacing w:line="240" w:lineRule="auto"/>
        <w:outlineLvl w:val="2"/>
        <w:rPr>
          <w:rFonts w:ascii="宋体" w:hAnsi="宋体" w:cs="宋体"/>
        </w:rPr>
      </w:pPr>
      <w:r>
        <w:rPr>
          <w:rFonts w:hint="eastAsia" w:ascii="黑体" w:hAnsi="宋体" w:eastAsia="黑体" w:cs="黑体"/>
          <w:lang w:bidi="ar"/>
        </w:rPr>
        <w:t xml:space="preserve">5.4.7 </w:t>
      </w:r>
      <w:r>
        <w:rPr>
          <w:rFonts w:hint="eastAsia" w:ascii="宋体" w:hAnsi="宋体" w:cs="宋体"/>
          <w:lang w:bidi="ar"/>
        </w:rPr>
        <w:t xml:space="preserve"> 管理状况及威胁因素监测</w:t>
      </w:r>
    </w:p>
    <w:p>
      <w:pPr>
        <w:spacing w:line="240" w:lineRule="auto"/>
        <w:ind w:firstLine="420" w:firstLineChars="200"/>
        <w:outlineLvl w:val="2"/>
        <w:rPr>
          <w:rFonts w:ascii="宋体" w:hAnsi="宋体" w:cs="宋体"/>
        </w:rPr>
      </w:pPr>
      <w:r>
        <w:rPr>
          <w:rFonts w:hint="eastAsia" w:ascii="宋体" w:hAnsi="宋体" w:cs="宋体"/>
          <w:lang w:bidi="ar"/>
        </w:rPr>
        <w:t>1) 采用问卷及实地走访、查阅文献</w:t>
      </w:r>
      <w:r>
        <w:rPr>
          <w:rFonts w:hint="eastAsia" w:ascii="宋体" w:hAnsi="宋体" w:cs="宋体"/>
          <w:lang w:val="en-US" w:eastAsia="zh-CN" w:bidi="ar"/>
        </w:rPr>
        <w:t>等方法</w:t>
      </w:r>
      <w:r>
        <w:rPr>
          <w:rFonts w:hint="eastAsia" w:ascii="宋体" w:hAnsi="宋体" w:cs="宋体"/>
          <w:lang w:bidi="ar"/>
        </w:rPr>
        <w:t>，分类统计管理状况，进行横向对比分析，了解监测区域社会经济动态变化情况。</w:t>
      </w:r>
    </w:p>
    <w:p>
      <w:pPr>
        <w:spacing w:line="240" w:lineRule="auto"/>
        <w:ind w:firstLine="420" w:firstLineChars="200"/>
        <w:outlineLvl w:val="2"/>
        <w:rPr>
          <w:rFonts w:ascii="宋体" w:hAnsi="宋体" w:cs="宋体"/>
        </w:rPr>
      </w:pPr>
      <w:r>
        <w:rPr>
          <w:rFonts w:hint="eastAsia" w:ascii="宋体" w:hAnsi="宋体" w:cs="宋体"/>
          <w:lang w:bidi="ar"/>
        </w:rPr>
        <w:t>2) 通过遥感判读、样方及实地走访</w:t>
      </w:r>
      <w:r>
        <w:rPr>
          <w:rFonts w:hint="eastAsia" w:ascii="宋体" w:hAnsi="宋体" w:cs="宋体"/>
          <w:lang w:val="en-US" w:eastAsia="zh-CN" w:bidi="ar"/>
        </w:rPr>
        <w:t>等方法</w:t>
      </w:r>
      <w:r>
        <w:rPr>
          <w:rFonts w:hint="eastAsia" w:ascii="宋体" w:hAnsi="宋体" w:cs="宋体"/>
          <w:lang w:bidi="ar"/>
        </w:rPr>
        <w:t>进行栖息地威胁状况监测</w:t>
      </w:r>
      <w:r>
        <w:rPr>
          <w:rFonts w:hint="eastAsia" w:ascii="宋体" w:hAnsi="宋体" w:cs="宋体"/>
          <w:lang w:eastAsia="zh-CN" w:bidi="ar"/>
        </w:rPr>
        <w:t>；</w:t>
      </w:r>
      <w:r>
        <w:rPr>
          <w:rFonts w:hint="eastAsia" w:ascii="宋体" w:hAnsi="宋体" w:cs="宋体"/>
          <w:lang w:bidi="ar"/>
        </w:rPr>
        <w:t>利用GIS软件，绘制各类干扰分布点位图</w:t>
      </w:r>
      <w:r>
        <w:rPr>
          <w:rFonts w:hint="eastAsia" w:ascii="宋体" w:hAnsi="宋体" w:cs="宋体"/>
          <w:lang w:eastAsia="zh-CN" w:bidi="ar"/>
        </w:rPr>
        <w:t>；</w:t>
      </w:r>
      <w:r>
        <w:rPr>
          <w:rFonts w:hint="eastAsia" w:ascii="宋体" w:hAnsi="宋体" w:cs="宋体"/>
          <w:lang w:bidi="ar"/>
        </w:rPr>
        <w:t>采用实地访谈法，收集监测区域内各种干扰因子时空变化信息，作为补充资料，参与栖息地监测结果分析。</w:t>
      </w:r>
    </w:p>
    <w:p>
      <w:pPr>
        <w:spacing w:before="156" w:beforeLines="50" w:after="156" w:afterLines="50" w:line="240" w:lineRule="auto"/>
        <w:outlineLvl w:val="0"/>
        <w:rPr>
          <w:rFonts w:ascii="黑体" w:hAnsi="宋体" w:eastAsia="黑体" w:cs="黑体"/>
          <w:bCs/>
        </w:rPr>
      </w:pPr>
      <w:bookmarkStart w:id="80" w:name="_Toc22365"/>
      <w:bookmarkStart w:id="81" w:name="_Toc32614"/>
      <w:r>
        <w:rPr>
          <w:rFonts w:hint="eastAsia" w:ascii="黑体" w:hAnsi="宋体" w:eastAsia="黑体" w:cs="黑体"/>
          <w:bCs/>
          <w:lang w:bidi="ar"/>
        </w:rPr>
        <w:t>6 监测报告</w:t>
      </w:r>
      <w:bookmarkEnd w:id="80"/>
      <w:bookmarkEnd w:id="81"/>
    </w:p>
    <w:p>
      <w:pPr>
        <w:spacing w:before="156" w:beforeLines="50" w:after="156" w:afterLines="50" w:line="240" w:lineRule="auto"/>
        <w:outlineLvl w:val="1"/>
        <w:rPr>
          <w:rFonts w:ascii="黑体" w:hAnsi="宋体" w:eastAsia="黑体" w:cs="黑体"/>
          <w:bCs/>
        </w:rPr>
      </w:pPr>
      <w:bookmarkStart w:id="82" w:name="_Toc1696"/>
      <w:r>
        <w:rPr>
          <w:rFonts w:hint="eastAsia" w:ascii="黑体" w:hAnsi="宋体" w:eastAsia="黑体" w:cs="黑体"/>
          <w:bCs/>
          <w:lang w:bidi="ar"/>
        </w:rPr>
        <w:t>6.1 正文</w:t>
      </w:r>
      <w:bookmarkEnd w:id="82"/>
    </w:p>
    <w:p>
      <w:pPr>
        <w:spacing w:line="240" w:lineRule="auto"/>
        <w:ind w:firstLine="420" w:firstLineChars="200"/>
        <w:outlineLvl w:val="2"/>
        <w:rPr>
          <w:rFonts w:ascii="宋体" w:hAnsi="宋体" w:cs="宋体"/>
        </w:rPr>
      </w:pPr>
      <w:r>
        <w:rPr>
          <w:rFonts w:hint="eastAsia" w:ascii="宋体" w:hAnsi="宋体" w:cs="宋体"/>
          <w:lang w:bidi="ar"/>
        </w:rPr>
        <w:t>包括：朱鹮基本情况、监测方法、监测区域、监测结果、栖息地现状、种群动态、面临的威胁及保护对策建议。</w:t>
      </w:r>
    </w:p>
    <w:p>
      <w:pPr>
        <w:spacing w:before="156" w:beforeLines="50" w:after="156" w:afterLines="50" w:line="240" w:lineRule="auto"/>
        <w:outlineLvl w:val="1"/>
        <w:rPr>
          <w:rFonts w:ascii="黑体" w:hAnsi="宋体" w:eastAsia="黑体" w:cs="黑体"/>
          <w:bCs/>
        </w:rPr>
      </w:pPr>
      <w:bookmarkStart w:id="83" w:name="_Toc11510"/>
      <w:r>
        <w:rPr>
          <w:rFonts w:hint="eastAsia" w:ascii="黑体" w:hAnsi="宋体" w:eastAsia="黑体" w:cs="黑体"/>
          <w:bCs/>
          <w:lang w:bidi="ar"/>
        </w:rPr>
        <w:t xml:space="preserve">6. 2 </w:t>
      </w:r>
      <w:bookmarkEnd w:id="83"/>
      <w:r>
        <w:rPr>
          <w:rFonts w:hint="eastAsia" w:ascii="黑体" w:hAnsi="宋体" w:eastAsia="黑体" w:cs="黑体"/>
          <w:bCs/>
          <w:lang w:bidi="ar"/>
        </w:rPr>
        <w:t>附录</w:t>
      </w:r>
    </w:p>
    <w:p>
      <w:pPr>
        <w:spacing w:line="240" w:lineRule="auto"/>
        <w:ind w:firstLine="420" w:firstLineChars="200"/>
        <w:outlineLvl w:val="0"/>
        <w:rPr>
          <w:rFonts w:ascii="宋体" w:hAnsi="宋体" w:cs="宋体"/>
          <w:lang w:bidi="ar"/>
        </w:rPr>
      </w:pPr>
      <w:bookmarkStart w:id="84" w:name="_Toc30287"/>
      <w:r>
        <w:rPr>
          <w:rFonts w:hint="eastAsia" w:ascii="宋体" w:hAnsi="宋体" w:cs="宋体"/>
          <w:lang w:bidi="ar"/>
        </w:rPr>
        <w:t>朱鹮活动分布图、朱鹮及栖息地监测数据库</w:t>
      </w:r>
      <w:r>
        <w:rPr>
          <w:rFonts w:hint="eastAsia" w:ascii="宋体" w:hAnsi="宋体" w:cs="宋体"/>
          <w:lang w:eastAsia="zh-CN" w:bidi="ar"/>
        </w:rPr>
        <w:t>、</w:t>
      </w:r>
      <w:r>
        <w:rPr>
          <w:rFonts w:hint="eastAsia" w:ascii="宋体" w:hAnsi="宋体" w:cs="宋体"/>
          <w:lang w:bidi="ar"/>
        </w:rPr>
        <w:t>影像资料。</w:t>
      </w:r>
      <w:bookmarkEnd w:id="84"/>
    </w:p>
    <w:p>
      <w:pPr>
        <w:widowControl/>
        <w:adjustRightInd/>
        <w:spacing w:line="240" w:lineRule="auto"/>
        <w:jc w:val="left"/>
        <w:rPr>
          <w:rFonts w:ascii="宋体" w:hAnsi="宋体" w:cs="宋体"/>
          <w:lang w:bidi="ar"/>
        </w:rPr>
      </w:pPr>
      <w:r>
        <w:rPr>
          <w:rFonts w:ascii="宋体" w:hAnsi="宋体" w:cs="宋体"/>
          <w:lang w:bidi="ar"/>
        </w:rPr>
        <w:br w:type="page"/>
      </w:r>
    </w:p>
    <w:bookmarkEnd w:id="31"/>
    <w:p>
      <w:pPr>
        <w:pStyle w:val="60"/>
        <w:ind w:firstLine="420"/>
        <w:sectPr>
          <w:pgSz w:w="11906" w:h="16838"/>
          <w:pgMar w:top="567" w:right="1134" w:bottom="1134" w:left="1134" w:header="1418" w:footer="1134" w:gutter="284"/>
          <w:pgNumType w:start="1"/>
          <w:cols w:space="425" w:num="1"/>
          <w:formProt w:val="0"/>
          <w:docGrid w:type="lines" w:linePitch="312" w:charSpace="0"/>
        </w:sectPr>
      </w:pPr>
    </w:p>
    <w:bookmarkEnd w:id="29"/>
    <w:p>
      <w:pPr>
        <w:pStyle w:val="200"/>
        <w:rPr>
          <w:vanish w:val="0"/>
        </w:rPr>
      </w:pPr>
      <w:bookmarkStart w:id="85" w:name="BookMark5"/>
    </w:p>
    <w:p>
      <w:pPr>
        <w:pStyle w:val="201"/>
        <w:rPr>
          <w:vanish w:val="0"/>
        </w:rPr>
      </w:pPr>
    </w:p>
    <w:p>
      <w:pPr>
        <w:pStyle w:val="80"/>
        <w:spacing w:before="78" w:after="156"/>
      </w:pPr>
      <w:bookmarkStart w:id="86" w:name="_Toc29671"/>
      <w:bookmarkStart w:id="87" w:name="_Toc4745"/>
      <w:bookmarkStart w:id="88" w:name="_Toc66973969"/>
      <w:bookmarkStart w:id="89" w:name="_Toc66953971"/>
    </w:p>
    <w:p>
      <w:pPr>
        <w:pStyle w:val="80"/>
        <w:spacing w:before="78" w:after="156"/>
      </w:pPr>
      <w:r>
        <w:rPr>
          <w:rFonts w:hint="eastAsia"/>
        </w:rPr>
        <w:t>（资料性）</w:t>
      </w:r>
    </w:p>
    <w:p>
      <w:pPr>
        <w:pStyle w:val="80"/>
        <w:spacing w:before="78" w:after="156"/>
      </w:pPr>
      <w:r>
        <w:rPr>
          <w:rFonts w:hint="eastAsia"/>
        </w:rPr>
        <w:t>朱鹮监测信息记录表</w:t>
      </w:r>
      <w:bookmarkEnd w:id="86"/>
      <w:bookmarkEnd w:id="87"/>
      <w:bookmarkEnd w:id="88"/>
      <w:bookmarkEnd w:id="89"/>
    </w:p>
    <w:p>
      <w:pPr>
        <w:pStyle w:val="60"/>
        <w:ind w:firstLine="420"/>
      </w:pPr>
      <w:r>
        <w:rPr>
          <w:rFonts w:hint="eastAsia"/>
        </w:rPr>
        <w:t>表</w:t>
      </w:r>
      <w:r>
        <w:t>A.1</w:t>
      </w:r>
      <w:r>
        <w:rPr>
          <w:rFonts w:hint="eastAsia"/>
        </w:rPr>
        <w:t>给出了朱鹮繁殖地繁殖活动监测的主要指标。</w:t>
      </w:r>
    </w:p>
    <w:p>
      <w:pPr>
        <w:pStyle w:val="114"/>
        <w:numPr>
          <w:ilvl w:val="0"/>
          <w:numId w:val="0"/>
        </w:numPr>
        <w:spacing w:before="156" w:after="156"/>
      </w:pPr>
      <w:r>
        <w:rPr>
          <w:rFonts w:hint="eastAsia"/>
        </w:rPr>
        <w:t>表</w:t>
      </w:r>
      <w:r>
        <w:t xml:space="preserve">A.1 </w:t>
      </w:r>
      <w:r>
        <w:rPr>
          <w:rFonts w:hint="eastAsia"/>
        </w:rPr>
        <w:t>朱鹮繁殖地监测信息记录表</w:t>
      </w:r>
    </w:p>
    <w:tbl>
      <w:tblPr>
        <w:tblStyle w:val="29"/>
        <w:tblpPr w:leftFromText="180" w:rightFromText="180" w:vertAnchor="text" w:horzAnchor="page" w:tblpX="1931" w:tblpY="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1292"/>
        <w:gridCol w:w="428"/>
        <w:gridCol w:w="668"/>
        <w:gridCol w:w="681"/>
        <w:gridCol w:w="1607"/>
        <w:gridCol w:w="1037"/>
        <w:gridCol w:w="27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074" w:type="dxa"/>
            <w:tcBorders>
              <w:top w:val="single" w:color="auto" w:sz="4" w:space="0"/>
              <w:left w:val="single" w:color="auto" w:sz="4" w:space="0"/>
              <w:bottom w:val="single" w:color="auto" w:sz="4" w:space="0"/>
              <w:right w:val="single" w:color="auto" w:sz="4" w:space="0"/>
            </w:tcBorders>
            <w:shd w:val="clear" w:color="auto" w:fill="auto"/>
          </w:tcPr>
          <w:p>
            <w:pPr>
              <w:widowControl/>
              <w:textAlignment w:val="center"/>
              <w:rPr>
                <w:rFonts w:ascii="宋体" w:hAnsi="宋体" w:cs="宋体"/>
                <w:color w:val="000000"/>
                <w:kern w:val="0"/>
                <w:sz w:val="18"/>
                <w:szCs w:val="18"/>
              </w:rPr>
            </w:pPr>
            <w:bookmarkStart w:id="90" w:name="_Hlk137545734"/>
            <w:r>
              <w:rPr>
                <w:rFonts w:hint="eastAsia" w:ascii="宋体" w:hAnsi="宋体" w:cs="宋体"/>
                <w:color w:val="000000"/>
                <w:kern w:val="0"/>
                <w:sz w:val="18"/>
                <w:szCs w:val="18"/>
              </w:rPr>
              <w:t>营巢地址</w:t>
            </w:r>
          </w:p>
        </w:tc>
        <w:tc>
          <w:tcPr>
            <w:tcW w:w="467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u w:val="single"/>
              </w:rPr>
            </w:pPr>
            <w:r>
              <w:rPr>
                <w:rFonts w:hint="eastAsia" w:ascii="宋体" w:hAnsi="宋体" w:cs="宋体"/>
                <w:color w:val="000000"/>
                <w:kern w:val="0"/>
                <w:sz w:val="18"/>
                <w:szCs w:val="18"/>
              </w:rPr>
              <w:t>市       县        镇       村         组</w:t>
            </w:r>
          </w:p>
        </w:tc>
        <w:tc>
          <w:tcPr>
            <w:tcW w:w="1312" w:type="dxa"/>
            <w:gridSpan w:val="2"/>
            <w:tcBorders>
              <w:top w:val="single" w:color="auto" w:sz="4" w:space="0"/>
              <w:left w:val="single" w:color="auto" w:sz="4" w:space="0"/>
              <w:bottom w:val="single" w:color="auto" w:sz="4" w:space="0"/>
              <w:right w:val="single" w:color="000000" w:sz="4" w:space="0"/>
            </w:tcBorders>
            <w:shd w:val="clear" w:color="auto" w:fill="auto"/>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繁殖地编号</w:t>
            </w:r>
          </w:p>
        </w:tc>
        <w:tc>
          <w:tcPr>
            <w:tcW w:w="969" w:type="dxa"/>
            <w:tcBorders>
              <w:top w:val="single" w:color="auto" w:sz="4" w:space="0"/>
              <w:left w:val="single" w:color="000000" w:sz="4" w:space="0"/>
              <w:bottom w:val="single" w:color="auto" w:sz="4" w:space="0"/>
              <w:right w:val="single" w:color="auto" w:sz="4" w:space="0"/>
            </w:tcBorders>
            <w:shd w:val="clear" w:color="auto" w:fill="auto"/>
          </w:tcPr>
          <w:p>
            <w:pPr>
              <w:widowControl/>
              <w:textAlignment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74" w:type="dxa"/>
            <w:tcBorders>
              <w:top w:val="single" w:color="auto" w:sz="4" w:space="0"/>
              <w:left w:val="single" w:color="auto" w:sz="4" w:space="0"/>
              <w:bottom w:val="single" w:color="auto" w:sz="4" w:space="0"/>
              <w:right w:val="single" w:color="auto" w:sz="4" w:space="0"/>
            </w:tcBorders>
            <w:shd w:val="clear" w:color="auto" w:fill="auto"/>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地理坐标</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N</w:t>
            </w:r>
          </w:p>
        </w:tc>
        <w:tc>
          <w:tcPr>
            <w:tcW w:w="13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E</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海拔高度</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新/旧巢</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rPr>
            </w:pP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信息来源</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发现人</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报告人</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rPr>
            </w:pP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电话</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繁殖起始时间</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巢树种类</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rPr>
            </w:pP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权属人</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成鸟环志</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窝巢时间</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产卵时间</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产卵数</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出壳时间</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出壳数</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出飞数</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幼鸟环志时间</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环志数量</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环志员</w:t>
            </w:r>
          </w:p>
        </w:tc>
        <w:tc>
          <w:tcPr>
            <w:tcW w:w="22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幼鸟环志编号</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金属环</w:t>
            </w: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2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sz w:val="18"/>
                <w:szCs w:val="18"/>
              </w:rPr>
            </w:pP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数字环</w:t>
            </w:r>
          </w:p>
        </w:tc>
        <w:tc>
          <w:tcPr>
            <w:tcW w:w="10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12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74"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巢区环境</w:t>
            </w:r>
          </w:p>
        </w:tc>
        <w:tc>
          <w:tcPr>
            <w:tcW w:w="129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自然环境</w:t>
            </w:r>
          </w:p>
        </w:tc>
        <w:tc>
          <w:tcPr>
            <w:tcW w:w="5665" w:type="dxa"/>
            <w:gridSpan w:val="7"/>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7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rPr>
                <w:rFonts w:ascii="宋体" w:hAnsi="宋体" w:cs="宋体"/>
                <w:sz w:val="18"/>
                <w:szCs w:val="18"/>
              </w:rPr>
            </w:pPr>
          </w:p>
        </w:tc>
        <w:tc>
          <w:tcPr>
            <w:tcW w:w="129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社会环境</w:t>
            </w:r>
          </w:p>
        </w:tc>
        <w:tc>
          <w:tcPr>
            <w:tcW w:w="5665" w:type="dxa"/>
            <w:gridSpan w:val="7"/>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07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rPr>
                <w:rFonts w:ascii="宋体" w:hAnsi="宋体" w:cs="宋体"/>
                <w:sz w:val="18"/>
                <w:szCs w:val="18"/>
              </w:rPr>
            </w:pPr>
          </w:p>
        </w:tc>
        <w:tc>
          <w:tcPr>
            <w:tcW w:w="129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安全评价</w:t>
            </w:r>
          </w:p>
        </w:tc>
        <w:tc>
          <w:tcPr>
            <w:tcW w:w="566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74"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监测记录</w:t>
            </w:r>
          </w:p>
        </w:tc>
        <w:tc>
          <w:tcPr>
            <w:tcW w:w="129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日  期</w:t>
            </w:r>
          </w:p>
        </w:tc>
        <w:tc>
          <w:tcPr>
            <w:tcW w:w="566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繁 殖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7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rPr>
                <w:rFonts w:ascii="宋体" w:hAnsi="宋体" w:cs="宋体"/>
                <w:sz w:val="18"/>
                <w:szCs w:val="18"/>
              </w:rPr>
            </w:pPr>
          </w:p>
        </w:tc>
        <w:tc>
          <w:tcPr>
            <w:tcW w:w="129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66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07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rPr>
                <w:rFonts w:ascii="宋体" w:hAnsi="宋体" w:cs="宋体"/>
                <w:sz w:val="18"/>
                <w:szCs w:val="18"/>
              </w:rPr>
            </w:pPr>
          </w:p>
        </w:tc>
        <w:tc>
          <w:tcPr>
            <w:tcW w:w="1292"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c>
          <w:tcPr>
            <w:tcW w:w="566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p>
        </w:tc>
      </w:tr>
    </w:tbl>
    <w:p>
      <w:pPr>
        <w:widowControl/>
        <w:jc w:val="center"/>
        <w:textAlignment w:val="center"/>
        <w:rPr>
          <w:rFonts w:ascii="宋体" w:hAnsi="宋体" w:cs="宋体"/>
          <w:b/>
          <w:bCs/>
          <w:color w:val="000000"/>
          <w:kern w:val="0"/>
        </w:rPr>
      </w:pPr>
      <w:r>
        <w:rPr>
          <w:rFonts w:hint="eastAsia" w:ascii="宋体" w:hAnsi="宋体" w:cs="宋体"/>
          <w:b/>
          <w:bCs/>
          <w:color w:val="000000"/>
          <w:kern w:val="0"/>
        </w:rPr>
        <w:br w:type="page"/>
      </w:r>
    </w:p>
    <w:p>
      <w:pPr>
        <w:pStyle w:val="60"/>
        <w:ind w:firstLine="420"/>
      </w:pPr>
      <w:r>
        <w:rPr>
          <w:rFonts w:hint="eastAsia"/>
        </w:rPr>
        <w:t>表</w:t>
      </w:r>
      <w:r>
        <w:t>A.</w:t>
      </w:r>
      <w:r>
        <w:rPr>
          <w:rFonts w:hint="eastAsia"/>
        </w:rPr>
        <w:t>2给出了朱鹮孵化期行为监测的指标和填写要求。</w:t>
      </w:r>
    </w:p>
    <w:p>
      <w:pPr>
        <w:pStyle w:val="114"/>
        <w:numPr>
          <w:ilvl w:val="0"/>
          <w:numId w:val="0"/>
        </w:numPr>
        <w:spacing w:before="156" w:after="156"/>
      </w:pPr>
      <w:r>
        <w:rPr>
          <w:rFonts w:hint="eastAsia"/>
        </w:rPr>
        <w:t>表A.2   朱鹮孵化期记录表</w:t>
      </w:r>
    </w:p>
    <w:tbl>
      <w:tblPr>
        <w:tblStyle w:val="28"/>
        <w:tblW w:w="8565" w:type="dxa"/>
        <w:tblInd w:w="93" w:type="dxa"/>
        <w:tblLayout w:type="fixed"/>
        <w:tblCellMar>
          <w:top w:w="0" w:type="dxa"/>
          <w:left w:w="108" w:type="dxa"/>
          <w:bottom w:w="0" w:type="dxa"/>
          <w:right w:w="108" w:type="dxa"/>
        </w:tblCellMar>
      </w:tblPr>
      <w:tblGrid>
        <w:gridCol w:w="557"/>
        <w:gridCol w:w="549"/>
        <w:gridCol w:w="521"/>
        <w:gridCol w:w="521"/>
        <w:gridCol w:w="510"/>
        <w:gridCol w:w="843"/>
        <w:gridCol w:w="757"/>
        <w:gridCol w:w="738"/>
        <w:gridCol w:w="643"/>
        <w:gridCol w:w="575"/>
        <w:gridCol w:w="142"/>
        <w:gridCol w:w="866"/>
        <w:gridCol w:w="683"/>
        <w:gridCol w:w="660"/>
      </w:tblGrid>
      <w:tr>
        <w:tblPrEx>
          <w:tblCellMar>
            <w:top w:w="0" w:type="dxa"/>
            <w:left w:w="108" w:type="dxa"/>
            <w:bottom w:w="0" w:type="dxa"/>
            <w:right w:w="108" w:type="dxa"/>
          </w:tblCellMar>
        </w:tblPrEx>
        <w:trPr>
          <w:trHeight w:val="254" w:hRule="atLeast"/>
        </w:trPr>
        <w:tc>
          <w:tcPr>
            <w:tcW w:w="1104" w:type="dxa"/>
            <w:gridSpan w:val="2"/>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rPr>
              <w:t>日期：</w:t>
            </w:r>
          </w:p>
        </w:tc>
        <w:tc>
          <w:tcPr>
            <w:tcW w:w="521" w:type="dxa"/>
            <w:shd w:val="clear" w:color="auto" w:fill="auto"/>
            <w:noWrap/>
            <w:vAlign w:val="center"/>
          </w:tcPr>
          <w:p>
            <w:pPr>
              <w:rPr>
                <w:rFonts w:ascii="宋体" w:hAnsi="宋体" w:cs="宋体"/>
                <w:color w:val="000000"/>
                <w:sz w:val="18"/>
                <w:szCs w:val="18"/>
              </w:rPr>
            </w:pPr>
          </w:p>
        </w:tc>
        <w:tc>
          <w:tcPr>
            <w:tcW w:w="1031" w:type="dxa"/>
            <w:gridSpan w:val="2"/>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rPr>
              <w:t>天气：</w:t>
            </w:r>
          </w:p>
        </w:tc>
        <w:tc>
          <w:tcPr>
            <w:tcW w:w="843" w:type="dxa"/>
            <w:shd w:val="clear" w:color="auto" w:fill="auto"/>
            <w:noWrap/>
            <w:vAlign w:val="center"/>
          </w:tcPr>
          <w:p>
            <w:pPr>
              <w:rPr>
                <w:rFonts w:ascii="宋体" w:hAnsi="宋体" w:cs="宋体"/>
                <w:color w:val="000000"/>
                <w:sz w:val="18"/>
                <w:szCs w:val="18"/>
              </w:rPr>
            </w:pPr>
          </w:p>
        </w:tc>
        <w:tc>
          <w:tcPr>
            <w:tcW w:w="757" w:type="dxa"/>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巢址：</w:t>
            </w:r>
          </w:p>
        </w:tc>
        <w:tc>
          <w:tcPr>
            <w:tcW w:w="738" w:type="dxa"/>
            <w:shd w:val="clear" w:color="auto" w:fill="auto"/>
            <w:noWrap/>
            <w:vAlign w:val="center"/>
          </w:tcPr>
          <w:p>
            <w:pPr>
              <w:rPr>
                <w:rFonts w:ascii="宋体" w:hAnsi="宋体" w:cs="宋体"/>
                <w:color w:val="000000"/>
                <w:sz w:val="18"/>
                <w:szCs w:val="18"/>
              </w:rPr>
            </w:pPr>
          </w:p>
        </w:tc>
        <w:tc>
          <w:tcPr>
            <w:tcW w:w="643" w:type="dxa"/>
            <w:shd w:val="clear" w:color="auto" w:fill="auto"/>
            <w:noWrap/>
            <w:vAlign w:val="center"/>
          </w:tcPr>
          <w:p>
            <w:pPr>
              <w:rPr>
                <w:rFonts w:ascii="宋体" w:hAnsi="宋体" w:cs="宋体"/>
                <w:color w:val="000000"/>
                <w:sz w:val="18"/>
                <w:szCs w:val="18"/>
              </w:rPr>
            </w:pPr>
          </w:p>
        </w:tc>
        <w:tc>
          <w:tcPr>
            <w:tcW w:w="575" w:type="dxa"/>
            <w:shd w:val="clear" w:color="auto" w:fill="auto"/>
            <w:noWrap/>
            <w:vAlign w:val="center"/>
          </w:tcPr>
          <w:p>
            <w:pPr>
              <w:rPr>
                <w:rFonts w:ascii="宋体" w:hAnsi="宋体" w:cs="宋体"/>
                <w:color w:val="000000"/>
                <w:sz w:val="18"/>
                <w:szCs w:val="18"/>
              </w:rPr>
            </w:pPr>
          </w:p>
        </w:tc>
        <w:tc>
          <w:tcPr>
            <w:tcW w:w="1008" w:type="dxa"/>
            <w:gridSpan w:val="2"/>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记录人：</w:t>
            </w:r>
          </w:p>
        </w:tc>
        <w:tc>
          <w:tcPr>
            <w:tcW w:w="683" w:type="dxa"/>
            <w:shd w:val="clear" w:color="auto" w:fill="auto"/>
            <w:noWrap/>
            <w:vAlign w:val="center"/>
          </w:tcPr>
          <w:p>
            <w:pPr>
              <w:rPr>
                <w:rFonts w:ascii="宋体" w:hAnsi="宋体" w:cs="宋体"/>
                <w:color w:val="000000"/>
                <w:sz w:val="18"/>
                <w:szCs w:val="18"/>
              </w:rPr>
            </w:pPr>
          </w:p>
        </w:tc>
        <w:tc>
          <w:tcPr>
            <w:tcW w:w="660" w:type="dxa"/>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78"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时间</w:t>
            </w: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归巢</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换巢</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叼材</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理巢</w:t>
            </w:r>
          </w:p>
        </w:tc>
        <w:tc>
          <w:tcPr>
            <w:tcW w:w="456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幼鸟行为</w:t>
            </w:r>
          </w:p>
        </w:tc>
        <w:tc>
          <w:tcPr>
            <w:tcW w:w="683"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得</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食</w:t>
            </w:r>
          </w:p>
        </w:tc>
        <w:tc>
          <w:tcPr>
            <w:tcW w:w="660"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其</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他</w:t>
            </w:r>
          </w:p>
        </w:tc>
      </w:tr>
      <w:tr>
        <w:tblPrEx>
          <w:tblCellMar>
            <w:top w:w="0" w:type="dxa"/>
            <w:left w:w="108" w:type="dxa"/>
            <w:bottom w:w="0" w:type="dxa"/>
            <w:right w:w="108" w:type="dxa"/>
          </w:tblCellMar>
        </w:tblPrEx>
        <w:trPr>
          <w:trHeight w:val="137"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sz w:val="18"/>
                <w:szCs w:val="18"/>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sz w:val="18"/>
                <w:szCs w:val="18"/>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sz w:val="18"/>
                <w:szCs w:val="18"/>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sz w:val="18"/>
                <w:szCs w:val="18"/>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sz w:val="18"/>
                <w:szCs w:val="18"/>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攻击</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扇翅</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站枝</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走枝</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跳飞</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w:t>
            </w:r>
          </w:p>
        </w:tc>
        <w:tc>
          <w:tcPr>
            <w:tcW w:w="683" w:type="dxa"/>
            <w:vMerge w:val="continue"/>
            <w:tcBorders>
              <w:top w:val="single" w:color="000000" w:sz="4" w:space="0"/>
              <w:left w:val="single" w:color="000000" w:sz="4" w:space="0"/>
              <w:bottom w:val="nil"/>
              <w:right w:val="single" w:color="000000" w:sz="4" w:space="0"/>
            </w:tcBorders>
            <w:shd w:val="clear" w:color="auto" w:fill="auto"/>
            <w:noWrap/>
            <w:vAlign w:val="center"/>
          </w:tcPr>
          <w:p>
            <w:pPr>
              <w:rPr>
                <w:rFonts w:ascii="Times New Roman" w:hAnsi="Times New Roman"/>
                <w:sz w:val="18"/>
                <w:szCs w:val="18"/>
              </w:rPr>
            </w:pPr>
          </w:p>
        </w:tc>
        <w:tc>
          <w:tcPr>
            <w:tcW w:w="660" w:type="dxa"/>
            <w:vMerge w:val="continue"/>
            <w:tcBorders>
              <w:top w:val="single" w:color="000000" w:sz="4" w:space="0"/>
              <w:left w:val="single" w:color="000000" w:sz="4" w:space="0"/>
              <w:bottom w:val="nil"/>
              <w:right w:val="single" w:color="000000" w:sz="4" w:space="0"/>
            </w:tcBorders>
            <w:shd w:val="clear" w:color="auto" w:fill="auto"/>
            <w:noWrap/>
            <w:vAlign w:val="center"/>
          </w:tcPr>
          <w:p>
            <w:pPr>
              <w:rPr>
                <w:rFonts w:ascii="Times New Roman" w:hAnsi="Times New Roman"/>
                <w:sz w:val="18"/>
                <w:szCs w:val="18"/>
              </w:rPr>
            </w:pPr>
          </w:p>
        </w:tc>
      </w:tr>
      <w:tr>
        <w:tblPrEx>
          <w:tblCellMar>
            <w:top w:w="0" w:type="dxa"/>
            <w:left w:w="108" w:type="dxa"/>
            <w:bottom w:w="0" w:type="dxa"/>
            <w:right w:w="108" w:type="dxa"/>
          </w:tblCellMar>
        </w:tblPrEx>
        <w:trPr>
          <w:trHeight w:val="309"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6" w:hRule="atLeast"/>
        </w:trPr>
        <w:tc>
          <w:tcPr>
            <w:tcW w:w="8563" w:type="dxa"/>
            <w:gridSpan w:val="14"/>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“归巢”：记录归来个体的性别；“换巢”：打勾；“幼鸟行为”：在有选择的时段，只记录老大的行为，打勾；“得食”：记录得食幼鸟编号；“其他”：记录其他行为，如假交尾、异常干扰等。</w:t>
            </w:r>
          </w:p>
        </w:tc>
      </w:tr>
    </w:tbl>
    <w:p>
      <w:pPr>
        <w:pStyle w:val="60"/>
        <w:ind w:firstLine="422"/>
        <w:rPr>
          <w:rFonts w:hAnsi="宋体" w:cs="宋体"/>
          <w:b/>
          <w:bCs/>
          <w:color w:val="000000"/>
          <w:szCs w:val="21"/>
        </w:rPr>
      </w:pPr>
    </w:p>
    <w:p>
      <w:pPr>
        <w:widowControl/>
        <w:jc w:val="center"/>
        <w:textAlignment w:val="center"/>
        <w:rPr>
          <w:rFonts w:ascii="黑体" w:hAnsi="Times New Roman" w:eastAsia="黑体"/>
          <w:kern w:val="0"/>
          <w:szCs w:val="20"/>
        </w:rPr>
      </w:pPr>
      <w:r>
        <w:rPr>
          <w:rFonts w:hint="eastAsia" w:ascii="黑体" w:hAnsi="Times New Roman" w:eastAsia="黑体"/>
          <w:kern w:val="0"/>
          <w:szCs w:val="20"/>
        </w:rPr>
        <w:br w:type="page"/>
      </w:r>
    </w:p>
    <w:p>
      <w:pPr>
        <w:widowControl/>
        <w:ind w:firstLine="420" w:firstLineChars="200"/>
        <w:textAlignment w:val="center"/>
        <w:rPr>
          <w:rFonts w:ascii="宋体" w:hAnsi="宋体" w:cs="宋体"/>
          <w:color w:val="000000"/>
          <w:kern w:val="0"/>
        </w:rPr>
      </w:pPr>
      <w:r>
        <w:rPr>
          <w:rFonts w:hint="eastAsia" w:ascii="宋体" w:hAnsi="宋体" w:cs="宋体"/>
          <w:color w:val="000000"/>
          <w:kern w:val="0"/>
        </w:rPr>
        <w:t>表A.3给出了朱鹮育雏期行为监测的指标和填写要求。</w:t>
      </w:r>
    </w:p>
    <w:tbl>
      <w:tblPr>
        <w:tblStyle w:val="28"/>
        <w:tblW w:w="8563" w:type="dxa"/>
        <w:tblInd w:w="93" w:type="dxa"/>
        <w:tblLayout w:type="fixed"/>
        <w:tblCellMar>
          <w:top w:w="0" w:type="dxa"/>
          <w:left w:w="108" w:type="dxa"/>
          <w:bottom w:w="0" w:type="dxa"/>
          <w:right w:w="108" w:type="dxa"/>
        </w:tblCellMar>
      </w:tblPr>
      <w:tblGrid>
        <w:gridCol w:w="556"/>
        <w:gridCol w:w="548"/>
        <w:gridCol w:w="521"/>
        <w:gridCol w:w="521"/>
        <w:gridCol w:w="510"/>
        <w:gridCol w:w="843"/>
        <w:gridCol w:w="757"/>
        <w:gridCol w:w="738"/>
        <w:gridCol w:w="643"/>
        <w:gridCol w:w="575"/>
        <w:gridCol w:w="142"/>
        <w:gridCol w:w="866"/>
        <w:gridCol w:w="683"/>
        <w:gridCol w:w="660"/>
      </w:tblGrid>
      <w:tr>
        <w:tblPrEx>
          <w:tblCellMar>
            <w:top w:w="0" w:type="dxa"/>
            <w:left w:w="108" w:type="dxa"/>
            <w:bottom w:w="0" w:type="dxa"/>
            <w:right w:w="108" w:type="dxa"/>
          </w:tblCellMar>
        </w:tblPrEx>
        <w:trPr>
          <w:trHeight w:val="500" w:hRule="atLeast"/>
        </w:trPr>
        <w:tc>
          <w:tcPr>
            <w:tcW w:w="8563" w:type="dxa"/>
            <w:gridSpan w:val="14"/>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rPr>
            </w:pPr>
            <w:r>
              <w:rPr>
                <w:rFonts w:hint="eastAsia" w:ascii="黑体" w:hAnsi="Times New Roman" w:eastAsia="黑体"/>
                <w:kern w:val="0"/>
                <w:szCs w:val="20"/>
              </w:rPr>
              <w:t>表A.3    朱鹮育雏期记录表</w:t>
            </w:r>
          </w:p>
        </w:tc>
      </w:tr>
      <w:tr>
        <w:tblPrEx>
          <w:tblCellMar>
            <w:top w:w="0" w:type="dxa"/>
            <w:left w:w="108" w:type="dxa"/>
            <w:bottom w:w="0" w:type="dxa"/>
            <w:right w:w="108" w:type="dxa"/>
          </w:tblCellMar>
        </w:tblPrEx>
        <w:trPr>
          <w:trHeight w:val="254" w:hRule="atLeast"/>
        </w:trPr>
        <w:tc>
          <w:tcPr>
            <w:tcW w:w="1104" w:type="dxa"/>
            <w:gridSpan w:val="2"/>
            <w:tcBorders>
              <w:top w:val="nil"/>
              <w:left w:val="nil"/>
              <w:bottom w:val="nil"/>
              <w:right w:val="nil"/>
            </w:tcBorders>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rPr>
              <w:t>日期：</w:t>
            </w:r>
          </w:p>
        </w:tc>
        <w:tc>
          <w:tcPr>
            <w:tcW w:w="521"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1031" w:type="dxa"/>
            <w:gridSpan w:val="2"/>
            <w:tcBorders>
              <w:top w:val="nil"/>
              <w:left w:val="nil"/>
              <w:bottom w:val="nil"/>
              <w:right w:val="nil"/>
            </w:tcBorders>
            <w:shd w:val="clear" w:color="auto" w:fill="auto"/>
            <w:noWrap/>
            <w:vAlign w:val="center"/>
          </w:tcPr>
          <w:p>
            <w:pPr>
              <w:rPr>
                <w:rFonts w:ascii="宋体" w:hAnsi="宋体" w:cs="宋体"/>
                <w:color w:val="000000"/>
                <w:sz w:val="18"/>
                <w:szCs w:val="18"/>
              </w:rPr>
            </w:pPr>
            <w:r>
              <w:rPr>
                <w:rFonts w:hint="eastAsia" w:ascii="宋体" w:hAnsi="宋体" w:cs="宋体"/>
                <w:color w:val="000000"/>
                <w:kern w:val="0"/>
                <w:sz w:val="18"/>
                <w:szCs w:val="18"/>
              </w:rPr>
              <w:t>天气：</w:t>
            </w:r>
          </w:p>
        </w:tc>
        <w:tc>
          <w:tcPr>
            <w:tcW w:w="843"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巢址：</w:t>
            </w:r>
          </w:p>
        </w:tc>
        <w:tc>
          <w:tcPr>
            <w:tcW w:w="738"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643"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575"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1008" w:type="dxa"/>
            <w:gridSpan w:val="2"/>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记录人：</w:t>
            </w:r>
          </w:p>
        </w:tc>
        <w:tc>
          <w:tcPr>
            <w:tcW w:w="683" w:type="dxa"/>
            <w:tcBorders>
              <w:top w:val="nil"/>
              <w:left w:val="nil"/>
              <w:bottom w:val="nil"/>
              <w:right w:val="nil"/>
            </w:tcBorders>
            <w:shd w:val="clear" w:color="auto" w:fill="auto"/>
            <w:noWrap/>
            <w:vAlign w:val="center"/>
          </w:tcPr>
          <w:p>
            <w:pPr>
              <w:rPr>
                <w:rFonts w:ascii="宋体" w:hAnsi="宋体" w:cs="宋体"/>
                <w:color w:val="000000"/>
                <w:sz w:val="18"/>
                <w:szCs w:val="18"/>
              </w:rPr>
            </w:pPr>
          </w:p>
        </w:tc>
        <w:tc>
          <w:tcPr>
            <w:tcW w:w="660" w:type="dxa"/>
            <w:tcBorders>
              <w:top w:val="nil"/>
              <w:left w:val="nil"/>
              <w:bottom w:val="nil"/>
              <w:right w:val="nil"/>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78" w:hRule="atLeast"/>
        </w:trPr>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时间</w:t>
            </w: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归巢</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换巢</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叼材</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理巢</w:t>
            </w:r>
          </w:p>
        </w:tc>
        <w:tc>
          <w:tcPr>
            <w:tcW w:w="456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幼鸟行为</w:t>
            </w:r>
          </w:p>
        </w:tc>
        <w:tc>
          <w:tcPr>
            <w:tcW w:w="683"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得</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食</w:t>
            </w:r>
          </w:p>
        </w:tc>
        <w:tc>
          <w:tcPr>
            <w:tcW w:w="660"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其</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他</w:t>
            </w:r>
          </w:p>
        </w:tc>
      </w:tr>
      <w:tr>
        <w:tblPrEx>
          <w:tblCellMar>
            <w:top w:w="0" w:type="dxa"/>
            <w:left w:w="108" w:type="dxa"/>
            <w:bottom w:w="0" w:type="dxa"/>
            <w:right w:w="108" w:type="dxa"/>
          </w:tblCellMar>
        </w:tblPrEx>
        <w:trPr>
          <w:trHeight w:val="137" w:hRule="atLeast"/>
        </w:trPr>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攻击</w:t>
            </w: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扇翅</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站枝</w:t>
            </w: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走枝</w:t>
            </w: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跳飞</w:t>
            </w: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w:t>
            </w:r>
          </w:p>
        </w:tc>
        <w:tc>
          <w:tcPr>
            <w:tcW w:w="683"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c>
          <w:tcPr>
            <w:tcW w:w="660" w:type="dxa"/>
            <w:vMerge w:val="continue"/>
            <w:tcBorders>
              <w:left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09"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7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6" w:hRule="atLeast"/>
        </w:trPr>
        <w:tc>
          <w:tcPr>
            <w:tcW w:w="8563" w:type="dxa"/>
            <w:gridSpan w:val="14"/>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“归巢”：记录归来个体的性别；“换巢”：打勾；“幼鸟行为”：在有选择的时段，只记录老大的行为，打勾；“得食”：记录得食幼鸟编号；“其他”：记录其他行为，如假交尾、异常干扰等。</w:t>
            </w:r>
          </w:p>
        </w:tc>
      </w:tr>
    </w:tbl>
    <w:p>
      <w:r>
        <w:rPr>
          <w:rFonts w:hint="eastAsia"/>
        </w:rPr>
        <w:br w:type="page"/>
      </w:r>
    </w:p>
    <w:p>
      <w:pPr>
        <w:pStyle w:val="114"/>
        <w:numPr>
          <w:ilvl w:val="0"/>
          <w:numId w:val="0"/>
        </w:numPr>
        <w:spacing w:before="156" w:after="156"/>
        <w:ind w:firstLine="420" w:firstLineChars="200"/>
        <w:jc w:val="left"/>
      </w:pPr>
      <w:r>
        <w:rPr>
          <w:rFonts w:hint="eastAsia" w:ascii="宋体" w:hAnsi="宋体" w:eastAsia="宋体" w:cs="宋体"/>
          <w:color w:val="000000"/>
          <w:szCs w:val="21"/>
        </w:rPr>
        <w:t>表A.2给出了</w:t>
      </w:r>
      <w:r>
        <w:rPr>
          <w:rFonts w:hint="eastAsia"/>
        </w:rPr>
        <w:t>朱鹮日间行为监测的指标和填写要求</w:t>
      </w:r>
      <w:r>
        <w:rPr>
          <w:rFonts w:hint="eastAsia" w:ascii="宋体" w:hAnsi="宋体" w:eastAsia="宋体" w:cs="宋体"/>
          <w:color w:val="000000"/>
          <w:szCs w:val="21"/>
        </w:rPr>
        <w:t>。</w:t>
      </w:r>
    </w:p>
    <w:p>
      <w:pPr>
        <w:pStyle w:val="114"/>
        <w:numPr>
          <w:ilvl w:val="0"/>
          <w:numId w:val="0"/>
        </w:numPr>
        <w:spacing w:before="156" w:after="156"/>
      </w:pPr>
      <w:r>
        <w:rPr>
          <w:rFonts w:hint="eastAsia"/>
        </w:rPr>
        <w:t>表A.4  朱鹮日间行为观察记录表</w:t>
      </w:r>
    </w:p>
    <w:p>
      <w:pPr>
        <w:rPr>
          <w:rFonts w:ascii="宋体" w:hAnsi="宋体" w:cs="宋体"/>
          <w:sz w:val="18"/>
          <w:szCs w:val="18"/>
        </w:rPr>
      </w:pPr>
      <w:r>
        <w:rPr>
          <w:rFonts w:hint="eastAsia" w:ascii="宋体" w:hAnsi="宋体" w:cs="宋体"/>
          <w:sz w:val="18"/>
          <w:szCs w:val="18"/>
          <w:lang w:bidi="ar"/>
        </w:rPr>
        <w:t>日期：         天气 ：         地点：           环境：       记录人：</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029"/>
        <w:gridCol w:w="1029"/>
        <w:gridCol w:w="1029"/>
        <w:gridCol w:w="1030"/>
        <w:gridCol w:w="1030"/>
        <w:gridCol w:w="103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8"/>
                <w:szCs w:val="18"/>
              </w:rPr>
            </w:pPr>
            <w:r>
              <w:rPr>
                <w:rFonts w:hint="eastAsia" w:ascii="宋体" w:hAnsi="宋体" w:cs="宋体"/>
                <w:sz w:val="18"/>
                <w:szCs w:val="18"/>
              </w:rPr>
              <w:t>时间</w:t>
            </w:r>
          </w:p>
        </w:tc>
        <w:tc>
          <w:tcPr>
            <w:tcW w:w="10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8"/>
                <w:szCs w:val="18"/>
              </w:rPr>
            </w:pPr>
            <w:r>
              <w:rPr>
                <w:rFonts w:hint="eastAsia" w:ascii="宋体" w:hAnsi="宋体" w:cs="宋体"/>
                <w:sz w:val="18"/>
                <w:szCs w:val="18"/>
              </w:rPr>
              <w:t>觅食</w:t>
            </w:r>
          </w:p>
        </w:tc>
        <w:tc>
          <w:tcPr>
            <w:tcW w:w="10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8"/>
                <w:szCs w:val="18"/>
              </w:rPr>
            </w:pPr>
            <w:r>
              <w:rPr>
                <w:rFonts w:hint="eastAsia" w:ascii="宋体" w:hAnsi="宋体" w:cs="宋体"/>
                <w:sz w:val="18"/>
                <w:szCs w:val="18"/>
              </w:rPr>
              <w:t>静栖</w:t>
            </w:r>
          </w:p>
        </w:tc>
        <w:tc>
          <w:tcPr>
            <w:tcW w:w="106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8"/>
                <w:szCs w:val="18"/>
              </w:rPr>
            </w:pPr>
            <w:r>
              <w:rPr>
                <w:rFonts w:hint="eastAsia" w:ascii="宋体" w:hAnsi="宋体" w:cs="宋体"/>
                <w:sz w:val="18"/>
                <w:szCs w:val="18"/>
              </w:rPr>
              <w:t>理羽</w:t>
            </w:r>
          </w:p>
        </w:tc>
        <w:tc>
          <w:tcPr>
            <w:tcW w:w="106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8"/>
                <w:szCs w:val="18"/>
              </w:rPr>
            </w:pPr>
            <w:r>
              <w:rPr>
                <w:rFonts w:hint="eastAsia" w:ascii="宋体" w:hAnsi="宋体" w:cs="宋体"/>
                <w:sz w:val="18"/>
                <w:szCs w:val="18"/>
              </w:rPr>
              <w:t>繁殖</w:t>
            </w:r>
          </w:p>
        </w:tc>
        <w:tc>
          <w:tcPr>
            <w:tcW w:w="106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8"/>
                <w:szCs w:val="18"/>
              </w:rPr>
            </w:pPr>
            <w:r>
              <w:rPr>
                <w:rFonts w:hint="eastAsia" w:ascii="宋体" w:hAnsi="宋体" w:cs="宋体"/>
                <w:sz w:val="18"/>
                <w:szCs w:val="18"/>
              </w:rPr>
              <w:t>求食</w:t>
            </w:r>
          </w:p>
        </w:tc>
        <w:tc>
          <w:tcPr>
            <w:tcW w:w="106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8"/>
                <w:szCs w:val="18"/>
              </w:rPr>
            </w:pPr>
            <w:r>
              <w:rPr>
                <w:rFonts w:hint="eastAsia" w:ascii="宋体" w:hAnsi="宋体" w:cs="宋体"/>
                <w:sz w:val="18"/>
                <w:szCs w:val="18"/>
              </w:rPr>
              <w:t>警戒</w:t>
            </w:r>
          </w:p>
        </w:tc>
        <w:tc>
          <w:tcPr>
            <w:tcW w:w="106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8"/>
                <w:szCs w:val="18"/>
              </w:rPr>
            </w:pPr>
            <w:r>
              <w:rPr>
                <w:rFonts w:hint="eastAsia" w:ascii="宋体" w:hAnsi="宋体" w:cs="宋体"/>
                <w:sz w:val="18"/>
                <w:szCs w:val="1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4"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c>
          <w:tcPr>
            <w:tcW w:w="106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r>
    </w:tbl>
    <w:p>
      <w:pPr>
        <w:rPr>
          <w:rFonts w:ascii="宋体" w:hAnsi="宋体" w:cs="宋体"/>
          <w:sz w:val="18"/>
          <w:szCs w:val="18"/>
        </w:rPr>
      </w:pPr>
      <w:r>
        <w:rPr>
          <w:rFonts w:hint="eastAsia" w:ascii="宋体" w:hAnsi="宋体" w:cs="宋体"/>
          <w:sz w:val="18"/>
          <w:szCs w:val="18"/>
          <w:lang w:bidi="ar"/>
        </w:rPr>
        <w:t>注：1.觅食行为：包括搜寻、捕捉和吞咽食物，饮水等行为；</w:t>
      </w:r>
    </w:p>
    <w:p>
      <w:pPr>
        <w:rPr>
          <w:rFonts w:ascii="宋体" w:hAnsi="宋体" w:cs="宋体"/>
          <w:sz w:val="18"/>
          <w:szCs w:val="18"/>
        </w:rPr>
      </w:pPr>
      <w:r>
        <w:rPr>
          <w:rFonts w:hint="eastAsia" w:ascii="宋体" w:hAnsi="宋体" w:cs="宋体"/>
          <w:sz w:val="18"/>
          <w:szCs w:val="18"/>
          <w:lang w:bidi="ar"/>
        </w:rPr>
        <w:t>2. 停歇行为：包括站立、伏卧或停止休息等行为；</w:t>
      </w:r>
    </w:p>
    <w:p>
      <w:pPr>
        <w:rPr>
          <w:rFonts w:ascii="宋体" w:hAnsi="宋体" w:cs="宋体"/>
          <w:sz w:val="18"/>
          <w:szCs w:val="18"/>
        </w:rPr>
      </w:pPr>
      <w:r>
        <w:rPr>
          <w:rFonts w:hint="eastAsia" w:ascii="宋体" w:hAnsi="宋体" w:cs="宋体"/>
          <w:sz w:val="18"/>
          <w:szCs w:val="18"/>
          <w:lang w:bidi="ar"/>
        </w:rPr>
        <w:t>3.运动行为：包括非觅食行为的行走、飞行和跳跃等；</w:t>
      </w:r>
    </w:p>
    <w:p>
      <w:pPr>
        <w:rPr>
          <w:rFonts w:ascii="宋体" w:hAnsi="宋体" w:cs="宋体"/>
          <w:sz w:val="18"/>
          <w:szCs w:val="18"/>
        </w:rPr>
      </w:pPr>
      <w:r>
        <w:rPr>
          <w:rFonts w:hint="eastAsia" w:ascii="宋体" w:hAnsi="宋体" w:cs="宋体"/>
          <w:sz w:val="18"/>
          <w:szCs w:val="18"/>
          <w:lang w:bidi="ar"/>
        </w:rPr>
        <w:t>4. 整理行为：包括以喙或脚梳理羽毛、洗浴、举翅和打呵欠等行为；</w:t>
      </w:r>
    </w:p>
    <w:p>
      <w:pPr>
        <w:rPr>
          <w:rFonts w:ascii="宋体" w:hAnsi="宋体" w:cs="宋体"/>
          <w:sz w:val="18"/>
          <w:szCs w:val="18"/>
        </w:rPr>
      </w:pPr>
      <w:r>
        <w:rPr>
          <w:rFonts w:hint="eastAsia" w:ascii="宋体" w:hAnsi="宋体" w:cs="宋体"/>
          <w:sz w:val="18"/>
          <w:szCs w:val="18"/>
          <w:lang w:bidi="ar"/>
        </w:rPr>
        <w:t>5.繁殖行为：包括 筑巢、理巢、交尾、打嘴、产卵、孵化、育雏等与繁殖有关的行为；</w:t>
      </w:r>
    </w:p>
    <w:p>
      <w:pPr>
        <w:outlineLvl w:val="0"/>
        <w:rPr>
          <w:rFonts w:ascii="宋体" w:hAnsi="宋体" w:cs="宋体"/>
          <w:sz w:val="18"/>
          <w:szCs w:val="18"/>
        </w:rPr>
      </w:pPr>
      <w:bookmarkStart w:id="91" w:name="_Toc5487"/>
      <w:r>
        <w:rPr>
          <w:rFonts w:hint="eastAsia" w:ascii="宋体" w:hAnsi="宋体" w:cs="宋体"/>
          <w:sz w:val="18"/>
          <w:szCs w:val="18"/>
          <w:lang w:bidi="ar"/>
        </w:rPr>
        <w:t>6. 求食行为：主要指幼鸟追赶亲鸟乞求食物等行为；</w:t>
      </w:r>
      <w:bookmarkEnd w:id="91"/>
    </w:p>
    <w:p>
      <w:pPr>
        <w:rPr>
          <w:rFonts w:ascii="宋体" w:hAnsi="宋体" w:cs="宋体"/>
          <w:sz w:val="18"/>
          <w:szCs w:val="18"/>
        </w:rPr>
      </w:pPr>
      <w:r>
        <w:rPr>
          <w:rFonts w:hint="eastAsia" w:ascii="宋体" w:hAnsi="宋体" w:cs="宋体"/>
          <w:sz w:val="18"/>
          <w:szCs w:val="18"/>
          <w:lang w:bidi="ar"/>
        </w:rPr>
        <w:t>7.警戒行为：包括张望、惊叫、惊走、惊飞等对外界异常情况的反应行为；</w:t>
      </w:r>
    </w:p>
    <w:p>
      <w:pPr>
        <w:outlineLvl w:val="0"/>
        <w:rPr>
          <w:rFonts w:ascii="宋体" w:hAnsi="宋体" w:cs="宋体"/>
          <w:b/>
          <w:bCs/>
          <w:color w:val="000000"/>
          <w:kern w:val="0"/>
        </w:rPr>
      </w:pPr>
      <w:bookmarkStart w:id="92" w:name="_Toc13999"/>
      <w:r>
        <w:rPr>
          <w:rFonts w:hint="eastAsia" w:ascii="宋体" w:hAnsi="宋体" w:cs="宋体"/>
          <w:sz w:val="18"/>
          <w:szCs w:val="18"/>
          <w:lang w:bidi="ar"/>
        </w:rPr>
        <w:t>8.其他行为：不属于上述行为的其他动作，如排便、鸣叫等。</w:t>
      </w:r>
      <w:bookmarkEnd w:id="92"/>
    </w:p>
    <w:p>
      <w:pPr>
        <w:widowControl/>
        <w:spacing w:line="240" w:lineRule="exact"/>
        <w:jc w:val="left"/>
        <w:textAlignment w:val="center"/>
        <w:rPr>
          <w:rFonts w:ascii="宋体" w:hAnsi="宋体" w:cs="宋体"/>
          <w:b/>
          <w:bCs/>
          <w:color w:val="000000"/>
          <w:kern w:val="0"/>
        </w:rPr>
      </w:pPr>
    </w:p>
    <w:p>
      <w:pPr>
        <w:rPr>
          <w:rFonts w:ascii="宋体" w:hAnsi="宋体" w:cs="宋体"/>
          <w:b/>
          <w:bCs/>
          <w:color w:val="000000"/>
          <w:lang w:bidi="ar"/>
        </w:rPr>
        <w:sectPr>
          <w:footerReference r:id="rId15" w:type="default"/>
          <w:pgSz w:w="11906" w:h="16838"/>
          <w:pgMar w:top="1440" w:right="1800" w:bottom="1440" w:left="1800" w:header="851" w:footer="992" w:gutter="284"/>
          <w:cols w:space="425" w:num="1"/>
          <w:formProt w:val="0"/>
          <w:docGrid w:type="lines" w:linePitch="312" w:charSpace="0"/>
        </w:sectPr>
      </w:pPr>
    </w:p>
    <w:p>
      <w:pPr>
        <w:ind w:firstLine="420" w:firstLineChars="200"/>
        <w:jc w:val="right"/>
        <w:rPr>
          <w:rFonts w:ascii="黑体" w:hAnsi="宋体" w:eastAsia="黑体" w:cs="黑体"/>
        </w:rPr>
      </w:pPr>
      <w:r>
        <w:rPr>
          <w:rFonts w:hint="eastAsia" w:ascii="黑体" w:hAnsi="宋体" w:eastAsia="黑体" w:cs="黑体"/>
          <w:lang w:bidi="ar"/>
        </w:rPr>
        <w:t>DB XX/T XXXXX—XXXX</w:t>
      </w:r>
    </w:p>
    <w:p>
      <w:pPr>
        <w:pStyle w:val="114"/>
        <w:numPr>
          <w:ilvl w:val="0"/>
          <w:numId w:val="0"/>
        </w:numPr>
        <w:spacing w:before="156" w:after="156"/>
        <w:ind w:firstLine="420" w:firstLineChars="200"/>
        <w:jc w:val="left"/>
      </w:pPr>
      <w:r>
        <w:rPr>
          <w:rFonts w:hint="eastAsia" w:ascii="宋体" w:hAnsi="宋体" w:eastAsia="宋体" w:cs="宋体"/>
          <w:color w:val="000000"/>
          <w:szCs w:val="21"/>
        </w:rPr>
        <w:t>表A.2给出了朱鹮分布情况调查的主要指标。</w:t>
      </w:r>
    </w:p>
    <w:p>
      <w:pPr>
        <w:pStyle w:val="114"/>
        <w:numPr>
          <w:ilvl w:val="0"/>
          <w:numId w:val="0"/>
        </w:numPr>
        <w:spacing w:before="156" w:after="156"/>
      </w:pPr>
      <w:r>
        <w:rPr>
          <w:rFonts w:hint="eastAsia"/>
        </w:rPr>
        <w:t>表A.5   朱鹮分布情况调查表</w:t>
      </w:r>
    </w:p>
    <w:tbl>
      <w:tblPr>
        <w:tblStyle w:val="28"/>
        <w:tblpPr w:leftFromText="180" w:rightFromText="180" w:vertAnchor="text" w:horzAnchor="page" w:tblpX="2086" w:tblpY="37"/>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565"/>
        <w:gridCol w:w="824"/>
        <w:gridCol w:w="1457"/>
        <w:gridCol w:w="1592"/>
        <w:gridCol w:w="1346"/>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受访者</w:t>
            </w:r>
          </w:p>
        </w:tc>
        <w:tc>
          <w:tcPr>
            <w:tcW w:w="13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受访时间</w:t>
            </w:r>
          </w:p>
        </w:tc>
        <w:tc>
          <w:tcPr>
            <w:tcW w:w="15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所在地</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填表人</w:t>
            </w:r>
          </w:p>
        </w:tc>
        <w:tc>
          <w:tcPr>
            <w:tcW w:w="13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所在单位</w:t>
            </w:r>
          </w:p>
        </w:tc>
        <w:tc>
          <w:tcPr>
            <w:tcW w:w="37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调查区域</w:t>
            </w:r>
          </w:p>
        </w:tc>
        <w:tc>
          <w:tcPr>
            <w:tcW w:w="656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u w:val="single"/>
              </w:rPr>
              <w:t xml:space="preserve">      </w:t>
            </w:r>
            <w:r>
              <w:rPr>
                <w:rFonts w:hint="eastAsia" w:ascii="宋体" w:hAnsi="宋体" w:cs="宋体"/>
                <w:sz w:val="18"/>
                <w:szCs w:val="18"/>
              </w:rPr>
              <w:t>省</w:t>
            </w:r>
            <w:r>
              <w:rPr>
                <w:rFonts w:hint="eastAsia" w:ascii="宋体" w:hAnsi="宋体" w:cs="宋体"/>
                <w:sz w:val="18"/>
                <w:szCs w:val="18"/>
                <w:u w:val="single"/>
              </w:rPr>
              <w:t xml:space="preserve">       </w:t>
            </w:r>
            <w:r>
              <w:rPr>
                <w:rFonts w:hint="eastAsia" w:ascii="宋体" w:hAnsi="宋体" w:cs="宋体"/>
                <w:sz w:val="18"/>
                <w:szCs w:val="18"/>
              </w:rPr>
              <w:t>市</w:t>
            </w:r>
            <w:r>
              <w:rPr>
                <w:rFonts w:hint="eastAsia" w:ascii="宋体" w:hAnsi="宋体" w:cs="宋体"/>
                <w:sz w:val="18"/>
                <w:szCs w:val="18"/>
                <w:u w:val="single"/>
              </w:rPr>
              <w:t xml:space="preserve">       </w:t>
            </w:r>
            <w:r>
              <w:rPr>
                <w:rFonts w:hint="eastAsia" w:ascii="宋体" w:hAnsi="宋体" w:cs="宋体"/>
                <w:sz w:val="18"/>
                <w:szCs w:val="18"/>
              </w:rPr>
              <w:t>县</w:t>
            </w:r>
            <w:r>
              <w:rPr>
                <w:rFonts w:hint="eastAsia" w:ascii="宋体" w:hAnsi="宋体" w:cs="宋体"/>
                <w:sz w:val="18"/>
                <w:szCs w:val="18"/>
                <w:u w:val="single"/>
              </w:rPr>
              <w:t xml:space="preserve">       </w:t>
            </w:r>
            <w:r>
              <w:rPr>
                <w:rFonts w:hint="eastAsia" w:ascii="宋体" w:hAnsi="宋体" w:cs="宋体"/>
                <w:sz w:val="18"/>
                <w:szCs w:val="18"/>
              </w:rPr>
              <w:t>镇</w:t>
            </w:r>
            <w:r>
              <w:rPr>
                <w:rFonts w:hint="eastAsia" w:ascii="宋体" w:hAnsi="宋体" w:cs="宋体"/>
                <w:sz w:val="18"/>
                <w:szCs w:val="18"/>
                <w:u w:val="single"/>
              </w:rPr>
              <w:t xml:space="preserve">        </w:t>
            </w:r>
            <w:r>
              <w:rPr>
                <w:rFonts w:hint="eastAsia" w:ascii="宋体" w:hAnsi="宋体" w:cs="宋体"/>
                <w:sz w:val="18"/>
                <w:szCs w:val="18"/>
              </w:rPr>
              <w:t>村</w:t>
            </w:r>
            <w:r>
              <w:rPr>
                <w:rFonts w:hint="eastAsia" w:ascii="宋体" w:hAnsi="宋体" w:cs="宋体"/>
                <w:sz w:val="18"/>
                <w:szCs w:val="18"/>
                <w:u w:val="single"/>
              </w:rPr>
              <w:t xml:space="preserve">      </w:t>
            </w:r>
            <w:r>
              <w:rPr>
                <w:rFonts w:hint="eastAsia" w:ascii="宋体" w:hAnsi="宋体" w:cs="宋体"/>
                <w:sz w:val="18"/>
                <w:szCs w:val="1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调查方法</w:t>
            </w:r>
          </w:p>
        </w:tc>
        <w:tc>
          <w:tcPr>
            <w:tcW w:w="656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 xml:space="preserve">  A、访谈    B、问卷调查     C、电话访问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朱鹮分布</w:t>
            </w:r>
          </w:p>
        </w:tc>
        <w:tc>
          <w:tcPr>
            <w:tcW w:w="656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 xml:space="preserve">  A、有      B、无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08"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如有分布请回答以下内容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最早发现时间</w:t>
            </w:r>
          </w:p>
        </w:tc>
        <w:tc>
          <w:tcPr>
            <w:tcW w:w="6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9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具体发现地点</w:t>
            </w:r>
          </w:p>
        </w:tc>
        <w:tc>
          <w:tcPr>
            <w:tcW w:w="6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firstLine="360" w:firstLineChars="200"/>
              <w:rPr>
                <w:rFonts w:ascii="宋体" w:hAnsi="宋体" w:cs="宋体"/>
                <w:sz w:val="18"/>
                <w:szCs w:val="18"/>
              </w:rPr>
            </w:pPr>
            <w:r>
              <w:rPr>
                <w:rFonts w:hint="eastAsia" w:ascii="宋体" w:hAnsi="宋体" w:cs="宋体"/>
                <w:sz w:val="18"/>
                <w:szCs w:val="18"/>
                <w:u w:val="single"/>
                <w:lang w:bidi="ar"/>
              </w:rPr>
              <w:t xml:space="preserve">       </w:t>
            </w:r>
            <w:r>
              <w:rPr>
                <w:rFonts w:hint="eastAsia" w:ascii="宋体" w:hAnsi="宋体" w:cs="宋体"/>
                <w:sz w:val="18"/>
                <w:szCs w:val="18"/>
                <w:lang w:bidi="ar"/>
              </w:rPr>
              <w:t>县</w:t>
            </w:r>
            <w:r>
              <w:rPr>
                <w:rFonts w:hint="eastAsia" w:ascii="宋体" w:hAnsi="宋体" w:cs="宋体"/>
                <w:sz w:val="18"/>
                <w:szCs w:val="18"/>
                <w:u w:val="single"/>
                <w:lang w:bidi="ar"/>
              </w:rPr>
              <w:t xml:space="preserve">       </w:t>
            </w:r>
            <w:r>
              <w:rPr>
                <w:rFonts w:hint="eastAsia" w:ascii="宋体" w:hAnsi="宋体" w:cs="宋体"/>
                <w:sz w:val="18"/>
                <w:szCs w:val="18"/>
                <w:lang w:bidi="ar"/>
              </w:rPr>
              <w:t>镇</w:t>
            </w:r>
            <w:r>
              <w:rPr>
                <w:rFonts w:hint="eastAsia" w:ascii="宋体" w:hAnsi="宋体" w:cs="宋体"/>
                <w:sz w:val="18"/>
                <w:szCs w:val="18"/>
                <w:u w:val="single"/>
                <w:lang w:bidi="ar"/>
              </w:rPr>
              <w:t xml:space="preserve">        </w:t>
            </w:r>
            <w:r>
              <w:rPr>
                <w:rFonts w:hint="eastAsia" w:ascii="宋体" w:hAnsi="宋体" w:cs="宋体"/>
                <w:sz w:val="18"/>
                <w:szCs w:val="18"/>
                <w:lang w:bidi="ar"/>
              </w:rPr>
              <w:t>村</w:t>
            </w:r>
            <w:r>
              <w:rPr>
                <w:rFonts w:hint="eastAsia" w:ascii="宋体" w:hAnsi="宋体" w:cs="宋体"/>
                <w:sz w:val="18"/>
                <w:szCs w:val="18"/>
                <w:u w:val="single"/>
                <w:lang w:bidi="ar"/>
              </w:rPr>
              <w:t xml:space="preserve">         </w:t>
            </w:r>
            <w:r>
              <w:rPr>
                <w:rFonts w:hint="eastAsia" w:ascii="宋体" w:hAnsi="宋体" w:cs="宋体"/>
                <w:sz w:val="18"/>
                <w:szCs w:val="18"/>
                <w:lang w:bidi="ar"/>
              </w:rPr>
              <w:t>组</w:t>
            </w:r>
          </w:p>
          <w:p>
            <w:pPr>
              <w:rPr>
                <w:rFonts w:ascii="宋体" w:hAnsi="宋体" w:cs="宋体"/>
                <w:sz w:val="18"/>
                <w:szCs w:val="18"/>
              </w:rPr>
            </w:pPr>
            <w:r>
              <w:rPr>
                <w:rFonts w:hint="eastAsia" w:ascii="宋体" w:hAnsi="宋体" w:cs="宋体"/>
                <w:sz w:val="18"/>
                <w:szCs w:val="18"/>
              </w:rPr>
              <w:t xml:space="preserve">E: </w:t>
            </w:r>
            <w:r>
              <w:rPr>
                <w:rFonts w:hint="eastAsia" w:ascii="宋体" w:hAnsi="宋体" w:cs="宋体"/>
                <w:sz w:val="18"/>
                <w:szCs w:val="18"/>
                <w:u w:val="single"/>
              </w:rPr>
              <w:t xml:space="preserve">                    </w:t>
            </w:r>
            <w:r>
              <w:rPr>
                <w:rFonts w:hint="eastAsia" w:ascii="宋体" w:hAnsi="宋体" w:cs="宋体"/>
                <w:sz w:val="18"/>
                <w:szCs w:val="18"/>
              </w:rPr>
              <w:t xml:space="preserve">N: </w:t>
            </w:r>
            <w:r>
              <w:rPr>
                <w:rFonts w:hint="eastAsia" w:ascii="宋体" w:hAnsi="宋体" w:cs="宋体"/>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9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发现时情形</w:t>
            </w:r>
          </w:p>
        </w:tc>
        <w:tc>
          <w:tcPr>
            <w:tcW w:w="6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 xml:space="preserve">  A、实体  B、羽毛  C、巢   D、粪便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目前情况</w:t>
            </w:r>
          </w:p>
        </w:tc>
        <w:tc>
          <w:tcPr>
            <w:tcW w:w="6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firstLine="180" w:firstLineChars="100"/>
              <w:rPr>
                <w:rFonts w:ascii="宋体" w:hAnsi="宋体" w:cs="宋体"/>
                <w:sz w:val="18"/>
                <w:szCs w:val="18"/>
              </w:rPr>
            </w:pPr>
            <w:r>
              <w:rPr>
                <w:rFonts w:hint="eastAsia" w:ascii="宋体" w:hAnsi="宋体" w:cs="宋体"/>
                <w:sz w:val="18"/>
                <w:szCs w:val="18"/>
              </w:rPr>
              <w:t>A、实体  B、羽毛  C、巢   D、粪便    E、无   F、</w:t>
            </w:r>
            <w:r>
              <w:rPr>
                <w:rFonts w:hint="eastAsia" w:ascii="宋体" w:hAnsi="宋体" w:cs="宋体"/>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9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数量</w:t>
            </w:r>
          </w:p>
        </w:tc>
        <w:tc>
          <w:tcPr>
            <w:tcW w:w="6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firstLine="180" w:firstLineChars="10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9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发现人/报告人</w:t>
            </w:r>
          </w:p>
        </w:tc>
        <w:tc>
          <w:tcPr>
            <w:tcW w:w="60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姓名：                    电话：</w:t>
            </w:r>
          </w:p>
        </w:tc>
      </w:tr>
    </w:tbl>
    <w:p>
      <w:pPr>
        <w:rPr>
          <w:rFonts w:ascii="宋体" w:hAnsi="宋体" w:cs="宋体"/>
          <w:b/>
          <w:bCs/>
          <w:kern w:val="0"/>
        </w:rPr>
      </w:pPr>
    </w:p>
    <w:p>
      <w:r>
        <w:rPr>
          <w:rFonts w:hint="eastAsia"/>
        </w:rPr>
        <w:br w:type="page"/>
      </w:r>
    </w:p>
    <w:p>
      <w:pPr>
        <w:pStyle w:val="114"/>
        <w:numPr>
          <w:ilvl w:val="0"/>
          <w:numId w:val="0"/>
        </w:numPr>
        <w:spacing w:before="156" w:after="156"/>
        <w:ind w:firstLine="420" w:firstLineChars="200"/>
        <w:jc w:val="left"/>
        <w:rPr>
          <w:rFonts w:ascii="宋体" w:hAnsi="宋体" w:eastAsia="宋体" w:cs="宋体"/>
          <w:color w:val="000000"/>
          <w:szCs w:val="21"/>
        </w:rPr>
      </w:pPr>
      <w:r>
        <w:rPr>
          <w:rFonts w:hint="eastAsia" w:ascii="宋体" w:hAnsi="宋体" w:eastAsia="宋体" w:cs="宋体"/>
          <w:color w:val="000000"/>
          <w:szCs w:val="21"/>
        </w:rPr>
        <w:t>表A.6给出了朱鹮夜宿地同步调查的主要指标。</w:t>
      </w:r>
    </w:p>
    <w:p>
      <w:pPr>
        <w:pStyle w:val="114"/>
        <w:numPr>
          <w:ilvl w:val="0"/>
          <w:numId w:val="0"/>
        </w:numPr>
        <w:spacing w:before="156" w:after="156"/>
        <w:rPr>
          <w:rFonts w:ascii="宋体" w:hAnsi="宋体" w:eastAsia="宋体" w:cs="宋体"/>
          <w:szCs w:val="21"/>
        </w:rPr>
      </w:pPr>
      <w:r>
        <w:rPr>
          <w:rFonts w:hint="eastAsia"/>
        </w:rPr>
        <w:t>表A.6   朱鹮夜宿地同步调查记录表</w:t>
      </w:r>
    </w:p>
    <w:p>
      <w:pPr>
        <w:ind w:firstLine="1260" w:firstLineChars="600"/>
        <w:jc w:val="left"/>
        <w:rPr>
          <w:rFonts w:ascii="宋体" w:hAnsi="宋体" w:cs="宋体"/>
        </w:rPr>
      </w:pPr>
      <w:r>
        <w:rPr>
          <w:rFonts w:hint="eastAsia" w:ascii="宋体" w:hAnsi="宋体" w:cs="宋体"/>
          <w:lang w:bidi="ar"/>
        </w:rPr>
        <w:t>年      月     日</w:t>
      </w:r>
      <w:r>
        <w:rPr>
          <w:rFonts w:hint="eastAsia" w:ascii="宋体" w:hAnsi="宋体" w:cs="宋体"/>
          <w:lang w:bidi="ar"/>
        </w:rPr>
        <w:tab/>
      </w:r>
      <w:r>
        <w:rPr>
          <w:rFonts w:hint="eastAsia" w:ascii="宋体" w:hAnsi="宋体" w:cs="宋体"/>
          <w:lang w:bidi="ar"/>
        </w:rPr>
        <w:t xml:space="preserve">         到达时间：         结束时间：</w:t>
      </w:r>
    </w:p>
    <w:tbl>
      <w:tblPr>
        <w:tblStyle w:val="29"/>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463"/>
        <w:gridCol w:w="877"/>
        <w:gridCol w:w="1096"/>
        <w:gridCol w:w="1108"/>
        <w:gridCol w:w="900"/>
        <w:gridCol w:w="1200"/>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调查地点</w:t>
            </w:r>
          </w:p>
        </w:tc>
        <w:tc>
          <w:tcPr>
            <w:tcW w:w="45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xml:space="preserve">   市     县（区）     镇（办）     村    组</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小地名</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调查人</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天气</w:t>
            </w:r>
          </w:p>
        </w:tc>
        <w:tc>
          <w:tcPr>
            <w:tcW w:w="10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温度</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20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海拔</w:t>
            </w:r>
          </w:p>
        </w:tc>
        <w:tc>
          <w:tcPr>
            <w:tcW w:w="588"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地理坐标</w:t>
            </w:r>
          </w:p>
        </w:tc>
        <w:tc>
          <w:tcPr>
            <w:tcW w:w="34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N                      E</w:t>
            </w:r>
          </w:p>
        </w:tc>
        <w:tc>
          <w:tcPr>
            <w:tcW w:w="11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日出时间</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20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日落时间</w:t>
            </w:r>
          </w:p>
        </w:tc>
        <w:tc>
          <w:tcPr>
            <w:tcW w:w="588"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1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时间</w:t>
            </w:r>
          </w:p>
        </w:tc>
        <w:tc>
          <w:tcPr>
            <w:tcW w:w="34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飞回数量（只）</w:t>
            </w:r>
          </w:p>
        </w:tc>
        <w:tc>
          <w:tcPr>
            <w:tcW w:w="379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飞走数量（只）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1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p>
        </w:tc>
        <w:tc>
          <w:tcPr>
            <w:tcW w:w="146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其中幼鸟数量</w:t>
            </w:r>
          </w:p>
        </w:tc>
        <w:tc>
          <w:tcPr>
            <w:tcW w:w="200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sz w:val="18"/>
                <w:szCs w:val="18"/>
              </w:rPr>
            </w:pPr>
          </w:p>
        </w:tc>
        <w:tc>
          <w:tcPr>
            <w:tcW w:w="1788"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其中幼鸟数量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200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sz w:val="18"/>
                <w:szCs w:val="18"/>
              </w:rPr>
            </w:pPr>
          </w:p>
        </w:tc>
        <w:tc>
          <w:tcPr>
            <w:tcW w:w="1788"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200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sz w:val="18"/>
                <w:szCs w:val="18"/>
              </w:rPr>
            </w:pPr>
          </w:p>
        </w:tc>
        <w:tc>
          <w:tcPr>
            <w:tcW w:w="1788"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200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sz w:val="18"/>
                <w:szCs w:val="18"/>
              </w:rPr>
            </w:pPr>
          </w:p>
        </w:tc>
        <w:tc>
          <w:tcPr>
            <w:tcW w:w="1788"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200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sz w:val="18"/>
                <w:szCs w:val="18"/>
              </w:rPr>
            </w:pPr>
          </w:p>
        </w:tc>
        <w:tc>
          <w:tcPr>
            <w:tcW w:w="1788"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200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sz w:val="18"/>
                <w:szCs w:val="18"/>
              </w:rPr>
            </w:pPr>
          </w:p>
        </w:tc>
        <w:tc>
          <w:tcPr>
            <w:tcW w:w="1788"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200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sz w:val="18"/>
                <w:szCs w:val="18"/>
              </w:rPr>
            </w:pPr>
          </w:p>
        </w:tc>
        <w:tc>
          <w:tcPr>
            <w:tcW w:w="1788"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1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c>
          <w:tcPr>
            <w:tcW w:w="200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sz w:val="18"/>
                <w:szCs w:val="18"/>
              </w:rPr>
            </w:pPr>
          </w:p>
        </w:tc>
        <w:tc>
          <w:tcPr>
            <w:tcW w:w="1788"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合计</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sz w:val="18"/>
                <w:szCs w:val="18"/>
              </w:rPr>
            </w:pPr>
            <w:r>
              <w:rPr>
                <w:rFonts w:hint="eastAsia" w:ascii="宋体" w:hAnsi="宋体" w:cs="宋体"/>
                <w:sz w:val="18"/>
                <w:szCs w:val="18"/>
              </w:rPr>
              <w:t xml:space="preserve">    只</w:t>
            </w:r>
          </w:p>
        </w:tc>
        <w:tc>
          <w:tcPr>
            <w:tcW w:w="1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sz w:val="18"/>
                <w:szCs w:val="18"/>
              </w:rPr>
            </w:pPr>
            <w:r>
              <w:rPr>
                <w:rFonts w:hint="eastAsia" w:ascii="宋体" w:hAnsi="宋体" w:cs="宋体"/>
                <w:sz w:val="18"/>
                <w:szCs w:val="18"/>
              </w:rPr>
              <w:t>只</w:t>
            </w:r>
          </w:p>
        </w:tc>
        <w:tc>
          <w:tcPr>
            <w:tcW w:w="200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right"/>
              <w:rPr>
                <w:rFonts w:ascii="宋体" w:hAnsi="宋体" w:cs="宋体"/>
                <w:sz w:val="18"/>
                <w:szCs w:val="18"/>
              </w:rPr>
            </w:pPr>
            <w:r>
              <w:rPr>
                <w:rFonts w:hint="eastAsia" w:ascii="宋体" w:hAnsi="宋体" w:cs="宋体"/>
                <w:sz w:val="18"/>
                <w:szCs w:val="18"/>
              </w:rPr>
              <w:t xml:space="preserve">     只</w:t>
            </w:r>
          </w:p>
        </w:tc>
        <w:tc>
          <w:tcPr>
            <w:tcW w:w="1788"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jc w:val="right"/>
              <w:rPr>
                <w:rFonts w:ascii="宋体" w:hAnsi="宋体" w:cs="宋体"/>
                <w:sz w:val="18"/>
                <w:szCs w:val="18"/>
              </w:rPr>
            </w:pPr>
            <w:r>
              <w:rPr>
                <w:rFonts w:hint="eastAsia" w:ascii="宋体" w:hAnsi="宋体" w:cs="宋体"/>
                <w:sz w:val="18"/>
                <w:szCs w:val="18"/>
              </w:rPr>
              <w:t xml:space="preserve">       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34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ind w:firstLine="360" w:firstLineChars="200"/>
              <w:jc w:val="left"/>
              <w:rPr>
                <w:rFonts w:ascii="宋体" w:hAnsi="宋体" w:cs="宋体"/>
                <w:sz w:val="18"/>
                <w:szCs w:val="18"/>
              </w:rPr>
            </w:pPr>
            <w:r>
              <w:rPr>
                <w:rFonts w:hint="eastAsia" w:ascii="宋体" w:hAnsi="宋体" w:cs="宋体"/>
                <w:sz w:val="18"/>
                <w:szCs w:val="18"/>
              </w:rPr>
              <w:t>小结：本次同步调查</w:t>
            </w:r>
            <w:r>
              <w:rPr>
                <w:rFonts w:hint="eastAsia" w:ascii="宋体" w:hAnsi="宋体" w:cs="宋体"/>
                <w:sz w:val="18"/>
                <w:szCs w:val="18"/>
                <w:u w:val="single"/>
              </w:rPr>
              <w:t xml:space="preserve">      </w:t>
            </w:r>
            <w:r>
              <w:rPr>
                <w:rFonts w:hint="eastAsia" w:ascii="宋体" w:hAnsi="宋体" w:cs="宋体"/>
                <w:sz w:val="18"/>
                <w:szCs w:val="18"/>
              </w:rPr>
              <w:t>时</w:t>
            </w:r>
            <w:r>
              <w:rPr>
                <w:rFonts w:hint="eastAsia" w:ascii="宋体" w:hAnsi="宋体" w:cs="宋体"/>
                <w:sz w:val="18"/>
                <w:szCs w:val="18"/>
                <w:u w:val="single"/>
              </w:rPr>
              <w:t xml:space="preserve">     </w:t>
            </w:r>
            <w:r>
              <w:rPr>
                <w:rFonts w:hint="eastAsia" w:ascii="宋体" w:hAnsi="宋体" w:cs="宋体"/>
                <w:sz w:val="18"/>
                <w:szCs w:val="18"/>
              </w:rPr>
              <w:t>分朱鹮开始归宿，</w:t>
            </w:r>
            <w:r>
              <w:rPr>
                <w:rFonts w:hint="eastAsia" w:ascii="宋体" w:hAnsi="宋体" w:cs="宋体"/>
                <w:sz w:val="18"/>
                <w:szCs w:val="18"/>
                <w:u w:val="single"/>
              </w:rPr>
              <w:t xml:space="preserve">      </w:t>
            </w:r>
            <w:r>
              <w:rPr>
                <w:rFonts w:hint="eastAsia" w:ascii="宋体" w:hAnsi="宋体" w:cs="宋体"/>
                <w:sz w:val="18"/>
                <w:szCs w:val="18"/>
              </w:rPr>
              <w:t>时</w:t>
            </w:r>
            <w:r>
              <w:rPr>
                <w:rFonts w:hint="eastAsia" w:ascii="宋体" w:hAnsi="宋体" w:cs="宋体"/>
                <w:sz w:val="18"/>
                <w:szCs w:val="18"/>
                <w:u w:val="single"/>
              </w:rPr>
              <w:t xml:space="preserve">     </w:t>
            </w:r>
            <w:r>
              <w:rPr>
                <w:rFonts w:hint="eastAsia" w:ascii="宋体" w:hAnsi="宋体" w:cs="宋体"/>
                <w:sz w:val="18"/>
                <w:szCs w:val="18"/>
              </w:rPr>
              <w:t>分结束，共飞回朱鹮</w:t>
            </w:r>
            <w:r>
              <w:rPr>
                <w:rFonts w:hint="eastAsia" w:ascii="宋体" w:hAnsi="宋体" w:cs="宋体"/>
                <w:sz w:val="18"/>
                <w:szCs w:val="18"/>
                <w:u w:val="single"/>
              </w:rPr>
              <w:t xml:space="preserve">       </w:t>
            </w:r>
            <w:r>
              <w:rPr>
                <w:rFonts w:hint="eastAsia" w:ascii="宋体" w:hAnsi="宋体" w:cs="宋体"/>
                <w:sz w:val="18"/>
                <w:szCs w:val="18"/>
              </w:rPr>
              <w:t>只其中幼鸟</w:t>
            </w:r>
            <w:r>
              <w:rPr>
                <w:rFonts w:hint="eastAsia" w:ascii="宋体" w:hAnsi="宋体" w:cs="宋体"/>
                <w:sz w:val="18"/>
                <w:szCs w:val="18"/>
                <w:u w:val="single"/>
              </w:rPr>
              <w:t xml:space="preserve">    </w:t>
            </w:r>
            <w:r>
              <w:rPr>
                <w:rFonts w:hint="eastAsia" w:ascii="宋体" w:hAnsi="宋体" w:cs="宋体"/>
                <w:sz w:val="18"/>
                <w:szCs w:val="18"/>
              </w:rPr>
              <w:t>只，飞走朱鹮</w:t>
            </w:r>
            <w:r>
              <w:rPr>
                <w:rFonts w:hint="eastAsia" w:ascii="宋体" w:hAnsi="宋体" w:cs="宋体"/>
                <w:sz w:val="18"/>
                <w:szCs w:val="18"/>
                <w:u w:val="single"/>
              </w:rPr>
              <w:t xml:space="preserve">     </w:t>
            </w:r>
            <w:r>
              <w:rPr>
                <w:rFonts w:hint="eastAsia" w:ascii="宋体" w:hAnsi="宋体" w:cs="宋体"/>
                <w:sz w:val="18"/>
                <w:szCs w:val="18"/>
              </w:rPr>
              <w:t>只其中幼鸟</w:t>
            </w:r>
            <w:r>
              <w:rPr>
                <w:rFonts w:hint="eastAsia" w:ascii="宋体" w:hAnsi="宋体" w:cs="宋体"/>
                <w:sz w:val="18"/>
                <w:szCs w:val="18"/>
                <w:u w:val="single"/>
              </w:rPr>
              <w:t xml:space="preserve">    </w:t>
            </w:r>
            <w:r>
              <w:rPr>
                <w:rFonts w:hint="eastAsia" w:ascii="宋体" w:hAnsi="宋体" w:cs="宋体"/>
                <w:sz w:val="18"/>
                <w:szCs w:val="18"/>
              </w:rPr>
              <w:t xml:space="preserve">只，最终在该夜宿地夜宿朱鹮 </w:t>
            </w:r>
            <w:r>
              <w:rPr>
                <w:rFonts w:hint="eastAsia" w:ascii="宋体" w:hAnsi="宋体" w:cs="宋体"/>
                <w:sz w:val="18"/>
                <w:szCs w:val="18"/>
                <w:u w:val="single"/>
              </w:rPr>
              <w:t xml:space="preserve">     </w:t>
            </w:r>
            <w:r>
              <w:rPr>
                <w:rFonts w:hint="eastAsia" w:ascii="宋体" w:hAnsi="宋体" w:cs="宋体"/>
                <w:sz w:val="18"/>
                <w:szCs w:val="18"/>
              </w:rPr>
              <w:t>只其中幼鸟</w:t>
            </w:r>
            <w:r>
              <w:rPr>
                <w:rFonts w:hint="eastAsia" w:ascii="宋体" w:hAnsi="宋体" w:cs="宋体"/>
                <w:sz w:val="18"/>
                <w:szCs w:val="18"/>
                <w:u w:val="single"/>
              </w:rPr>
              <w:t xml:space="preserve">   </w:t>
            </w:r>
            <w:r>
              <w:rPr>
                <w:rFonts w:hint="eastAsia" w:ascii="宋体" w:hAnsi="宋体" w:cs="宋体"/>
                <w:sz w:val="18"/>
                <w:szCs w:val="18"/>
              </w:rPr>
              <w:t>只。</w:t>
            </w:r>
          </w:p>
        </w:tc>
      </w:tr>
    </w:tbl>
    <w:p>
      <w:pPr>
        <w:rPr>
          <w:rFonts w:ascii="宋体" w:hAnsi="宋体" w:cs="宋体"/>
          <w:b/>
          <w:bCs/>
          <w:sz w:val="18"/>
          <w:szCs w:val="18"/>
          <w:lang w:bidi="ar"/>
        </w:rPr>
        <w:sectPr>
          <w:pgSz w:w="11906" w:h="16838"/>
          <w:pgMar w:top="1440" w:right="1800" w:bottom="1440" w:left="1800" w:header="851" w:footer="992" w:gutter="284"/>
          <w:cols w:space="425" w:num="1"/>
          <w:formProt w:val="0"/>
          <w:docGrid w:type="lines" w:linePitch="312" w:charSpace="0"/>
        </w:sectPr>
      </w:pPr>
    </w:p>
    <w:p>
      <w:pPr>
        <w:pStyle w:val="80"/>
        <w:spacing w:before="78" w:after="156"/>
      </w:pPr>
      <w:bookmarkStart w:id="93" w:name="_Toc2397"/>
      <w:bookmarkStart w:id="94" w:name="_Toc773"/>
    </w:p>
    <w:p>
      <w:pPr>
        <w:pStyle w:val="80"/>
        <w:spacing w:before="78" w:after="156"/>
      </w:pPr>
      <w:r>
        <w:rPr>
          <w:rFonts w:hint="eastAsia"/>
        </w:rPr>
        <w:t>（资料性）</w:t>
      </w:r>
    </w:p>
    <w:p>
      <w:pPr>
        <w:pStyle w:val="80"/>
        <w:spacing w:before="78" w:after="156"/>
      </w:pPr>
      <w:r>
        <w:rPr>
          <w:rFonts w:hint="eastAsia"/>
        </w:rPr>
        <w:t>朱鹮栖息地监测信息记录表</w:t>
      </w:r>
      <w:bookmarkEnd w:id="93"/>
      <w:bookmarkEnd w:id="94"/>
    </w:p>
    <w:p>
      <w:pPr>
        <w:pStyle w:val="60"/>
        <w:ind w:firstLine="420"/>
        <w:rPr>
          <w:rFonts w:hAnsi="宋体" w:cs="宋体"/>
          <w:b/>
          <w:bCs/>
          <w:color w:val="000000"/>
          <w:szCs w:val="21"/>
          <w:lang w:bidi="ar"/>
        </w:rPr>
      </w:pPr>
      <w:r>
        <w:rPr>
          <w:rFonts w:hint="eastAsia"/>
        </w:rPr>
        <w:t>表B</w:t>
      </w:r>
      <w:r>
        <w:t>.1</w:t>
      </w:r>
      <w:r>
        <w:rPr>
          <w:rFonts w:hint="eastAsia"/>
        </w:rPr>
        <w:t>给出了朱鹮栖息地环境踏查的主指标。</w:t>
      </w:r>
    </w:p>
    <w:p>
      <w:pPr>
        <w:pStyle w:val="114"/>
        <w:numPr>
          <w:ilvl w:val="0"/>
          <w:numId w:val="0"/>
        </w:numPr>
        <w:spacing w:before="156" w:after="156"/>
        <w:rPr>
          <w:rFonts w:ascii="宋体" w:hAnsi="宋体" w:eastAsia="宋体" w:cs="宋体"/>
          <w:szCs w:val="21"/>
        </w:rPr>
      </w:pPr>
      <w:r>
        <w:rPr>
          <w:rFonts w:hint="eastAsia"/>
        </w:rPr>
        <w:t>表B.1  朱鹮栖息地环境调查表</w:t>
      </w:r>
    </w:p>
    <w:tbl>
      <w:tblPr>
        <w:tblStyle w:val="28"/>
        <w:tblW w:w="0" w:type="auto"/>
        <w:tblInd w:w="-34" w:type="dxa"/>
        <w:tblLayout w:type="autofit"/>
        <w:tblCellMar>
          <w:top w:w="0" w:type="dxa"/>
          <w:left w:w="108" w:type="dxa"/>
          <w:bottom w:w="0" w:type="dxa"/>
          <w:right w:w="108" w:type="dxa"/>
        </w:tblCellMar>
      </w:tblPr>
      <w:tblGrid>
        <w:gridCol w:w="1599"/>
        <w:gridCol w:w="4670"/>
        <w:gridCol w:w="1142"/>
        <w:gridCol w:w="861"/>
      </w:tblGrid>
      <w:tr>
        <w:tblPrEx>
          <w:tblCellMar>
            <w:top w:w="0" w:type="dxa"/>
            <w:left w:w="108" w:type="dxa"/>
            <w:bottom w:w="0" w:type="dxa"/>
            <w:right w:w="108" w:type="dxa"/>
          </w:tblCellMar>
        </w:tblPrEx>
        <w:trPr>
          <w:trHeight w:val="171" w:hRule="atLeast"/>
        </w:trPr>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姓名</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调查日期</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171" w:hRule="atLeast"/>
        </w:trPr>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调查方法</w:t>
            </w:r>
          </w:p>
        </w:tc>
        <w:tc>
          <w:tcPr>
            <w:tcW w:w="382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地点</w:t>
            </w:r>
          </w:p>
        </w:tc>
        <w:tc>
          <w:tcPr>
            <w:tcW w:w="0" w:type="auto"/>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171" w:hRule="atLeast"/>
        </w:trPr>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地理坐标</w:t>
            </w:r>
          </w:p>
        </w:tc>
        <w:tc>
          <w:tcPr>
            <w:tcW w:w="3828"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N</w:t>
            </w:r>
          </w:p>
        </w:tc>
        <w:tc>
          <w:tcPr>
            <w:tcW w:w="0" w:type="auto"/>
            <w:tcBorders>
              <w:top w:val="nil"/>
              <w:left w:val="nil"/>
              <w:bottom w:val="single" w:color="auto" w:sz="4" w:space="0"/>
              <w:right w:val="single" w:color="auto" w:sz="4" w:space="0"/>
            </w:tcBorders>
            <w:shd w:val="clear" w:color="auto" w:fill="auto"/>
            <w:vAlign w:val="center"/>
          </w:tcPr>
          <w:p>
            <w:pPr>
              <w:widowControl/>
              <w:ind w:right="400"/>
              <w:rPr>
                <w:rFonts w:ascii="宋体" w:hAnsi="宋体" w:cs="宋体"/>
                <w:kern w:val="0"/>
                <w:sz w:val="18"/>
                <w:szCs w:val="18"/>
              </w:rPr>
            </w:pPr>
            <w:r>
              <w:rPr>
                <w:rFonts w:hint="eastAsia" w:ascii="宋体" w:hAnsi="宋体" w:cs="宋体"/>
                <w:kern w:val="0"/>
                <w:sz w:val="18"/>
                <w:szCs w:val="18"/>
              </w:rPr>
              <w:t>E</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ind w:right="400"/>
              <w:rPr>
                <w:rFonts w:ascii="宋体" w:hAnsi="宋体" w:cs="宋体"/>
                <w:kern w:val="0"/>
                <w:sz w:val="18"/>
                <w:szCs w:val="18"/>
              </w:rPr>
            </w:pPr>
            <w:r>
              <w:rPr>
                <w:rFonts w:hint="eastAsia" w:ascii="宋体" w:hAnsi="宋体" w:cs="宋体"/>
                <w:kern w:val="0"/>
                <w:sz w:val="18"/>
                <w:szCs w:val="18"/>
              </w:rPr>
              <w:t>H</w:t>
            </w:r>
          </w:p>
        </w:tc>
      </w:tr>
      <w:tr>
        <w:tblPrEx>
          <w:tblCellMar>
            <w:top w:w="0" w:type="dxa"/>
            <w:left w:w="108" w:type="dxa"/>
            <w:bottom w:w="0" w:type="dxa"/>
            <w:right w:w="108" w:type="dxa"/>
          </w:tblCellMar>
        </w:tblPrEx>
        <w:trPr>
          <w:trHeight w:val="171" w:hRule="atLeast"/>
        </w:trPr>
        <w:tc>
          <w:tcPr>
            <w:tcW w:w="15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栖息地类别</w:t>
            </w:r>
          </w:p>
        </w:tc>
        <w:tc>
          <w:tcPr>
            <w:tcW w:w="6673" w:type="dxa"/>
            <w:gridSpan w:val="3"/>
            <w:tcBorders>
              <w:top w:val="single" w:color="auto" w:sz="4" w:space="0"/>
              <w:left w:val="nil"/>
              <w:bottom w:val="single" w:color="auto" w:sz="4" w:space="0"/>
              <w:right w:val="single" w:color="auto" w:sz="4" w:space="0"/>
            </w:tcBorders>
            <w:shd w:val="clear" w:color="auto" w:fill="auto"/>
            <w:vAlign w:val="center"/>
          </w:tcPr>
          <w:p>
            <w:pPr>
              <w:widowControl/>
              <w:numPr>
                <w:ilvl w:val="0"/>
                <w:numId w:val="32"/>
              </w:numPr>
              <w:ind w:right="300"/>
              <w:rPr>
                <w:rFonts w:ascii="宋体" w:hAnsi="宋体" w:cs="宋体"/>
                <w:kern w:val="0"/>
                <w:sz w:val="18"/>
                <w:szCs w:val="18"/>
              </w:rPr>
            </w:pPr>
            <w:r>
              <w:rPr>
                <w:rFonts w:hint="eastAsia" w:ascii="宋体" w:hAnsi="宋体" w:cs="宋体"/>
                <w:kern w:val="0"/>
                <w:sz w:val="18"/>
                <w:szCs w:val="18"/>
              </w:rPr>
              <w:t>夜宿地    B、营巢地     C、觅食地       D、其他</w:t>
            </w:r>
          </w:p>
        </w:tc>
      </w:tr>
      <w:tr>
        <w:tblPrEx>
          <w:tblCellMar>
            <w:top w:w="0" w:type="dxa"/>
            <w:left w:w="108" w:type="dxa"/>
            <w:bottom w:w="0" w:type="dxa"/>
            <w:right w:w="108" w:type="dxa"/>
          </w:tblCellMar>
        </w:tblPrEx>
        <w:trPr>
          <w:trHeight w:val="171" w:hRule="atLeast"/>
        </w:trPr>
        <w:tc>
          <w:tcPr>
            <w:tcW w:w="15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栖息地所有者</w:t>
            </w:r>
          </w:p>
        </w:tc>
        <w:tc>
          <w:tcPr>
            <w:tcW w:w="6673"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A、国有       B、集体所有        C、个人所有     D、不清楚</w:t>
            </w:r>
          </w:p>
        </w:tc>
      </w:tr>
      <w:tr>
        <w:tblPrEx>
          <w:tblCellMar>
            <w:top w:w="0" w:type="dxa"/>
            <w:left w:w="108" w:type="dxa"/>
            <w:bottom w:w="0" w:type="dxa"/>
            <w:right w:w="108" w:type="dxa"/>
          </w:tblCellMar>
        </w:tblPrEx>
        <w:trPr>
          <w:trHeight w:val="171" w:hRule="atLeast"/>
        </w:trPr>
        <w:tc>
          <w:tcPr>
            <w:tcW w:w="15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栖息地面积</w:t>
            </w:r>
          </w:p>
        </w:tc>
        <w:tc>
          <w:tcPr>
            <w:tcW w:w="6673"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A、5亩以下；  B、5-10亩； C、10—20亩   D、20亩以上</w:t>
            </w:r>
          </w:p>
        </w:tc>
      </w:tr>
      <w:tr>
        <w:tblPrEx>
          <w:tblCellMar>
            <w:top w:w="0" w:type="dxa"/>
            <w:left w:w="108" w:type="dxa"/>
            <w:bottom w:w="0" w:type="dxa"/>
            <w:right w:w="108" w:type="dxa"/>
          </w:tblCellMar>
        </w:tblPrEx>
        <w:trPr>
          <w:trHeight w:val="502" w:hRule="atLeast"/>
        </w:trPr>
        <w:tc>
          <w:tcPr>
            <w:tcW w:w="15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栖息地类型</w:t>
            </w:r>
          </w:p>
        </w:tc>
        <w:tc>
          <w:tcPr>
            <w:tcW w:w="6673" w:type="dxa"/>
            <w:gridSpan w:val="3"/>
            <w:tcBorders>
              <w:top w:val="single" w:color="auto" w:sz="4" w:space="0"/>
              <w:left w:val="nil"/>
              <w:bottom w:val="single" w:color="auto" w:sz="4" w:space="0"/>
              <w:right w:val="single" w:color="auto" w:sz="4" w:space="0"/>
            </w:tcBorders>
            <w:shd w:val="clear" w:color="auto" w:fill="auto"/>
            <w:vAlign w:val="center"/>
          </w:tcPr>
          <w:p>
            <w:pPr>
              <w:widowControl/>
              <w:ind w:right="300"/>
              <w:rPr>
                <w:rFonts w:ascii="宋体" w:hAnsi="宋体" w:cs="宋体"/>
                <w:sz w:val="18"/>
                <w:szCs w:val="18"/>
              </w:rPr>
            </w:pPr>
            <w:r>
              <w:rPr>
                <w:rFonts w:hint="eastAsia" w:ascii="宋体" w:hAnsi="宋体" w:cs="宋体"/>
                <w:kern w:val="0"/>
                <w:sz w:val="18"/>
                <w:szCs w:val="18"/>
                <w:lang w:bidi="ar"/>
              </w:rPr>
              <w:t>A、针叶林       B、阔叶林       C、针阔混交林    D、</w:t>
            </w:r>
            <w:r>
              <w:rPr>
                <w:rFonts w:hint="eastAsia" w:ascii="宋体" w:hAnsi="宋体" w:cs="宋体"/>
                <w:sz w:val="18"/>
                <w:szCs w:val="18"/>
                <w:lang w:bidi="ar"/>
              </w:rPr>
              <w:t>沼泽</w:t>
            </w:r>
          </w:p>
          <w:p>
            <w:pPr>
              <w:widowControl/>
              <w:ind w:right="300"/>
              <w:rPr>
                <w:rFonts w:ascii="宋体" w:hAnsi="宋体" w:cs="宋体"/>
                <w:kern w:val="0"/>
                <w:sz w:val="18"/>
                <w:szCs w:val="18"/>
              </w:rPr>
            </w:pPr>
            <w:r>
              <w:rPr>
                <w:rFonts w:hint="eastAsia" w:ascii="宋体" w:hAnsi="宋体" w:cs="宋体"/>
                <w:sz w:val="18"/>
                <w:szCs w:val="18"/>
                <w:lang w:bidi="ar"/>
              </w:rPr>
              <w:t>E、河流         F、滩涂         G、</w:t>
            </w:r>
            <w:r>
              <w:rPr>
                <w:rFonts w:hint="eastAsia" w:ascii="宋体" w:hAnsi="宋体" w:cs="宋体"/>
                <w:kern w:val="0"/>
                <w:sz w:val="18"/>
                <w:szCs w:val="18"/>
                <w:lang w:bidi="ar"/>
              </w:rPr>
              <w:t xml:space="preserve">草洲           H、塘库 </w:t>
            </w:r>
          </w:p>
          <w:p>
            <w:pPr>
              <w:widowControl/>
              <w:ind w:right="300"/>
              <w:rPr>
                <w:rFonts w:ascii="宋体" w:hAnsi="宋体" w:cs="宋体"/>
                <w:kern w:val="0"/>
                <w:sz w:val="18"/>
                <w:szCs w:val="18"/>
              </w:rPr>
            </w:pPr>
            <w:r>
              <w:rPr>
                <w:rFonts w:hint="eastAsia" w:ascii="宋体" w:hAnsi="宋体" w:cs="宋体"/>
                <w:kern w:val="0"/>
                <w:sz w:val="18"/>
                <w:szCs w:val="18"/>
              </w:rPr>
              <w:t>I、水田          J、旱地</w:t>
            </w:r>
          </w:p>
        </w:tc>
      </w:tr>
      <w:tr>
        <w:tblPrEx>
          <w:tblCellMar>
            <w:top w:w="0" w:type="dxa"/>
            <w:left w:w="108" w:type="dxa"/>
            <w:bottom w:w="0" w:type="dxa"/>
            <w:right w:w="108" w:type="dxa"/>
          </w:tblCellMar>
        </w:tblPrEx>
        <w:trPr>
          <w:trHeight w:val="336" w:hRule="atLeast"/>
        </w:trPr>
        <w:tc>
          <w:tcPr>
            <w:tcW w:w="15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栖息地林木种类</w:t>
            </w:r>
          </w:p>
        </w:tc>
        <w:tc>
          <w:tcPr>
            <w:tcW w:w="6673" w:type="dxa"/>
            <w:gridSpan w:val="3"/>
            <w:tcBorders>
              <w:top w:val="single" w:color="auto" w:sz="4" w:space="0"/>
              <w:left w:val="nil"/>
              <w:bottom w:val="single" w:color="auto" w:sz="4" w:space="0"/>
              <w:right w:val="single" w:color="auto" w:sz="4" w:space="0"/>
            </w:tcBorders>
            <w:shd w:val="clear" w:color="auto" w:fill="auto"/>
            <w:vAlign w:val="center"/>
          </w:tcPr>
          <w:p>
            <w:pPr>
              <w:widowControl/>
              <w:ind w:right="300"/>
              <w:rPr>
                <w:rFonts w:ascii="宋体" w:hAnsi="宋体" w:cs="宋体"/>
                <w:kern w:val="0"/>
                <w:sz w:val="18"/>
                <w:szCs w:val="18"/>
              </w:rPr>
            </w:pPr>
            <w:r>
              <w:rPr>
                <w:rFonts w:hint="eastAsia" w:ascii="宋体" w:hAnsi="宋体" w:cs="宋体"/>
                <w:kern w:val="0"/>
                <w:sz w:val="18"/>
                <w:szCs w:val="18"/>
                <w:lang w:bidi="ar"/>
              </w:rPr>
              <w:t>A、松树        B、栎树         C、白杨树       D、榆树</w:t>
            </w:r>
          </w:p>
          <w:p>
            <w:pPr>
              <w:widowControl/>
              <w:ind w:right="300"/>
              <w:rPr>
                <w:rFonts w:ascii="宋体" w:hAnsi="宋体" w:cs="宋体"/>
                <w:kern w:val="0"/>
                <w:sz w:val="18"/>
                <w:szCs w:val="18"/>
              </w:rPr>
            </w:pPr>
            <w:r>
              <w:rPr>
                <w:rFonts w:hint="eastAsia" w:ascii="宋体" w:hAnsi="宋体" w:cs="宋体"/>
                <w:kern w:val="0"/>
                <w:sz w:val="18"/>
                <w:szCs w:val="18"/>
              </w:rPr>
              <w:t>E、洋槐树      F、柏树         G、其他</w:t>
            </w:r>
          </w:p>
        </w:tc>
      </w:tr>
      <w:tr>
        <w:tblPrEx>
          <w:tblCellMar>
            <w:top w:w="0" w:type="dxa"/>
            <w:left w:w="108" w:type="dxa"/>
            <w:bottom w:w="0" w:type="dxa"/>
            <w:right w:w="108" w:type="dxa"/>
          </w:tblCellMar>
        </w:tblPrEx>
        <w:trPr>
          <w:trHeight w:val="336" w:hRule="atLeast"/>
        </w:trPr>
        <w:tc>
          <w:tcPr>
            <w:tcW w:w="15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地貌</w:t>
            </w:r>
          </w:p>
        </w:tc>
        <w:tc>
          <w:tcPr>
            <w:tcW w:w="6673" w:type="dxa"/>
            <w:gridSpan w:val="3"/>
            <w:tcBorders>
              <w:top w:val="single" w:color="auto" w:sz="4" w:space="0"/>
              <w:left w:val="nil"/>
              <w:bottom w:val="single" w:color="auto" w:sz="4" w:space="0"/>
              <w:right w:val="single" w:color="auto" w:sz="4" w:space="0"/>
            </w:tcBorders>
            <w:shd w:val="clear" w:color="auto" w:fill="auto"/>
            <w:vAlign w:val="center"/>
          </w:tcPr>
          <w:p>
            <w:pPr>
              <w:widowControl/>
              <w:tabs>
                <w:tab w:val="left" w:pos="567"/>
              </w:tabs>
              <w:ind w:left="567" w:hanging="567"/>
              <w:rPr>
                <w:rFonts w:ascii="宋体" w:hAnsi="宋体" w:cs="宋体"/>
                <w:sz w:val="18"/>
                <w:szCs w:val="18"/>
              </w:rPr>
            </w:pPr>
            <w:r>
              <w:rPr>
                <w:rFonts w:hint="eastAsia" w:ascii="宋体" w:hAnsi="宋体" w:cs="宋体"/>
                <w:sz w:val="18"/>
                <w:szCs w:val="18"/>
                <w:lang w:bidi="ar"/>
              </w:rPr>
              <w:t xml:space="preserve">A、极高山       B、高山         C、中山         D、低山  </w:t>
            </w:r>
          </w:p>
          <w:p>
            <w:pPr>
              <w:widowControl/>
              <w:tabs>
                <w:tab w:val="left" w:pos="567"/>
              </w:tabs>
              <w:ind w:left="567" w:hanging="567"/>
              <w:rPr>
                <w:rFonts w:ascii="宋体" w:hAnsi="宋体" w:cs="宋体"/>
                <w:sz w:val="18"/>
                <w:szCs w:val="18"/>
              </w:rPr>
            </w:pPr>
            <w:r>
              <w:rPr>
                <w:rFonts w:hint="eastAsia" w:ascii="宋体" w:hAnsi="宋体" w:cs="宋体"/>
                <w:sz w:val="18"/>
                <w:szCs w:val="18"/>
              </w:rPr>
              <w:t>E、丘陵         F、台地         G、平原</w:t>
            </w:r>
          </w:p>
        </w:tc>
      </w:tr>
      <w:tr>
        <w:tblPrEx>
          <w:tblCellMar>
            <w:top w:w="0" w:type="dxa"/>
            <w:left w:w="108" w:type="dxa"/>
            <w:bottom w:w="0" w:type="dxa"/>
            <w:right w:w="108" w:type="dxa"/>
          </w:tblCellMar>
        </w:tblPrEx>
        <w:trPr>
          <w:trHeight w:val="502" w:hRule="atLeast"/>
        </w:trPr>
        <w:tc>
          <w:tcPr>
            <w:tcW w:w="15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坡向</w:t>
            </w:r>
          </w:p>
        </w:tc>
        <w:tc>
          <w:tcPr>
            <w:tcW w:w="6673"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 w:val="18"/>
                <w:szCs w:val="18"/>
              </w:rPr>
            </w:pPr>
            <w:r>
              <w:rPr>
                <w:rFonts w:hint="eastAsia" w:ascii="宋体" w:hAnsi="宋体" w:cs="宋体"/>
                <w:sz w:val="18"/>
                <w:szCs w:val="18"/>
              </w:rPr>
              <w:t>A、北坡    B、东北坡    C、东坡    D、东南坡    E、南坡    F、西南坡       G、西坡     H、西北坡    无坡向</w:t>
            </w:r>
            <w:r>
              <w:rPr>
                <w:rFonts w:hint="eastAsia" w:ascii="宋体" w:hAnsi="宋体" w:cs="宋体"/>
                <w:kern w:val="0"/>
                <w:sz w:val="18"/>
                <w:szCs w:val="18"/>
              </w:rPr>
              <w:t xml:space="preserve"> </w:t>
            </w:r>
          </w:p>
        </w:tc>
      </w:tr>
      <w:tr>
        <w:tblPrEx>
          <w:tblCellMar>
            <w:top w:w="0" w:type="dxa"/>
            <w:left w:w="108" w:type="dxa"/>
            <w:bottom w:w="0" w:type="dxa"/>
            <w:right w:w="108" w:type="dxa"/>
          </w:tblCellMar>
        </w:tblPrEx>
        <w:trPr>
          <w:trHeight w:val="336" w:hRule="atLeast"/>
        </w:trPr>
        <w:tc>
          <w:tcPr>
            <w:tcW w:w="15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坡度</w:t>
            </w:r>
          </w:p>
        </w:tc>
        <w:tc>
          <w:tcPr>
            <w:tcW w:w="6673" w:type="dxa"/>
            <w:gridSpan w:val="3"/>
            <w:tcBorders>
              <w:top w:val="single" w:color="auto" w:sz="4" w:space="0"/>
              <w:left w:val="nil"/>
              <w:bottom w:val="single" w:color="auto" w:sz="4" w:space="0"/>
              <w:right w:val="single" w:color="auto" w:sz="4" w:space="0"/>
            </w:tcBorders>
            <w:shd w:val="clear" w:color="auto" w:fill="auto"/>
            <w:vAlign w:val="center"/>
          </w:tcPr>
          <w:p>
            <w:pPr>
              <w:widowControl/>
              <w:tabs>
                <w:tab w:val="left" w:pos="567"/>
              </w:tabs>
              <w:ind w:left="567" w:hanging="567"/>
              <w:rPr>
                <w:rFonts w:ascii="宋体" w:hAnsi="宋体" w:cs="宋体"/>
                <w:sz w:val="18"/>
                <w:szCs w:val="18"/>
              </w:rPr>
            </w:pPr>
            <w:r>
              <w:rPr>
                <w:rFonts w:hint="eastAsia" w:ascii="宋体" w:hAnsi="宋体" w:cs="宋体"/>
                <w:sz w:val="18"/>
                <w:szCs w:val="18"/>
                <w:lang w:bidi="ar"/>
              </w:rPr>
              <w:t>A、平坡         B、缓坡         C、斜坡         D、陡坡</w:t>
            </w:r>
          </w:p>
          <w:p>
            <w:pPr>
              <w:widowControl/>
              <w:tabs>
                <w:tab w:val="left" w:pos="567"/>
              </w:tabs>
              <w:ind w:left="567" w:hanging="567"/>
              <w:rPr>
                <w:rFonts w:ascii="宋体" w:hAnsi="宋体" w:cs="宋体"/>
                <w:sz w:val="18"/>
                <w:szCs w:val="18"/>
              </w:rPr>
            </w:pPr>
            <w:r>
              <w:rPr>
                <w:rFonts w:hint="eastAsia" w:ascii="宋体" w:hAnsi="宋体" w:cs="宋体"/>
                <w:sz w:val="18"/>
                <w:szCs w:val="18"/>
              </w:rPr>
              <w:t>E、急坡         F、险坡</w:t>
            </w:r>
          </w:p>
        </w:tc>
      </w:tr>
      <w:tr>
        <w:tblPrEx>
          <w:tblCellMar>
            <w:top w:w="0" w:type="dxa"/>
            <w:left w:w="108" w:type="dxa"/>
            <w:bottom w:w="0" w:type="dxa"/>
            <w:right w:w="108" w:type="dxa"/>
          </w:tblCellMar>
        </w:tblPrEx>
        <w:trPr>
          <w:trHeight w:val="336" w:hRule="atLeast"/>
        </w:trPr>
        <w:tc>
          <w:tcPr>
            <w:tcW w:w="15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坡位</w:t>
            </w:r>
          </w:p>
        </w:tc>
        <w:tc>
          <w:tcPr>
            <w:tcW w:w="6673" w:type="dxa"/>
            <w:gridSpan w:val="3"/>
            <w:tcBorders>
              <w:top w:val="single" w:color="auto" w:sz="4" w:space="0"/>
              <w:left w:val="nil"/>
              <w:bottom w:val="single" w:color="auto" w:sz="4" w:space="0"/>
              <w:right w:val="single" w:color="auto" w:sz="4" w:space="0"/>
            </w:tcBorders>
            <w:shd w:val="clear" w:color="auto" w:fill="auto"/>
            <w:vAlign w:val="center"/>
          </w:tcPr>
          <w:p>
            <w:pPr>
              <w:widowControl/>
              <w:ind w:right="720"/>
              <w:rPr>
                <w:rFonts w:ascii="宋体" w:hAnsi="宋体" w:cs="宋体"/>
                <w:sz w:val="18"/>
                <w:szCs w:val="18"/>
              </w:rPr>
            </w:pPr>
            <w:r>
              <w:rPr>
                <w:rFonts w:hint="eastAsia" w:ascii="宋体" w:hAnsi="宋体" w:cs="宋体"/>
                <w:sz w:val="18"/>
                <w:szCs w:val="18"/>
                <w:lang w:bidi="ar"/>
              </w:rPr>
              <w:t>A、脊           B、上           C、中           D、下</w:t>
            </w:r>
          </w:p>
          <w:p>
            <w:pPr>
              <w:widowControl/>
              <w:ind w:right="720"/>
              <w:rPr>
                <w:rFonts w:ascii="宋体" w:hAnsi="宋体" w:cs="宋体"/>
                <w:kern w:val="0"/>
                <w:sz w:val="18"/>
                <w:szCs w:val="18"/>
              </w:rPr>
            </w:pPr>
            <w:r>
              <w:rPr>
                <w:rFonts w:hint="eastAsia" w:ascii="宋体" w:hAnsi="宋体" w:cs="宋体"/>
                <w:sz w:val="18"/>
                <w:szCs w:val="18"/>
              </w:rPr>
              <w:t>E、谷           F、平地</w:t>
            </w:r>
          </w:p>
        </w:tc>
      </w:tr>
      <w:tr>
        <w:tblPrEx>
          <w:tblCellMar>
            <w:top w:w="0" w:type="dxa"/>
            <w:left w:w="108" w:type="dxa"/>
            <w:bottom w:w="0" w:type="dxa"/>
            <w:right w:w="108" w:type="dxa"/>
          </w:tblCellMar>
        </w:tblPrEx>
        <w:trPr>
          <w:trHeight w:val="667" w:hRule="atLeast"/>
        </w:trPr>
        <w:tc>
          <w:tcPr>
            <w:tcW w:w="1599"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干扰情况</w:t>
            </w:r>
          </w:p>
        </w:tc>
        <w:tc>
          <w:tcPr>
            <w:tcW w:w="6673" w:type="dxa"/>
            <w:gridSpan w:val="3"/>
            <w:tcBorders>
              <w:top w:val="single" w:color="auto" w:sz="4" w:space="0"/>
              <w:left w:val="nil"/>
              <w:bottom w:val="single" w:color="auto" w:sz="4" w:space="0"/>
              <w:right w:val="single" w:color="auto" w:sz="4" w:space="0"/>
            </w:tcBorders>
            <w:shd w:val="clear" w:color="auto" w:fill="auto"/>
            <w:vAlign w:val="center"/>
          </w:tcPr>
          <w:p>
            <w:pPr>
              <w:widowControl/>
              <w:ind w:right="300"/>
              <w:rPr>
                <w:rFonts w:ascii="宋体" w:hAnsi="宋体" w:cs="宋体"/>
                <w:kern w:val="0"/>
                <w:sz w:val="18"/>
                <w:szCs w:val="18"/>
              </w:rPr>
            </w:pPr>
            <w:r>
              <w:rPr>
                <w:rFonts w:hint="eastAsia" w:ascii="宋体" w:hAnsi="宋体" w:cs="宋体"/>
                <w:kern w:val="0"/>
                <w:sz w:val="18"/>
                <w:szCs w:val="18"/>
                <w:lang w:bidi="ar"/>
              </w:rPr>
              <w:t>干扰类型：</w:t>
            </w:r>
          </w:p>
          <w:p>
            <w:pPr>
              <w:widowControl/>
              <w:numPr>
                <w:ilvl w:val="0"/>
                <w:numId w:val="33"/>
              </w:numPr>
              <w:ind w:right="300"/>
              <w:rPr>
                <w:rFonts w:ascii="宋体" w:hAnsi="宋体" w:cs="宋体"/>
                <w:sz w:val="18"/>
                <w:szCs w:val="18"/>
              </w:rPr>
            </w:pPr>
            <w:r>
              <w:rPr>
                <w:rFonts w:hint="eastAsia" w:ascii="宋体" w:hAnsi="宋体" w:cs="宋体"/>
                <w:sz w:val="18"/>
                <w:szCs w:val="18"/>
                <w:lang w:bidi="ar"/>
              </w:rPr>
              <w:t xml:space="preserve">人为干扰    </w:t>
            </w:r>
            <w:r>
              <w:rPr>
                <w:rFonts w:hint="eastAsia" w:ascii="宋体" w:hAnsi="宋体" w:cs="宋体"/>
                <w:kern w:val="0"/>
                <w:sz w:val="18"/>
                <w:szCs w:val="18"/>
                <w:lang w:bidi="ar"/>
              </w:rPr>
              <w:t>B</w:t>
            </w:r>
            <w:r>
              <w:rPr>
                <w:rFonts w:hint="eastAsia" w:ascii="宋体" w:hAnsi="宋体" w:cs="宋体"/>
                <w:sz w:val="18"/>
                <w:szCs w:val="18"/>
                <w:lang w:bidi="ar"/>
              </w:rPr>
              <w:t xml:space="preserve">、牲畜干扰     </w:t>
            </w:r>
            <w:r>
              <w:rPr>
                <w:rFonts w:hint="eastAsia" w:ascii="宋体" w:hAnsi="宋体" w:cs="宋体"/>
                <w:kern w:val="0"/>
                <w:sz w:val="18"/>
                <w:szCs w:val="18"/>
                <w:lang w:bidi="ar"/>
              </w:rPr>
              <w:t>C</w:t>
            </w:r>
            <w:r>
              <w:rPr>
                <w:rFonts w:hint="eastAsia" w:ascii="宋体" w:hAnsi="宋体" w:cs="宋体"/>
                <w:sz w:val="18"/>
                <w:szCs w:val="18"/>
                <w:lang w:bidi="ar"/>
              </w:rPr>
              <w:t xml:space="preserve">、建筑干扰     </w:t>
            </w:r>
            <w:r>
              <w:rPr>
                <w:rFonts w:hint="eastAsia" w:ascii="宋体" w:hAnsi="宋体" w:cs="宋体"/>
                <w:kern w:val="0"/>
                <w:sz w:val="18"/>
                <w:szCs w:val="18"/>
                <w:lang w:bidi="ar"/>
              </w:rPr>
              <w:t>D</w:t>
            </w:r>
            <w:r>
              <w:rPr>
                <w:rFonts w:hint="eastAsia" w:ascii="宋体" w:hAnsi="宋体" w:cs="宋体"/>
                <w:sz w:val="18"/>
                <w:szCs w:val="18"/>
                <w:lang w:bidi="ar"/>
              </w:rPr>
              <w:t>、其它干扰</w:t>
            </w:r>
          </w:p>
          <w:p>
            <w:pPr>
              <w:rPr>
                <w:rFonts w:hAnsi="宋体" w:cs="宋体"/>
                <w:sz w:val="18"/>
                <w:szCs w:val="18"/>
              </w:rPr>
            </w:pPr>
            <w:r>
              <w:rPr>
                <w:rFonts w:hint="eastAsia" w:ascii="宋体" w:hAnsi="宋体" w:cs="宋体"/>
                <w:sz w:val="18"/>
                <w:szCs w:val="18"/>
                <w:lang w:bidi="ar"/>
              </w:rPr>
              <w:t>干扰强度</w:t>
            </w:r>
          </w:p>
          <w:p>
            <w:pPr>
              <w:rPr>
                <w:rFonts w:hAnsi="宋体" w:cs="宋体"/>
                <w:kern w:val="0"/>
                <w:sz w:val="18"/>
                <w:szCs w:val="18"/>
              </w:rPr>
            </w:pPr>
            <w:r>
              <w:rPr>
                <w:rFonts w:hAnsi="宋体" w:cs="宋体"/>
                <w:sz w:val="18"/>
                <w:szCs w:val="18"/>
              </w:rPr>
              <w:t>A、强           B、中           C、弱           D、无</w:t>
            </w:r>
          </w:p>
        </w:tc>
      </w:tr>
      <w:tr>
        <w:tblPrEx>
          <w:tblCellMar>
            <w:top w:w="0" w:type="dxa"/>
            <w:left w:w="108" w:type="dxa"/>
            <w:bottom w:w="0" w:type="dxa"/>
            <w:right w:w="108" w:type="dxa"/>
          </w:tblCellMar>
        </w:tblPrEx>
        <w:trPr>
          <w:trHeight w:val="336" w:hRule="atLeast"/>
        </w:trPr>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保护情况</w:t>
            </w:r>
          </w:p>
        </w:tc>
        <w:tc>
          <w:tcPr>
            <w:tcW w:w="6673"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lang w:bidi="ar"/>
              </w:rPr>
              <w:t>A、征购         B、损害补偿         C、巡护       D、围栏</w:t>
            </w:r>
          </w:p>
          <w:p>
            <w:pPr>
              <w:widowControl/>
              <w:rPr>
                <w:rFonts w:ascii="宋体" w:hAnsi="宋体" w:cs="宋体"/>
                <w:kern w:val="0"/>
                <w:sz w:val="18"/>
                <w:szCs w:val="18"/>
              </w:rPr>
            </w:pPr>
            <w:r>
              <w:rPr>
                <w:rFonts w:hint="eastAsia" w:ascii="宋体" w:hAnsi="宋体" w:cs="宋体"/>
                <w:kern w:val="0"/>
                <w:sz w:val="18"/>
                <w:szCs w:val="18"/>
              </w:rPr>
              <w:t>E、封育         F、委托管理         G、其他       H、无</w:t>
            </w:r>
          </w:p>
        </w:tc>
      </w:tr>
      <w:tr>
        <w:tblPrEx>
          <w:tblCellMar>
            <w:top w:w="0" w:type="dxa"/>
            <w:left w:w="108" w:type="dxa"/>
            <w:bottom w:w="0" w:type="dxa"/>
            <w:right w:w="108" w:type="dxa"/>
          </w:tblCellMar>
        </w:tblPrEx>
        <w:trPr>
          <w:trHeight w:val="672" w:hRule="atLeast"/>
        </w:trPr>
        <w:tc>
          <w:tcPr>
            <w:tcW w:w="1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伴生鸟类</w:t>
            </w:r>
          </w:p>
        </w:tc>
        <w:tc>
          <w:tcPr>
            <w:tcW w:w="6673"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lang w:bidi="ar"/>
              </w:rPr>
              <w:t>种类</w:t>
            </w:r>
          </w:p>
          <w:p>
            <w:pPr>
              <w:widowControl/>
              <w:rPr>
                <w:rFonts w:ascii="宋体" w:hAnsi="宋体" w:cs="宋体"/>
                <w:kern w:val="0"/>
                <w:sz w:val="18"/>
                <w:szCs w:val="18"/>
                <w:u w:val="single"/>
              </w:rPr>
            </w:pPr>
            <w:r>
              <w:rPr>
                <w:rFonts w:hint="eastAsia" w:ascii="宋体" w:hAnsi="宋体" w:cs="宋体"/>
                <w:kern w:val="0"/>
                <w:sz w:val="18"/>
                <w:szCs w:val="18"/>
                <w:lang w:bidi="ar"/>
              </w:rPr>
              <w:t>A、小白鹭     B、夜鹭     C、苍鹭    D、池鹭     E、其他</w:t>
            </w:r>
            <w:r>
              <w:rPr>
                <w:rFonts w:hint="eastAsia" w:ascii="宋体" w:hAnsi="宋体" w:cs="宋体"/>
                <w:kern w:val="0"/>
                <w:sz w:val="18"/>
                <w:szCs w:val="18"/>
                <w:u w:val="single"/>
                <w:lang w:bidi="ar"/>
              </w:rPr>
              <w:t xml:space="preserve">        </w:t>
            </w:r>
          </w:p>
          <w:p>
            <w:pPr>
              <w:widowControl/>
              <w:rPr>
                <w:rFonts w:ascii="宋体" w:hAnsi="宋体" w:cs="宋体"/>
                <w:kern w:val="0"/>
                <w:sz w:val="18"/>
                <w:szCs w:val="18"/>
              </w:rPr>
            </w:pPr>
            <w:r>
              <w:rPr>
                <w:rFonts w:hint="eastAsia" w:ascii="宋体" w:hAnsi="宋体" w:cs="宋体"/>
                <w:kern w:val="0"/>
                <w:sz w:val="18"/>
                <w:szCs w:val="18"/>
                <w:lang w:bidi="ar"/>
              </w:rPr>
              <w:t>数量</w:t>
            </w:r>
          </w:p>
          <w:p>
            <w:pPr>
              <w:widowControl/>
              <w:rPr>
                <w:rFonts w:ascii="宋体" w:hAnsi="宋体" w:cs="宋体"/>
                <w:kern w:val="0"/>
                <w:sz w:val="18"/>
                <w:szCs w:val="18"/>
              </w:rPr>
            </w:pPr>
            <w:r>
              <w:rPr>
                <w:rFonts w:hint="eastAsia" w:ascii="宋体" w:hAnsi="宋体" w:cs="宋体"/>
                <w:kern w:val="0"/>
                <w:sz w:val="18"/>
                <w:szCs w:val="18"/>
              </w:rPr>
              <w:t>A、50只以下   B、50-100只  C、100-300只   D、300只以上</w:t>
            </w:r>
          </w:p>
        </w:tc>
      </w:tr>
    </w:tbl>
    <w:p>
      <w:pPr>
        <w:rPr>
          <w:rFonts w:ascii="宋体" w:hAnsi="宋体" w:cs="宋体"/>
          <w:sz w:val="18"/>
          <w:szCs w:val="18"/>
        </w:rPr>
      </w:pPr>
      <w:r>
        <w:rPr>
          <w:rFonts w:hint="eastAsia" w:ascii="宋体" w:hAnsi="宋体" w:cs="宋体"/>
          <w:sz w:val="18"/>
          <w:szCs w:val="18"/>
          <w:lang w:bidi="ar"/>
        </w:rPr>
        <w:br w:type="page"/>
      </w:r>
    </w:p>
    <w:p>
      <w:pPr>
        <w:pStyle w:val="60"/>
        <w:ind w:firstLine="420"/>
        <w:rPr>
          <w:rFonts w:hAnsi="宋体" w:cs="宋体"/>
          <w:b/>
          <w:bCs/>
          <w:color w:val="000000"/>
          <w:szCs w:val="21"/>
          <w:lang w:bidi="ar"/>
        </w:rPr>
      </w:pPr>
      <w:r>
        <w:rPr>
          <w:rFonts w:hint="eastAsia"/>
        </w:rPr>
        <w:t>表B</w:t>
      </w:r>
      <w:r>
        <w:t>.</w:t>
      </w:r>
      <w:r>
        <w:rPr>
          <w:rFonts w:hint="eastAsia"/>
        </w:rPr>
        <w:t>2给出了朱鹮营巢地巢树样方调查的主要指标和填定要求。</w:t>
      </w:r>
    </w:p>
    <w:p>
      <w:pPr>
        <w:pStyle w:val="114"/>
        <w:numPr>
          <w:ilvl w:val="0"/>
          <w:numId w:val="0"/>
        </w:numPr>
        <w:spacing w:before="156" w:after="156"/>
      </w:pPr>
      <w:r>
        <w:rPr>
          <w:rFonts w:hint="eastAsia"/>
        </w:rPr>
        <w:t>表B.2  朱鹮营巢地样方调查表</w:t>
      </w:r>
    </w:p>
    <w:p>
      <w:pPr>
        <w:spacing w:line="240" w:lineRule="auto"/>
        <w:jc w:val="center"/>
        <w:rPr>
          <w:rFonts w:ascii="宋体" w:hAnsi="宋体" w:cs="宋体"/>
          <w:bCs/>
          <w:sz w:val="18"/>
          <w:szCs w:val="18"/>
        </w:rPr>
      </w:pPr>
      <w:r>
        <w:rPr>
          <w:rFonts w:hint="eastAsia" w:ascii="宋体" w:hAnsi="宋体" w:cs="宋体"/>
          <w:bCs/>
          <w:kern w:val="0"/>
          <w:sz w:val="18"/>
          <w:szCs w:val="18"/>
          <w:lang w:bidi="ar"/>
        </w:rPr>
        <w:t>（样方号：          ）</w:t>
      </w:r>
    </w:p>
    <w:tbl>
      <w:tblPr>
        <w:tblStyle w:val="28"/>
        <w:tblW w:w="81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1577"/>
        <w:gridCol w:w="1577"/>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1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bottom"/>
              <w:rPr>
                <w:rFonts w:ascii="宋体" w:hAnsi="宋体" w:cs="宋体"/>
                <w:color w:val="000000"/>
                <w:sz w:val="18"/>
                <w:szCs w:val="18"/>
              </w:rPr>
            </w:pPr>
            <w:r>
              <w:rPr>
                <w:rFonts w:hint="eastAsia" w:ascii="宋体" w:hAnsi="宋体" w:cs="宋体"/>
                <w:color w:val="000000"/>
                <w:kern w:val="0"/>
                <w:sz w:val="18"/>
                <w:szCs w:val="18"/>
              </w:rPr>
              <w:t>调查日期：</w:t>
            </w:r>
            <w:r>
              <w:rPr>
                <w:rFonts w:hint="eastAsia" w:ascii="宋体" w:hAnsi="宋体" w:cs="宋体"/>
                <w:color w:val="000000"/>
                <w:sz w:val="18"/>
                <w:szCs w:val="18"/>
              </w:rPr>
              <w:t>______年</w:t>
            </w:r>
            <w:r>
              <w:rPr>
                <w:rFonts w:hint="eastAsia" w:ascii="宋体" w:hAnsi="宋体" w:cs="宋体"/>
                <w:color w:val="000000"/>
                <w:sz w:val="18"/>
                <w:szCs w:val="18"/>
                <w:u w:val="single"/>
              </w:rPr>
              <w:t xml:space="preserve">     </w:t>
            </w:r>
            <w:r>
              <w:rPr>
                <w:rFonts w:hint="eastAsia" w:ascii="宋体" w:hAnsi="宋体" w:cs="宋体"/>
                <w:color w:val="000000"/>
                <w:sz w:val="18"/>
                <w:szCs w:val="18"/>
              </w:rPr>
              <w:t>月</w:t>
            </w:r>
            <w:r>
              <w:rPr>
                <w:rFonts w:hint="eastAsia" w:ascii="宋体" w:hAnsi="宋体" w:cs="宋体"/>
                <w:color w:val="000000"/>
                <w:sz w:val="18"/>
                <w:szCs w:val="18"/>
                <w:u w:val="single"/>
              </w:rPr>
              <w:t xml:space="preserve">    </w:t>
            </w:r>
            <w:r>
              <w:rPr>
                <w:rFonts w:hint="eastAsia" w:ascii="宋体" w:hAnsi="宋体" w:cs="宋体"/>
                <w:color w:val="000000"/>
                <w:sz w:val="18"/>
                <w:szCs w:val="18"/>
              </w:rPr>
              <w:t>日  时间：</w:t>
            </w:r>
            <w:r>
              <w:rPr>
                <w:rFonts w:hint="eastAsia" w:ascii="宋体" w:hAnsi="宋体" w:cs="宋体"/>
                <w:color w:val="000000"/>
                <w:sz w:val="18"/>
                <w:szCs w:val="18"/>
                <w:u w:val="single"/>
              </w:rPr>
              <w:t xml:space="preserve">                            </w:t>
            </w:r>
            <w:r>
              <w:rPr>
                <w:rFonts w:hint="eastAsia" w:ascii="宋体" w:hAnsi="宋体" w:cs="宋体"/>
                <w:color w:val="000000"/>
                <w:sz w:val="18"/>
                <w:szCs w:val="18"/>
              </w:rPr>
              <w:t xml:space="preserve"> -</w:t>
            </w:r>
            <w:r>
              <w:rPr>
                <w:rFonts w:hint="eastAsia" w:ascii="宋体" w:hAnsi="宋体" w:cs="宋体"/>
                <w:color w:val="00000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bottom"/>
              <w:rPr>
                <w:rFonts w:ascii="宋体" w:hAnsi="宋体" w:cs="宋体"/>
                <w:color w:val="000000"/>
                <w:sz w:val="18"/>
                <w:szCs w:val="18"/>
              </w:rPr>
            </w:pPr>
            <w:r>
              <w:rPr>
                <w:rFonts w:hint="eastAsia" w:ascii="宋体" w:hAnsi="宋体" w:cs="宋体"/>
                <w:color w:val="000000"/>
                <w:kern w:val="0"/>
                <w:sz w:val="18"/>
                <w:szCs w:val="18"/>
              </w:rPr>
              <w:t>调查地点：</w:t>
            </w:r>
            <w:r>
              <w:rPr>
                <w:rFonts w:hint="eastAsia" w:ascii="宋体" w:hAnsi="宋体" w:cs="宋体"/>
                <w:color w:val="000000"/>
                <w:sz w:val="18"/>
                <w:szCs w:val="18"/>
                <w:u w:val="single"/>
              </w:rPr>
              <w:t xml:space="preserve">       </w:t>
            </w:r>
            <w:r>
              <w:rPr>
                <w:rFonts w:hint="eastAsia" w:ascii="宋体" w:hAnsi="宋体" w:cs="宋体"/>
                <w:color w:val="000000"/>
                <w:sz w:val="18"/>
                <w:szCs w:val="18"/>
              </w:rPr>
              <w:t>市</w:t>
            </w:r>
            <w:r>
              <w:rPr>
                <w:rFonts w:hint="eastAsia" w:ascii="宋体" w:hAnsi="宋体" w:cs="宋体"/>
                <w:color w:val="000000"/>
                <w:sz w:val="18"/>
                <w:szCs w:val="18"/>
                <w:u w:val="single"/>
              </w:rPr>
              <w:t xml:space="preserve">       </w:t>
            </w:r>
            <w:r>
              <w:rPr>
                <w:rFonts w:hint="eastAsia" w:ascii="宋体" w:hAnsi="宋体" w:cs="宋体"/>
                <w:color w:val="000000"/>
                <w:sz w:val="18"/>
                <w:szCs w:val="18"/>
              </w:rPr>
              <w:t>县</w:t>
            </w:r>
            <w:r>
              <w:rPr>
                <w:rFonts w:hint="eastAsia" w:ascii="宋体" w:hAnsi="宋体" w:cs="宋体"/>
                <w:color w:val="000000"/>
                <w:sz w:val="18"/>
                <w:szCs w:val="18"/>
                <w:u w:val="single"/>
              </w:rPr>
              <w:t xml:space="preserve">       </w:t>
            </w:r>
            <w:r>
              <w:rPr>
                <w:rFonts w:hint="eastAsia" w:ascii="宋体" w:hAnsi="宋体" w:cs="宋体"/>
                <w:color w:val="000000"/>
                <w:sz w:val="18"/>
                <w:szCs w:val="18"/>
              </w:rPr>
              <w:t>镇（乡）</w:t>
            </w:r>
            <w:r>
              <w:rPr>
                <w:rFonts w:hint="eastAsia" w:ascii="宋体" w:hAnsi="宋体" w:cs="宋体"/>
                <w:color w:val="000000"/>
                <w:sz w:val="18"/>
                <w:szCs w:val="18"/>
                <w:u w:val="single"/>
              </w:rPr>
              <w:t xml:space="preserve">     </w:t>
            </w:r>
            <w:r>
              <w:rPr>
                <w:rFonts w:hint="eastAsia" w:ascii="宋体" w:hAnsi="宋体" w:cs="宋体"/>
                <w:color w:val="000000"/>
                <w:sz w:val="18"/>
                <w:szCs w:val="18"/>
              </w:rPr>
              <w:t>村</w:t>
            </w:r>
            <w:r>
              <w:rPr>
                <w:rFonts w:hint="eastAsia" w:ascii="宋体" w:hAnsi="宋体" w:cs="宋体"/>
                <w:color w:val="000000"/>
                <w:sz w:val="18"/>
                <w:szCs w:val="18"/>
                <w:u w:val="single"/>
              </w:rPr>
              <w:t xml:space="preserve">    </w:t>
            </w:r>
            <w:r>
              <w:rPr>
                <w:rFonts w:hint="eastAsia" w:ascii="宋体" w:hAnsi="宋体" w:cs="宋体"/>
                <w:color w:val="000000"/>
                <w:sz w:val="18"/>
                <w:szCs w:val="18"/>
              </w:rPr>
              <w:t>组</w:t>
            </w:r>
            <w:r>
              <w:rPr>
                <w:rFonts w:hint="eastAsia" w:ascii="宋体" w:hAnsi="宋体" w:cs="宋体"/>
                <w:color w:val="000000"/>
                <w:sz w:val="18"/>
                <w:szCs w:val="18"/>
                <w:u w:val="single"/>
              </w:rPr>
              <w:t xml:space="preserve">           </w:t>
            </w:r>
            <w:r>
              <w:rPr>
                <w:rFonts w:hint="eastAsia" w:ascii="宋体" w:hAnsi="宋体" w:cs="宋体"/>
                <w:color w:val="000000"/>
                <w:sz w:val="18"/>
                <w:szCs w:val="18"/>
              </w:rPr>
              <w:t>（沟）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81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bottom"/>
              <w:rPr>
                <w:rFonts w:ascii="宋体" w:hAnsi="宋体" w:cs="宋体"/>
                <w:color w:val="000000"/>
                <w:sz w:val="18"/>
                <w:szCs w:val="18"/>
              </w:rPr>
            </w:pPr>
            <w:r>
              <w:rPr>
                <w:rFonts w:hint="eastAsia" w:ascii="宋体" w:hAnsi="宋体" w:cs="宋体"/>
                <w:color w:val="000000"/>
                <w:kern w:val="0"/>
                <w:sz w:val="18"/>
                <w:szCs w:val="18"/>
              </w:rPr>
              <w:t>经纬度：</w:t>
            </w:r>
            <w:r>
              <w:rPr>
                <w:rFonts w:hint="eastAsia" w:ascii="宋体" w:hAnsi="宋体" w:cs="宋体"/>
                <w:color w:val="000000"/>
                <w:sz w:val="18"/>
                <w:szCs w:val="18"/>
                <w:u w:val="single"/>
              </w:rPr>
              <w:t xml:space="preserve">                                         </w:t>
            </w:r>
            <w:r>
              <w:rPr>
                <w:rFonts w:hint="eastAsia" w:ascii="宋体" w:hAnsi="宋体" w:cs="宋体"/>
                <w:color w:val="000000"/>
                <w:sz w:val="18"/>
                <w:szCs w:val="18"/>
              </w:rPr>
              <w:t xml:space="preserve">   海拔：</w:t>
            </w:r>
            <w:r>
              <w:rPr>
                <w:rFonts w:hint="eastAsia" w:ascii="宋体" w:hAnsi="宋体" w:cs="宋体"/>
                <w:color w:val="00000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bottom"/>
              <w:rPr>
                <w:rFonts w:ascii="宋体" w:hAnsi="宋体" w:cs="宋体"/>
                <w:color w:val="000000"/>
                <w:sz w:val="18"/>
                <w:szCs w:val="18"/>
              </w:rPr>
            </w:pPr>
            <w:r>
              <w:rPr>
                <w:rFonts w:hint="eastAsia" w:ascii="宋体" w:hAnsi="宋体" w:cs="宋体"/>
                <w:color w:val="000000"/>
                <w:kern w:val="0"/>
                <w:sz w:val="18"/>
                <w:szCs w:val="18"/>
              </w:rPr>
              <w:t>调查人员：</w:t>
            </w:r>
            <w:r>
              <w:rPr>
                <w:rFonts w:hint="eastAsia" w:ascii="宋体" w:hAnsi="宋体" w:cs="宋体"/>
                <w:color w:val="000000"/>
                <w:sz w:val="18"/>
                <w:szCs w:val="18"/>
                <w:u w:val="single"/>
              </w:rPr>
              <w:t xml:space="preserve">                                                                                             </w:t>
            </w:r>
            <w:r>
              <w:rPr>
                <w:rFonts w:hint="eastAsia" w:ascii="宋体" w:hAnsi="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地形</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A </w:t>
            </w:r>
            <w:r>
              <w:rPr>
                <w:rFonts w:hint="eastAsia" w:ascii="宋体" w:hAnsi="宋体" w:cs="宋体"/>
                <w:color w:val="000000"/>
                <w:sz w:val="18"/>
                <w:szCs w:val="18"/>
              </w:rPr>
              <w:t>平原，B 山区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干扰强度</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A </w:t>
            </w:r>
            <w:r>
              <w:rPr>
                <w:rFonts w:hint="eastAsia" w:ascii="宋体" w:hAnsi="宋体" w:cs="宋体"/>
                <w:color w:val="000000"/>
                <w:sz w:val="18"/>
                <w:szCs w:val="18"/>
              </w:rPr>
              <w:t>强，B 中，C 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主沟向</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坡向</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坡度</w:t>
            </w:r>
            <w:r>
              <w:rPr>
                <w:rFonts w:hint="eastAsia" w:ascii="宋体" w:hAnsi="宋体" w:cs="宋体"/>
                <w:color w:val="000000"/>
                <w:kern w:val="0"/>
                <w:sz w:val="18"/>
                <w:szCs w:val="18"/>
              </w:rPr>
              <w:t>/°</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坡位</w:t>
            </w:r>
            <w:r>
              <w:rPr>
                <w:rFonts w:hint="eastAsia" w:ascii="宋体" w:hAnsi="宋体" w:cs="宋体"/>
                <w:color w:val="000000"/>
                <w:kern w:val="0"/>
                <w:sz w:val="18"/>
                <w:szCs w:val="18"/>
              </w:rPr>
              <w:t>/°</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A  </w:t>
            </w:r>
            <w:r>
              <w:rPr>
                <w:rFonts w:hint="eastAsia" w:ascii="宋体" w:hAnsi="宋体" w:cs="宋体"/>
                <w:color w:val="000000"/>
                <w:sz w:val="18"/>
                <w:szCs w:val="18"/>
              </w:rPr>
              <w:t>上，B  中，C  下，D  平地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树种</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栖树盖度</w:t>
            </w:r>
            <w:r>
              <w:rPr>
                <w:rFonts w:hint="eastAsia" w:ascii="宋体" w:hAnsi="宋体" w:cs="宋体"/>
                <w:color w:val="000000"/>
                <w:kern w:val="0"/>
                <w:sz w:val="18"/>
                <w:szCs w:val="18"/>
              </w:rPr>
              <w:t>/%</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栖树高度</w:t>
            </w:r>
            <w:r>
              <w:rPr>
                <w:rFonts w:hint="eastAsia" w:ascii="宋体" w:hAnsi="宋体" w:cs="宋体"/>
                <w:color w:val="000000"/>
                <w:kern w:val="0"/>
                <w:sz w:val="18"/>
                <w:szCs w:val="18"/>
              </w:rPr>
              <w:t>/m</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栖树胸周长</w:t>
            </w:r>
            <w:r>
              <w:rPr>
                <w:rFonts w:hint="eastAsia" w:ascii="宋体" w:hAnsi="宋体" w:cs="宋体"/>
                <w:color w:val="000000"/>
                <w:kern w:val="0"/>
                <w:sz w:val="18"/>
                <w:szCs w:val="18"/>
              </w:rPr>
              <w:t>/cm</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乔木均高</w:t>
            </w:r>
            <w:r>
              <w:rPr>
                <w:rFonts w:hint="eastAsia" w:ascii="宋体" w:hAnsi="宋体" w:cs="宋体"/>
                <w:color w:val="000000"/>
                <w:kern w:val="0"/>
                <w:sz w:val="18"/>
                <w:szCs w:val="18"/>
              </w:rPr>
              <w:t>/m</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乔木冠层盖度</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乔木平均胸周长</w:t>
            </w:r>
            <w:r>
              <w:rPr>
                <w:rFonts w:hint="eastAsia" w:ascii="宋体" w:hAnsi="宋体" w:cs="宋体"/>
                <w:color w:val="000000"/>
                <w:kern w:val="0"/>
                <w:sz w:val="18"/>
                <w:szCs w:val="18"/>
              </w:rPr>
              <w:t>/cm</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乔木盖度</w:t>
            </w:r>
            <w:r>
              <w:rPr>
                <w:rFonts w:hint="eastAsia" w:ascii="宋体" w:hAnsi="宋体" w:cs="宋体"/>
                <w:color w:val="000000"/>
                <w:kern w:val="0"/>
                <w:sz w:val="18"/>
                <w:szCs w:val="18"/>
              </w:rPr>
              <w:t>/%</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灌木均高</w:t>
            </w:r>
            <w:r>
              <w:rPr>
                <w:rFonts w:hint="eastAsia" w:ascii="宋体" w:hAnsi="宋体" w:cs="宋体"/>
                <w:color w:val="000000"/>
                <w:kern w:val="0"/>
                <w:sz w:val="18"/>
                <w:szCs w:val="18"/>
              </w:rPr>
              <w:t>/m</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灌木盖度</w:t>
            </w:r>
            <w:r>
              <w:rPr>
                <w:rFonts w:hint="eastAsia" w:ascii="宋体" w:hAnsi="宋体" w:cs="宋体"/>
                <w:color w:val="000000"/>
                <w:kern w:val="0"/>
                <w:sz w:val="18"/>
                <w:szCs w:val="18"/>
              </w:rPr>
              <w:t>/%</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草本均高</w:t>
            </w:r>
            <w:r>
              <w:rPr>
                <w:rFonts w:hint="eastAsia" w:ascii="宋体" w:hAnsi="宋体" w:cs="宋体"/>
                <w:color w:val="000000"/>
                <w:kern w:val="0"/>
                <w:sz w:val="18"/>
                <w:szCs w:val="18"/>
              </w:rPr>
              <w:t>/m</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草本盖度</w:t>
            </w:r>
            <w:r>
              <w:rPr>
                <w:rFonts w:hint="eastAsia" w:ascii="宋体" w:hAnsi="宋体" w:cs="宋体"/>
                <w:color w:val="000000"/>
                <w:kern w:val="0"/>
                <w:sz w:val="18"/>
                <w:szCs w:val="18"/>
              </w:rPr>
              <w:t>/%</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干道距离</w:t>
            </w:r>
            <w:r>
              <w:rPr>
                <w:rFonts w:hint="eastAsia" w:ascii="宋体" w:hAnsi="宋体" w:cs="宋体"/>
                <w:color w:val="000000"/>
                <w:kern w:val="0"/>
                <w:sz w:val="18"/>
                <w:szCs w:val="18"/>
              </w:rPr>
              <w:t>/m</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居民点距离</w:t>
            </w:r>
            <w:r>
              <w:rPr>
                <w:rFonts w:hint="eastAsia" w:ascii="宋体" w:hAnsi="宋体" w:cs="宋体"/>
                <w:color w:val="000000"/>
                <w:kern w:val="0"/>
                <w:sz w:val="18"/>
                <w:szCs w:val="18"/>
              </w:rPr>
              <w:t>/m</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距小道距离</w:t>
            </w:r>
            <w:r>
              <w:rPr>
                <w:rFonts w:hint="eastAsia" w:ascii="宋体" w:hAnsi="宋体" w:cs="宋体"/>
                <w:color w:val="000000"/>
                <w:kern w:val="0"/>
                <w:sz w:val="18"/>
                <w:szCs w:val="18"/>
              </w:rPr>
              <w:t>/m</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林缘距离</w:t>
            </w:r>
            <w:r>
              <w:rPr>
                <w:rFonts w:hint="eastAsia" w:ascii="宋体" w:hAnsi="宋体" w:cs="宋体"/>
                <w:color w:val="000000"/>
                <w:kern w:val="0"/>
                <w:sz w:val="18"/>
                <w:szCs w:val="18"/>
              </w:rPr>
              <w:t>/m</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距觅食地距离</w:t>
            </w:r>
            <w:r>
              <w:rPr>
                <w:rFonts w:hint="eastAsia" w:ascii="宋体" w:hAnsi="宋体" w:cs="宋体"/>
                <w:color w:val="000000"/>
                <w:kern w:val="0"/>
                <w:sz w:val="18"/>
                <w:szCs w:val="18"/>
              </w:rPr>
              <w:t>/m</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林木面积</w:t>
            </w:r>
            <w:r>
              <w:rPr>
                <w:rFonts w:hint="eastAsia" w:ascii="宋体" w:hAnsi="宋体" w:cs="宋体"/>
                <w:color w:val="000000"/>
                <w:kern w:val="0"/>
                <w:sz w:val="18"/>
                <w:szCs w:val="18"/>
              </w:rPr>
              <w:t>/m2</w:t>
            </w:r>
          </w:p>
        </w:tc>
        <w:tc>
          <w:tcPr>
            <w:tcW w:w="29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0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spacing w:line="360" w:lineRule="exact"/>
              <w:jc w:val="left"/>
              <w:rPr>
                <w:rFonts w:ascii="宋体" w:hAnsi="宋体" w:cs="宋体"/>
                <w:sz w:val="18"/>
                <w:szCs w:val="18"/>
              </w:rPr>
            </w:pPr>
            <w:r>
              <w:rPr>
                <w:rFonts w:hint="eastAsia" w:ascii="宋体" w:hAnsi="宋体" w:cs="宋体"/>
                <w:color w:val="000000"/>
                <w:kern w:val="0"/>
                <w:sz w:val="18"/>
                <w:szCs w:val="18"/>
                <w:lang w:bidi="ar"/>
              </w:rPr>
              <w:t xml:space="preserve">(1)  </w:t>
            </w:r>
            <w:r>
              <w:rPr>
                <w:rFonts w:hint="eastAsia" w:ascii="宋体" w:hAnsi="宋体" w:cs="宋体"/>
                <w:color w:val="000000"/>
                <w:sz w:val="18"/>
                <w:szCs w:val="18"/>
                <w:lang w:bidi="ar"/>
              </w:rPr>
              <w:t>栖树盖度：夜宿树的盖度，用</w:t>
            </w:r>
            <w:r>
              <w:rPr>
                <w:rFonts w:hint="eastAsia" w:ascii="宋体" w:hAnsi="宋体" w:cs="宋体"/>
                <w:color w:val="000000"/>
                <w:kern w:val="0"/>
                <w:sz w:val="18"/>
                <w:szCs w:val="18"/>
                <w:lang w:bidi="ar"/>
              </w:rPr>
              <w:t xml:space="preserve"> 0—100%</w:t>
            </w:r>
            <w:r>
              <w:rPr>
                <w:rFonts w:hint="eastAsia" w:ascii="宋体" w:hAnsi="宋体" w:cs="宋体"/>
                <w:color w:val="000000"/>
                <w:sz w:val="18"/>
                <w:szCs w:val="18"/>
                <w:lang w:bidi="ar"/>
              </w:rPr>
              <w:t>表示；</w:t>
            </w:r>
          </w:p>
          <w:p>
            <w:pPr>
              <w:widowControl/>
              <w:spacing w:line="360" w:lineRule="exact"/>
              <w:jc w:val="left"/>
              <w:rPr>
                <w:rFonts w:ascii="宋体" w:hAnsi="宋体" w:cs="宋体"/>
                <w:sz w:val="18"/>
                <w:szCs w:val="18"/>
              </w:rPr>
            </w:pPr>
            <w:r>
              <w:rPr>
                <w:rFonts w:hint="eastAsia" w:ascii="宋体" w:hAnsi="宋体" w:cs="宋体"/>
                <w:color w:val="000000"/>
                <w:kern w:val="0"/>
                <w:sz w:val="18"/>
                <w:szCs w:val="18"/>
                <w:lang w:bidi="ar"/>
              </w:rPr>
              <w:t xml:space="preserve">(2)  </w:t>
            </w:r>
            <w:r>
              <w:rPr>
                <w:rFonts w:hint="eastAsia" w:ascii="宋体" w:hAnsi="宋体" w:cs="宋体"/>
                <w:color w:val="000000"/>
                <w:sz w:val="18"/>
                <w:szCs w:val="18"/>
                <w:lang w:bidi="ar"/>
              </w:rPr>
              <w:t>栖树高度：夜宿树的平均高度，用</w:t>
            </w:r>
            <w:r>
              <w:rPr>
                <w:rFonts w:hint="eastAsia" w:ascii="宋体" w:hAnsi="宋体" w:cs="宋体"/>
                <w:color w:val="000000"/>
                <w:kern w:val="0"/>
                <w:sz w:val="18"/>
                <w:szCs w:val="18"/>
                <w:lang w:bidi="ar"/>
              </w:rPr>
              <w:t xml:space="preserve"> m </w:t>
            </w:r>
            <w:r>
              <w:rPr>
                <w:rFonts w:hint="eastAsia" w:ascii="宋体" w:hAnsi="宋体" w:cs="宋体"/>
                <w:color w:val="000000"/>
                <w:sz w:val="18"/>
                <w:szCs w:val="18"/>
                <w:lang w:bidi="ar"/>
              </w:rPr>
              <w:t>表示；</w:t>
            </w:r>
          </w:p>
          <w:p>
            <w:pPr>
              <w:widowControl/>
              <w:spacing w:line="360" w:lineRule="exact"/>
              <w:jc w:val="left"/>
              <w:rPr>
                <w:rFonts w:ascii="宋体" w:hAnsi="宋体" w:cs="宋体"/>
                <w:sz w:val="18"/>
                <w:szCs w:val="18"/>
              </w:rPr>
            </w:pPr>
            <w:r>
              <w:rPr>
                <w:rFonts w:hint="eastAsia" w:ascii="宋体" w:hAnsi="宋体" w:cs="宋体"/>
                <w:color w:val="000000"/>
                <w:kern w:val="0"/>
                <w:sz w:val="18"/>
                <w:szCs w:val="18"/>
                <w:lang w:bidi="ar"/>
              </w:rPr>
              <w:t xml:space="preserve">(3) </w:t>
            </w:r>
            <w:r>
              <w:rPr>
                <w:rFonts w:hint="eastAsia" w:ascii="宋体" w:hAnsi="宋体" w:cs="宋体"/>
                <w:color w:val="000000"/>
                <w:sz w:val="18"/>
                <w:szCs w:val="18"/>
                <w:lang w:bidi="ar"/>
              </w:rPr>
              <w:t>栖树胸周长：夜宿树</w:t>
            </w:r>
            <w:r>
              <w:rPr>
                <w:rFonts w:hint="eastAsia" w:ascii="宋体" w:hAnsi="宋体" w:cs="宋体"/>
                <w:color w:val="000000"/>
                <w:kern w:val="0"/>
                <w:sz w:val="18"/>
                <w:szCs w:val="18"/>
                <w:lang w:bidi="ar"/>
              </w:rPr>
              <w:t xml:space="preserve"> 1m </w:t>
            </w:r>
            <w:r>
              <w:rPr>
                <w:rFonts w:hint="eastAsia" w:ascii="宋体" w:hAnsi="宋体" w:cs="宋体"/>
                <w:color w:val="000000"/>
                <w:sz w:val="18"/>
                <w:szCs w:val="18"/>
                <w:lang w:bidi="ar"/>
              </w:rPr>
              <w:t>高度的平均树胸周长，用</w:t>
            </w:r>
            <w:r>
              <w:rPr>
                <w:rFonts w:hint="eastAsia" w:ascii="宋体" w:hAnsi="宋体" w:cs="宋体"/>
                <w:color w:val="000000"/>
                <w:kern w:val="0"/>
                <w:sz w:val="18"/>
                <w:szCs w:val="18"/>
                <w:lang w:bidi="ar"/>
              </w:rPr>
              <w:t xml:space="preserve"> cm </w:t>
            </w:r>
            <w:r>
              <w:rPr>
                <w:rFonts w:hint="eastAsia" w:ascii="宋体" w:hAnsi="宋体" w:cs="宋体"/>
                <w:color w:val="000000"/>
                <w:sz w:val="18"/>
                <w:szCs w:val="18"/>
                <w:lang w:bidi="ar"/>
              </w:rPr>
              <w:t xml:space="preserve">表示； </w:t>
            </w:r>
          </w:p>
          <w:p>
            <w:pPr>
              <w:widowControl/>
              <w:spacing w:line="360" w:lineRule="exact"/>
              <w:jc w:val="left"/>
              <w:rPr>
                <w:rFonts w:ascii="宋体" w:hAnsi="宋体" w:cs="宋体"/>
                <w:sz w:val="18"/>
                <w:szCs w:val="18"/>
              </w:rPr>
            </w:pPr>
            <w:r>
              <w:rPr>
                <w:rFonts w:hint="eastAsia" w:ascii="宋体" w:hAnsi="宋体" w:cs="宋体"/>
                <w:color w:val="000000"/>
                <w:kern w:val="0"/>
                <w:sz w:val="18"/>
                <w:szCs w:val="18"/>
                <w:lang w:bidi="ar"/>
              </w:rPr>
              <w:t>(4)</w:t>
            </w:r>
            <w:r>
              <w:rPr>
                <w:rFonts w:hint="eastAsia" w:ascii="宋体" w:hAnsi="宋体" w:cs="宋体"/>
                <w:color w:val="000000"/>
                <w:sz w:val="18"/>
                <w:szCs w:val="18"/>
                <w:lang w:bidi="ar"/>
              </w:rPr>
              <w:t>乔木均高：夜宿地乔木的平均树高，用</w:t>
            </w:r>
            <w:r>
              <w:rPr>
                <w:rFonts w:hint="eastAsia" w:ascii="宋体" w:hAnsi="宋体" w:cs="宋体"/>
                <w:color w:val="000000"/>
                <w:kern w:val="0"/>
                <w:sz w:val="18"/>
                <w:szCs w:val="18"/>
                <w:lang w:bidi="ar"/>
              </w:rPr>
              <w:t>m</w:t>
            </w:r>
            <w:r>
              <w:rPr>
                <w:rFonts w:hint="eastAsia" w:ascii="宋体" w:hAnsi="宋体" w:cs="宋体"/>
                <w:color w:val="000000"/>
                <w:sz w:val="18"/>
                <w:szCs w:val="18"/>
                <w:lang w:bidi="ar"/>
              </w:rPr>
              <w:t>表示；</w:t>
            </w:r>
          </w:p>
          <w:p>
            <w:pPr>
              <w:widowControl/>
              <w:spacing w:line="360" w:lineRule="exact"/>
              <w:jc w:val="left"/>
              <w:rPr>
                <w:rFonts w:ascii="宋体" w:hAnsi="宋体" w:cs="宋体"/>
                <w:sz w:val="18"/>
                <w:szCs w:val="18"/>
              </w:rPr>
            </w:pPr>
            <w:r>
              <w:rPr>
                <w:rFonts w:hint="eastAsia" w:ascii="宋体" w:hAnsi="宋体" w:cs="宋体"/>
                <w:color w:val="000000"/>
                <w:kern w:val="0"/>
                <w:sz w:val="18"/>
                <w:szCs w:val="18"/>
                <w:lang w:bidi="ar"/>
              </w:rPr>
              <w:t>(5)</w:t>
            </w:r>
            <w:r>
              <w:rPr>
                <w:rFonts w:hint="eastAsia" w:ascii="宋体" w:hAnsi="宋体" w:cs="宋体"/>
                <w:color w:val="000000"/>
                <w:sz w:val="18"/>
                <w:szCs w:val="18"/>
                <w:lang w:bidi="ar"/>
              </w:rPr>
              <w:t>乔木冠层盖度：夜宿地乔木的冠层盖度，用</w:t>
            </w:r>
            <w:r>
              <w:rPr>
                <w:rFonts w:hint="eastAsia" w:ascii="宋体" w:hAnsi="宋体" w:cs="宋体"/>
                <w:color w:val="000000"/>
                <w:kern w:val="0"/>
                <w:sz w:val="18"/>
                <w:szCs w:val="18"/>
                <w:lang w:bidi="ar"/>
              </w:rPr>
              <w:t>%</w:t>
            </w:r>
            <w:r>
              <w:rPr>
                <w:rFonts w:hint="eastAsia" w:ascii="宋体" w:hAnsi="宋体" w:cs="宋体"/>
                <w:color w:val="000000"/>
                <w:sz w:val="18"/>
                <w:szCs w:val="18"/>
                <w:lang w:bidi="ar"/>
              </w:rPr>
              <w:t>表示；</w:t>
            </w:r>
          </w:p>
          <w:p>
            <w:pPr>
              <w:widowControl/>
              <w:spacing w:line="360" w:lineRule="exact"/>
              <w:jc w:val="left"/>
              <w:rPr>
                <w:rFonts w:ascii="宋体" w:hAnsi="宋体" w:cs="宋体"/>
                <w:sz w:val="18"/>
                <w:szCs w:val="18"/>
              </w:rPr>
            </w:pPr>
            <w:r>
              <w:rPr>
                <w:rFonts w:hint="eastAsia" w:ascii="宋体" w:hAnsi="宋体" w:cs="宋体"/>
                <w:color w:val="000000"/>
                <w:kern w:val="0"/>
                <w:sz w:val="18"/>
                <w:szCs w:val="18"/>
                <w:lang w:bidi="ar"/>
              </w:rPr>
              <w:t>(6)</w:t>
            </w:r>
            <w:r>
              <w:rPr>
                <w:rFonts w:hint="eastAsia" w:ascii="宋体" w:hAnsi="宋体" w:cs="宋体"/>
                <w:color w:val="000000"/>
                <w:sz w:val="18"/>
                <w:szCs w:val="18"/>
                <w:lang w:bidi="ar"/>
              </w:rPr>
              <w:t>乔木平均胸周长：夜宿地乔木的平均树胸周长，用</w:t>
            </w:r>
            <w:r>
              <w:rPr>
                <w:rFonts w:hint="eastAsia" w:ascii="宋体" w:hAnsi="宋体" w:cs="宋体"/>
                <w:color w:val="000000"/>
                <w:kern w:val="0"/>
                <w:sz w:val="18"/>
                <w:szCs w:val="18"/>
                <w:lang w:bidi="ar"/>
              </w:rPr>
              <w:t>cm</w:t>
            </w:r>
            <w:r>
              <w:rPr>
                <w:rFonts w:hint="eastAsia" w:ascii="宋体" w:hAnsi="宋体" w:cs="宋体"/>
                <w:color w:val="000000"/>
                <w:sz w:val="18"/>
                <w:szCs w:val="18"/>
                <w:lang w:bidi="ar"/>
              </w:rPr>
              <w:t>表示；</w:t>
            </w:r>
          </w:p>
          <w:p>
            <w:pPr>
              <w:widowControl/>
              <w:spacing w:line="360" w:lineRule="exact"/>
              <w:jc w:val="left"/>
              <w:rPr>
                <w:rFonts w:ascii="宋体" w:hAnsi="宋体" w:cs="宋体"/>
                <w:sz w:val="18"/>
                <w:szCs w:val="18"/>
              </w:rPr>
            </w:pPr>
            <w:r>
              <w:rPr>
                <w:rFonts w:hint="eastAsia" w:ascii="宋体" w:hAnsi="宋体" w:cs="宋体"/>
                <w:color w:val="000000"/>
                <w:kern w:val="0"/>
                <w:sz w:val="18"/>
                <w:szCs w:val="18"/>
                <w:lang w:bidi="ar"/>
              </w:rPr>
              <w:t>(7)</w:t>
            </w:r>
            <w:r>
              <w:rPr>
                <w:rFonts w:hint="eastAsia" w:ascii="宋体" w:hAnsi="宋体" w:cs="宋体"/>
                <w:color w:val="000000"/>
                <w:sz w:val="18"/>
                <w:szCs w:val="18"/>
                <w:lang w:bidi="ar"/>
              </w:rPr>
              <w:t>乔木盖度：夜宿地乔木的盖度，用</w:t>
            </w:r>
            <w:r>
              <w:rPr>
                <w:rFonts w:hint="eastAsia" w:ascii="宋体" w:hAnsi="宋体" w:cs="宋体"/>
                <w:color w:val="000000"/>
                <w:kern w:val="0"/>
                <w:sz w:val="18"/>
                <w:szCs w:val="18"/>
                <w:lang w:bidi="ar"/>
              </w:rPr>
              <w:t>%</w:t>
            </w:r>
            <w:r>
              <w:rPr>
                <w:rFonts w:hint="eastAsia" w:ascii="宋体" w:hAnsi="宋体" w:cs="宋体"/>
                <w:color w:val="000000"/>
                <w:sz w:val="18"/>
                <w:szCs w:val="18"/>
                <w:lang w:bidi="ar"/>
              </w:rPr>
              <w:t>表示；</w:t>
            </w:r>
          </w:p>
          <w:p>
            <w:pPr>
              <w:widowControl/>
              <w:spacing w:line="360" w:lineRule="exact"/>
              <w:jc w:val="left"/>
              <w:rPr>
                <w:rFonts w:ascii="宋体" w:hAnsi="宋体" w:cs="宋体"/>
                <w:sz w:val="18"/>
                <w:szCs w:val="18"/>
              </w:rPr>
            </w:pPr>
            <w:r>
              <w:rPr>
                <w:rFonts w:hint="eastAsia" w:ascii="宋体" w:hAnsi="宋体" w:cs="宋体"/>
                <w:color w:val="000000"/>
                <w:kern w:val="0"/>
                <w:sz w:val="18"/>
                <w:szCs w:val="18"/>
                <w:lang w:bidi="ar"/>
              </w:rPr>
              <w:t>(8)</w:t>
            </w:r>
            <w:r>
              <w:rPr>
                <w:rFonts w:hint="eastAsia" w:ascii="宋体" w:hAnsi="宋体" w:cs="宋体"/>
                <w:color w:val="000000"/>
                <w:sz w:val="18"/>
                <w:szCs w:val="18"/>
                <w:lang w:bidi="ar"/>
              </w:rPr>
              <w:t>灌木均高：夜宿地灌木的平均高度，用</w:t>
            </w:r>
            <w:r>
              <w:rPr>
                <w:rFonts w:hint="eastAsia" w:ascii="宋体" w:hAnsi="宋体" w:cs="宋体"/>
                <w:color w:val="000000"/>
                <w:kern w:val="0"/>
                <w:sz w:val="18"/>
                <w:szCs w:val="18"/>
                <w:lang w:bidi="ar"/>
              </w:rPr>
              <w:t>m</w:t>
            </w:r>
            <w:r>
              <w:rPr>
                <w:rFonts w:hint="eastAsia" w:ascii="宋体" w:hAnsi="宋体" w:cs="宋体"/>
                <w:color w:val="000000"/>
                <w:sz w:val="18"/>
                <w:szCs w:val="18"/>
                <w:lang w:bidi="ar"/>
              </w:rPr>
              <w:t>表示；</w:t>
            </w:r>
          </w:p>
          <w:p>
            <w:pPr>
              <w:widowControl/>
              <w:spacing w:line="360" w:lineRule="exact"/>
              <w:jc w:val="left"/>
              <w:rPr>
                <w:rFonts w:ascii="宋体" w:hAnsi="宋体" w:cs="宋体"/>
                <w:sz w:val="18"/>
                <w:szCs w:val="18"/>
              </w:rPr>
            </w:pPr>
            <w:r>
              <w:rPr>
                <w:rFonts w:hint="eastAsia" w:ascii="宋体" w:hAnsi="宋体" w:cs="宋体"/>
                <w:color w:val="000000"/>
                <w:kern w:val="0"/>
                <w:sz w:val="18"/>
                <w:szCs w:val="18"/>
                <w:lang w:bidi="ar"/>
              </w:rPr>
              <w:t>(9)</w:t>
            </w:r>
            <w:r>
              <w:rPr>
                <w:rFonts w:hint="eastAsia" w:ascii="宋体" w:hAnsi="宋体" w:cs="宋体"/>
                <w:color w:val="000000"/>
                <w:sz w:val="18"/>
                <w:szCs w:val="18"/>
                <w:lang w:bidi="ar"/>
              </w:rPr>
              <w:t>灌木盖度：夜宿地灌木的盖度，用</w:t>
            </w:r>
            <w:r>
              <w:rPr>
                <w:rFonts w:hint="eastAsia" w:ascii="宋体" w:hAnsi="宋体" w:cs="宋体"/>
                <w:color w:val="000000"/>
                <w:kern w:val="0"/>
                <w:sz w:val="18"/>
                <w:szCs w:val="18"/>
                <w:lang w:bidi="ar"/>
              </w:rPr>
              <w:t>%</w:t>
            </w:r>
            <w:r>
              <w:rPr>
                <w:rFonts w:hint="eastAsia" w:ascii="宋体" w:hAnsi="宋体" w:cs="宋体"/>
                <w:color w:val="000000"/>
                <w:sz w:val="18"/>
                <w:szCs w:val="18"/>
                <w:lang w:bidi="ar"/>
              </w:rPr>
              <w:t>表示；</w:t>
            </w:r>
          </w:p>
          <w:p>
            <w:pPr>
              <w:widowControl/>
              <w:spacing w:line="360" w:lineRule="exact"/>
              <w:jc w:val="left"/>
              <w:rPr>
                <w:rFonts w:ascii="宋体" w:hAnsi="宋体" w:cs="宋体"/>
                <w:sz w:val="18"/>
                <w:szCs w:val="18"/>
              </w:rPr>
            </w:pPr>
            <w:r>
              <w:rPr>
                <w:rFonts w:hint="eastAsia" w:ascii="宋体" w:hAnsi="宋体" w:cs="宋体"/>
                <w:color w:val="000000"/>
                <w:kern w:val="0"/>
                <w:sz w:val="18"/>
                <w:szCs w:val="18"/>
                <w:lang w:bidi="ar"/>
              </w:rPr>
              <w:t>(10)</w:t>
            </w:r>
            <w:r>
              <w:rPr>
                <w:rFonts w:hint="eastAsia" w:ascii="宋体" w:hAnsi="宋体" w:cs="宋体"/>
                <w:color w:val="000000"/>
                <w:sz w:val="18"/>
                <w:szCs w:val="18"/>
                <w:lang w:bidi="ar"/>
              </w:rPr>
              <w:t>草木均高：夜宿地草本的平均高度，用</w:t>
            </w:r>
            <w:r>
              <w:rPr>
                <w:rFonts w:hint="eastAsia" w:ascii="宋体" w:hAnsi="宋体" w:cs="宋体"/>
                <w:color w:val="000000"/>
                <w:kern w:val="0"/>
                <w:sz w:val="18"/>
                <w:szCs w:val="18"/>
                <w:lang w:bidi="ar"/>
              </w:rPr>
              <w:t>cm</w:t>
            </w:r>
            <w:r>
              <w:rPr>
                <w:rFonts w:hint="eastAsia" w:ascii="宋体" w:hAnsi="宋体" w:cs="宋体"/>
                <w:color w:val="000000"/>
                <w:sz w:val="18"/>
                <w:szCs w:val="18"/>
                <w:lang w:bidi="ar"/>
              </w:rPr>
              <w:t>表示；</w:t>
            </w:r>
          </w:p>
          <w:p>
            <w:pPr>
              <w:widowControl/>
              <w:spacing w:line="360" w:lineRule="exact"/>
              <w:jc w:val="left"/>
              <w:rPr>
                <w:rFonts w:ascii="宋体" w:hAnsi="宋体" w:cs="宋体"/>
                <w:sz w:val="18"/>
                <w:szCs w:val="18"/>
              </w:rPr>
            </w:pPr>
            <w:r>
              <w:rPr>
                <w:rFonts w:hint="eastAsia" w:ascii="宋体" w:hAnsi="宋体" w:cs="宋体"/>
                <w:color w:val="000000"/>
                <w:kern w:val="0"/>
                <w:sz w:val="18"/>
                <w:szCs w:val="18"/>
                <w:lang w:bidi="ar"/>
              </w:rPr>
              <w:t>(11)</w:t>
            </w:r>
            <w:r>
              <w:rPr>
                <w:rFonts w:hint="eastAsia" w:ascii="宋体" w:hAnsi="宋体" w:cs="宋体"/>
                <w:color w:val="000000"/>
                <w:sz w:val="18"/>
                <w:szCs w:val="18"/>
                <w:lang w:bidi="ar"/>
              </w:rPr>
              <w:t>草木盖度：夜宿地草本的盖度，用</w:t>
            </w:r>
            <w:r>
              <w:rPr>
                <w:rFonts w:hint="eastAsia" w:ascii="宋体" w:hAnsi="宋体" w:cs="宋体"/>
                <w:color w:val="000000"/>
                <w:kern w:val="0"/>
                <w:sz w:val="18"/>
                <w:szCs w:val="18"/>
                <w:lang w:bidi="ar"/>
              </w:rPr>
              <w:t>cm</w:t>
            </w:r>
            <w:r>
              <w:rPr>
                <w:rFonts w:hint="eastAsia" w:ascii="宋体" w:hAnsi="宋体" w:cs="宋体"/>
                <w:color w:val="000000"/>
                <w:sz w:val="18"/>
                <w:szCs w:val="18"/>
                <w:lang w:bidi="ar"/>
              </w:rPr>
              <w:t>表示；</w:t>
            </w:r>
          </w:p>
          <w:p>
            <w:pPr>
              <w:widowControl/>
              <w:spacing w:line="360" w:lineRule="exact"/>
              <w:jc w:val="left"/>
              <w:rPr>
                <w:rFonts w:ascii="宋体" w:hAnsi="宋体" w:cs="宋体"/>
                <w:sz w:val="18"/>
                <w:szCs w:val="18"/>
              </w:rPr>
            </w:pPr>
            <w:r>
              <w:rPr>
                <w:rFonts w:hint="eastAsia" w:ascii="宋体" w:hAnsi="宋体" w:cs="宋体"/>
                <w:color w:val="000000"/>
                <w:kern w:val="0"/>
                <w:sz w:val="18"/>
                <w:szCs w:val="18"/>
                <w:lang w:bidi="ar"/>
              </w:rPr>
              <w:t>(12)</w:t>
            </w:r>
            <w:r>
              <w:rPr>
                <w:rFonts w:hint="eastAsia" w:ascii="宋体" w:hAnsi="宋体" w:cs="宋体"/>
                <w:color w:val="000000"/>
                <w:sz w:val="18"/>
                <w:szCs w:val="18"/>
                <w:lang w:bidi="ar"/>
              </w:rPr>
              <w:t>距大路距离：距离最近公路的距离，用</w:t>
            </w:r>
            <w:r>
              <w:rPr>
                <w:rFonts w:hint="eastAsia" w:ascii="宋体" w:hAnsi="宋体" w:cs="宋体"/>
                <w:color w:val="000000"/>
                <w:kern w:val="0"/>
                <w:sz w:val="18"/>
                <w:szCs w:val="18"/>
                <w:lang w:bidi="ar"/>
              </w:rPr>
              <w:t>m</w:t>
            </w:r>
            <w:r>
              <w:rPr>
                <w:rFonts w:hint="eastAsia" w:ascii="宋体" w:hAnsi="宋体" w:cs="宋体"/>
                <w:color w:val="000000"/>
                <w:sz w:val="18"/>
                <w:szCs w:val="18"/>
                <w:lang w:bidi="ar"/>
              </w:rPr>
              <w:t>表示；</w:t>
            </w:r>
          </w:p>
          <w:p>
            <w:pPr>
              <w:widowControl/>
              <w:spacing w:line="360" w:lineRule="exact"/>
              <w:jc w:val="left"/>
              <w:rPr>
                <w:rFonts w:ascii="宋体" w:hAnsi="宋体" w:cs="宋体"/>
                <w:sz w:val="18"/>
                <w:szCs w:val="18"/>
              </w:rPr>
            </w:pPr>
            <w:r>
              <w:rPr>
                <w:rFonts w:hint="eastAsia" w:ascii="宋体" w:hAnsi="宋体" w:cs="宋体"/>
                <w:color w:val="000000"/>
                <w:kern w:val="0"/>
                <w:sz w:val="18"/>
                <w:szCs w:val="18"/>
                <w:lang w:bidi="ar"/>
              </w:rPr>
              <w:t>(13)</w:t>
            </w:r>
            <w:r>
              <w:rPr>
                <w:rFonts w:hint="eastAsia" w:ascii="宋体" w:hAnsi="宋体" w:cs="宋体"/>
                <w:color w:val="000000"/>
                <w:sz w:val="18"/>
                <w:szCs w:val="18"/>
                <w:lang w:bidi="ar"/>
              </w:rPr>
              <w:t>距离居民距离：距离最近居民区的距离，用</w:t>
            </w:r>
            <w:r>
              <w:rPr>
                <w:rFonts w:hint="eastAsia" w:ascii="宋体" w:hAnsi="宋体" w:cs="宋体"/>
                <w:color w:val="000000"/>
                <w:kern w:val="0"/>
                <w:sz w:val="18"/>
                <w:szCs w:val="18"/>
                <w:lang w:bidi="ar"/>
              </w:rPr>
              <w:t>m</w:t>
            </w:r>
            <w:r>
              <w:rPr>
                <w:rFonts w:hint="eastAsia" w:ascii="宋体" w:hAnsi="宋体" w:cs="宋体"/>
                <w:color w:val="000000"/>
                <w:sz w:val="18"/>
                <w:szCs w:val="18"/>
                <w:lang w:bidi="ar"/>
              </w:rPr>
              <w:t>表示；</w:t>
            </w:r>
          </w:p>
          <w:p>
            <w:pPr>
              <w:widowControl/>
              <w:spacing w:line="360" w:lineRule="exact"/>
              <w:jc w:val="left"/>
              <w:rPr>
                <w:rFonts w:ascii="宋体" w:hAnsi="宋体" w:cs="宋体"/>
                <w:sz w:val="18"/>
                <w:szCs w:val="18"/>
              </w:rPr>
            </w:pPr>
            <w:r>
              <w:rPr>
                <w:rFonts w:hint="eastAsia" w:ascii="宋体" w:hAnsi="宋体" w:cs="宋体"/>
                <w:color w:val="000000"/>
                <w:kern w:val="0"/>
                <w:sz w:val="18"/>
                <w:szCs w:val="18"/>
                <w:lang w:bidi="ar"/>
              </w:rPr>
              <w:t>(14)</w:t>
            </w:r>
            <w:r>
              <w:rPr>
                <w:rFonts w:hint="eastAsia" w:ascii="宋体" w:hAnsi="宋体" w:cs="宋体"/>
                <w:color w:val="000000"/>
                <w:sz w:val="18"/>
                <w:szCs w:val="18"/>
                <w:lang w:bidi="ar"/>
              </w:rPr>
              <w:t>距小路距离：距离最近步行道的距离，用</w:t>
            </w:r>
            <w:r>
              <w:rPr>
                <w:rFonts w:hint="eastAsia" w:ascii="宋体" w:hAnsi="宋体" w:cs="宋体"/>
                <w:color w:val="000000"/>
                <w:kern w:val="0"/>
                <w:sz w:val="18"/>
                <w:szCs w:val="18"/>
                <w:lang w:bidi="ar"/>
              </w:rPr>
              <w:t>m</w:t>
            </w:r>
            <w:r>
              <w:rPr>
                <w:rFonts w:hint="eastAsia" w:ascii="宋体" w:hAnsi="宋体" w:cs="宋体"/>
                <w:color w:val="000000"/>
                <w:sz w:val="18"/>
                <w:szCs w:val="18"/>
                <w:lang w:bidi="ar"/>
              </w:rPr>
              <w:t>表示；</w:t>
            </w:r>
          </w:p>
          <w:p>
            <w:pPr>
              <w:widowControl/>
              <w:spacing w:line="360" w:lineRule="exact"/>
              <w:jc w:val="left"/>
              <w:rPr>
                <w:rFonts w:ascii="宋体" w:hAnsi="宋体" w:cs="宋体"/>
                <w:sz w:val="18"/>
                <w:szCs w:val="18"/>
              </w:rPr>
            </w:pPr>
            <w:r>
              <w:rPr>
                <w:rFonts w:hint="eastAsia" w:ascii="宋体" w:hAnsi="宋体" w:cs="宋体"/>
                <w:color w:val="000000"/>
                <w:kern w:val="0"/>
                <w:sz w:val="18"/>
                <w:szCs w:val="18"/>
                <w:lang w:bidi="ar"/>
              </w:rPr>
              <w:t>(15)</w:t>
            </w:r>
            <w:r>
              <w:rPr>
                <w:rFonts w:hint="eastAsia" w:ascii="宋体" w:hAnsi="宋体" w:cs="宋体"/>
                <w:color w:val="000000"/>
                <w:sz w:val="18"/>
                <w:szCs w:val="18"/>
                <w:lang w:bidi="ar"/>
              </w:rPr>
              <w:t>距林缘距离：距离最近林地边缘的距离，用</w:t>
            </w:r>
            <w:r>
              <w:rPr>
                <w:rFonts w:hint="eastAsia" w:ascii="宋体" w:hAnsi="宋体" w:cs="宋体"/>
                <w:color w:val="000000"/>
                <w:kern w:val="0"/>
                <w:sz w:val="18"/>
                <w:szCs w:val="18"/>
                <w:lang w:bidi="ar"/>
              </w:rPr>
              <w:t>m</w:t>
            </w:r>
            <w:r>
              <w:rPr>
                <w:rFonts w:hint="eastAsia" w:ascii="宋体" w:hAnsi="宋体" w:cs="宋体"/>
                <w:color w:val="000000"/>
                <w:sz w:val="18"/>
                <w:szCs w:val="18"/>
                <w:lang w:bidi="ar"/>
              </w:rPr>
              <w:t>表示；</w:t>
            </w:r>
          </w:p>
          <w:p>
            <w:pPr>
              <w:widowControl/>
              <w:spacing w:line="360" w:lineRule="exact"/>
              <w:jc w:val="left"/>
              <w:rPr>
                <w:rFonts w:ascii="宋体" w:hAnsi="宋体" w:cs="宋体"/>
                <w:sz w:val="18"/>
                <w:szCs w:val="18"/>
              </w:rPr>
            </w:pPr>
            <w:r>
              <w:rPr>
                <w:rFonts w:hint="eastAsia" w:ascii="宋体" w:hAnsi="宋体" w:cs="宋体"/>
                <w:color w:val="000000"/>
                <w:kern w:val="0"/>
                <w:sz w:val="18"/>
                <w:szCs w:val="18"/>
                <w:lang w:bidi="ar"/>
              </w:rPr>
              <w:t>(16)</w:t>
            </w:r>
            <w:r>
              <w:rPr>
                <w:rFonts w:hint="eastAsia" w:ascii="宋体" w:hAnsi="宋体" w:cs="宋体"/>
                <w:color w:val="000000"/>
                <w:sz w:val="18"/>
                <w:szCs w:val="18"/>
                <w:lang w:bidi="ar"/>
              </w:rPr>
              <w:t>距觅食地距离：距离最近觅食地的距离，用</w:t>
            </w:r>
            <w:r>
              <w:rPr>
                <w:rFonts w:hint="eastAsia" w:ascii="宋体" w:hAnsi="宋体" w:cs="宋体"/>
                <w:color w:val="000000"/>
                <w:kern w:val="0"/>
                <w:sz w:val="18"/>
                <w:szCs w:val="18"/>
                <w:lang w:bidi="ar"/>
              </w:rPr>
              <w:t>m</w:t>
            </w:r>
            <w:r>
              <w:rPr>
                <w:rFonts w:hint="eastAsia" w:ascii="宋体" w:hAnsi="宋体" w:cs="宋体"/>
                <w:color w:val="000000"/>
                <w:sz w:val="18"/>
                <w:szCs w:val="18"/>
                <w:lang w:bidi="ar"/>
              </w:rPr>
              <w:t>表示；</w:t>
            </w:r>
          </w:p>
          <w:p>
            <w:pPr>
              <w:widowControl/>
              <w:spacing w:line="360" w:lineRule="exact"/>
              <w:jc w:val="left"/>
              <w:rPr>
                <w:rFonts w:ascii="宋体" w:hAnsi="宋体" w:cs="宋体"/>
                <w:sz w:val="18"/>
                <w:szCs w:val="18"/>
              </w:rPr>
            </w:pPr>
            <w:r>
              <w:rPr>
                <w:rFonts w:hint="eastAsia" w:ascii="宋体" w:hAnsi="宋体" w:cs="宋体"/>
                <w:color w:val="000000"/>
                <w:kern w:val="0"/>
                <w:sz w:val="18"/>
                <w:szCs w:val="18"/>
              </w:rPr>
              <w:t>(17)</w:t>
            </w:r>
            <w:r>
              <w:rPr>
                <w:rFonts w:hint="eastAsia" w:ascii="宋体" w:hAnsi="宋体" w:cs="宋体"/>
                <w:color w:val="000000"/>
                <w:sz w:val="18"/>
                <w:szCs w:val="18"/>
              </w:rPr>
              <w:t>林木面积：夜宿地所占林木的面积，用</w:t>
            </w:r>
            <w:r>
              <w:rPr>
                <w:rFonts w:hint="eastAsia" w:ascii="宋体" w:hAnsi="宋体" w:cs="宋体"/>
                <w:color w:val="000000"/>
                <w:kern w:val="0"/>
                <w:sz w:val="18"/>
                <w:szCs w:val="18"/>
              </w:rPr>
              <w:t>m</w:t>
            </w:r>
            <w:r>
              <w:rPr>
                <w:rFonts w:hint="eastAsia" w:ascii="宋体" w:hAnsi="宋体" w:cs="宋体"/>
                <w:color w:val="000000"/>
                <w:sz w:val="18"/>
                <w:szCs w:val="18"/>
                <w:vertAlign w:val="superscript"/>
              </w:rPr>
              <w:t>2</w:t>
            </w:r>
            <w:r>
              <w:rPr>
                <w:rFonts w:hint="eastAsia" w:ascii="宋体" w:hAnsi="宋体" w:cs="宋体"/>
                <w:color w:val="000000"/>
                <w:sz w:val="18"/>
                <w:szCs w:val="18"/>
              </w:rPr>
              <w:t>表示。</w:t>
            </w:r>
          </w:p>
        </w:tc>
      </w:tr>
    </w:tbl>
    <w:p>
      <w:pPr>
        <w:rPr>
          <w:rFonts w:ascii="宋体" w:hAnsi="宋体" w:cs="宋体"/>
          <w:b/>
          <w:bCs/>
          <w:sz w:val="18"/>
          <w:szCs w:val="18"/>
          <w:lang w:bidi="ar"/>
        </w:rPr>
        <w:sectPr>
          <w:pgSz w:w="11906" w:h="16838"/>
          <w:pgMar w:top="1440" w:right="1800" w:bottom="1440" w:left="1800" w:header="851" w:footer="992" w:gutter="284"/>
          <w:cols w:space="425" w:num="1"/>
          <w:formProt w:val="0"/>
          <w:docGrid w:type="lines" w:linePitch="312" w:charSpace="0"/>
        </w:sectPr>
      </w:pPr>
    </w:p>
    <w:p>
      <w:pPr>
        <w:pStyle w:val="60"/>
        <w:ind w:firstLine="420"/>
        <w:rPr>
          <w:rFonts w:hAnsi="宋体" w:cs="宋体"/>
          <w:b/>
          <w:bCs/>
          <w:szCs w:val="21"/>
        </w:rPr>
      </w:pPr>
      <w:r>
        <w:rPr>
          <w:rFonts w:hint="eastAsia"/>
        </w:rPr>
        <w:t>表B</w:t>
      </w:r>
      <w:r>
        <w:t>.</w:t>
      </w:r>
      <w:r>
        <w:rPr>
          <w:rFonts w:hint="eastAsia"/>
        </w:rPr>
        <w:t>3给出了朱鹮栖息地社区经济调查的主要指标和方法。</w:t>
      </w:r>
    </w:p>
    <w:p>
      <w:pPr>
        <w:pStyle w:val="114"/>
        <w:numPr>
          <w:ilvl w:val="0"/>
          <w:numId w:val="0"/>
        </w:numPr>
        <w:spacing w:before="156" w:after="156"/>
      </w:pPr>
      <w:r>
        <w:rPr>
          <w:rFonts w:hint="eastAsia"/>
        </w:rPr>
        <w:t>表B.3  朱鹮栖息地社区经济调查表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955"/>
        <w:gridCol w:w="142"/>
        <w:gridCol w:w="1417"/>
        <w:gridCol w:w="1276"/>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受访者</w:t>
            </w:r>
          </w:p>
        </w:tc>
        <w:tc>
          <w:tcPr>
            <w:tcW w:w="1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职业</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所在地</w:t>
            </w:r>
          </w:p>
        </w:tc>
        <w:tc>
          <w:tcPr>
            <w:tcW w:w="1417"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受访时间</w:t>
            </w:r>
          </w:p>
        </w:tc>
        <w:tc>
          <w:tcPr>
            <w:tcW w:w="10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调查方式</w:t>
            </w:r>
          </w:p>
        </w:tc>
        <w:tc>
          <w:tcPr>
            <w:tcW w:w="41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A、访谈   B、问卷调查  C、电话访问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70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rPr>
              <w:t>全年家庭可支配收入情况</w:t>
            </w:r>
          </w:p>
        </w:tc>
        <w:tc>
          <w:tcPr>
            <w:tcW w:w="6624"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lang w:bidi="ar"/>
              </w:rPr>
              <w:t>A、2000元以下     B、2000-3000元      C、3001-5000元</w:t>
            </w:r>
          </w:p>
          <w:p>
            <w:pPr>
              <w:rPr>
                <w:rFonts w:ascii="宋体" w:hAnsi="宋体" w:cs="宋体"/>
                <w:sz w:val="18"/>
                <w:szCs w:val="18"/>
              </w:rPr>
            </w:pPr>
            <w:r>
              <w:rPr>
                <w:rFonts w:hint="eastAsia" w:ascii="宋体" w:hAnsi="宋体" w:cs="宋体"/>
                <w:sz w:val="18"/>
                <w:szCs w:val="18"/>
                <w:lang w:bidi="ar"/>
              </w:rPr>
              <w:t>D、5001-8000元    E、8001-13000元    F、13001-20000元</w:t>
            </w:r>
          </w:p>
          <w:p>
            <w:pPr>
              <w:rPr>
                <w:rFonts w:ascii="宋体" w:hAnsi="宋体" w:cs="宋体"/>
                <w:sz w:val="18"/>
                <w:szCs w:val="18"/>
              </w:rPr>
            </w:pPr>
            <w:r>
              <w:rPr>
                <w:rFonts w:hint="eastAsia" w:ascii="宋体" w:hAnsi="宋体" w:cs="宋体"/>
                <w:sz w:val="18"/>
                <w:szCs w:val="18"/>
              </w:rPr>
              <w:t>G、20001-30000元     H、30001以上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70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rPr>
              <w:t>收入来源</w:t>
            </w:r>
          </w:p>
        </w:tc>
        <w:tc>
          <w:tcPr>
            <w:tcW w:w="6624"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lang w:bidi="ar"/>
              </w:rPr>
              <w:t>A、粮食种植       B、蔬菜、水果种植     C、养殖业</w:t>
            </w:r>
          </w:p>
          <w:p>
            <w:pPr>
              <w:rPr>
                <w:rFonts w:ascii="宋体" w:hAnsi="宋体" w:cs="宋体"/>
                <w:sz w:val="18"/>
                <w:szCs w:val="18"/>
              </w:rPr>
            </w:pPr>
            <w:r>
              <w:rPr>
                <w:rFonts w:hint="eastAsia" w:ascii="宋体" w:hAnsi="宋体" w:cs="宋体"/>
                <w:sz w:val="18"/>
                <w:szCs w:val="18"/>
                <w:lang w:bidi="ar"/>
              </w:rPr>
              <w:t>D、务工           E、运输业             F、经商</w:t>
            </w:r>
          </w:p>
          <w:p>
            <w:pPr>
              <w:rPr>
                <w:rFonts w:ascii="宋体" w:hAnsi="宋体" w:cs="宋体"/>
                <w:sz w:val="18"/>
                <w:szCs w:val="18"/>
              </w:rPr>
            </w:pPr>
            <w:r>
              <w:rPr>
                <w:rFonts w:hint="eastAsia" w:ascii="宋体" w:hAnsi="宋体" w:cs="宋体"/>
                <w:sz w:val="18"/>
                <w:szCs w:val="18"/>
              </w:rPr>
              <w:t xml:space="preserve">G、餐饮业         H、其他收入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0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rPr>
              <w:t>冬水田情况</w:t>
            </w:r>
          </w:p>
        </w:tc>
        <w:tc>
          <w:tcPr>
            <w:tcW w:w="6624"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lang w:bidi="ar"/>
              </w:rPr>
              <w:t>A、1亩以下       B、1-2亩           C、2—3亩</w:t>
            </w:r>
          </w:p>
          <w:p>
            <w:pPr>
              <w:rPr>
                <w:rFonts w:ascii="宋体" w:hAnsi="宋体" w:cs="宋体"/>
                <w:kern w:val="0"/>
                <w:sz w:val="18"/>
                <w:szCs w:val="18"/>
              </w:rPr>
            </w:pPr>
            <w:r>
              <w:rPr>
                <w:rFonts w:hint="eastAsia" w:ascii="宋体" w:hAnsi="宋体" w:cs="宋体"/>
                <w:kern w:val="0"/>
                <w:sz w:val="18"/>
                <w:szCs w:val="18"/>
                <w:lang w:bidi="ar"/>
              </w:rPr>
              <w:t>D、3-4亩         E、4-5亩           F、5亩以上</w:t>
            </w:r>
          </w:p>
          <w:p>
            <w:pPr>
              <w:rPr>
                <w:rFonts w:ascii="宋体" w:hAnsi="宋体" w:cs="宋体"/>
                <w:sz w:val="18"/>
                <w:szCs w:val="18"/>
              </w:rPr>
            </w:pPr>
            <w:r>
              <w:rPr>
                <w:rFonts w:hint="eastAsia" w:ascii="宋体" w:hAnsi="宋体" w:cs="宋体"/>
                <w:kern w:val="0"/>
                <w:sz w:val="18"/>
                <w:szCs w:val="18"/>
              </w:rPr>
              <w:t xml:space="preserve">G、无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0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rPr>
              <w:t>冬水田收入情况</w:t>
            </w:r>
          </w:p>
        </w:tc>
        <w:tc>
          <w:tcPr>
            <w:tcW w:w="6624"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lang w:bidi="ar"/>
              </w:rPr>
              <w:t>A、500元以下     B、501-1000元       C、1001-1500元</w:t>
            </w:r>
          </w:p>
          <w:p>
            <w:pPr>
              <w:rPr>
                <w:rFonts w:ascii="宋体" w:hAnsi="宋体" w:cs="宋体"/>
                <w:sz w:val="18"/>
                <w:szCs w:val="18"/>
              </w:rPr>
            </w:pPr>
            <w:r>
              <w:rPr>
                <w:rFonts w:hint="eastAsia" w:ascii="宋体" w:hAnsi="宋体" w:cs="宋体"/>
                <w:sz w:val="18"/>
                <w:szCs w:val="18"/>
                <w:lang w:bidi="ar"/>
              </w:rPr>
              <w:t>D、1501—2000元  E、2001-2500元      F、2501元以上</w:t>
            </w:r>
          </w:p>
          <w:p>
            <w:pPr>
              <w:rPr>
                <w:rFonts w:ascii="宋体" w:hAnsi="宋体" w:cs="宋体"/>
                <w:sz w:val="18"/>
                <w:szCs w:val="18"/>
              </w:rPr>
            </w:pPr>
            <w:r>
              <w:rPr>
                <w:rFonts w:hint="eastAsia" w:ascii="宋体" w:hAnsi="宋体" w:cs="宋体"/>
                <w:sz w:val="18"/>
                <w:szCs w:val="18"/>
              </w:rPr>
              <w:t>L、无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0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rPr>
              <w:t>林地情况</w:t>
            </w:r>
          </w:p>
        </w:tc>
        <w:tc>
          <w:tcPr>
            <w:tcW w:w="6624"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lang w:bidi="ar"/>
              </w:rPr>
              <w:t>A、1亩以下       B、1-5亩           C、5—10亩</w:t>
            </w:r>
          </w:p>
          <w:p>
            <w:pPr>
              <w:rPr>
                <w:rFonts w:ascii="宋体" w:hAnsi="宋体" w:cs="宋体"/>
                <w:kern w:val="0"/>
                <w:sz w:val="18"/>
                <w:szCs w:val="18"/>
              </w:rPr>
            </w:pPr>
            <w:r>
              <w:rPr>
                <w:rFonts w:hint="eastAsia" w:ascii="宋体" w:hAnsi="宋体" w:cs="宋体"/>
                <w:kern w:val="0"/>
                <w:sz w:val="18"/>
                <w:szCs w:val="18"/>
                <w:lang w:bidi="ar"/>
              </w:rPr>
              <w:t>D、10-15亩       E、15-20亩         F、20亩以上</w:t>
            </w:r>
          </w:p>
          <w:p>
            <w:pPr>
              <w:rPr>
                <w:rFonts w:ascii="宋体" w:hAnsi="宋体" w:cs="宋体"/>
                <w:sz w:val="18"/>
                <w:szCs w:val="18"/>
              </w:rPr>
            </w:pPr>
            <w:r>
              <w:rPr>
                <w:rFonts w:hint="eastAsia" w:ascii="宋体" w:hAnsi="宋体" w:cs="宋体"/>
                <w:kern w:val="0"/>
                <w:sz w:val="18"/>
                <w:szCs w:val="18"/>
              </w:rPr>
              <w:t>G、无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0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rPr>
              <w:t>林地收入情况</w:t>
            </w:r>
          </w:p>
        </w:tc>
        <w:tc>
          <w:tcPr>
            <w:tcW w:w="6624"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lang w:bidi="ar"/>
              </w:rPr>
              <w:t>A、200元以下       B、201-1000元       C、1001-2000元</w:t>
            </w:r>
          </w:p>
          <w:p>
            <w:pPr>
              <w:rPr>
                <w:rFonts w:ascii="宋体" w:hAnsi="宋体" w:cs="宋体"/>
                <w:sz w:val="18"/>
                <w:szCs w:val="18"/>
              </w:rPr>
            </w:pPr>
            <w:r>
              <w:rPr>
                <w:rFonts w:hint="eastAsia" w:ascii="宋体" w:hAnsi="宋体" w:cs="宋体"/>
                <w:sz w:val="18"/>
                <w:szCs w:val="18"/>
                <w:lang w:bidi="ar"/>
              </w:rPr>
              <w:t>D、2001—3000元    E、3001-4000元       F、4000元以上</w:t>
            </w:r>
          </w:p>
          <w:p>
            <w:pPr>
              <w:rPr>
                <w:rFonts w:ascii="宋体" w:hAnsi="宋体" w:cs="宋体"/>
                <w:sz w:val="18"/>
                <w:szCs w:val="18"/>
              </w:rPr>
            </w:pPr>
            <w:r>
              <w:rPr>
                <w:rFonts w:hint="eastAsia" w:ascii="宋体" w:hAnsi="宋体" w:cs="宋体"/>
                <w:sz w:val="18"/>
                <w:szCs w:val="18"/>
              </w:rPr>
              <w:t>L、无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70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rPr>
              <w:t>朱鹮的存在对其年经济收入影响</w:t>
            </w:r>
          </w:p>
        </w:tc>
        <w:tc>
          <w:tcPr>
            <w:tcW w:w="6624"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lang w:bidi="ar"/>
              </w:rPr>
              <w:t>A、200元以下     B、201-400元       C、401-600元</w:t>
            </w:r>
          </w:p>
          <w:p>
            <w:pPr>
              <w:rPr>
                <w:rFonts w:ascii="宋体" w:hAnsi="宋体" w:cs="宋体"/>
                <w:sz w:val="18"/>
                <w:szCs w:val="18"/>
              </w:rPr>
            </w:pPr>
            <w:r>
              <w:rPr>
                <w:rFonts w:hint="eastAsia" w:ascii="宋体" w:hAnsi="宋体" w:cs="宋体"/>
                <w:sz w:val="18"/>
                <w:szCs w:val="18"/>
                <w:lang w:bidi="ar"/>
              </w:rPr>
              <w:t>D、601—800元    E、801-1000元      F、1001-1500元</w:t>
            </w:r>
          </w:p>
          <w:p>
            <w:pPr>
              <w:rPr>
                <w:rFonts w:ascii="宋体" w:hAnsi="宋体" w:cs="宋体"/>
                <w:sz w:val="18"/>
                <w:szCs w:val="18"/>
              </w:rPr>
            </w:pPr>
            <w:r>
              <w:rPr>
                <w:rFonts w:hint="eastAsia" w:ascii="宋体" w:hAnsi="宋体" w:cs="宋体"/>
                <w:sz w:val="18"/>
                <w:szCs w:val="18"/>
                <w:lang w:bidi="ar"/>
              </w:rPr>
              <w:t>G、1501-2000元   H、2001-3000元     I、3001-5000元</w:t>
            </w:r>
          </w:p>
          <w:p>
            <w:pPr>
              <w:rPr>
                <w:rFonts w:ascii="宋体" w:hAnsi="宋体" w:cs="宋体"/>
                <w:sz w:val="18"/>
                <w:szCs w:val="18"/>
                <w:u w:val="single"/>
              </w:rPr>
            </w:pPr>
            <w:r>
              <w:rPr>
                <w:rFonts w:hint="eastAsia" w:ascii="宋体" w:hAnsi="宋体" w:cs="宋体"/>
                <w:sz w:val="18"/>
                <w:szCs w:val="18"/>
              </w:rPr>
              <w:t>J、5000元以上    K、无影响           L、增加收入</w:t>
            </w:r>
            <w:r>
              <w:rPr>
                <w:rFonts w:hint="eastAsia" w:ascii="宋体" w:hAnsi="宋体" w:cs="宋体"/>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0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rPr>
              <w:t>获得过朱鹮保护区补偿情况</w:t>
            </w:r>
          </w:p>
        </w:tc>
        <w:tc>
          <w:tcPr>
            <w:tcW w:w="6624"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lang w:bidi="ar"/>
              </w:rPr>
              <w:t>A、200元以下     B、201-400元       C、401-600元</w:t>
            </w:r>
          </w:p>
          <w:p>
            <w:pPr>
              <w:rPr>
                <w:rFonts w:ascii="宋体" w:hAnsi="宋体" w:cs="宋体"/>
                <w:sz w:val="18"/>
                <w:szCs w:val="18"/>
              </w:rPr>
            </w:pPr>
            <w:r>
              <w:rPr>
                <w:rFonts w:hint="eastAsia" w:ascii="宋体" w:hAnsi="宋体" w:cs="宋体"/>
                <w:sz w:val="18"/>
                <w:szCs w:val="18"/>
                <w:lang w:bidi="ar"/>
              </w:rPr>
              <w:t>D、601—800元    E、801-1000元      F、1001-1500元</w:t>
            </w:r>
          </w:p>
          <w:p>
            <w:pPr>
              <w:rPr>
                <w:rFonts w:ascii="宋体" w:hAnsi="宋体" w:cs="宋体"/>
                <w:sz w:val="18"/>
                <w:szCs w:val="18"/>
              </w:rPr>
            </w:pPr>
            <w:r>
              <w:rPr>
                <w:rFonts w:hint="eastAsia" w:ascii="宋体" w:hAnsi="宋体" w:cs="宋体"/>
                <w:sz w:val="18"/>
                <w:szCs w:val="18"/>
                <w:lang w:bidi="ar"/>
              </w:rPr>
              <w:t>G、1501-2000元   H、2001-3000元     I、3001-5000元</w:t>
            </w:r>
          </w:p>
          <w:p>
            <w:pPr>
              <w:rPr>
                <w:rFonts w:ascii="宋体" w:hAnsi="宋体" w:cs="宋体"/>
                <w:sz w:val="18"/>
                <w:szCs w:val="18"/>
              </w:rPr>
            </w:pPr>
            <w:r>
              <w:rPr>
                <w:rFonts w:hint="eastAsia" w:ascii="宋体" w:hAnsi="宋体" w:cs="宋体"/>
                <w:sz w:val="18"/>
                <w:szCs w:val="18"/>
              </w:rPr>
              <w:t xml:space="preserve">J、5000元以上    K、社区共建帮助     L、无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0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rPr>
              <w:t>你对朱鹮的态度</w:t>
            </w:r>
          </w:p>
        </w:tc>
        <w:tc>
          <w:tcPr>
            <w:tcW w:w="6624"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lang w:bidi="ar"/>
              </w:rPr>
              <w:t>A、非常喜欢       B、喜欢            C、非常不喜欢</w:t>
            </w:r>
          </w:p>
          <w:p>
            <w:pPr>
              <w:rPr>
                <w:rFonts w:ascii="宋体" w:hAnsi="宋体" w:cs="宋体"/>
                <w:sz w:val="18"/>
                <w:szCs w:val="18"/>
              </w:rPr>
            </w:pPr>
            <w:r>
              <w:rPr>
                <w:rFonts w:hint="eastAsia" w:ascii="宋体" w:hAnsi="宋体" w:cs="宋体"/>
                <w:sz w:val="18"/>
                <w:szCs w:val="18"/>
              </w:rPr>
              <w:t>D、不喜欢         E、说不清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0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rPr>
              <w:t>你认为朱鹮该不该保护</w:t>
            </w:r>
          </w:p>
        </w:tc>
        <w:tc>
          <w:tcPr>
            <w:tcW w:w="6624"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lang w:bidi="ar"/>
              </w:rPr>
              <w:t>A、非常应该       B、应该            C、非常不应该</w:t>
            </w:r>
          </w:p>
          <w:p>
            <w:pPr>
              <w:rPr>
                <w:rFonts w:ascii="宋体" w:hAnsi="宋体" w:cs="宋体"/>
                <w:sz w:val="18"/>
                <w:szCs w:val="18"/>
              </w:rPr>
            </w:pPr>
            <w:r>
              <w:rPr>
                <w:rFonts w:hint="eastAsia" w:ascii="宋体" w:hAnsi="宋体" w:cs="宋体"/>
                <w:sz w:val="18"/>
                <w:szCs w:val="18"/>
              </w:rPr>
              <w:t>D、不应该         E、说不清          F、不知道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0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rPr>
              <w:t>你愿不愿保护朱鹮</w:t>
            </w:r>
          </w:p>
        </w:tc>
        <w:tc>
          <w:tcPr>
            <w:tcW w:w="6624"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lang w:bidi="ar"/>
              </w:rPr>
              <w:t>A、非常愿意       B、愿意            C、非常不愿意</w:t>
            </w:r>
          </w:p>
          <w:p>
            <w:pPr>
              <w:rPr>
                <w:rFonts w:ascii="宋体" w:hAnsi="宋体" w:cs="宋体"/>
                <w:sz w:val="18"/>
                <w:szCs w:val="18"/>
              </w:rPr>
            </w:pPr>
            <w:r>
              <w:rPr>
                <w:rFonts w:hint="eastAsia" w:ascii="宋体" w:hAnsi="宋体" w:cs="宋体"/>
                <w:sz w:val="18"/>
                <w:szCs w:val="18"/>
              </w:rPr>
              <w:t xml:space="preserve">D、不愿意         E、不愿说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660" w:type="dxa"/>
            <w:gridSpan w:val="2"/>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rPr>
              <w:t>发现朱鹮夜宿、营巢、病伤死亡等现象你怎么做</w:t>
            </w:r>
          </w:p>
        </w:tc>
        <w:tc>
          <w:tcPr>
            <w:tcW w:w="5669" w:type="dxa"/>
            <w:gridSpan w:val="5"/>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lang w:bidi="ar"/>
              </w:rPr>
              <w:t>A、报告朱鹮保护局   B、报告当地林业部门</w:t>
            </w:r>
          </w:p>
          <w:p>
            <w:pPr>
              <w:rPr>
                <w:rFonts w:ascii="宋体" w:hAnsi="宋体" w:cs="宋体"/>
                <w:sz w:val="18"/>
                <w:szCs w:val="18"/>
              </w:rPr>
            </w:pPr>
            <w:r>
              <w:rPr>
                <w:rFonts w:hint="eastAsia" w:ascii="宋体" w:hAnsi="宋体" w:cs="宋体"/>
                <w:sz w:val="18"/>
                <w:szCs w:val="18"/>
              </w:rPr>
              <w:t>C、不知道该怎么办   D、置之不理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70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rPr>
              <w:t>你认为自己该怎么保护朱鹮</w:t>
            </w:r>
          </w:p>
        </w:tc>
        <w:tc>
          <w:tcPr>
            <w:tcW w:w="6624"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8"/>
                <w:szCs w:val="18"/>
              </w:rPr>
            </w:pPr>
            <w:r>
              <w:rPr>
                <w:rFonts w:hint="eastAsia" w:ascii="宋体" w:hAnsi="宋体" w:cs="宋体"/>
                <w:sz w:val="18"/>
                <w:szCs w:val="18"/>
                <w:lang w:bidi="ar"/>
              </w:rPr>
              <w:t>A、不惊扰、猎杀朱鹮          B、不砍伐夜宿地和营巢地林木</w:t>
            </w:r>
          </w:p>
          <w:p>
            <w:pPr>
              <w:rPr>
                <w:rFonts w:ascii="宋体" w:hAnsi="宋体" w:cs="宋体"/>
                <w:sz w:val="18"/>
                <w:szCs w:val="18"/>
              </w:rPr>
            </w:pPr>
            <w:r>
              <w:rPr>
                <w:rFonts w:hint="eastAsia" w:ascii="宋体" w:hAnsi="宋体" w:cs="宋体"/>
                <w:sz w:val="18"/>
                <w:szCs w:val="18"/>
                <w:lang w:bidi="ar"/>
              </w:rPr>
              <w:t>C、保留冬水田并蓄水          D、发现朱鹮信息及时报告</w:t>
            </w:r>
          </w:p>
          <w:p>
            <w:pPr>
              <w:rPr>
                <w:rFonts w:ascii="宋体" w:hAnsi="宋体" w:cs="宋体"/>
                <w:sz w:val="18"/>
                <w:szCs w:val="18"/>
              </w:rPr>
            </w:pPr>
            <w:r>
              <w:rPr>
                <w:rFonts w:hint="eastAsia" w:ascii="宋体" w:hAnsi="宋体" w:cs="宋体"/>
                <w:sz w:val="18"/>
                <w:szCs w:val="18"/>
              </w:rPr>
              <w:t>E、不知道</w:t>
            </w:r>
          </w:p>
        </w:tc>
      </w:tr>
    </w:tbl>
    <w:p>
      <w:pPr>
        <w:rPr>
          <w:rFonts w:ascii="宋体" w:hAnsi="宋体" w:cs="宋体"/>
          <w:b/>
          <w:bCs/>
          <w:sz w:val="18"/>
          <w:szCs w:val="18"/>
          <w:lang w:bidi="ar"/>
        </w:rPr>
        <w:sectPr>
          <w:pgSz w:w="11906" w:h="16838"/>
          <w:pgMar w:top="1440" w:right="1800" w:bottom="1440" w:left="1800" w:header="851" w:footer="992" w:gutter="284"/>
          <w:cols w:space="425" w:num="1"/>
          <w:formProt w:val="0"/>
          <w:docGrid w:type="lines" w:linePitch="312" w:charSpace="0"/>
        </w:sectPr>
      </w:pPr>
    </w:p>
    <w:tbl>
      <w:tblPr>
        <w:tblStyle w:val="28"/>
        <w:tblW w:w="8655" w:type="dxa"/>
        <w:jc w:val="center"/>
        <w:tblLayout w:type="fixed"/>
        <w:tblCellMar>
          <w:top w:w="0" w:type="dxa"/>
          <w:left w:w="108" w:type="dxa"/>
          <w:bottom w:w="0" w:type="dxa"/>
          <w:right w:w="108" w:type="dxa"/>
        </w:tblCellMar>
      </w:tblPr>
      <w:tblGrid>
        <w:gridCol w:w="1168"/>
        <w:gridCol w:w="508"/>
        <w:gridCol w:w="705"/>
        <w:gridCol w:w="693"/>
        <w:gridCol w:w="865"/>
        <w:gridCol w:w="1004"/>
        <w:gridCol w:w="821"/>
        <w:gridCol w:w="1037"/>
        <w:gridCol w:w="647"/>
        <w:gridCol w:w="503"/>
        <w:gridCol w:w="704"/>
      </w:tblGrid>
      <w:tr>
        <w:tblPrEx>
          <w:tblCellMar>
            <w:top w:w="0" w:type="dxa"/>
            <w:left w:w="108" w:type="dxa"/>
            <w:bottom w:w="0" w:type="dxa"/>
            <w:right w:w="108" w:type="dxa"/>
          </w:tblCellMar>
        </w:tblPrEx>
        <w:trPr>
          <w:trHeight w:val="1024" w:hRule="atLeast"/>
          <w:jc w:val="center"/>
        </w:trPr>
        <w:tc>
          <w:tcPr>
            <w:tcW w:w="8651" w:type="dxa"/>
            <w:gridSpan w:val="11"/>
            <w:shd w:val="clear" w:color="auto" w:fill="auto"/>
            <w:noWrap/>
            <w:vAlign w:val="center"/>
          </w:tcPr>
          <w:p>
            <w:pPr>
              <w:pStyle w:val="60"/>
              <w:ind w:firstLine="420"/>
              <w:rPr>
                <w:rFonts w:hAnsi="宋体" w:cs="宋体"/>
                <w:b/>
                <w:bCs/>
                <w:color w:val="000000"/>
                <w:szCs w:val="21"/>
              </w:rPr>
            </w:pPr>
            <w:r>
              <w:rPr>
                <w:rFonts w:hint="eastAsia"/>
                <w:szCs w:val="21"/>
              </w:rPr>
              <w:t>表B</w:t>
            </w:r>
            <w:r>
              <w:rPr>
                <w:szCs w:val="21"/>
              </w:rPr>
              <w:t>.</w:t>
            </w:r>
            <w:r>
              <w:rPr>
                <w:rFonts w:hint="eastAsia"/>
                <w:szCs w:val="21"/>
              </w:rPr>
              <w:t>4给出了朱鹮栖息地水体质量的主要监测指标。</w:t>
            </w:r>
          </w:p>
          <w:p>
            <w:pPr>
              <w:widowControl/>
              <w:jc w:val="center"/>
              <w:textAlignment w:val="center"/>
              <w:outlineLvl w:val="0"/>
              <w:rPr>
                <w:rFonts w:ascii="宋体" w:hAnsi="宋体" w:cs="宋体"/>
                <w:sz w:val="18"/>
                <w:szCs w:val="18"/>
              </w:rPr>
            </w:pPr>
            <w:bookmarkStart w:id="95" w:name="_Toc17389"/>
            <w:r>
              <w:rPr>
                <w:rFonts w:hint="eastAsia" w:ascii="黑体" w:hAnsi="Times New Roman" w:eastAsia="黑体"/>
                <w:kern w:val="0"/>
                <w:szCs w:val="20"/>
              </w:rPr>
              <w:t>表B.4   水质检测数据记录表</w:t>
            </w:r>
            <w:bookmarkEnd w:id="95"/>
            <w:r>
              <w:rPr>
                <w:rFonts w:hint="eastAsia" w:ascii="黑体" w:hAnsi="Times New Roman" w:eastAsia="黑体"/>
                <w:kern w:val="0"/>
                <w:szCs w:val="20"/>
              </w:rPr>
              <w:t xml:space="preserve"> </w:t>
            </w:r>
          </w:p>
        </w:tc>
      </w:tr>
      <w:tr>
        <w:tblPrEx>
          <w:tblCellMar>
            <w:top w:w="0" w:type="dxa"/>
            <w:left w:w="108" w:type="dxa"/>
            <w:bottom w:w="0" w:type="dxa"/>
            <w:right w:w="108" w:type="dxa"/>
          </w:tblCellMar>
        </w:tblPrEx>
        <w:trPr>
          <w:trHeight w:val="245" w:hRule="atLeast"/>
          <w:jc w:val="center"/>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采样地点</w:t>
            </w:r>
          </w:p>
        </w:tc>
        <w:tc>
          <w:tcPr>
            <w:tcW w:w="27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天气</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1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　间</w:t>
            </w:r>
          </w:p>
        </w:tc>
        <w:tc>
          <w:tcPr>
            <w:tcW w:w="1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9" w:hRule="atLeast"/>
          <w:jc w:val="center"/>
        </w:trPr>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检测指标</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温度</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磷</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铜</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溶氧</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硬度</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氯</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氨氮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浊度</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PH</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COD</w:t>
            </w:r>
          </w:p>
        </w:tc>
      </w:tr>
      <w:tr>
        <w:tblPrEx>
          <w:tblCellMar>
            <w:top w:w="0" w:type="dxa"/>
            <w:left w:w="108" w:type="dxa"/>
            <w:bottom w:w="0" w:type="dxa"/>
            <w:right w:w="108" w:type="dxa"/>
          </w:tblCellMar>
        </w:tblPrEx>
        <w:trPr>
          <w:trHeight w:val="265" w:hRule="atLeast"/>
          <w:jc w:val="center"/>
        </w:trPr>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结   果</w:t>
            </w:r>
          </w:p>
        </w:tc>
        <w:tc>
          <w:tcPr>
            <w:tcW w:w="507" w:type="dxa"/>
            <w:tcBorders>
              <w:top w:val="nil"/>
              <w:left w:val="nil"/>
              <w:bottom w:val="nil"/>
              <w:right w:val="single" w:color="000000" w:sz="4" w:space="0"/>
            </w:tcBorders>
            <w:shd w:val="clear" w:color="auto" w:fill="auto"/>
            <w:vAlign w:val="center"/>
          </w:tcPr>
          <w:p>
            <w:pPr>
              <w:rPr>
                <w:rFonts w:ascii="宋体" w:hAnsi="宋体" w:cs="宋体"/>
                <w:color w:val="000000"/>
                <w:sz w:val="18"/>
                <w:szCs w:val="18"/>
              </w:rPr>
            </w:pPr>
          </w:p>
        </w:tc>
        <w:tc>
          <w:tcPr>
            <w:tcW w:w="704" w:type="dxa"/>
            <w:tcBorders>
              <w:top w:val="nil"/>
              <w:left w:val="nil"/>
              <w:bottom w:val="nil"/>
              <w:right w:val="single" w:color="000000" w:sz="4" w:space="0"/>
            </w:tcBorders>
            <w:shd w:val="clear" w:color="auto" w:fill="auto"/>
            <w:vAlign w:val="center"/>
          </w:tcPr>
          <w:p>
            <w:pPr>
              <w:rPr>
                <w:rFonts w:ascii="宋体" w:hAnsi="宋体" w:cs="宋体"/>
                <w:color w:val="000000"/>
                <w:sz w:val="18"/>
                <w:szCs w:val="18"/>
              </w:rPr>
            </w:pPr>
          </w:p>
        </w:tc>
        <w:tc>
          <w:tcPr>
            <w:tcW w:w="693" w:type="dxa"/>
            <w:tcBorders>
              <w:top w:val="nil"/>
              <w:left w:val="nil"/>
              <w:bottom w:val="nil"/>
              <w:right w:val="single" w:color="000000" w:sz="4" w:space="0"/>
            </w:tcBorders>
            <w:shd w:val="clear" w:color="auto" w:fill="auto"/>
            <w:vAlign w:val="center"/>
          </w:tcPr>
          <w:p>
            <w:pPr>
              <w:rPr>
                <w:rFonts w:ascii="宋体" w:hAnsi="宋体" w:cs="宋体"/>
                <w:color w:val="000000"/>
                <w:sz w:val="18"/>
                <w:szCs w:val="18"/>
              </w:rPr>
            </w:pPr>
          </w:p>
        </w:tc>
        <w:tc>
          <w:tcPr>
            <w:tcW w:w="865" w:type="dxa"/>
            <w:tcBorders>
              <w:top w:val="nil"/>
              <w:left w:val="nil"/>
              <w:bottom w:val="nil"/>
              <w:right w:val="single" w:color="000000" w:sz="4" w:space="0"/>
            </w:tcBorders>
            <w:shd w:val="clear" w:color="auto" w:fill="auto"/>
            <w:vAlign w:val="center"/>
          </w:tcPr>
          <w:p>
            <w:pPr>
              <w:rPr>
                <w:rFonts w:ascii="宋体" w:hAnsi="宋体" w:cs="宋体"/>
                <w:color w:val="000000"/>
                <w:sz w:val="18"/>
                <w:szCs w:val="18"/>
              </w:rPr>
            </w:pPr>
          </w:p>
        </w:tc>
        <w:tc>
          <w:tcPr>
            <w:tcW w:w="1004" w:type="dxa"/>
            <w:tcBorders>
              <w:top w:val="nil"/>
              <w:left w:val="nil"/>
              <w:bottom w:val="nil"/>
              <w:right w:val="single" w:color="000000" w:sz="4" w:space="0"/>
            </w:tcBorders>
            <w:shd w:val="clear" w:color="auto" w:fill="auto"/>
            <w:vAlign w:val="center"/>
          </w:tcPr>
          <w:p>
            <w:pPr>
              <w:rPr>
                <w:rFonts w:ascii="宋体" w:hAnsi="宋体" w:cs="宋体"/>
                <w:color w:val="000000"/>
                <w:sz w:val="18"/>
                <w:szCs w:val="18"/>
              </w:rPr>
            </w:pPr>
          </w:p>
        </w:tc>
        <w:tc>
          <w:tcPr>
            <w:tcW w:w="821" w:type="dxa"/>
            <w:tcBorders>
              <w:top w:val="nil"/>
              <w:left w:val="nil"/>
              <w:bottom w:val="nil"/>
              <w:right w:val="single" w:color="000000" w:sz="4" w:space="0"/>
            </w:tcBorders>
            <w:shd w:val="clear" w:color="auto" w:fill="auto"/>
            <w:vAlign w:val="center"/>
          </w:tcPr>
          <w:p>
            <w:pPr>
              <w:rPr>
                <w:rFonts w:ascii="宋体" w:hAnsi="宋体" w:cs="宋体"/>
                <w:color w:val="000000"/>
                <w:sz w:val="18"/>
                <w:szCs w:val="18"/>
              </w:rPr>
            </w:pPr>
          </w:p>
        </w:tc>
        <w:tc>
          <w:tcPr>
            <w:tcW w:w="1037" w:type="dxa"/>
            <w:tcBorders>
              <w:top w:val="nil"/>
              <w:left w:val="nil"/>
              <w:bottom w:val="nil"/>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647" w:type="dxa"/>
            <w:tcBorders>
              <w:top w:val="nil"/>
              <w:left w:val="nil"/>
              <w:bottom w:val="nil"/>
              <w:right w:val="single" w:color="000000" w:sz="4" w:space="0"/>
            </w:tcBorders>
            <w:shd w:val="clear" w:color="auto" w:fill="auto"/>
            <w:vAlign w:val="center"/>
          </w:tcPr>
          <w:p>
            <w:pPr>
              <w:rPr>
                <w:rFonts w:ascii="宋体" w:hAnsi="宋体" w:cs="宋体"/>
                <w:color w:val="000000"/>
                <w:sz w:val="18"/>
                <w:szCs w:val="18"/>
              </w:rPr>
            </w:pPr>
          </w:p>
        </w:tc>
        <w:tc>
          <w:tcPr>
            <w:tcW w:w="503" w:type="dxa"/>
            <w:vMerge w:val="restart"/>
            <w:tcBorders>
              <w:top w:val="nil"/>
              <w:left w:val="nil"/>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704" w:type="dxa"/>
            <w:tcBorders>
              <w:top w:val="nil"/>
              <w:left w:val="single" w:color="000000" w:sz="4" w:space="0"/>
              <w:bottom w:val="nil"/>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 w:hRule="atLeast"/>
          <w:jc w:val="center"/>
        </w:trPr>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sz w:val="18"/>
                <w:szCs w:val="18"/>
              </w:rPr>
            </w:pPr>
          </w:p>
        </w:tc>
        <w:tc>
          <w:tcPr>
            <w:tcW w:w="507"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70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mg/L</w:t>
            </w:r>
          </w:p>
        </w:tc>
        <w:tc>
          <w:tcPr>
            <w:tcW w:w="69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mg/L</w:t>
            </w:r>
          </w:p>
        </w:tc>
        <w:tc>
          <w:tcPr>
            <w:tcW w:w="86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mg/L</w:t>
            </w:r>
          </w:p>
        </w:tc>
        <w:tc>
          <w:tcPr>
            <w:tcW w:w="100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滴</w:t>
            </w:r>
          </w:p>
        </w:tc>
        <w:tc>
          <w:tcPr>
            <w:tcW w:w="821"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r>
              <w:rPr>
                <w:rFonts w:hint="eastAsia" w:ascii="宋体" w:hAnsi="宋体" w:cs="宋体"/>
                <w:color w:val="000000"/>
                <w:sz w:val="18"/>
                <w:szCs w:val="18"/>
              </w:rPr>
              <w:t>mg/L</w:t>
            </w:r>
          </w:p>
        </w:tc>
        <w:tc>
          <w:tcPr>
            <w:tcW w:w="103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mg/L</w:t>
            </w:r>
          </w:p>
        </w:tc>
        <w:tc>
          <w:tcPr>
            <w:tcW w:w="64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NTU</w:t>
            </w:r>
          </w:p>
        </w:tc>
        <w:tc>
          <w:tcPr>
            <w:tcW w:w="503" w:type="dxa"/>
            <w:vMerge w:val="continue"/>
            <w:tcBorders>
              <w:top w:val="nil"/>
              <w:left w:val="nil"/>
              <w:bottom w:val="single" w:color="000000" w:sz="4" w:space="0"/>
              <w:right w:val="single" w:color="000000" w:sz="4" w:space="0"/>
            </w:tcBorders>
            <w:shd w:val="clear" w:color="auto" w:fill="auto"/>
            <w:vAlign w:val="center"/>
          </w:tcPr>
          <w:p>
            <w:pPr>
              <w:rPr>
                <w:rFonts w:ascii="Times New Roman" w:hAnsi="Times New Roman"/>
                <w:sz w:val="18"/>
                <w:szCs w:val="18"/>
              </w:rPr>
            </w:pPr>
          </w:p>
        </w:tc>
        <w:tc>
          <w:tcPr>
            <w:tcW w:w="70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mg/L</w:t>
            </w:r>
          </w:p>
        </w:tc>
      </w:tr>
      <w:tr>
        <w:tblPrEx>
          <w:tblCellMar>
            <w:top w:w="0" w:type="dxa"/>
            <w:left w:w="108" w:type="dxa"/>
            <w:bottom w:w="0" w:type="dxa"/>
            <w:right w:w="108" w:type="dxa"/>
          </w:tblCellMar>
        </w:tblPrEx>
        <w:trPr>
          <w:trHeight w:val="265" w:hRule="atLeast"/>
          <w:jc w:val="center"/>
        </w:trPr>
        <w:tc>
          <w:tcPr>
            <w:tcW w:w="1166" w:type="dxa"/>
            <w:shd w:val="clear" w:color="auto" w:fill="auto"/>
            <w:vAlign w:val="center"/>
          </w:tcPr>
          <w:p>
            <w:pPr>
              <w:rPr>
                <w:rFonts w:ascii="宋体" w:hAnsi="宋体" w:cs="宋体"/>
                <w:color w:val="000000"/>
                <w:sz w:val="18"/>
                <w:szCs w:val="18"/>
              </w:rPr>
            </w:pPr>
          </w:p>
        </w:tc>
        <w:tc>
          <w:tcPr>
            <w:tcW w:w="1211" w:type="dxa"/>
            <w:gridSpan w:val="2"/>
            <w:shd w:val="clear" w:color="auto" w:fill="auto"/>
            <w:vAlign w:val="center"/>
          </w:tcPr>
          <w:p>
            <w:pPr>
              <w:rPr>
                <w:rFonts w:ascii="宋体" w:hAnsi="宋体" w:cs="宋体"/>
                <w:color w:val="000000"/>
                <w:sz w:val="18"/>
                <w:szCs w:val="18"/>
              </w:rPr>
            </w:pPr>
            <w:r>
              <w:rPr>
                <w:rFonts w:hint="eastAsia" w:ascii="宋体" w:hAnsi="宋体" w:cs="宋体"/>
                <w:color w:val="000000"/>
                <w:kern w:val="0"/>
                <w:sz w:val="18"/>
                <w:szCs w:val="18"/>
              </w:rPr>
              <w:t>采样人：</w:t>
            </w:r>
          </w:p>
        </w:tc>
        <w:tc>
          <w:tcPr>
            <w:tcW w:w="693" w:type="dxa"/>
            <w:shd w:val="clear" w:color="auto" w:fill="auto"/>
            <w:noWrap/>
            <w:vAlign w:val="center"/>
          </w:tcPr>
          <w:p>
            <w:pPr>
              <w:rPr>
                <w:rFonts w:ascii="宋体" w:hAnsi="宋体" w:cs="宋体"/>
                <w:color w:val="000000"/>
                <w:sz w:val="18"/>
                <w:szCs w:val="18"/>
              </w:rPr>
            </w:pPr>
          </w:p>
        </w:tc>
        <w:tc>
          <w:tcPr>
            <w:tcW w:w="865" w:type="dxa"/>
            <w:shd w:val="clear" w:color="auto" w:fill="auto"/>
            <w:noWrap/>
            <w:vAlign w:val="center"/>
          </w:tcPr>
          <w:p>
            <w:pPr>
              <w:rPr>
                <w:rFonts w:ascii="宋体" w:hAnsi="宋体" w:cs="宋体"/>
                <w:color w:val="000000"/>
                <w:sz w:val="18"/>
                <w:szCs w:val="18"/>
              </w:rPr>
            </w:pPr>
          </w:p>
        </w:tc>
        <w:tc>
          <w:tcPr>
            <w:tcW w:w="1004" w:type="dxa"/>
            <w:shd w:val="clear" w:color="auto" w:fill="auto"/>
            <w:noWrap/>
            <w:vAlign w:val="center"/>
          </w:tcPr>
          <w:p>
            <w:pPr>
              <w:rPr>
                <w:rFonts w:ascii="宋体" w:hAnsi="宋体" w:cs="宋体"/>
                <w:color w:val="000000"/>
                <w:sz w:val="18"/>
                <w:szCs w:val="18"/>
              </w:rPr>
            </w:pPr>
          </w:p>
        </w:tc>
        <w:tc>
          <w:tcPr>
            <w:tcW w:w="821" w:type="dxa"/>
            <w:shd w:val="clear" w:color="auto" w:fill="auto"/>
            <w:noWrap/>
            <w:vAlign w:val="center"/>
          </w:tcPr>
          <w:p>
            <w:pPr>
              <w:rPr>
                <w:rFonts w:ascii="宋体" w:hAnsi="宋体" w:cs="宋体"/>
                <w:color w:val="000000"/>
                <w:sz w:val="18"/>
                <w:szCs w:val="18"/>
              </w:rPr>
            </w:pPr>
          </w:p>
        </w:tc>
        <w:tc>
          <w:tcPr>
            <w:tcW w:w="1684" w:type="dxa"/>
            <w:gridSpan w:val="2"/>
            <w:shd w:val="clear" w:color="auto" w:fill="auto"/>
            <w:vAlign w:val="center"/>
          </w:tcPr>
          <w:p>
            <w:pPr>
              <w:rPr>
                <w:rFonts w:ascii="宋体" w:hAnsi="宋体" w:cs="宋体"/>
                <w:color w:val="000000"/>
                <w:sz w:val="18"/>
                <w:szCs w:val="18"/>
              </w:rPr>
            </w:pPr>
            <w:r>
              <w:rPr>
                <w:rFonts w:hint="eastAsia" w:ascii="宋体" w:hAnsi="宋体" w:cs="宋体"/>
                <w:color w:val="000000"/>
                <w:kern w:val="0"/>
                <w:sz w:val="18"/>
                <w:szCs w:val="18"/>
              </w:rPr>
              <w:t>检测人：</w:t>
            </w:r>
          </w:p>
        </w:tc>
        <w:tc>
          <w:tcPr>
            <w:tcW w:w="503" w:type="dxa"/>
            <w:shd w:val="clear" w:color="auto" w:fill="auto"/>
            <w:vAlign w:val="center"/>
          </w:tcPr>
          <w:p>
            <w:pPr>
              <w:widowControl/>
              <w:textAlignment w:val="center"/>
              <w:rPr>
                <w:rFonts w:ascii="宋体" w:hAnsi="宋体" w:cs="宋体"/>
                <w:color w:val="000000"/>
                <w:sz w:val="18"/>
                <w:szCs w:val="18"/>
              </w:rPr>
            </w:pPr>
          </w:p>
        </w:tc>
        <w:tc>
          <w:tcPr>
            <w:tcW w:w="704" w:type="dxa"/>
            <w:shd w:val="clear" w:color="auto" w:fill="auto"/>
            <w:noWrap/>
            <w:vAlign w:val="center"/>
          </w:tcPr>
          <w:p>
            <w:pPr>
              <w:rPr>
                <w:rFonts w:ascii="宋体" w:hAnsi="宋体" w:cs="宋体"/>
                <w:color w:val="000000"/>
                <w:sz w:val="18"/>
                <w:szCs w:val="18"/>
              </w:rPr>
            </w:pPr>
          </w:p>
        </w:tc>
      </w:tr>
    </w:tbl>
    <w:p>
      <w:pPr>
        <w:rPr>
          <w:rFonts w:ascii="宋体" w:hAnsi="宋体" w:cs="宋体"/>
          <w:b/>
          <w:bCs/>
          <w:kern w:val="0"/>
          <w:sz w:val="18"/>
          <w:szCs w:val="18"/>
        </w:rPr>
      </w:pPr>
    </w:p>
    <w:p>
      <w:pPr>
        <w:rPr>
          <w:rFonts w:ascii="宋体" w:hAnsi="宋体" w:cs="宋体"/>
          <w:b/>
          <w:bCs/>
          <w:kern w:val="0"/>
          <w:sz w:val="18"/>
          <w:szCs w:val="18"/>
        </w:rPr>
      </w:pPr>
    </w:p>
    <w:p>
      <w:pPr>
        <w:rPr>
          <w:rFonts w:ascii="宋体" w:hAnsi="宋体" w:cs="宋体"/>
          <w:b/>
          <w:bCs/>
          <w:kern w:val="0"/>
          <w:sz w:val="18"/>
          <w:szCs w:val="18"/>
        </w:rPr>
      </w:pPr>
    </w:p>
    <w:p>
      <w:pPr>
        <w:rPr>
          <w:rFonts w:ascii="宋体" w:hAnsi="宋体" w:cs="宋体"/>
          <w:b/>
          <w:bCs/>
          <w:kern w:val="0"/>
          <w:sz w:val="18"/>
          <w:szCs w:val="18"/>
        </w:rPr>
      </w:pPr>
    </w:p>
    <w:p>
      <w:r>
        <w:rPr>
          <w:rFonts w:hint="eastAsia"/>
        </w:rPr>
        <w:br w:type="page"/>
      </w:r>
    </w:p>
    <w:p>
      <w:pPr>
        <w:pStyle w:val="60"/>
        <w:ind w:firstLine="420"/>
        <w:rPr>
          <w:rFonts w:hAnsi="宋体" w:cs="宋体"/>
          <w:b/>
          <w:bCs/>
          <w:szCs w:val="21"/>
        </w:rPr>
      </w:pPr>
      <w:r>
        <w:rPr>
          <w:rFonts w:hint="eastAsia"/>
          <w:szCs w:val="21"/>
        </w:rPr>
        <w:t>表B</w:t>
      </w:r>
      <w:r>
        <w:rPr>
          <w:szCs w:val="21"/>
        </w:rPr>
        <w:t>.</w:t>
      </w:r>
      <w:r>
        <w:rPr>
          <w:rFonts w:hint="eastAsia"/>
          <w:szCs w:val="21"/>
        </w:rPr>
        <w:t>5给出了朱鹮栖息地土壤的主要监测指标。</w:t>
      </w:r>
    </w:p>
    <w:tbl>
      <w:tblPr>
        <w:tblStyle w:val="28"/>
        <w:tblW w:w="8735" w:type="dxa"/>
        <w:jc w:val="center"/>
        <w:tblLayout w:type="fixed"/>
        <w:tblCellMar>
          <w:top w:w="0" w:type="dxa"/>
          <w:left w:w="108" w:type="dxa"/>
          <w:bottom w:w="0" w:type="dxa"/>
          <w:right w:w="108" w:type="dxa"/>
        </w:tblCellMar>
      </w:tblPr>
      <w:tblGrid>
        <w:gridCol w:w="784"/>
        <w:gridCol w:w="772"/>
        <w:gridCol w:w="761"/>
        <w:gridCol w:w="449"/>
        <w:gridCol w:w="806"/>
        <w:gridCol w:w="795"/>
        <w:gridCol w:w="853"/>
        <w:gridCol w:w="899"/>
        <w:gridCol w:w="865"/>
        <w:gridCol w:w="887"/>
        <w:gridCol w:w="864"/>
      </w:tblGrid>
      <w:tr>
        <w:tblPrEx>
          <w:tblCellMar>
            <w:top w:w="0" w:type="dxa"/>
            <w:left w:w="108" w:type="dxa"/>
            <w:bottom w:w="0" w:type="dxa"/>
            <w:right w:w="108" w:type="dxa"/>
          </w:tblCellMar>
        </w:tblPrEx>
        <w:trPr>
          <w:trHeight w:val="381" w:hRule="atLeast"/>
          <w:jc w:val="center"/>
        </w:trPr>
        <w:tc>
          <w:tcPr>
            <w:tcW w:w="8735" w:type="dxa"/>
            <w:gridSpan w:val="11"/>
            <w:shd w:val="clear" w:color="auto" w:fill="auto"/>
            <w:noWrap/>
            <w:vAlign w:val="center"/>
          </w:tcPr>
          <w:p>
            <w:pPr>
              <w:widowControl/>
              <w:jc w:val="center"/>
              <w:textAlignment w:val="center"/>
            </w:pPr>
            <w:r>
              <w:rPr>
                <w:rFonts w:hint="eastAsia" w:ascii="黑体" w:hAnsi="Times New Roman" w:eastAsia="黑体"/>
                <w:kern w:val="0"/>
                <w:szCs w:val="20"/>
              </w:rPr>
              <w:t>表B.5   土壤检测数据记录表</w:t>
            </w:r>
          </w:p>
        </w:tc>
      </w:tr>
      <w:tr>
        <w:tblPrEx>
          <w:tblCellMar>
            <w:top w:w="0" w:type="dxa"/>
            <w:left w:w="108" w:type="dxa"/>
            <w:bottom w:w="0" w:type="dxa"/>
            <w:right w:w="108" w:type="dxa"/>
          </w:tblCellMar>
        </w:tblPrEx>
        <w:trPr>
          <w:trHeight w:val="199"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采样地点</w:t>
            </w:r>
          </w:p>
        </w:tc>
        <w:tc>
          <w:tcPr>
            <w:tcW w:w="27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天气</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kern w:val="0"/>
                <w:sz w:val="18"/>
                <w:szCs w:val="18"/>
              </w:rPr>
              <w:t>时　间</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9"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检测指标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氨氮</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磷</w:t>
            </w:r>
          </w:p>
        </w:tc>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松软度</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有</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机</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有</w:t>
            </w:r>
          </w:p>
          <w:p>
            <w:pPr>
              <w:widowControl/>
              <w:jc w:val="center"/>
              <w:textAlignment w:val="center"/>
              <w:rPr>
                <w:rFonts w:ascii="宋体" w:hAnsi="宋体" w:cs="宋体"/>
                <w:color w:val="000000"/>
                <w:sz w:val="18"/>
                <w:szCs w:val="18"/>
              </w:rPr>
            </w:pPr>
            <w:r>
              <w:rPr>
                <w:rFonts w:hint="eastAsia" w:ascii="宋体" w:hAnsi="宋体" w:cs="宋体"/>
                <w:color w:val="000000"/>
                <w:sz w:val="18"/>
                <w:szCs w:val="18"/>
                <w:lang w:bidi="ar"/>
              </w:rPr>
              <w:t>机</w:t>
            </w:r>
          </w:p>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磷</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铜</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汞</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锰</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锌</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铬</w:t>
            </w:r>
          </w:p>
        </w:tc>
      </w:tr>
      <w:tr>
        <w:tblPrEx>
          <w:tblCellMar>
            <w:top w:w="0" w:type="dxa"/>
            <w:left w:w="108" w:type="dxa"/>
            <w:bottom w:w="0" w:type="dxa"/>
            <w:right w:w="108" w:type="dxa"/>
          </w:tblCellMar>
        </w:tblPrEx>
        <w:trPr>
          <w:trHeight w:val="265"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结   果</w:t>
            </w:r>
          </w:p>
        </w:tc>
        <w:tc>
          <w:tcPr>
            <w:tcW w:w="772" w:type="dxa"/>
            <w:tcBorders>
              <w:top w:val="nil"/>
              <w:left w:val="nil"/>
              <w:bottom w:val="nil"/>
              <w:right w:val="single" w:color="000000" w:sz="4" w:space="0"/>
            </w:tcBorders>
            <w:shd w:val="clear" w:color="auto" w:fill="auto"/>
            <w:vAlign w:val="center"/>
          </w:tcPr>
          <w:p>
            <w:pPr>
              <w:rPr>
                <w:rFonts w:ascii="宋体" w:hAnsi="宋体" w:cs="宋体"/>
                <w:color w:val="000000"/>
                <w:sz w:val="18"/>
                <w:szCs w:val="18"/>
              </w:rPr>
            </w:pPr>
          </w:p>
        </w:tc>
        <w:tc>
          <w:tcPr>
            <w:tcW w:w="761" w:type="dxa"/>
            <w:tcBorders>
              <w:top w:val="nil"/>
              <w:left w:val="nil"/>
              <w:bottom w:val="nil"/>
              <w:right w:val="single" w:color="000000" w:sz="4" w:space="0"/>
            </w:tcBorders>
            <w:shd w:val="clear" w:color="auto" w:fill="auto"/>
            <w:vAlign w:val="center"/>
          </w:tcPr>
          <w:p>
            <w:pPr>
              <w:rPr>
                <w:rFonts w:ascii="宋体" w:hAnsi="宋体" w:cs="宋体"/>
                <w:color w:val="000000"/>
                <w:sz w:val="18"/>
                <w:szCs w:val="18"/>
              </w:rPr>
            </w:pPr>
          </w:p>
        </w:tc>
        <w:tc>
          <w:tcPr>
            <w:tcW w:w="449" w:type="dxa"/>
            <w:tcBorders>
              <w:top w:val="nil"/>
              <w:left w:val="nil"/>
              <w:bottom w:val="nil"/>
              <w:right w:val="single" w:color="000000" w:sz="4" w:space="0"/>
            </w:tcBorders>
            <w:shd w:val="clear" w:color="auto" w:fill="auto"/>
            <w:vAlign w:val="center"/>
          </w:tcPr>
          <w:p>
            <w:pPr>
              <w:rPr>
                <w:rFonts w:ascii="宋体" w:hAnsi="宋体" w:cs="宋体"/>
                <w:color w:val="000000"/>
                <w:sz w:val="18"/>
                <w:szCs w:val="18"/>
              </w:rPr>
            </w:pPr>
          </w:p>
        </w:tc>
        <w:tc>
          <w:tcPr>
            <w:tcW w:w="806" w:type="dxa"/>
            <w:tcBorders>
              <w:top w:val="nil"/>
              <w:left w:val="nil"/>
              <w:bottom w:val="nil"/>
              <w:right w:val="single" w:color="000000" w:sz="4" w:space="0"/>
            </w:tcBorders>
            <w:shd w:val="clear" w:color="auto" w:fill="auto"/>
            <w:vAlign w:val="center"/>
          </w:tcPr>
          <w:p>
            <w:pPr>
              <w:rPr>
                <w:rFonts w:ascii="宋体" w:hAnsi="宋体" w:cs="宋体"/>
                <w:color w:val="000000"/>
                <w:sz w:val="18"/>
                <w:szCs w:val="18"/>
              </w:rPr>
            </w:pPr>
          </w:p>
        </w:tc>
        <w:tc>
          <w:tcPr>
            <w:tcW w:w="795" w:type="dxa"/>
            <w:tcBorders>
              <w:top w:val="nil"/>
              <w:left w:val="nil"/>
              <w:bottom w:val="nil"/>
              <w:right w:val="single" w:color="000000" w:sz="4" w:space="0"/>
            </w:tcBorders>
            <w:shd w:val="clear" w:color="auto" w:fill="auto"/>
            <w:vAlign w:val="center"/>
          </w:tcPr>
          <w:p>
            <w:pPr>
              <w:rPr>
                <w:rFonts w:ascii="宋体" w:hAnsi="宋体" w:cs="宋体"/>
                <w:color w:val="000000"/>
                <w:sz w:val="18"/>
                <w:szCs w:val="18"/>
              </w:rPr>
            </w:pPr>
          </w:p>
        </w:tc>
        <w:tc>
          <w:tcPr>
            <w:tcW w:w="853" w:type="dxa"/>
            <w:tcBorders>
              <w:top w:val="nil"/>
              <w:left w:val="nil"/>
              <w:bottom w:val="nil"/>
              <w:right w:val="single" w:color="000000" w:sz="4" w:space="0"/>
            </w:tcBorders>
            <w:shd w:val="clear" w:color="auto" w:fill="auto"/>
            <w:vAlign w:val="center"/>
          </w:tcPr>
          <w:p>
            <w:pPr>
              <w:rPr>
                <w:rFonts w:ascii="宋体" w:hAnsi="宋体" w:cs="宋体"/>
                <w:color w:val="000000"/>
                <w:sz w:val="18"/>
                <w:szCs w:val="18"/>
              </w:rPr>
            </w:pPr>
          </w:p>
        </w:tc>
        <w:tc>
          <w:tcPr>
            <w:tcW w:w="899" w:type="dxa"/>
            <w:tcBorders>
              <w:top w:val="nil"/>
              <w:left w:val="nil"/>
              <w:bottom w:val="nil"/>
              <w:right w:val="single" w:color="000000" w:sz="4" w:space="0"/>
            </w:tcBorders>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 xml:space="preserve"> </w:t>
            </w:r>
          </w:p>
        </w:tc>
        <w:tc>
          <w:tcPr>
            <w:tcW w:w="865" w:type="dxa"/>
            <w:tcBorders>
              <w:top w:val="nil"/>
              <w:left w:val="nil"/>
              <w:bottom w:val="nil"/>
              <w:right w:val="single" w:color="000000" w:sz="4" w:space="0"/>
            </w:tcBorders>
            <w:shd w:val="clear" w:color="auto" w:fill="auto"/>
            <w:vAlign w:val="center"/>
          </w:tcPr>
          <w:p>
            <w:pPr>
              <w:rPr>
                <w:rFonts w:ascii="宋体" w:hAnsi="宋体" w:cs="宋体"/>
                <w:color w:val="000000"/>
                <w:sz w:val="18"/>
                <w:szCs w:val="18"/>
              </w:rPr>
            </w:pPr>
          </w:p>
        </w:tc>
        <w:tc>
          <w:tcPr>
            <w:tcW w:w="887"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μg/KG</w:t>
            </w:r>
          </w:p>
        </w:tc>
        <w:tc>
          <w:tcPr>
            <w:tcW w:w="864" w:type="dxa"/>
            <w:tcBorders>
              <w:top w:val="nil"/>
              <w:left w:val="single" w:color="000000" w:sz="4" w:space="0"/>
              <w:bottom w:val="nil"/>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6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sz w:val="18"/>
                <w:szCs w:val="18"/>
              </w:rPr>
            </w:pPr>
          </w:p>
        </w:tc>
        <w:tc>
          <w:tcPr>
            <w:tcW w:w="772"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mgKG</w:t>
            </w:r>
          </w:p>
        </w:tc>
        <w:tc>
          <w:tcPr>
            <w:tcW w:w="761"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mg/KG</w:t>
            </w:r>
          </w:p>
        </w:tc>
        <w:tc>
          <w:tcPr>
            <w:tcW w:w="44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80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mg/KG</w:t>
            </w:r>
          </w:p>
        </w:tc>
        <w:tc>
          <w:tcPr>
            <w:tcW w:w="79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mg/KG</w:t>
            </w:r>
          </w:p>
        </w:tc>
        <w:tc>
          <w:tcPr>
            <w:tcW w:w="853"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μg/KG</w:t>
            </w:r>
          </w:p>
        </w:tc>
        <w:tc>
          <w:tcPr>
            <w:tcW w:w="899"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μg/KG</w:t>
            </w:r>
          </w:p>
        </w:tc>
        <w:tc>
          <w:tcPr>
            <w:tcW w:w="86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μg/KG</w:t>
            </w:r>
          </w:p>
        </w:tc>
        <w:tc>
          <w:tcPr>
            <w:tcW w:w="887" w:type="dxa"/>
            <w:vMerge w:val="continue"/>
            <w:tcBorders>
              <w:top w:val="nil"/>
              <w:left w:val="nil"/>
              <w:bottom w:val="single" w:color="000000" w:sz="4" w:space="0"/>
              <w:right w:val="single" w:color="000000" w:sz="4" w:space="0"/>
            </w:tcBorders>
            <w:shd w:val="clear" w:color="auto" w:fill="auto"/>
            <w:vAlign w:val="center"/>
          </w:tcPr>
          <w:p>
            <w:pPr>
              <w:rPr>
                <w:rFonts w:ascii="Times New Roman" w:hAnsi="Times New Roman"/>
                <w:sz w:val="18"/>
                <w:szCs w:val="18"/>
              </w:rPr>
            </w:pPr>
          </w:p>
        </w:tc>
        <w:tc>
          <w:tcPr>
            <w:tcW w:w="86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μg/KG</w:t>
            </w:r>
          </w:p>
        </w:tc>
      </w:tr>
      <w:tr>
        <w:tblPrEx>
          <w:tblCellMar>
            <w:top w:w="0" w:type="dxa"/>
            <w:left w:w="108" w:type="dxa"/>
            <w:bottom w:w="0" w:type="dxa"/>
            <w:right w:w="108" w:type="dxa"/>
          </w:tblCellMar>
        </w:tblPrEx>
        <w:trPr>
          <w:trHeight w:val="265" w:hRule="atLeast"/>
          <w:jc w:val="center"/>
        </w:trPr>
        <w:tc>
          <w:tcPr>
            <w:tcW w:w="784" w:type="dxa"/>
            <w:shd w:val="clear" w:color="auto" w:fill="auto"/>
            <w:vAlign w:val="center"/>
          </w:tcPr>
          <w:p>
            <w:pPr>
              <w:rPr>
                <w:rFonts w:ascii="宋体" w:hAnsi="宋体" w:cs="宋体"/>
                <w:color w:val="000000"/>
                <w:sz w:val="18"/>
                <w:szCs w:val="18"/>
              </w:rPr>
            </w:pPr>
          </w:p>
        </w:tc>
        <w:tc>
          <w:tcPr>
            <w:tcW w:w="1533" w:type="dxa"/>
            <w:gridSpan w:val="2"/>
            <w:shd w:val="clear" w:color="auto" w:fill="auto"/>
            <w:vAlign w:val="center"/>
          </w:tcPr>
          <w:p>
            <w:pPr>
              <w:rPr>
                <w:rFonts w:ascii="宋体" w:hAnsi="宋体" w:cs="宋体"/>
                <w:color w:val="000000"/>
                <w:sz w:val="18"/>
                <w:szCs w:val="18"/>
              </w:rPr>
            </w:pPr>
            <w:r>
              <w:rPr>
                <w:rFonts w:hint="eastAsia" w:ascii="宋体" w:hAnsi="宋体" w:cs="宋体"/>
                <w:color w:val="000000"/>
                <w:kern w:val="0"/>
                <w:sz w:val="18"/>
                <w:szCs w:val="18"/>
              </w:rPr>
              <w:t>采样人：</w:t>
            </w:r>
          </w:p>
        </w:tc>
        <w:tc>
          <w:tcPr>
            <w:tcW w:w="449" w:type="dxa"/>
            <w:shd w:val="clear" w:color="auto" w:fill="auto"/>
            <w:noWrap/>
            <w:vAlign w:val="center"/>
          </w:tcPr>
          <w:p>
            <w:pPr>
              <w:rPr>
                <w:rFonts w:ascii="宋体" w:hAnsi="宋体" w:cs="宋体"/>
                <w:color w:val="000000"/>
                <w:sz w:val="18"/>
                <w:szCs w:val="18"/>
              </w:rPr>
            </w:pPr>
          </w:p>
        </w:tc>
        <w:tc>
          <w:tcPr>
            <w:tcW w:w="806" w:type="dxa"/>
            <w:shd w:val="clear" w:color="auto" w:fill="auto"/>
            <w:noWrap/>
            <w:vAlign w:val="center"/>
          </w:tcPr>
          <w:p>
            <w:pPr>
              <w:rPr>
                <w:rFonts w:ascii="宋体" w:hAnsi="宋体" w:cs="宋体"/>
                <w:color w:val="000000"/>
                <w:sz w:val="18"/>
                <w:szCs w:val="18"/>
              </w:rPr>
            </w:pPr>
          </w:p>
        </w:tc>
        <w:tc>
          <w:tcPr>
            <w:tcW w:w="795" w:type="dxa"/>
            <w:shd w:val="clear" w:color="auto" w:fill="auto"/>
            <w:noWrap/>
            <w:vAlign w:val="center"/>
          </w:tcPr>
          <w:p>
            <w:pPr>
              <w:rPr>
                <w:rFonts w:ascii="宋体" w:hAnsi="宋体" w:cs="宋体"/>
                <w:color w:val="000000"/>
                <w:sz w:val="18"/>
                <w:szCs w:val="18"/>
              </w:rPr>
            </w:pPr>
          </w:p>
        </w:tc>
        <w:tc>
          <w:tcPr>
            <w:tcW w:w="853" w:type="dxa"/>
            <w:shd w:val="clear" w:color="auto" w:fill="auto"/>
            <w:noWrap/>
            <w:vAlign w:val="center"/>
          </w:tcPr>
          <w:p>
            <w:pPr>
              <w:rPr>
                <w:rFonts w:ascii="宋体" w:hAnsi="宋体" w:cs="宋体"/>
                <w:color w:val="000000"/>
                <w:sz w:val="18"/>
                <w:szCs w:val="18"/>
              </w:rPr>
            </w:pPr>
          </w:p>
        </w:tc>
        <w:tc>
          <w:tcPr>
            <w:tcW w:w="1764" w:type="dxa"/>
            <w:gridSpan w:val="2"/>
            <w:shd w:val="clear" w:color="auto" w:fill="auto"/>
            <w:vAlign w:val="center"/>
          </w:tcPr>
          <w:p>
            <w:pPr>
              <w:rPr>
                <w:rFonts w:ascii="宋体" w:hAnsi="宋体" w:cs="宋体"/>
                <w:color w:val="000000"/>
                <w:sz w:val="18"/>
                <w:szCs w:val="18"/>
              </w:rPr>
            </w:pPr>
            <w:r>
              <w:rPr>
                <w:rFonts w:hint="eastAsia" w:ascii="宋体" w:hAnsi="宋体" w:cs="宋体"/>
                <w:color w:val="000000"/>
                <w:kern w:val="0"/>
                <w:sz w:val="18"/>
                <w:szCs w:val="18"/>
              </w:rPr>
              <w:t>检测人：</w:t>
            </w:r>
          </w:p>
        </w:tc>
        <w:tc>
          <w:tcPr>
            <w:tcW w:w="887" w:type="dxa"/>
            <w:shd w:val="clear" w:color="auto" w:fill="auto"/>
            <w:vAlign w:val="center"/>
          </w:tcPr>
          <w:p>
            <w:pPr>
              <w:widowControl/>
              <w:textAlignment w:val="center"/>
              <w:rPr>
                <w:rFonts w:ascii="宋体" w:hAnsi="宋体" w:cs="宋体"/>
                <w:color w:val="000000"/>
                <w:sz w:val="18"/>
                <w:szCs w:val="18"/>
              </w:rPr>
            </w:pPr>
          </w:p>
        </w:tc>
        <w:tc>
          <w:tcPr>
            <w:tcW w:w="864" w:type="dxa"/>
            <w:shd w:val="clear" w:color="auto" w:fill="auto"/>
            <w:noWrap/>
            <w:vAlign w:val="center"/>
          </w:tcPr>
          <w:p>
            <w:pPr>
              <w:rPr>
                <w:rFonts w:ascii="宋体" w:hAnsi="宋体" w:cs="宋体"/>
                <w:color w:val="000000"/>
                <w:sz w:val="18"/>
                <w:szCs w:val="18"/>
              </w:rPr>
            </w:pPr>
          </w:p>
        </w:tc>
      </w:tr>
    </w:tbl>
    <w:p>
      <w:pPr>
        <w:rPr>
          <w:rFonts w:ascii="宋体" w:hAnsi="宋体" w:cs="宋体"/>
          <w:b/>
          <w:bCs/>
          <w:sz w:val="18"/>
          <w:szCs w:val="18"/>
          <w:lang w:bidi="ar"/>
        </w:rPr>
        <w:sectPr>
          <w:pgSz w:w="11906" w:h="16838"/>
          <w:pgMar w:top="1440" w:right="1800" w:bottom="1440" w:left="1800" w:header="851" w:footer="992" w:gutter="284"/>
          <w:cols w:space="425" w:num="1"/>
          <w:formProt w:val="0"/>
          <w:docGrid w:type="lines" w:linePitch="312" w:charSpace="0"/>
        </w:sectPr>
      </w:pPr>
    </w:p>
    <w:p>
      <w:pPr>
        <w:pStyle w:val="60"/>
        <w:ind w:firstLine="420"/>
        <w:rPr>
          <w:rFonts w:hAnsi="宋体" w:cs="宋体"/>
          <w:b/>
          <w:bCs/>
          <w:sz w:val="18"/>
          <w:szCs w:val="18"/>
        </w:rPr>
      </w:pPr>
      <w:r>
        <w:rPr>
          <w:rFonts w:hint="eastAsia"/>
        </w:rPr>
        <w:t>表B</w:t>
      </w:r>
      <w:r>
        <w:t>.</w:t>
      </w:r>
      <w:r>
        <w:rPr>
          <w:rFonts w:hint="eastAsia"/>
        </w:rPr>
        <w:t>6给出了朱鹮营巢地的监测指标和方法。</w:t>
      </w:r>
    </w:p>
    <w:p>
      <w:pPr>
        <w:widowControl/>
        <w:jc w:val="center"/>
        <w:textAlignment w:val="center"/>
        <w:outlineLvl w:val="0"/>
        <w:rPr>
          <w:rFonts w:ascii="宋体" w:hAnsi="宋体" w:cs="宋体"/>
          <w:b/>
          <w:bCs/>
        </w:rPr>
      </w:pPr>
      <w:bookmarkStart w:id="96" w:name="_Toc11501"/>
      <w:r>
        <w:rPr>
          <w:rFonts w:hint="eastAsia" w:ascii="黑体" w:hAnsi="Times New Roman" w:eastAsia="黑体"/>
          <w:kern w:val="0"/>
          <w:szCs w:val="20"/>
        </w:rPr>
        <w:t>表B.6：巢址的主要参数及其测量方法</w:t>
      </w:r>
      <w:bookmarkEnd w:id="96"/>
    </w:p>
    <w:tbl>
      <w:tblPr>
        <w:tblStyle w:val="29"/>
        <w:tblW w:w="5086" w:type="pct"/>
        <w:tblInd w:w="0" w:type="dxa"/>
        <w:tblBorders>
          <w:top w:val="single" w:color="auto" w:sz="4" w:space="0"/>
          <w:left w:val="none" w:color="auto" w:sz="4" w:space="0"/>
          <w:bottom w:val="single" w:color="auto" w:sz="4" w:space="0"/>
          <w:right w:val="none" w:color="auto" w:sz="4" w:space="0"/>
          <w:insideH w:val="single" w:color="auto" w:sz="4" w:space="0"/>
          <w:insideV w:val="none" w:color="auto" w:sz="4" w:space="0"/>
        </w:tblBorders>
        <w:tblLayout w:type="autofit"/>
        <w:tblCellMar>
          <w:top w:w="0" w:type="dxa"/>
          <w:left w:w="108" w:type="dxa"/>
          <w:bottom w:w="0" w:type="dxa"/>
          <w:right w:w="108" w:type="dxa"/>
        </w:tblCellMar>
      </w:tblPr>
      <w:tblGrid>
        <w:gridCol w:w="1428"/>
        <w:gridCol w:w="6952"/>
      </w:tblGrid>
      <w:tr>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c>
          <w:tcPr>
            <w:tcW w:w="852" w:type="pct"/>
            <w:tcBorders>
              <w:top w:val="single" w:color="auto" w:sz="4" w:space="0"/>
              <w:left w:val="nil"/>
              <w:bottom w:val="single" w:color="auto" w:sz="4" w:space="0"/>
              <w:right w:val="nil"/>
            </w:tcBorders>
            <w:shd w:val="clear" w:color="auto" w:fill="auto"/>
          </w:tcPr>
          <w:p>
            <w:pPr>
              <w:rPr>
                <w:rFonts w:ascii="宋体" w:hAnsi="宋体" w:cs="宋体"/>
              </w:rPr>
            </w:pPr>
            <w:r>
              <w:rPr>
                <w:rFonts w:hint="eastAsia" w:ascii="宋体" w:hAnsi="宋体" w:cs="宋体"/>
              </w:rPr>
              <w:t>参数名称</w:t>
            </w:r>
          </w:p>
        </w:tc>
        <w:tc>
          <w:tcPr>
            <w:tcW w:w="4146" w:type="pct"/>
            <w:tcBorders>
              <w:top w:val="single" w:color="auto" w:sz="4" w:space="0"/>
              <w:left w:val="nil"/>
              <w:bottom w:val="single" w:color="auto" w:sz="4" w:space="0"/>
              <w:right w:val="nil"/>
            </w:tcBorders>
            <w:shd w:val="clear" w:color="auto" w:fill="auto"/>
          </w:tcPr>
          <w:p>
            <w:pPr>
              <w:rPr>
                <w:rFonts w:ascii="宋体" w:hAnsi="宋体" w:cs="宋体"/>
              </w:rPr>
            </w:pPr>
            <w:r>
              <w:rPr>
                <w:rFonts w:hint="eastAsia" w:ascii="宋体" w:hAnsi="宋体" w:cs="宋体"/>
              </w:rPr>
              <w:t>定义及测量方法</w:t>
            </w:r>
          </w:p>
        </w:tc>
      </w:tr>
      <w:tr>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c>
          <w:tcPr>
            <w:tcW w:w="852" w:type="pct"/>
            <w:tcBorders>
              <w:top w:val="single" w:color="auto" w:sz="4" w:space="0"/>
              <w:left w:val="nil"/>
              <w:bottom w:val="single" w:color="auto" w:sz="4" w:space="0"/>
              <w:right w:val="nil"/>
            </w:tcBorders>
            <w:shd w:val="clear" w:color="auto" w:fill="auto"/>
          </w:tcPr>
          <w:p>
            <w:pPr>
              <w:rPr>
                <w:rFonts w:ascii="宋体" w:hAnsi="宋体" w:cs="宋体"/>
              </w:rPr>
            </w:pPr>
            <w:r>
              <w:rPr>
                <w:rFonts w:hint="eastAsia" w:ascii="宋体" w:hAnsi="宋体" w:cs="宋体"/>
                <w:lang w:bidi="ar"/>
              </w:rPr>
              <w:t>地理尺度：</w:t>
            </w:r>
          </w:p>
          <w:p>
            <w:pPr>
              <w:rPr>
                <w:rFonts w:ascii="宋体" w:hAnsi="宋体" w:cs="宋体"/>
              </w:rPr>
            </w:pPr>
            <w:r>
              <w:rPr>
                <w:rFonts w:hint="eastAsia" w:ascii="宋体" w:hAnsi="宋体" w:cs="宋体"/>
                <w:lang w:bidi="ar"/>
              </w:rPr>
              <w:t>经纬度</w:t>
            </w:r>
          </w:p>
          <w:p>
            <w:pPr>
              <w:rPr>
                <w:rFonts w:ascii="宋体" w:hAnsi="宋体" w:cs="宋体"/>
              </w:rPr>
            </w:pPr>
            <w:r>
              <w:rPr>
                <w:rFonts w:hint="eastAsia" w:ascii="宋体" w:hAnsi="宋体" w:cs="宋体"/>
                <w:lang w:bidi="ar"/>
              </w:rPr>
              <w:t>海拔</w:t>
            </w:r>
          </w:p>
          <w:p>
            <w:pPr>
              <w:rPr>
                <w:rFonts w:ascii="宋体" w:hAnsi="宋体" w:cs="宋体"/>
              </w:rPr>
            </w:pPr>
            <w:r>
              <w:rPr>
                <w:rFonts w:hint="eastAsia" w:ascii="宋体" w:hAnsi="宋体" w:cs="宋体"/>
                <w:lang w:bidi="ar"/>
              </w:rPr>
              <w:t>坡位</w:t>
            </w:r>
          </w:p>
          <w:p>
            <w:pPr>
              <w:rPr>
                <w:rFonts w:ascii="宋体" w:hAnsi="宋体" w:cs="宋体"/>
              </w:rPr>
            </w:pPr>
            <w:r>
              <w:rPr>
                <w:rFonts w:hint="eastAsia" w:ascii="宋体" w:hAnsi="宋体" w:cs="宋体"/>
                <w:lang w:bidi="ar"/>
              </w:rPr>
              <w:t>坡度</w:t>
            </w:r>
          </w:p>
          <w:p>
            <w:pPr>
              <w:rPr>
                <w:rFonts w:ascii="宋体" w:hAnsi="宋体" w:cs="宋体"/>
              </w:rPr>
            </w:pPr>
            <w:r>
              <w:rPr>
                <w:rFonts w:hint="eastAsia" w:ascii="宋体" w:hAnsi="宋体" w:cs="宋体"/>
                <w:lang w:bidi="ar"/>
              </w:rPr>
              <w:t>坡向</w:t>
            </w:r>
          </w:p>
          <w:p>
            <w:pPr>
              <w:rPr>
                <w:rFonts w:ascii="宋体" w:hAnsi="宋体" w:cs="宋体"/>
              </w:rPr>
            </w:pPr>
            <w:r>
              <w:rPr>
                <w:rFonts w:hint="eastAsia" w:ascii="宋体" w:hAnsi="宋体" w:cs="宋体"/>
                <w:lang w:bidi="ar"/>
              </w:rPr>
              <w:t>水田距离</w:t>
            </w:r>
          </w:p>
          <w:p>
            <w:pPr>
              <w:rPr>
                <w:rFonts w:ascii="宋体" w:hAnsi="宋体" w:cs="宋体"/>
              </w:rPr>
            </w:pPr>
            <w:r>
              <w:rPr>
                <w:rFonts w:hint="eastAsia" w:ascii="宋体" w:hAnsi="宋体" w:cs="宋体"/>
                <w:lang w:bidi="ar"/>
              </w:rPr>
              <w:t>河流距离</w:t>
            </w:r>
          </w:p>
          <w:p>
            <w:pPr>
              <w:rPr>
                <w:rFonts w:ascii="宋体" w:hAnsi="宋体" w:cs="宋体"/>
              </w:rPr>
            </w:pPr>
            <w:r>
              <w:rPr>
                <w:rFonts w:hint="eastAsia" w:ascii="宋体" w:hAnsi="宋体" w:cs="宋体"/>
                <w:lang w:bidi="ar"/>
              </w:rPr>
              <w:t>机动车道距离</w:t>
            </w:r>
          </w:p>
          <w:p>
            <w:pPr>
              <w:rPr>
                <w:rFonts w:ascii="宋体" w:hAnsi="宋体" w:cs="宋体"/>
              </w:rPr>
            </w:pPr>
            <w:r>
              <w:rPr>
                <w:rFonts w:hint="eastAsia" w:ascii="宋体" w:hAnsi="宋体" w:cs="宋体"/>
                <w:lang w:bidi="ar"/>
              </w:rPr>
              <w:t>居民点距离</w:t>
            </w:r>
          </w:p>
          <w:p>
            <w:pPr>
              <w:rPr>
                <w:rFonts w:ascii="宋体" w:hAnsi="宋体" w:cs="宋体"/>
              </w:rPr>
            </w:pPr>
            <w:r>
              <w:rPr>
                <w:rFonts w:hint="eastAsia" w:ascii="宋体" w:hAnsi="宋体" w:cs="宋体"/>
              </w:rPr>
              <w:t>干扰源距离</w:t>
            </w:r>
          </w:p>
        </w:tc>
        <w:tc>
          <w:tcPr>
            <w:tcW w:w="4146" w:type="pct"/>
            <w:tcBorders>
              <w:top w:val="single" w:color="auto" w:sz="4" w:space="0"/>
              <w:left w:val="nil"/>
              <w:bottom w:val="single" w:color="auto" w:sz="4" w:space="0"/>
              <w:right w:val="nil"/>
            </w:tcBorders>
            <w:shd w:val="clear" w:color="auto" w:fill="auto"/>
          </w:tcPr>
          <w:p>
            <w:pPr>
              <w:rPr>
                <w:rFonts w:ascii="宋体" w:hAnsi="宋体" w:cs="宋体"/>
              </w:rPr>
            </w:pPr>
            <w:r>
              <w:rPr>
                <w:rFonts w:hint="eastAsia" w:ascii="宋体" w:hAnsi="宋体" w:cs="宋体"/>
                <w:lang w:bidi="ar"/>
              </w:rPr>
              <w:t xml:space="preserve"> </w:t>
            </w:r>
          </w:p>
          <w:p>
            <w:pPr>
              <w:rPr>
                <w:rFonts w:ascii="宋体" w:hAnsi="宋体" w:cs="宋体"/>
              </w:rPr>
            </w:pPr>
            <w:r>
              <w:rPr>
                <w:rFonts w:hint="eastAsia" w:ascii="宋体" w:hAnsi="宋体" w:cs="宋体"/>
                <w:lang w:bidi="ar"/>
              </w:rPr>
              <w:t xml:space="preserve">GPS </w:t>
            </w:r>
          </w:p>
          <w:p>
            <w:pPr>
              <w:rPr>
                <w:rFonts w:ascii="宋体" w:hAnsi="宋体" w:cs="宋体"/>
              </w:rPr>
            </w:pPr>
            <w:r>
              <w:rPr>
                <w:rFonts w:hint="eastAsia" w:ascii="宋体" w:hAnsi="宋体" w:cs="宋体"/>
                <w:lang w:bidi="ar"/>
              </w:rPr>
              <w:t xml:space="preserve">GPS </w:t>
            </w:r>
          </w:p>
          <w:p>
            <w:pPr>
              <w:rPr>
                <w:rFonts w:ascii="宋体" w:hAnsi="宋体" w:cs="宋体"/>
              </w:rPr>
            </w:pPr>
            <w:r>
              <w:rPr>
                <w:rFonts w:hint="eastAsia" w:ascii="宋体" w:hAnsi="宋体" w:cs="宋体"/>
                <w:lang w:bidi="ar"/>
              </w:rPr>
              <w:t>巢树位于山坡的位置，均分为上、中、下3个坡位</w:t>
            </w:r>
          </w:p>
          <w:p>
            <w:pPr>
              <w:rPr>
                <w:rFonts w:ascii="宋体" w:hAnsi="宋体" w:cs="宋体"/>
              </w:rPr>
            </w:pPr>
            <w:r>
              <w:rPr>
                <w:rFonts w:hint="eastAsia" w:ascii="宋体" w:hAnsi="宋体" w:cs="宋体"/>
                <w:lang w:bidi="ar"/>
              </w:rPr>
              <w:t>巢树所在山坡的坡度，指北针</w:t>
            </w:r>
          </w:p>
          <w:p>
            <w:pPr>
              <w:rPr>
                <w:rFonts w:ascii="宋体" w:hAnsi="宋体" w:cs="宋体"/>
              </w:rPr>
            </w:pPr>
            <w:r>
              <w:rPr>
                <w:rFonts w:hint="eastAsia" w:ascii="宋体" w:hAnsi="宋体" w:cs="宋体"/>
                <w:lang w:bidi="ar"/>
              </w:rPr>
              <w:t>巢树所在山坡的朝向（正北为0°)，指北针</w:t>
            </w:r>
          </w:p>
          <w:p>
            <w:pPr>
              <w:rPr>
                <w:rFonts w:ascii="宋体" w:hAnsi="宋体" w:cs="宋体"/>
              </w:rPr>
            </w:pPr>
            <w:r>
              <w:rPr>
                <w:rFonts w:hint="eastAsia" w:ascii="宋体" w:hAnsi="宋体" w:cs="宋体"/>
                <w:lang w:bidi="ar"/>
              </w:rPr>
              <w:t>巢树距最近水田的距离，估测、使用测距仪或 GIS 测量</w:t>
            </w:r>
          </w:p>
          <w:p>
            <w:pPr>
              <w:rPr>
                <w:rFonts w:ascii="宋体" w:hAnsi="宋体" w:cs="宋体"/>
              </w:rPr>
            </w:pPr>
            <w:r>
              <w:rPr>
                <w:rFonts w:hint="eastAsia" w:ascii="宋体" w:hAnsi="宋体" w:cs="宋体"/>
                <w:lang w:bidi="ar"/>
              </w:rPr>
              <w:t>巢树距最近河流的距离，估测、使用测距仪或 GIS 测量</w:t>
            </w:r>
          </w:p>
          <w:p>
            <w:pPr>
              <w:rPr>
                <w:rFonts w:ascii="宋体" w:hAnsi="宋体" w:cs="宋体"/>
              </w:rPr>
            </w:pPr>
            <w:r>
              <w:rPr>
                <w:rFonts w:hint="eastAsia" w:ascii="宋体" w:hAnsi="宋体" w:cs="宋体"/>
                <w:lang w:bidi="ar"/>
              </w:rPr>
              <w:t>巢树距最近机动车道的距离，估测、使用测距仪或 GIS 测量</w:t>
            </w:r>
          </w:p>
          <w:p>
            <w:pPr>
              <w:rPr>
                <w:rFonts w:ascii="宋体" w:hAnsi="宋体" w:cs="宋体"/>
              </w:rPr>
            </w:pPr>
            <w:r>
              <w:rPr>
                <w:rFonts w:hint="eastAsia" w:ascii="宋体" w:hAnsi="宋体" w:cs="宋体"/>
                <w:lang w:bidi="ar"/>
              </w:rPr>
              <w:t>巢树距最近居民点的距离，估测、使用测距仪或 GIS 测量</w:t>
            </w:r>
          </w:p>
          <w:p>
            <w:pPr>
              <w:rPr>
                <w:rFonts w:ascii="宋体" w:hAnsi="宋体" w:cs="宋体"/>
              </w:rPr>
            </w:pPr>
            <w:r>
              <w:rPr>
                <w:rFonts w:hint="eastAsia" w:ascii="宋体" w:hAnsi="宋体" w:cs="宋体"/>
              </w:rPr>
              <w:t>巢树距其他干扰源的距离，估测、使用测距仪或 GIS 测量</w:t>
            </w:r>
          </w:p>
        </w:tc>
      </w:tr>
      <w:tr>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rPr>
          <w:trHeight w:val="1830" w:hRule="atLeast"/>
        </w:trPr>
        <w:tc>
          <w:tcPr>
            <w:tcW w:w="852" w:type="pct"/>
            <w:tcBorders>
              <w:top w:val="single" w:color="auto" w:sz="4" w:space="0"/>
              <w:left w:val="nil"/>
              <w:bottom w:val="single" w:color="auto" w:sz="4" w:space="0"/>
              <w:right w:val="nil"/>
            </w:tcBorders>
            <w:shd w:val="clear" w:color="auto" w:fill="auto"/>
          </w:tcPr>
          <w:p>
            <w:pPr>
              <w:rPr>
                <w:rFonts w:ascii="宋体" w:hAnsi="宋体" w:cs="宋体"/>
              </w:rPr>
            </w:pPr>
            <w:r>
              <w:rPr>
                <w:rFonts w:hint="eastAsia" w:ascii="宋体" w:hAnsi="宋体" w:cs="宋体"/>
                <w:lang w:bidi="ar"/>
              </w:rPr>
              <w:t>巢树尺度：</w:t>
            </w:r>
          </w:p>
          <w:p>
            <w:pPr>
              <w:rPr>
                <w:rFonts w:ascii="宋体" w:hAnsi="宋体" w:cs="宋体"/>
              </w:rPr>
            </w:pPr>
            <w:r>
              <w:rPr>
                <w:rFonts w:hint="eastAsia" w:ascii="宋体" w:hAnsi="宋体" w:cs="宋体"/>
                <w:lang w:bidi="ar"/>
              </w:rPr>
              <w:t>树种</w:t>
            </w:r>
          </w:p>
          <w:p>
            <w:pPr>
              <w:rPr>
                <w:rFonts w:ascii="宋体" w:hAnsi="宋体" w:cs="宋体"/>
              </w:rPr>
            </w:pPr>
            <w:r>
              <w:rPr>
                <w:rFonts w:hint="eastAsia" w:ascii="宋体" w:hAnsi="宋体" w:cs="宋体"/>
                <w:lang w:bidi="ar"/>
              </w:rPr>
              <w:t>胸围</w:t>
            </w:r>
          </w:p>
          <w:p>
            <w:pPr>
              <w:rPr>
                <w:rFonts w:ascii="宋体" w:hAnsi="宋体" w:cs="宋体"/>
              </w:rPr>
            </w:pPr>
            <w:r>
              <w:rPr>
                <w:rFonts w:hint="eastAsia" w:ascii="宋体" w:hAnsi="宋体" w:cs="宋体"/>
                <w:lang w:bidi="ar"/>
              </w:rPr>
              <w:t>树高</w:t>
            </w:r>
          </w:p>
          <w:p>
            <w:pPr>
              <w:rPr>
                <w:rFonts w:ascii="宋体" w:hAnsi="宋体" w:cs="宋体"/>
              </w:rPr>
            </w:pPr>
            <w:r>
              <w:rPr>
                <w:rFonts w:hint="eastAsia" w:ascii="宋体" w:hAnsi="宋体" w:cs="宋体"/>
                <w:lang w:bidi="ar"/>
              </w:rPr>
              <w:t>乔木均高</w:t>
            </w:r>
          </w:p>
          <w:p>
            <w:pPr>
              <w:rPr>
                <w:rFonts w:ascii="宋体" w:hAnsi="宋体" w:cs="宋体"/>
              </w:rPr>
            </w:pPr>
            <w:r>
              <w:rPr>
                <w:rFonts w:hint="eastAsia" w:ascii="宋体" w:hAnsi="宋体" w:cs="宋体"/>
              </w:rPr>
              <w:t>乔木密度</w:t>
            </w:r>
          </w:p>
        </w:tc>
        <w:tc>
          <w:tcPr>
            <w:tcW w:w="4146" w:type="pct"/>
            <w:tcBorders>
              <w:top w:val="single" w:color="auto" w:sz="4" w:space="0"/>
              <w:left w:val="nil"/>
              <w:bottom w:val="single" w:color="auto" w:sz="4" w:space="0"/>
              <w:right w:val="nil"/>
            </w:tcBorders>
            <w:shd w:val="clear" w:color="auto" w:fill="auto"/>
          </w:tcPr>
          <w:p>
            <w:pPr>
              <w:rPr>
                <w:rFonts w:ascii="宋体" w:hAnsi="宋体" w:cs="宋体"/>
              </w:rPr>
            </w:pPr>
          </w:p>
          <w:p>
            <w:pPr>
              <w:rPr>
                <w:rFonts w:ascii="宋体" w:hAnsi="宋体" w:cs="宋体"/>
              </w:rPr>
            </w:pPr>
            <w:r>
              <w:rPr>
                <w:rFonts w:hint="eastAsia" w:ascii="宋体" w:hAnsi="宋体" w:cs="宋体"/>
                <w:lang w:bidi="ar"/>
              </w:rPr>
              <w:t>巢树种类</w:t>
            </w:r>
          </w:p>
          <w:p>
            <w:pPr>
              <w:rPr>
                <w:rFonts w:ascii="宋体" w:hAnsi="宋体" w:cs="宋体"/>
              </w:rPr>
            </w:pPr>
            <w:r>
              <w:rPr>
                <w:rFonts w:hint="eastAsia" w:ascii="宋体" w:hAnsi="宋体" w:cs="宋体"/>
                <w:lang w:bidi="ar"/>
              </w:rPr>
              <w:t>巢树胸围，卷尺</w:t>
            </w:r>
          </w:p>
          <w:p>
            <w:pPr>
              <w:rPr>
                <w:rFonts w:ascii="宋体" w:hAnsi="宋体" w:cs="宋体"/>
              </w:rPr>
            </w:pPr>
            <w:r>
              <w:rPr>
                <w:rFonts w:hint="eastAsia" w:ascii="宋体" w:hAnsi="宋体" w:cs="宋体"/>
                <w:lang w:bidi="ar"/>
              </w:rPr>
              <w:t>估测或测距仪测量</w:t>
            </w:r>
          </w:p>
          <w:p>
            <w:pPr>
              <w:rPr>
                <w:rFonts w:ascii="宋体" w:hAnsi="宋体" w:cs="宋体"/>
              </w:rPr>
            </w:pPr>
            <w:r>
              <w:rPr>
                <w:rFonts w:hint="eastAsia" w:ascii="宋体" w:hAnsi="宋体" w:cs="宋体"/>
                <w:lang w:bidi="ar"/>
              </w:rPr>
              <w:t>巢树为中心5m（或10m）范围内乔木的均高</w:t>
            </w:r>
          </w:p>
          <w:p>
            <w:pPr>
              <w:rPr>
                <w:rFonts w:ascii="宋体" w:hAnsi="宋体" w:cs="宋体"/>
              </w:rPr>
            </w:pPr>
            <w:r>
              <w:rPr>
                <w:rFonts w:hint="eastAsia" w:ascii="宋体" w:hAnsi="宋体" w:cs="宋体"/>
              </w:rPr>
              <w:t>巢树为中心5m（或10m）范围内乔木的密度</w:t>
            </w:r>
          </w:p>
        </w:tc>
      </w:tr>
      <w:tr>
        <w:tblPrEx>
          <w:tblBorders>
            <w:top w:val="single" w:color="auto" w:sz="4" w:space="0"/>
            <w:left w:val="none" w:color="auto" w:sz="4" w:space="0"/>
            <w:bottom w:val="single" w:color="auto" w:sz="4" w:space="0"/>
            <w:right w:val="none" w:color="auto" w:sz="4" w:space="0"/>
            <w:insideH w:val="single" w:color="auto" w:sz="4" w:space="0"/>
            <w:insideV w:val="none" w:color="auto" w:sz="4" w:space="0"/>
          </w:tblBorders>
          <w:tblCellMar>
            <w:top w:w="0" w:type="dxa"/>
            <w:left w:w="108" w:type="dxa"/>
            <w:bottom w:w="0" w:type="dxa"/>
            <w:right w:w="108" w:type="dxa"/>
          </w:tblCellMar>
        </w:tblPrEx>
        <w:tc>
          <w:tcPr>
            <w:tcW w:w="852" w:type="pct"/>
            <w:tcBorders>
              <w:top w:val="single" w:color="auto" w:sz="4" w:space="0"/>
              <w:left w:val="nil"/>
              <w:bottom w:val="single" w:color="auto" w:sz="4" w:space="0"/>
              <w:right w:val="nil"/>
            </w:tcBorders>
            <w:shd w:val="clear" w:color="auto" w:fill="auto"/>
          </w:tcPr>
          <w:p>
            <w:pPr>
              <w:rPr>
                <w:rFonts w:ascii="宋体" w:hAnsi="宋体" w:cs="宋体"/>
              </w:rPr>
            </w:pPr>
            <w:r>
              <w:rPr>
                <w:rFonts w:hint="eastAsia" w:ascii="宋体" w:hAnsi="宋体" w:cs="宋体"/>
                <w:lang w:bidi="ar"/>
              </w:rPr>
              <w:t>巢位尺度：</w:t>
            </w:r>
          </w:p>
          <w:p>
            <w:pPr>
              <w:rPr>
                <w:rFonts w:ascii="宋体" w:hAnsi="宋体" w:cs="宋体"/>
              </w:rPr>
            </w:pPr>
            <w:r>
              <w:rPr>
                <w:rFonts w:hint="eastAsia" w:ascii="宋体" w:hAnsi="宋体" w:cs="宋体"/>
                <w:lang w:bidi="ar"/>
              </w:rPr>
              <w:t>巢高</w:t>
            </w:r>
          </w:p>
          <w:p>
            <w:pPr>
              <w:rPr>
                <w:rFonts w:ascii="宋体" w:hAnsi="宋体" w:cs="宋体"/>
              </w:rPr>
            </w:pPr>
            <w:r>
              <w:rPr>
                <w:rFonts w:hint="eastAsia" w:ascii="宋体" w:hAnsi="宋体" w:cs="宋体"/>
                <w:lang w:bidi="ar"/>
              </w:rPr>
              <w:t>巢位</w:t>
            </w:r>
          </w:p>
          <w:p>
            <w:pPr>
              <w:rPr>
                <w:rFonts w:ascii="宋体" w:hAnsi="宋体" w:cs="宋体"/>
              </w:rPr>
            </w:pPr>
            <w:r>
              <w:rPr>
                <w:rFonts w:hint="eastAsia" w:ascii="宋体" w:hAnsi="宋体" w:cs="宋体"/>
                <w:lang w:bidi="ar"/>
              </w:rPr>
              <w:t>巢枝大小</w:t>
            </w:r>
          </w:p>
          <w:p>
            <w:pPr>
              <w:rPr>
                <w:rFonts w:ascii="宋体" w:hAnsi="宋体" w:cs="宋体"/>
              </w:rPr>
            </w:pPr>
            <w:r>
              <w:rPr>
                <w:rFonts w:hint="eastAsia" w:ascii="宋体" w:hAnsi="宋体" w:cs="宋体"/>
                <w:lang w:bidi="ar"/>
              </w:rPr>
              <w:t>巢向</w:t>
            </w:r>
          </w:p>
          <w:p>
            <w:pPr>
              <w:rPr>
                <w:rFonts w:ascii="宋体" w:hAnsi="宋体" w:cs="宋体"/>
              </w:rPr>
            </w:pPr>
            <w:r>
              <w:rPr>
                <w:rFonts w:hint="eastAsia" w:ascii="宋体" w:hAnsi="宋体" w:cs="宋体"/>
                <w:lang w:bidi="ar"/>
              </w:rPr>
              <w:t>巢枝仰角</w:t>
            </w:r>
          </w:p>
          <w:p>
            <w:pPr>
              <w:rPr>
                <w:rFonts w:ascii="宋体" w:hAnsi="宋体" w:cs="宋体"/>
              </w:rPr>
            </w:pPr>
            <w:r>
              <w:rPr>
                <w:rFonts w:hint="eastAsia" w:ascii="宋体" w:hAnsi="宋体" w:cs="宋体"/>
                <w:lang w:bidi="ar"/>
              </w:rPr>
              <w:t>巢距</w:t>
            </w:r>
          </w:p>
          <w:p>
            <w:pPr>
              <w:rPr>
                <w:rFonts w:ascii="宋体" w:hAnsi="宋体" w:cs="宋体"/>
              </w:rPr>
            </w:pPr>
            <w:r>
              <w:rPr>
                <w:rFonts w:hint="eastAsia" w:ascii="宋体" w:hAnsi="宋体" w:cs="宋体"/>
              </w:rPr>
              <w:t>巢上盖度</w:t>
            </w:r>
          </w:p>
        </w:tc>
        <w:tc>
          <w:tcPr>
            <w:tcW w:w="4146" w:type="pct"/>
            <w:tcBorders>
              <w:top w:val="single" w:color="auto" w:sz="4" w:space="0"/>
              <w:left w:val="nil"/>
              <w:bottom w:val="single" w:color="auto" w:sz="4" w:space="0"/>
              <w:right w:val="nil"/>
            </w:tcBorders>
            <w:shd w:val="clear" w:color="auto" w:fill="auto"/>
          </w:tcPr>
          <w:p>
            <w:pPr>
              <w:rPr>
                <w:rFonts w:ascii="宋体" w:hAnsi="宋体" w:cs="宋体"/>
              </w:rPr>
            </w:pPr>
          </w:p>
          <w:p>
            <w:pPr>
              <w:rPr>
                <w:rFonts w:ascii="宋体" w:hAnsi="宋体" w:cs="宋体"/>
              </w:rPr>
            </w:pPr>
            <w:r>
              <w:rPr>
                <w:rFonts w:hint="eastAsia" w:ascii="宋体" w:hAnsi="宋体" w:cs="宋体"/>
                <w:lang w:bidi="ar"/>
              </w:rPr>
              <w:t>估测、测距仪测量或环志时绳索测量</w:t>
            </w:r>
          </w:p>
          <w:p>
            <w:pPr>
              <w:rPr>
                <w:rFonts w:ascii="宋体" w:hAnsi="宋体" w:cs="宋体"/>
              </w:rPr>
            </w:pPr>
            <w:r>
              <w:rPr>
                <w:rFonts w:hint="eastAsia" w:ascii="宋体" w:hAnsi="宋体" w:cs="宋体"/>
                <w:lang w:bidi="ar"/>
              </w:rPr>
              <w:t>巢位于树冠的纵向位置，等分为上位、中位和下位，估测</w:t>
            </w:r>
          </w:p>
          <w:p>
            <w:pPr>
              <w:rPr>
                <w:rFonts w:ascii="宋体" w:hAnsi="宋体" w:cs="宋体"/>
              </w:rPr>
            </w:pPr>
            <w:r>
              <w:rPr>
                <w:rFonts w:hint="eastAsia" w:ascii="宋体" w:hAnsi="宋体" w:cs="宋体"/>
                <w:lang w:bidi="ar"/>
              </w:rPr>
              <w:t>营巢树枝大小，分为3个等级：直径 d1≥4cm、4cm&gt;d2&gt;2cm、d ≤2cm</w:t>
            </w:r>
          </w:p>
          <w:p>
            <w:pPr>
              <w:rPr>
                <w:rFonts w:ascii="宋体" w:hAnsi="宋体" w:cs="宋体"/>
              </w:rPr>
            </w:pPr>
            <w:r>
              <w:rPr>
                <w:rFonts w:hint="eastAsia" w:ascii="宋体" w:hAnsi="宋体" w:cs="宋体"/>
                <w:lang w:bidi="ar"/>
              </w:rPr>
              <w:t>巢相对于主干的方位角（正北为0°)，指北针</w:t>
            </w:r>
          </w:p>
          <w:p>
            <w:pPr>
              <w:rPr>
                <w:rFonts w:ascii="宋体" w:hAnsi="宋体" w:cs="宋体"/>
              </w:rPr>
            </w:pPr>
            <w:r>
              <w:rPr>
                <w:rFonts w:hint="eastAsia" w:ascii="宋体" w:hAnsi="宋体" w:cs="宋体"/>
                <w:lang w:bidi="ar"/>
              </w:rPr>
              <w:t>营巢树枝相对于水平位置的角度，指北针</w:t>
            </w:r>
          </w:p>
          <w:p>
            <w:pPr>
              <w:rPr>
                <w:rFonts w:ascii="宋体" w:hAnsi="宋体" w:cs="宋体"/>
              </w:rPr>
            </w:pPr>
            <w:r>
              <w:rPr>
                <w:rFonts w:hint="eastAsia" w:ascii="宋体" w:hAnsi="宋体" w:cs="宋体"/>
                <w:lang w:bidi="ar"/>
              </w:rPr>
              <w:t>巢距主干的距离，估测或环志时测量</w:t>
            </w:r>
          </w:p>
          <w:p>
            <w:pPr>
              <w:rPr>
                <w:rFonts w:ascii="宋体" w:hAnsi="宋体" w:cs="宋体"/>
              </w:rPr>
            </w:pPr>
            <w:r>
              <w:rPr>
                <w:rFonts w:hint="eastAsia" w:ascii="宋体" w:hAnsi="宋体" w:cs="宋体"/>
              </w:rPr>
              <w:t>巢上树冠的盖度，估测</w:t>
            </w:r>
          </w:p>
        </w:tc>
      </w:tr>
    </w:tbl>
    <w:p>
      <w:pPr>
        <w:rPr>
          <w:rFonts w:ascii="宋体" w:hAnsi="宋体" w:cs="宋体"/>
          <w:b/>
          <w:bCs/>
          <w:sz w:val="18"/>
          <w:szCs w:val="18"/>
          <w:lang w:bidi="ar"/>
        </w:rPr>
        <w:sectPr>
          <w:pgSz w:w="11906" w:h="16838"/>
          <w:pgMar w:top="1440" w:right="1800" w:bottom="1440" w:left="1800" w:header="851" w:footer="992" w:gutter="284"/>
          <w:cols w:space="425" w:num="1"/>
          <w:formProt w:val="0"/>
          <w:docGrid w:type="lines" w:linePitch="312" w:charSpace="0"/>
        </w:sectPr>
      </w:pPr>
    </w:p>
    <w:bookmarkEnd w:id="90"/>
    <w:p>
      <w:pPr>
        <w:pStyle w:val="60"/>
        <w:ind w:firstLine="0" w:firstLineChars="0"/>
        <w:rPr>
          <w:rFonts w:ascii="黑体" w:eastAsia="黑体"/>
        </w:rPr>
      </w:pPr>
      <w:r>
        <w:rPr>
          <w:rFonts w:hint="eastAsia"/>
        </w:rPr>
        <w:t>表B</w:t>
      </w:r>
      <w:r>
        <w:t>.</w:t>
      </w:r>
      <w:r>
        <w:rPr>
          <w:rFonts w:hint="eastAsia"/>
        </w:rPr>
        <w:t>7给出了朱鹮夜宿地主要监测指标及方法。</w:t>
      </w:r>
    </w:p>
    <w:p>
      <w:pPr>
        <w:widowControl/>
        <w:jc w:val="center"/>
        <w:textAlignment w:val="center"/>
        <w:outlineLvl w:val="0"/>
        <w:rPr>
          <w:rFonts w:ascii="宋体" w:hAnsi="宋体" w:cs="宋体"/>
          <w:b/>
          <w:bCs/>
        </w:rPr>
      </w:pPr>
      <w:bookmarkStart w:id="97" w:name="_Toc22137"/>
      <w:r>
        <w:rPr>
          <w:rFonts w:hint="eastAsia" w:ascii="黑体" w:hAnsi="Times New Roman" w:eastAsia="黑体"/>
          <w:kern w:val="0"/>
          <w:szCs w:val="20"/>
        </w:rPr>
        <w:t>表B.7：夜宿地的主要参数及其测量方法</w:t>
      </w:r>
      <w:bookmarkEnd w:id="97"/>
    </w:p>
    <w:tbl>
      <w:tblPr>
        <w:tblStyle w:val="29"/>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655"/>
        <w:gridCol w:w="686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55" w:type="dxa"/>
            <w:tcBorders>
              <w:tl2br w:val="nil"/>
              <w:tr2bl w:val="nil"/>
            </w:tcBorders>
          </w:tcPr>
          <w:p>
            <w:pPr>
              <w:rPr>
                <w:rFonts w:ascii="宋体" w:hAnsi="宋体" w:cs="宋体"/>
                <w:sz w:val="18"/>
                <w:szCs w:val="18"/>
              </w:rPr>
            </w:pPr>
            <w:r>
              <w:rPr>
                <w:rFonts w:hint="eastAsia" w:ascii="宋体" w:hAnsi="宋体" w:cs="宋体"/>
                <w:sz w:val="18"/>
                <w:szCs w:val="18"/>
              </w:rPr>
              <w:t>参数名称</w:t>
            </w:r>
          </w:p>
        </w:tc>
        <w:tc>
          <w:tcPr>
            <w:tcW w:w="6867" w:type="dxa"/>
            <w:tcBorders>
              <w:tl2br w:val="nil"/>
              <w:tr2bl w:val="nil"/>
            </w:tcBorders>
          </w:tcPr>
          <w:p>
            <w:pPr>
              <w:rPr>
                <w:rFonts w:ascii="宋体" w:hAnsi="宋体" w:cs="宋体"/>
                <w:sz w:val="18"/>
                <w:szCs w:val="18"/>
              </w:rPr>
            </w:pPr>
            <w:r>
              <w:rPr>
                <w:rFonts w:hint="eastAsia" w:ascii="宋体" w:hAnsi="宋体" w:cs="宋体"/>
                <w:sz w:val="18"/>
                <w:szCs w:val="18"/>
              </w:rPr>
              <w:t>定义及测量方法</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655" w:type="dxa"/>
            <w:tcBorders>
              <w:tl2br w:val="nil"/>
              <w:tr2bl w:val="nil"/>
            </w:tcBorders>
          </w:tcPr>
          <w:p>
            <w:pPr>
              <w:rPr>
                <w:rFonts w:ascii="宋体" w:hAnsi="宋体" w:cs="宋体"/>
                <w:sz w:val="18"/>
                <w:szCs w:val="18"/>
              </w:rPr>
            </w:pPr>
            <w:r>
              <w:rPr>
                <w:rFonts w:hint="eastAsia" w:ascii="宋体" w:hAnsi="宋体" w:cs="宋体"/>
                <w:sz w:val="18"/>
                <w:szCs w:val="18"/>
              </w:rPr>
              <w:t>经纬度</w:t>
            </w:r>
          </w:p>
          <w:p>
            <w:pPr>
              <w:rPr>
                <w:rFonts w:ascii="宋体" w:hAnsi="宋体" w:cs="宋体"/>
                <w:sz w:val="18"/>
                <w:szCs w:val="18"/>
              </w:rPr>
            </w:pPr>
            <w:r>
              <w:rPr>
                <w:rFonts w:hint="eastAsia" w:ascii="宋体" w:hAnsi="宋体" w:cs="宋体"/>
                <w:sz w:val="18"/>
                <w:szCs w:val="18"/>
              </w:rPr>
              <w:t>海拔</w:t>
            </w:r>
          </w:p>
          <w:p>
            <w:pPr>
              <w:rPr>
                <w:rFonts w:ascii="宋体" w:hAnsi="宋体" w:cs="宋体"/>
                <w:sz w:val="18"/>
                <w:szCs w:val="18"/>
              </w:rPr>
            </w:pPr>
            <w:r>
              <w:rPr>
                <w:rFonts w:hint="eastAsia" w:ascii="宋体" w:hAnsi="宋体" w:cs="宋体"/>
                <w:sz w:val="18"/>
                <w:szCs w:val="18"/>
              </w:rPr>
              <w:t>坡位</w:t>
            </w:r>
          </w:p>
          <w:p>
            <w:pPr>
              <w:rPr>
                <w:rFonts w:ascii="宋体" w:hAnsi="宋体" w:cs="宋体"/>
                <w:sz w:val="18"/>
                <w:szCs w:val="18"/>
              </w:rPr>
            </w:pPr>
            <w:r>
              <w:rPr>
                <w:rFonts w:hint="eastAsia" w:ascii="宋体" w:hAnsi="宋体" w:cs="宋体"/>
                <w:sz w:val="18"/>
                <w:szCs w:val="18"/>
              </w:rPr>
              <w:t>坡度</w:t>
            </w:r>
          </w:p>
          <w:p>
            <w:pPr>
              <w:rPr>
                <w:rFonts w:ascii="宋体" w:hAnsi="宋体" w:cs="宋体"/>
                <w:sz w:val="18"/>
                <w:szCs w:val="18"/>
              </w:rPr>
            </w:pPr>
            <w:r>
              <w:rPr>
                <w:rFonts w:hint="eastAsia" w:ascii="宋体" w:hAnsi="宋体" w:cs="宋体"/>
                <w:sz w:val="18"/>
                <w:szCs w:val="18"/>
              </w:rPr>
              <w:t>坡向</w:t>
            </w:r>
          </w:p>
          <w:p>
            <w:pPr>
              <w:rPr>
                <w:rFonts w:ascii="宋体" w:hAnsi="宋体" w:cs="宋体"/>
                <w:sz w:val="18"/>
                <w:szCs w:val="18"/>
              </w:rPr>
            </w:pPr>
            <w:r>
              <w:rPr>
                <w:rFonts w:hint="eastAsia" w:ascii="宋体" w:hAnsi="宋体" w:cs="宋体"/>
                <w:sz w:val="18"/>
                <w:szCs w:val="18"/>
              </w:rPr>
              <w:t>机动车道距离</w:t>
            </w:r>
          </w:p>
          <w:p>
            <w:pPr>
              <w:rPr>
                <w:rFonts w:ascii="宋体" w:hAnsi="宋体" w:cs="宋体"/>
                <w:sz w:val="18"/>
                <w:szCs w:val="18"/>
              </w:rPr>
            </w:pPr>
            <w:r>
              <w:rPr>
                <w:rFonts w:hint="eastAsia" w:ascii="宋体" w:hAnsi="宋体" w:cs="宋体"/>
                <w:sz w:val="18"/>
                <w:szCs w:val="18"/>
              </w:rPr>
              <w:t>小道距离</w:t>
            </w:r>
          </w:p>
          <w:p>
            <w:pPr>
              <w:rPr>
                <w:rFonts w:ascii="宋体" w:hAnsi="宋体" w:cs="宋体"/>
                <w:sz w:val="18"/>
                <w:szCs w:val="18"/>
              </w:rPr>
            </w:pPr>
            <w:r>
              <w:rPr>
                <w:rFonts w:hint="eastAsia" w:ascii="宋体" w:hAnsi="宋体" w:cs="宋体"/>
                <w:sz w:val="18"/>
                <w:szCs w:val="18"/>
              </w:rPr>
              <w:t>居民点距离</w:t>
            </w:r>
          </w:p>
          <w:p>
            <w:pPr>
              <w:rPr>
                <w:rFonts w:ascii="宋体" w:hAnsi="宋体" w:cs="宋体"/>
                <w:sz w:val="18"/>
                <w:szCs w:val="18"/>
              </w:rPr>
            </w:pPr>
            <w:r>
              <w:rPr>
                <w:rFonts w:hint="eastAsia" w:ascii="宋体" w:hAnsi="宋体" w:cs="宋体"/>
                <w:sz w:val="18"/>
                <w:szCs w:val="18"/>
              </w:rPr>
              <w:t>干扰源距离</w:t>
            </w:r>
          </w:p>
          <w:p>
            <w:pPr>
              <w:rPr>
                <w:rFonts w:ascii="宋体" w:hAnsi="宋体" w:cs="宋体"/>
                <w:sz w:val="18"/>
                <w:szCs w:val="18"/>
              </w:rPr>
            </w:pPr>
            <w:r>
              <w:rPr>
                <w:rFonts w:hint="eastAsia" w:ascii="宋体" w:hAnsi="宋体" w:cs="宋体"/>
                <w:sz w:val="18"/>
                <w:szCs w:val="18"/>
              </w:rPr>
              <w:t>林木面积</w:t>
            </w:r>
          </w:p>
          <w:p>
            <w:pPr>
              <w:rPr>
                <w:rFonts w:ascii="宋体" w:hAnsi="宋体" w:cs="宋体"/>
                <w:sz w:val="18"/>
                <w:szCs w:val="18"/>
              </w:rPr>
            </w:pPr>
            <w:r>
              <w:rPr>
                <w:rFonts w:hint="eastAsia" w:ascii="宋体" w:hAnsi="宋体" w:cs="宋体"/>
                <w:sz w:val="18"/>
                <w:szCs w:val="18"/>
              </w:rPr>
              <w:t>森林面积</w:t>
            </w:r>
          </w:p>
          <w:p>
            <w:pPr>
              <w:rPr>
                <w:rFonts w:ascii="宋体" w:hAnsi="宋体" w:cs="宋体"/>
                <w:sz w:val="18"/>
                <w:szCs w:val="18"/>
              </w:rPr>
            </w:pPr>
            <w:r>
              <w:rPr>
                <w:rFonts w:hint="eastAsia" w:ascii="宋体" w:hAnsi="宋体" w:cs="宋体"/>
                <w:sz w:val="18"/>
                <w:szCs w:val="18"/>
              </w:rPr>
              <w:t>树种</w:t>
            </w:r>
          </w:p>
          <w:p>
            <w:pPr>
              <w:rPr>
                <w:rFonts w:ascii="宋体" w:hAnsi="宋体" w:cs="宋体"/>
                <w:sz w:val="18"/>
                <w:szCs w:val="18"/>
              </w:rPr>
            </w:pPr>
            <w:r>
              <w:rPr>
                <w:rFonts w:hint="eastAsia" w:ascii="宋体" w:hAnsi="宋体" w:cs="宋体"/>
                <w:sz w:val="18"/>
                <w:szCs w:val="18"/>
              </w:rPr>
              <w:t>胸围</w:t>
            </w:r>
          </w:p>
          <w:p>
            <w:pPr>
              <w:rPr>
                <w:rFonts w:ascii="宋体" w:hAnsi="宋体" w:cs="宋体"/>
                <w:sz w:val="18"/>
                <w:szCs w:val="18"/>
              </w:rPr>
            </w:pPr>
            <w:r>
              <w:rPr>
                <w:rFonts w:hint="eastAsia" w:ascii="宋体" w:hAnsi="宋体" w:cs="宋体"/>
                <w:sz w:val="18"/>
                <w:szCs w:val="18"/>
              </w:rPr>
              <w:t>树高</w:t>
            </w:r>
          </w:p>
          <w:p>
            <w:pPr>
              <w:rPr>
                <w:rFonts w:ascii="宋体" w:hAnsi="宋体" w:cs="宋体"/>
                <w:sz w:val="18"/>
                <w:szCs w:val="18"/>
              </w:rPr>
            </w:pPr>
            <w:r>
              <w:rPr>
                <w:rFonts w:hint="eastAsia" w:ascii="宋体" w:hAnsi="宋体" w:cs="宋体"/>
                <w:sz w:val="18"/>
                <w:szCs w:val="18"/>
              </w:rPr>
              <w:t>密度</w:t>
            </w:r>
          </w:p>
          <w:p>
            <w:pPr>
              <w:rPr>
                <w:rFonts w:ascii="宋体" w:hAnsi="宋体" w:cs="宋体"/>
                <w:sz w:val="18"/>
                <w:szCs w:val="18"/>
              </w:rPr>
            </w:pPr>
            <w:r>
              <w:rPr>
                <w:rFonts w:hint="eastAsia" w:ascii="宋体" w:hAnsi="宋体" w:cs="宋体"/>
                <w:sz w:val="18"/>
                <w:szCs w:val="18"/>
              </w:rPr>
              <w:t>上枝间距</w:t>
            </w:r>
          </w:p>
          <w:p>
            <w:pPr>
              <w:rPr>
                <w:rFonts w:ascii="宋体" w:hAnsi="宋体" w:cs="宋体"/>
                <w:sz w:val="18"/>
                <w:szCs w:val="18"/>
              </w:rPr>
            </w:pPr>
          </w:p>
          <w:p>
            <w:pPr>
              <w:rPr>
                <w:rFonts w:ascii="宋体" w:hAnsi="宋体" w:cs="宋体"/>
                <w:sz w:val="18"/>
                <w:szCs w:val="18"/>
              </w:rPr>
            </w:pPr>
            <w:r>
              <w:rPr>
                <w:rFonts w:hint="eastAsia" w:ascii="宋体" w:hAnsi="宋体" w:cs="宋体"/>
                <w:sz w:val="18"/>
                <w:szCs w:val="18"/>
              </w:rPr>
              <w:t>乔冠层盖度</w:t>
            </w:r>
          </w:p>
        </w:tc>
        <w:tc>
          <w:tcPr>
            <w:tcW w:w="6867" w:type="dxa"/>
            <w:tcBorders>
              <w:tl2br w:val="nil"/>
              <w:tr2bl w:val="nil"/>
            </w:tcBorders>
          </w:tcPr>
          <w:p>
            <w:pPr>
              <w:rPr>
                <w:rFonts w:ascii="宋体" w:hAnsi="宋体" w:cs="宋体"/>
                <w:sz w:val="18"/>
                <w:szCs w:val="18"/>
              </w:rPr>
            </w:pPr>
            <w:r>
              <w:rPr>
                <w:rFonts w:hint="eastAsia" w:ascii="宋体" w:hAnsi="宋体" w:cs="宋体"/>
                <w:sz w:val="18"/>
                <w:szCs w:val="18"/>
              </w:rPr>
              <w:t xml:space="preserve"> GPS </w:t>
            </w:r>
          </w:p>
          <w:p>
            <w:pPr>
              <w:rPr>
                <w:rFonts w:ascii="宋体" w:hAnsi="宋体" w:cs="宋体"/>
                <w:sz w:val="18"/>
                <w:szCs w:val="18"/>
              </w:rPr>
            </w:pPr>
            <w:r>
              <w:rPr>
                <w:rFonts w:hint="eastAsia" w:ascii="宋体" w:hAnsi="宋体" w:cs="宋体"/>
                <w:sz w:val="18"/>
                <w:szCs w:val="18"/>
              </w:rPr>
              <w:t xml:space="preserve"> GPS </w:t>
            </w:r>
          </w:p>
          <w:p>
            <w:pPr>
              <w:rPr>
                <w:rFonts w:ascii="宋体" w:hAnsi="宋体" w:cs="宋体"/>
                <w:sz w:val="18"/>
                <w:szCs w:val="18"/>
              </w:rPr>
            </w:pPr>
            <w:r>
              <w:rPr>
                <w:rFonts w:hint="eastAsia" w:ascii="宋体" w:hAnsi="宋体" w:cs="宋体"/>
                <w:sz w:val="18"/>
                <w:szCs w:val="18"/>
              </w:rPr>
              <w:t>夜宿林木位于山坡的位置，均分为上、中、下3个坡位</w:t>
            </w:r>
          </w:p>
          <w:p>
            <w:pPr>
              <w:rPr>
                <w:rFonts w:ascii="宋体" w:hAnsi="宋体" w:cs="宋体"/>
                <w:sz w:val="18"/>
                <w:szCs w:val="18"/>
              </w:rPr>
            </w:pPr>
            <w:r>
              <w:rPr>
                <w:rFonts w:hint="eastAsia" w:ascii="宋体" w:hAnsi="宋体" w:cs="宋体"/>
                <w:sz w:val="18"/>
                <w:szCs w:val="18"/>
              </w:rPr>
              <w:t>夜宿林木所在山坡的坡度，指北针</w:t>
            </w:r>
          </w:p>
          <w:p>
            <w:pPr>
              <w:rPr>
                <w:rFonts w:ascii="宋体" w:hAnsi="宋体" w:cs="宋体"/>
                <w:sz w:val="18"/>
                <w:szCs w:val="18"/>
              </w:rPr>
            </w:pPr>
            <w:r>
              <w:rPr>
                <w:rFonts w:hint="eastAsia" w:ascii="宋体" w:hAnsi="宋体" w:cs="宋体"/>
                <w:sz w:val="18"/>
                <w:szCs w:val="18"/>
              </w:rPr>
              <w:t>夜宿林木所在山坡的朝向（正北为0°)，指北针</w:t>
            </w:r>
          </w:p>
          <w:p>
            <w:pPr>
              <w:rPr>
                <w:rFonts w:ascii="宋体" w:hAnsi="宋体" w:cs="宋体"/>
                <w:sz w:val="18"/>
                <w:szCs w:val="18"/>
              </w:rPr>
            </w:pPr>
            <w:r>
              <w:rPr>
                <w:rFonts w:hint="eastAsia" w:ascii="宋体" w:hAnsi="宋体" w:cs="宋体"/>
                <w:sz w:val="18"/>
                <w:szCs w:val="18"/>
              </w:rPr>
              <w:t>夜宿林木距最近机动车道的距离，估测、使用测距仪或 GIS 测量夜宿林木距最近小道的距离，估测、使用测距仪或 GIS 测量</w:t>
            </w:r>
          </w:p>
          <w:p>
            <w:pPr>
              <w:rPr>
                <w:rFonts w:ascii="宋体" w:hAnsi="宋体" w:cs="宋体"/>
                <w:sz w:val="18"/>
                <w:szCs w:val="18"/>
              </w:rPr>
            </w:pPr>
            <w:r>
              <w:rPr>
                <w:rFonts w:hint="eastAsia" w:ascii="宋体" w:hAnsi="宋体" w:cs="宋体"/>
                <w:sz w:val="18"/>
                <w:szCs w:val="18"/>
              </w:rPr>
              <w:t>夜宿林木距最近居民点的距离，估测、使用测距仪或 GIS 测量</w:t>
            </w:r>
          </w:p>
          <w:p>
            <w:pPr>
              <w:rPr>
                <w:rFonts w:ascii="宋体" w:hAnsi="宋体" w:cs="宋体"/>
                <w:sz w:val="18"/>
                <w:szCs w:val="18"/>
              </w:rPr>
            </w:pPr>
            <w:r>
              <w:rPr>
                <w:rFonts w:hint="eastAsia" w:ascii="宋体" w:hAnsi="宋体" w:cs="宋体"/>
                <w:sz w:val="18"/>
                <w:szCs w:val="18"/>
              </w:rPr>
              <w:t>夜宿林木距其他干扰源的距离，估测、使用测距仪或 GIS 测量</w:t>
            </w:r>
          </w:p>
          <w:p>
            <w:pPr>
              <w:rPr>
                <w:rFonts w:ascii="宋体" w:hAnsi="宋体" w:cs="宋体"/>
                <w:sz w:val="18"/>
                <w:szCs w:val="18"/>
              </w:rPr>
            </w:pPr>
            <w:r>
              <w:rPr>
                <w:rFonts w:hint="eastAsia" w:ascii="宋体" w:hAnsi="宋体" w:cs="宋体"/>
                <w:sz w:val="18"/>
                <w:szCs w:val="18"/>
              </w:rPr>
              <w:t>夜宿林木面积</w:t>
            </w:r>
          </w:p>
          <w:p>
            <w:pPr>
              <w:rPr>
                <w:rFonts w:ascii="宋体" w:hAnsi="宋体" w:cs="宋体"/>
                <w:sz w:val="18"/>
                <w:szCs w:val="18"/>
              </w:rPr>
            </w:pPr>
            <w:r>
              <w:rPr>
                <w:rFonts w:hint="eastAsia" w:ascii="宋体" w:hAnsi="宋体" w:cs="宋体"/>
                <w:sz w:val="18"/>
                <w:szCs w:val="18"/>
              </w:rPr>
              <w:t>夜宿林木所在森林的面积</w:t>
            </w:r>
          </w:p>
          <w:p>
            <w:pPr>
              <w:rPr>
                <w:rFonts w:ascii="宋体" w:hAnsi="宋体" w:cs="宋体"/>
                <w:sz w:val="18"/>
                <w:szCs w:val="18"/>
              </w:rPr>
            </w:pPr>
            <w:r>
              <w:rPr>
                <w:rFonts w:hint="eastAsia" w:ascii="宋体" w:hAnsi="宋体" w:cs="宋体"/>
                <w:sz w:val="18"/>
                <w:szCs w:val="18"/>
              </w:rPr>
              <w:t>夜宿林木种类</w:t>
            </w:r>
          </w:p>
          <w:p>
            <w:pPr>
              <w:rPr>
                <w:rFonts w:ascii="宋体" w:hAnsi="宋体" w:cs="宋体"/>
                <w:sz w:val="18"/>
                <w:szCs w:val="18"/>
              </w:rPr>
            </w:pPr>
            <w:r>
              <w:rPr>
                <w:rFonts w:hint="eastAsia" w:ascii="宋体" w:hAnsi="宋体" w:cs="宋体"/>
                <w:sz w:val="18"/>
                <w:szCs w:val="18"/>
              </w:rPr>
              <w:t>夜宿林木胸围，卷尺</w:t>
            </w:r>
          </w:p>
          <w:p>
            <w:pPr>
              <w:rPr>
                <w:rFonts w:ascii="宋体" w:hAnsi="宋体" w:cs="宋体"/>
                <w:sz w:val="18"/>
                <w:szCs w:val="18"/>
              </w:rPr>
            </w:pPr>
            <w:r>
              <w:rPr>
                <w:rFonts w:hint="eastAsia" w:ascii="宋体" w:hAnsi="宋体" w:cs="宋体"/>
                <w:sz w:val="18"/>
                <w:szCs w:val="18"/>
              </w:rPr>
              <w:t>估测或测距仪测量</w:t>
            </w:r>
          </w:p>
          <w:p>
            <w:pPr>
              <w:rPr>
                <w:rFonts w:ascii="宋体" w:hAnsi="宋体" w:cs="宋体"/>
                <w:sz w:val="18"/>
                <w:szCs w:val="18"/>
              </w:rPr>
            </w:pPr>
            <w:r>
              <w:rPr>
                <w:rFonts w:hint="eastAsia" w:ascii="宋体" w:hAnsi="宋体" w:cs="宋体"/>
                <w:sz w:val="18"/>
                <w:szCs w:val="18"/>
              </w:rPr>
              <w:t>夜宿林木密度</w:t>
            </w:r>
          </w:p>
          <w:p>
            <w:pPr>
              <w:rPr>
                <w:rFonts w:ascii="宋体" w:hAnsi="宋体" w:cs="宋体"/>
                <w:sz w:val="18"/>
                <w:szCs w:val="18"/>
              </w:rPr>
            </w:pPr>
            <w:r>
              <w:rPr>
                <w:rFonts w:hint="eastAsia" w:ascii="宋体" w:hAnsi="宋体" w:cs="宋体"/>
                <w:sz w:val="18"/>
                <w:szCs w:val="18"/>
              </w:rPr>
              <w:t>营巢树枝与其上左右各10°范围内最近的树枝间的间距，用以衡量巢周的郁闭度。估测或环志时测量</w:t>
            </w:r>
          </w:p>
          <w:p>
            <w:pPr>
              <w:rPr>
                <w:rFonts w:ascii="宋体" w:hAnsi="宋体" w:cs="宋体"/>
                <w:sz w:val="18"/>
                <w:szCs w:val="18"/>
              </w:rPr>
            </w:pPr>
            <w:r>
              <w:rPr>
                <w:rFonts w:hint="eastAsia" w:ascii="宋体" w:hAnsi="宋体" w:cs="宋体"/>
                <w:sz w:val="18"/>
                <w:szCs w:val="18"/>
              </w:rPr>
              <w:t>夜宿林木树冠的盖度，估测</w:t>
            </w:r>
          </w:p>
        </w:tc>
      </w:tr>
      <w:bookmarkEnd w:id="85"/>
    </w:tbl>
    <w:p>
      <w:pPr>
        <w:pStyle w:val="60"/>
        <w:ind w:firstLine="0" w:firstLineChars="0"/>
      </w:pPr>
    </w:p>
    <w:sectPr>
      <w:headerReference r:id="rId16" w:type="default"/>
      <w:footerReference r:id="rId18" w:type="default"/>
      <w:headerReference r:id="rId17" w:type="even"/>
      <w:footerReference r:id="rId19" w:type="even"/>
      <w:pgSz w:w="11906" w:h="16838"/>
      <w:pgMar w:top="567" w:right="1134" w:bottom="1134" w:left="1134" w:header="1418" w:footer="1134" w:gutter="284"/>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6"/>
                          </w:pPr>
                          <w:r>
                            <w:fldChar w:fldCharType="begin"/>
                          </w:r>
                          <w:r>
                            <w:instrText xml:space="preserve">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6"/>
                    </w:pP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8"/>
                  <w:jc w:val="both"/>
                </w:pPr>
                <w:r>
                  <w:fldChar w:fldCharType="begin"/>
                </w:r>
                <w:r>
                  <w:instrText xml:space="preserve"> PAGE  \* MERGEFORMAT </w:instrText>
                </w:r>
                <w:r>
                  <w:fldChar w:fldCharType="separate"/>
                </w:r>
                <w:r>
                  <w:t>10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14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61/T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 61/T XXXX—XXXX</w:t>
    </w:r>
    <w:r>
      <w:rPr>
        <w:lang w:val="fr-F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STYLEREF  标准文件_文件编号  \* MERGEFORMAT </w:instrText>
    </w:r>
    <w:r>
      <w:fldChar w:fldCharType="separate"/>
    </w:r>
    <w:r>
      <w:t>DB 61/T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instrText xml:space="preserve"> STYLEREF  标准文件_文件编号  \* MERGEFORMAT </w:instrText>
    </w:r>
    <w:r>
      <w:fldChar w:fldCharType="separate"/>
    </w:r>
    <w:r>
      <w:t>DB 61/T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rPr>
        <w:rFonts w:cs="Times New Roman"/>
      </w:rPr>
    </w:lvl>
    <w:lvl w:ilvl="1" w:tentative="0">
      <w:start w:val="1"/>
      <w:numFmt w:val="lowerLetter"/>
      <w:lvlText w:val="%2)"/>
      <w:lvlJc w:val="left"/>
      <w:pPr>
        <w:tabs>
          <w:tab w:val="left" w:pos="1838"/>
        </w:tabs>
        <w:ind w:left="1838" w:hanging="420"/>
      </w:pPr>
      <w:rPr>
        <w:rFonts w:cs="Times New Roman"/>
      </w:rPr>
    </w:lvl>
    <w:lvl w:ilvl="2" w:tentative="0">
      <w:start w:val="1"/>
      <w:numFmt w:val="lowerRoman"/>
      <w:lvlText w:val="%3."/>
      <w:lvlJc w:val="right"/>
      <w:pPr>
        <w:tabs>
          <w:tab w:val="left" w:pos="2258"/>
        </w:tabs>
        <w:ind w:left="2258" w:hanging="420"/>
      </w:pPr>
      <w:rPr>
        <w:rFonts w:cs="Times New Roman"/>
      </w:rPr>
    </w:lvl>
    <w:lvl w:ilvl="3" w:tentative="0">
      <w:start w:val="1"/>
      <w:numFmt w:val="decimal"/>
      <w:lvlText w:val="%4."/>
      <w:lvlJc w:val="left"/>
      <w:pPr>
        <w:tabs>
          <w:tab w:val="left" w:pos="2678"/>
        </w:tabs>
        <w:ind w:left="2678" w:hanging="420"/>
      </w:pPr>
      <w:rPr>
        <w:rFonts w:cs="Times New Roman"/>
      </w:rPr>
    </w:lvl>
    <w:lvl w:ilvl="4" w:tentative="0">
      <w:start w:val="1"/>
      <w:numFmt w:val="lowerLetter"/>
      <w:lvlText w:val="%5)"/>
      <w:lvlJc w:val="left"/>
      <w:pPr>
        <w:tabs>
          <w:tab w:val="left" w:pos="3098"/>
        </w:tabs>
        <w:ind w:left="3098" w:hanging="420"/>
      </w:pPr>
      <w:rPr>
        <w:rFonts w:cs="Times New Roman"/>
      </w:rPr>
    </w:lvl>
    <w:lvl w:ilvl="5" w:tentative="0">
      <w:start w:val="1"/>
      <w:numFmt w:val="lowerRoman"/>
      <w:lvlText w:val="%6."/>
      <w:lvlJc w:val="right"/>
      <w:pPr>
        <w:tabs>
          <w:tab w:val="left" w:pos="3518"/>
        </w:tabs>
        <w:ind w:left="3518" w:hanging="420"/>
      </w:pPr>
      <w:rPr>
        <w:rFonts w:cs="Times New Roman"/>
      </w:rPr>
    </w:lvl>
    <w:lvl w:ilvl="6" w:tentative="0">
      <w:start w:val="1"/>
      <w:numFmt w:val="decimal"/>
      <w:lvlText w:val="%7."/>
      <w:lvlJc w:val="left"/>
      <w:pPr>
        <w:tabs>
          <w:tab w:val="left" w:pos="3938"/>
        </w:tabs>
        <w:ind w:left="3938" w:hanging="420"/>
      </w:pPr>
      <w:rPr>
        <w:rFonts w:cs="Times New Roman"/>
      </w:rPr>
    </w:lvl>
    <w:lvl w:ilvl="7" w:tentative="0">
      <w:start w:val="1"/>
      <w:numFmt w:val="lowerLetter"/>
      <w:lvlText w:val="%8)"/>
      <w:lvlJc w:val="left"/>
      <w:pPr>
        <w:tabs>
          <w:tab w:val="left" w:pos="4358"/>
        </w:tabs>
        <w:ind w:left="4358" w:hanging="420"/>
      </w:pPr>
      <w:rPr>
        <w:rFonts w:cs="Times New Roman"/>
      </w:rPr>
    </w:lvl>
    <w:lvl w:ilvl="8" w:tentative="0">
      <w:start w:val="1"/>
      <w:numFmt w:val="lowerRoman"/>
      <w:lvlText w:val="%9."/>
      <w:lvlJc w:val="right"/>
      <w:pPr>
        <w:tabs>
          <w:tab w:val="left" w:pos="4778"/>
        </w:tabs>
        <w:ind w:left="4778" w:hanging="420"/>
      </w:pPr>
      <w:rPr>
        <w:rFonts w:cs="Times New Roman"/>
      </w:rPr>
    </w:lvl>
  </w:abstractNum>
  <w:abstractNum w:abstractNumId="1">
    <w:nsid w:val="040A15CD"/>
    <w:multiLevelType w:val="multilevel"/>
    <w:tmpl w:val="040A15CD"/>
    <w:lvl w:ilvl="0" w:tentative="0">
      <w:start w:val="1"/>
      <w:numFmt w:val="none"/>
      <w:suff w:val="nothing"/>
      <w:lvlText w:val="　"/>
      <w:lvlJc w:val="left"/>
      <w:rPr>
        <w:rFonts w:cs="Times New Roman"/>
      </w:rPr>
    </w:lvl>
    <w:lvl w:ilvl="1" w:tentative="0">
      <w:start w:val="1"/>
      <w:numFmt w:val="decimal"/>
      <w:isLgl/>
      <w:suff w:val="nothing"/>
      <w:lvlText w:val="%2　"/>
      <w:lvlJc w:val="left"/>
      <w:rPr>
        <w:rFonts w:cs="Times New Roman"/>
      </w:rPr>
    </w:lvl>
    <w:lvl w:ilvl="2" w:tentative="0">
      <w:start w:val="1"/>
      <w:numFmt w:val="decimal"/>
      <w:pStyle w:val="161"/>
      <w:suff w:val="nothing"/>
      <w:lvlText w:val="%1%2.%3　"/>
      <w:lvlJc w:val="left"/>
      <w:rPr>
        <w:rFonts w:cs="Times New Roman"/>
      </w:rPr>
    </w:lvl>
    <w:lvl w:ilvl="3" w:tentative="0">
      <w:start w:val="1"/>
      <w:numFmt w:val="decimal"/>
      <w:pStyle w:val="120"/>
      <w:suff w:val="nothing"/>
      <w:lvlText w:val="%1%2.%3.%4　"/>
      <w:lvlJc w:val="left"/>
      <w:rPr>
        <w:rFonts w:cs="Times New Roman"/>
      </w:rPr>
    </w:lvl>
    <w:lvl w:ilvl="4" w:tentative="0">
      <w:start w:val="1"/>
      <w:numFmt w:val="decimal"/>
      <w:pStyle w:val="155"/>
      <w:suff w:val="nothing"/>
      <w:lvlText w:val="%1%2.%3.%4.%5　"/>
      <w:lvlJc w:val="left"/>
      <w:rPr>
        <w:rFonts w:cs="Times New Roman"/>
      </w:rPr>
    </w:lvl>
    <w:lvl w:ilvl="5" w:tentative="0">
      <w:start w:val="1"/>
      <w:numFmt w:val="decimal"/>
      <w:pStyle w:val="157"/>
      <w:suff w:val="nothing"/>
      <w:lvlText w:val="%1%2.%3.%4.%5.%6　"/>
      <w:lvlJc w:val="left"/>
      <w:rPr>
        <w:rFonts w:cs="Times New Roman"/>
      </w:rPr>
    </w:lvl>
    <w:lvl w:ilvl="6" w:tentative="0">
      <w:start w:val="1"/>
      <w:numFmt w:val="decimal"/>
      <w:pStyle w:val="160"/>
      <w:suff w:val="nothing"/>
      <w:lvlText w:val="%1%2.%3.%4.%5.%6.%7　"/>
      <w:lvlJc w:val="left"/>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cs="Times New Roman"/>
      </w:rPr>
    </w:lvl>
    <w:lvl w:ilvl="1" w:tentative="0">
      <w:start w:val="1"/>
      <w:numFmt w:val="decimal"/>
      <w:pStyle w:val="202"/>
      <w:suff w:val="nothing"/>
      <w:lvlText w:val="%10.%2 "/>
      <w:lvlJc w:val="left"/>
      <w:rPr>
        <w:rFonts w:hint="eastAsia" w:ascii="黑体" w:hAnsi="等线" w:eastAsia="黑体" w:cs="Times New Roman"/>
        <w:b w:val="0"/>
        <w:i w:val="0"/>
        <w:sz w:val="21"/>
      </w:rPr>
    </w:lvl>
    <w:lvl w:ilvl="2" w:tentative="0">
      <w:start w:val="1"/>
      <w:numFmt w:val="decimal"/>
      <w:pStyle w:val="203"/>
      <w:suff w:val="nothing"/>
      <w:lvlText w:val="%10.%2.%3 "/>
      <w:lvlJc w:val="left"/>
      <w:rPr>
        <w:rFonts w:hint="eastAsia" w:ascii="黑体" w:hAnsi="等线" w:eastAsia="黑体" w:cs="Times New Roman"/>
        <w:b w:val="0"/>
        <w:i w:val="0"/>
        <w:sz w:val="21"/>
      </w:rPr>
    </w:lvl>
    <w:lvl w:ilvl="3" w:tentative="0">
      <w:start w:val="1"/>
      <w:numFmt w:val="decimal"/>
      <w:pStyle w:val="204"/>
      <w:suff w:val="nothing"/>
      <w:lvlText w:val="%10.%2.%3.%4 "/>
      <w:lvlJc w:val="left"/>
      <w:rPr>
        <w:rFonts w:hint="eastAsia" w:ascii="黑体" w:hAnsi="等线" w:eastAsia="黑体" w:cs="Times New Roman"/>
        <w:b w:val="0"/>
        <w:i w:val="0"/>
        <w:sz w:val="21"/>
      </w:rPr>
    </w:lvl>
    <w:lvl w:ilvl="4" w:tentative="0">
      <w:start w:val="1"/>
      <w:numFmt w:val="decimal"/>
      <w:pStyle w:val="205"/>
      <w:suff w:val="nothing"/>
      <w:lvlText w:val="%10.%2.%3.%4.%5 "/>
      <w:lvlJc w:val="left"/>
      <w:rPr>
        <w:rFonts w:hint="eastAsia" w:ascii="黑体" w:hAnsi="等线" w:eastAsia="黑体" w:cs="Times New Roman"/>
        <w:b w:val="0"/>
        <w:i w:val="0"/>
        <w:sz w:val="21"/>
      </w:rPr>
    </w:lvl>
    <w:lvl w:ilvl="5" w:tentative="0">
      <w:start w:val="1"/>
      <w:numFmt w:val="decimal"/>
      <w:pStyle w:val="206"/>
      <w:suff w:val="nothing"/>
      <w:lvlText w:val="%10.%2.%3.%4.%5.%6 "/>
      <w:lvlJc w:val="left"/>
      <w:rPr>
        <w:rFonts w:hint="eastAsia" w:ascii="黑体" w:hAnsi="等线" w:eastAsia="黑体" w:cs="Times New Roman"/>
        <w:b w:val="0"/>
        <w:i w:val="0"/>
        <w:sz w:val="21"/>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4">
    <w:nsid w:val="0AE367E9"/>
    <w:multiLevelType w:val="multilevel"/>
    <w:tmpl w:val="0AE367E9"/>
    <w:lvl w:ilvl="0" w:tentative="0">
      <w:start w:val="1"/>
      <w:numFmt w:val="none"/>
      <w:pStyle w:val="183"/>
      <w:suff w:val="nothing"/>
      <w:lvlText w:val="%1示例："/>
      <w:lvlJc w:val="left"/>
      <w:pPr>
        <w:ind w:firstLine="363"/>
      </w:pPr>
      <w:rPr>
        <w:rFonts w:hint="eastAsia" w:ascii="黑体" w:eastAsia="黑体" w:cs="Times New Roman"/>
        <w:b w:val="0"/>
        <w:i w:val="0"/>
        <w:sz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5">
    <w:nsid w:val="0BDC1670"/>
    <w:multiLevelType w:val="multilevel"/>
    <w:tmpl w:val="0BDC1670"/>
    <w:lvl w:ilvl="0" w:tentative="0">
      <w:start w:val="1"/>
      <w:numFmt w:val="decimal"/>
      <w:pStyle w:val="71"/>
      <w:lvlText w:val="[%1]"/>
      <w:lvlJc w:val="left"/>
      <w:pPr>
        <w:ind w:left="823"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cs="Times New Roman"/>
        <w:sz w:val="21"/>
      </w:rPr>
    </w:lvl>
    <w:lvl w:ilvl="1" w:tentative="0">
      <w:start w:val="1"/>
      <w:numFmt w:val="lowerLetter"/>
      <w:lvlText w:val="%2)"/>
      <w:lvlJc w:val="left"/>
      <w:pPr>
        <w:tabs>
          <w:tab w:val="left" w:pos="1543"/>
        </w:tabs>
        <w:ind w:left="1543" w:hanging="420"/>
      </w:pPr>
      <w:rPr>
        <w:rFonts w:hint="eastAsia" w:cs="Times New Roman"/>
      </w:rPr>
    </w:lvl>
    <w:lvl w:ilvl="2" w:tentative="0">
      <w:start w:val="1"/>
      <w:numFmt w:val="lowerRoman"/>
      <w:lvlText w:val="%3."/>
      <w:lvlJc w:val="right"/>
      <w:pPr>
        <w:tabs>
          <w:tab w:val="left" w:pos="1963"/>
        </w:tabs>
        <w:ind w:left="1963" w:hanging="420"/>
      </w:pPr>
      <w:rPr>
        <w:rFonts w:hint="eastAsia" w:cs="Times New Roman"/>
      </w:rPr>
    </w:lvl>
    <w:lvl w:ilvl="3" w:tentative="0">
      <w:start w:val="1"/>
      <w:numFmt w:val="decimal"/>
      <w:lvlText w:val="%4."/>
      <w:lvlJc w:val="left"/>
      <w:pPr>
        <w:tabs>
          <w:tab w:val="left" w:pos="2383"/>
        </w:tabs>
        <w:ind w:left="2383" w:hanging="420"/>
      </w:pPr>
      <w:rPr>
        <w:rFonts w:hint="eastAsia" w:cs="Times New Roman"/>
      </w:rPr>
    </w:lvl>
    <w:lvl w:ilvl="4" w:tentative="0">
      <w:start w:val="1"/>
      <w:numFmt w:val="lowerLetter"/>
      <w:lvlText w:val="%5)"/>
      <w:lvlJc w:val="left"/>
      <w:pPr>
        <w:tabs>
          <w:tab w:val="left" w:pos="2803"/>
        </w:tabs>
        <w:ind w:left="2803" w:hanging="420"/>
      </w:pPr>
      <w:rPr>
        <w:rFonts w:hint="eastAsia" w:cs="Times New Roman"/>
      </w:rPr>
    </w:lvl>
    <w:lvl w:ilvl="5" w:tentative="0">
      <w:start w:val="1"/>
      <w:numFmt w:val="lowerRoman"/>
      <w:lvlText w:val="%6."/>
      <w:lvlJc w:val="right"/>
      <w:pPr>
        <w:tabs>
          <w:tab w:val="left" w:pos="3223"/>
        </w:tabs>
        <w:ind w:left="3223" w:hanging="420"/>
      </w:pPr>
      <w:rPr>
        <w:rFonts w:hint="eastAsia" w:cs="Times New Roman"/>
      </w:rPr>
    </w:lvl>
    <w:lvl w:ilvl="6" w:tentative="0">
      <w:start w:val="1"/>
      <w:numFmt w:val="decimal"/>
      <w:lvlText w:val="%7."/>
      <w:lvlJc w:val="left"/>
      <w:pPr>
        <w:tabs>
          <w:tab w:val="left" w:pos="3643"/>
        </w:tabs>
        <w:ind w:left="3643" w:hanging="420"/>
      </w:pPr>
      <w:rPr>
        <w:rFonts w:hint="eastAsia" w:cs="Times New Roman"/>
      </w:rPr>
    </w:lvl>
    <w:lvl w:ilvl="7" w:tentative="0">
      <w:start w:val="1"/>
      <w:numFmt w:val="lowerLetter"/>
      <w:lvlText w:val="%8)"/>
      <w:lvlJc w:val="left"/>
      <w:pPr>
        <w:tabs>
          <w:tab w:val="left" w:pos="4063"/>
        </w:tabs>
        <w:ind w:left="4063" w:hanging="420"/>
      </w:pPr>
      <w:rPr>
        <w:rFonts w:hint="eastAsia" w:cs="Times New Roman"/>
      </w:rPr>
    </w:lvl>
    <w:lvl w:ilvl="8" w:tentative="0">
      <w:start w:val="1"/>
      <w:numFmt w:val="lowerRoman"/>
      <w:lvlText w:val="%9."/>
      <w:lvlJc w:val="right"/>
      <w:pPr>
        <w:tabs>
          <w:tab w:val="left" w:pos="4483"/>
        </w:tabs>
        <w:ind w:left="4483" w:hanging="420"/>
      </w:pPr>
      <w:rPr>
        <w:rFonts w:hint="eastAsia" w:cs="Times New Roman"/>
      </w:rPr>
    </w:lvl>
  </w:abstractNum>
  <w:abstractNum w:abstractNumId="7">
    <w:nsid w:val="1A28FCC2"/>
    <w:multiLevelType w:val="multilevel"/>
    <w:tmpl w:val="1A28FCC2"/>
    <w:lvl w:ilvl="0" w:tentative="0">
      <w:start w:val="1"/>
      <w:numFmt w:val="upperLetter"/>
      <w:lvlText w:val="%1、"/>
      <w:lvlJc w:val="left"/>
      <w:pPr>
        <w:ind w:left="390" w:hanging="39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AD20F90"/>
    <w:multiLevelType w:val="multilevel"/>
    <w:tmpl w:val="1AD20F90"/>
    <w:lvl w:ilvl="0" w:tentative="0">
      <w:start w:val="1"/>
      <w:numFmt w:val="none"/>
      <w:pStyle w:val="112"/>
      <w:lvlText w:val="%1注："/>
      <w:lvlJc w:val="left"/>
      <w:pPr>
        <w:tabs>
          <w:tab w:val="left" w:pos="845"/>
        </w:tabs>
        <w:ind w:left="-102" w:firstLine="419"/>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1AF15012"/>
    <w:multiLevelType w:val="multilevel"/>
    <w:tmpl w:val="1AF15012"/>
    <w:lvl w:ilvl="0" w:tentative="0">
      <w:start w:val="1"/>
      <w:numFmt w:val="upperLetter"/>
      <w:pStyle w:val="89"/>
      <w:suff w:val="nothing"/>
      <w:lvlText w:val="附 录(Annex) %1"/>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10">
    <w:nsid w:val="1EAA1992"/>
    <w:multiLevelType w:val="multilevel"/>
    <w:tmpl w:val="1EAA1992"/>
    <w:lvl w:ilvl="0" w:tentative="0">
      <w:start w:val="1"/>
      <w:numFmt w:val="none"/>
      <w:pStyle w:val="95"/>
      <w:suff w:val="nothing"/>
      <w:lvlText w:val="——"/>
      <w:lvlJc w:val="left"/>
      <w:pPr>
        <w:ind w:left="794" w:hanging="397"/>
      </w:pPr>
      <w:rPr>
        <w:rFonts w:cs="Times New Roman"/>
      </w:rPr>
    </w:lvl>
    <w:lvl w:ilvl="1" w:tentative="0">
      <w:start w:val="1"/>
      <w:numFmt w:val="decimal"/>
      <w:suff w:val="nothing"/>
      <w:lvlText w:val="%1.%2　"/>
      <w:lvlJc w:val="left"/>
      <w:pPr>
        <w:ind w:left="397"/>
      </w:pPr>
      <w:rPr>
        <w:rFonts w:cs="Times New Roman"/>
      </w:rPr>
    </w:lvl>
    <w:lvl w:ilvl="2" w:tentative="0">
      <w:start w:val="1"/>
      <w:numFmt w:val="decimal"/>
      <w:suff w:val="nothing"/>
      <w:lvlText w:val="%1.%2.%3　"/>
      <w:lvlJc w:val="left"/>
      <w:pPr>
        <w:ind w:left="397"/>
      </w:pPr>
      <w:rPr>
        <w:rFonts w:cs="Times New Roman"/>
      </w:rPr>
    </w:lvl>
    <w:lvl w:ilvl="3" w:tentative="0">
      <w:start w:val="1"/>
      <w:numFmt w:val="decimal"/>
      <w:suff w:val="nothing"/>
      <w:lvlText w:val="%1.%2.%3.%4　"/>
      <w:lvlJc w:val="left"/>
      <w:pPr>
        <w:ind w:left="397"/>
      </w:pPr>
      <w:rPr>
        <w:rFonts w:cs="Times New Roman"/>
      </w:rPr>
    </w:lvl>
    <w:lvl w:ilvl="4" w:tentative="0">
      <w:start w:val="1"/>
      <w:numFmt w:val="decimal"/>
      <w:suff w:val="nothing"/>
      <w:lvlText w:val="%1.%2.%3.%4.%5　"/>
      <w:lvlJc w:val="left"/>
      <w:pPr>
        <w:ind w:left="397"/>
      </w:pPr>
      <w:rPr>
        <w:rFonts w:cs="Times New Roman"/>
      </w:rPr>
    </w:lvl>
    <w:lvl w:ilvl="5" w:tentative="0">
      <w:start w:val="1"/>
      <w:numFmt w:val="decimal"/>
      <w:suff w:val="nothing"/>
      <w:lvlText w:val="%1.%2.%3.%4.%5.%6　"/>
      <w:lvlJc w:val="left"/>
      <w:pPr>
        <w:ind w:left="397"/>
      </w:pPr>
      <w:rPr>
        <w:rFonts w:cs="Times New Roman"/>
      </w:rPr>
    </w:lvl>
    <w:lvl w:ilvl="6" w:tentative="0">
      <w:start w:val="1"/>
      <w:numFmt w:val="decimal"/>
      <w:suff w:val="nothing"/>
      <w:lvlText w:val="%1.%2.%3.%4.%5.%6.%7　"/>
      <w:lvlJc w:val="left"/>
      <w:pPr>
        <w:ind w:left="397"/>
      </w:pPr>
      <w:rPr>
        <w:rFonts w:cs="Times New Roman"/>
      </w:rPr>
    </w:lvl>
    <w:lvl w:ilvl="7" w:tentative="0">
      <w:start w:val="1"/>
      <w:numFmt w:val="decimal"/>
      <w:lvlText w:val="%1.%2.%3.%4.%5.%6.%7.%8"/>
      <w:lvlJc w:val="left"/>
      <w:pPr>
        <w:tabs>
          <w:tab w:val="left" w:pos="4791"/>
        </w:tabs>
        <w:ind w:left="4791" w:hanging="1418"/>
      </w:pPr>
      <w:rPr>
        <w:rFonts w:cs="Times New Roman"/>
      </w:rPr>
    </w:lvl>
    <w:lvl w:ilvl="8" w:tentative="0">
      <w:start w:val="1"/>
      <w:numFmt w:val="decimal"/>
      <w:lvlText w:val="%1.%2.%3.%4.%5.%6.%7.%8.%9"/>
      <w:lvlJc w:val="left"/>
      <w:pPr>
        <w:tabs>
          <w:tab w:val="left" w:pos="5499"/>
        </w:tabs>
        <w:ind w:left="5499" w:hanging="1700"/>
      </w:pPr>
      <w:rPr>
        <w:rFonts w:cs="Times New Roman"/>
      </w:r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cs="Times New Roman"/>
        <w:b w:val="0"/>
        <w:i w:val="0"/>
        <w:sz w:val="21"/>
      </w:rPr>
    </w:lvl>
    <w:lvl w:ilvl="1" w:tentative="0">
      <w:start w:val="1"/>
      <w:numFmt w:val="none"/>
      <w:pStyle w:val="189"/>
      <w:lvlText w:val=""/>
      <w:lvlJc w:val="left"/>
      <w:pPr>
        <w:ind w:left="851" w:hanging="431"/>
      </w:pPr>
      <w:rPr>
        <w:rFonts w:hint="default" w:ascii="Symbol" w:hAnsi="Symbol" w:cs="Times New Roman"/>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s="Times New Roman"/>
        <w:caps w:val="0"/>
        <w:strike w:val="0"/>
        <w:dstrike w:val="0"/>
        <w:vanish w:val="0"/>
        <w:vertAlign w:val="superscript"/>
      </w:rPr>
    </w:lvl>
    <w:lvl w:ilvl="1" w:tentative="0">
      <w:start w:val="1"/>
      <w:numFmt w:val="lowerLetter"/>
      <w:lvlText w:val="%2)"/>
      <w:lvlJc w:val="left"/>
      <w:pPr>
        <w:ind w:left="1040" w:hanging="420"/>
      </w:pPr>
      <w:rPr>
        <w:rFonts w:hint="eastAsia" w:cs="Times New Roman"/>
      </w:rPr>
    </w:lvl>
    <w:lvl w:ilvl="2" w:tentative="0">
      <w:start w:val="1"/>
      <w:numFmt w:val="lowerRoman"/>
      <w:lvlText w:val="%3."/>
      <w:lvlJc w:val="right"/>
      <w:pPr>
        <w:ind w:left="1460" w:hanging="420"/>
      </w:pPr>
      <w:rPr>
        <w:rFonts w:hint="eastAsia" w:cs="Times New Roman"/>
      </w:rPr>
    </w:lvl>
    <w:lvl w:ilvl="3" w:tentative="0">
      <w:start w:val="1"/>
      <w:numFmt w:val="decimal"/>
      <w:lvlText w:val="%4."/>
      <w:lvlJc w:val="left"/>
      <w:pPr>
        <w:ind w:left="1880" w:hanging="420"/>
      </w:pPr>
      <w:rPr>
        <w:rFonts w:hint="eastAsia" w:cs="Times New Roman"/>
      </w:rPr>
    </w:lvl>
    <w:lvl w:ilvl="4" w:tentative="0">
      <w:start w:val="1"/>
      <w:numFmt w:val="lowerLetter"/>
      <w:lvlText w:val="%5)"/>
      <w:lvlJc w:val="left"/>
      <w:pPr>
        <w:ind w:left="2300" w:hanging="420"/>
      </w:pPr>
      <w:rPr>
        <w:rFonts w:hint="eastAsia" w:cs="Times New Roman"/>
      </w:rPr>
    </w:lvl>
    <w:lvl w:ilvl="5" w:tentative="0">
      <w:start w:val="1"/>
      <w:numFmt w:val="lowerRoman"/>
      <w:lvlText w:val="%6."/>
      <w:lvlJc w:val="right"/>
      <w:pPr>
        <w:ind w:left="2720" w:hanging="420"/>
      </w:pPr>
      <w:rPr>
        <w:rFonts w:hint="eastAsia" w:cs="Times New Roman"/>
      </w:rPr>
    </w:lvl>
    <w:lvl w:ilvl="6" w:tentative="0">
      <w:start w:val="1"/>
      <w:numFmt w:val="decimal"/>
      <w:lvlText w:val="%7."/>
      <w:lvlJc w:val="left"/>
      <w:pPr>
        <w:ind w:left="3140" w:hanging="420"/>
      </w:pPr>
      <w:rPr>
        <w:rFonts w:hint="eastAsia" w:cs="Times New Roman"/>
      </w:rPr>
    </w:lvl>
    <w:lvl w:ilvl="7" w:tentative="0">
      <w:start w:val="1"/>
      <w:numFmt w:val="lowerLetter"/>
      <w:lvlText w:val="%8)"/>
      <w:lvlJc w:val="left"/>
      <w:pPr>
        <w:ind w:left="3560" w:hanging="420"/>
      </w:pPr>
      <w:rPr>
        <w:rFonts w:hint="eastAsia" w:cs="Times New Roman"/>
      </w:rPr>
    </w:lvl>
    <w:lvl w:ilvl="8" w:tentative="0">
      <w:start w:val="1"/>
      <w:numFmt w:val="lowerRoman"/>
      <w:lvlText w:val="%9."/>
      <w:lvlJc w:val="right"/>
      <w:pPr>
        <w:ind w:left="3980" w:hanging="420"/>
      </w:pPr>
      <w:rPr>
        <w:rFonts w:hint="eastAsia" w:cs="Times New Roman"/>
      </w:rPr>
    </w:lvl>
  </w:abstractNum>
  <w:abstractNum w:abstractNumId="13">
    <w:nsid w:val="3C1DAC73"/>
    <w:multiLevelType w:val="multilevel"/>
    <w:tmpl w:val="3C1DAC73"/>
    <w:lvl w:ilvl="0" w:tentative="0">
      <w:start w:val="1"/>
      <w:numFmt w:val="upperLetter"/>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cs="Times New Roman"/>
        <w:sz w:val="21"/>
      </w:rPr>
    </w:lvl>
    <w:lvl w:ilvl="1" w:tentative="0">
      <w:start w:val="1"/>
      <w:numFmt w:val="decimal"/>
      <w:pStyle w:val="111"/>
      <w:lvlText w:val="%2)"/>
      <w:lvlJc w:val="left"/>
      <w:pPr>
        <w:tabs>
          <w:tab w:val="left" w:pos="1276"/>
        </w:tabs>
        <w:ind w:left="1276" w:hanging="425"/>
      </w:pPr>
      <w:rPr>
        <w:rFonts w:hint="eastAsia" w:ascii="宋体" w:hAnsi="Times New Roman" w:eastAsia="宋体" w:cs="Times New Roman"/>
        <w:sz w:val="21"/>
      </w:rPr>
    </w:lvl>
    <w:lvl w:ilvl="2" w:tentative="0">
      <w:start w:val="1"/>
      <w:numFmt w:val="decimal"/>
      <w:pStyle w:val="119"/>
      <w:lvlText w:val="(%3)"/>
      <w:lvlJc w:val="left"/>
      <w:pPr>
        <w:ind w:left="1701" w:hanging="425"/>
      </w:pPr>
      <w:rPr>
        <w:rFonts w:hint="eastAsia" w:ascii="宋体" w:hAnsi="Times New Roman" w:eastAsia="宋体" w:cs="Times New Roman"/>
        <w:sz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5">
    <w:nsid w:val="48802D1C"/>
    <w:multiLevelType w:val="multilevel"/>
    <w:tmpl w:val="48802D1C"/>
    <w:lvl w:ilvl="0" w:tentative="0">
      <w:start w:val="1"/>
      <w:numFmt w:val="upperLetter"/>
      <w:pStyle w:val="200"/>
      <w:lvlText w:val="%1"/>
      <w:lvlJc w:val="left"/>
      <w:pPr>
        <w:ind w:left="420" w:hanging="420"/>
      </w:pPr>
      <w:rPr>
        <w:rFonts w:hint="eastAsia" w:cs="Times New Roman"/>
      </w:rPr>
    </w:lvl>
    <w:lvl w:ilvl="1" w:tentative="0">
      <w:start w:val="1"/>
      <w:numFmt w:val="decimal"/>
      <w:pStyle w:val="87"/>
      <w:suff w:val="space"/>
      <w:lvlText w:val="图%1.%2"/>
      <w:lvlJc w:val="cente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6">
    <w:nsid w:val="4B733A5F"/>
    <w:multiLevelType w:val="multilevel"/>
    <w:tmpl w:val="4B733A5F"/>
    <w:lvl w:ilvl="0" w:tentative="0">
      <w:start w:val="1"/>
      <w:numFmt w:val="decimal"/>
      <w:pStyle w:val="185"/>
      <w:suff w:val="nothing"/>
      <w:lvlText w:val="示例%1："/>
      <w:lvlJc w:val="left"/>
      <w:pPr>
        <w:ind w:firstLine="363"/>
      </w:pPr>
      <w:rPr>
        <w:rFonts w:hint="eastAsia" w:ascii="黑体" w:eastAsia="黑体" w:cs="Times New Roman"/>
        <w:b w:val="0"/>
        <w:i w:val="0"/>
        <w:sz w:val="18"/>
      </w:rPr>
    </w:lvl>
    <w:lvl w:ilvl="1" w:tentative="0">
      <w:start w:val="1"/>
      <w:numFmt w:val="none"/>
      <w:suff w:val="space"/>
      <w:lvlText w:val=""/>
      <w:lvlJc w:val="left"/>
      <w:rPr>
        <w:rFonts w:hint="eastAsia" w:cs="Times New Roman"/>
      </w:rPr>
    </w:lvl>
    <w:lvl w:ilvl="2" w:tentative="0">
      <w:start w:val="1"/>
      <w:numFmt w:val="decimal"/>
      <w:suff w:val="space"/>
      <w:lvlText w:val="2.2.%3"/>
      <w:lvlJc w:val="left"/>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7">
    <w:nsid w:val="4E5D0534"/>
    <w:multiLevelType w:val="multilevel"/>
    <w:tmpl w:val="4E5D0534"/>
    <w:lvl w:ilvl="0" w:tentative="0">
      <w:start w:val="1"/>
      <w:numFmt w:val="decimal"/>
      <w:pStyle w:val="118"/>
      <w:suff w:val="nothing"/>
      <w:lvlText w:val="Figure %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18">
    <w:nsid w:val="54632751"/>
    <w:multiLevelType w:val="multilevel"/>
    <w:tmpl w:val="54632751"/>
    <w:lvl w:ilvl="0" w:tentative="0">
      <w:start w:val="1"/>
      <w:numFmt w:val="none"/>
      <w:pStyle w:val="96"/>
      <w:suff w:val="nothing"/>
      <w:lvlText w:val="——"/>
      <w:lvlJc w:val="left"/>
      <w:pPr>
        <w:ind w:left="1588"/>
      </w:pPr>
      <w:rPr>
        <w:rFonts w:cs="Times New Roman"/>
      </w:rPr>
    </w:lvl>
    <w:lvl w:ilvl="1" w:tentative="0">
      <w:start w:val="1"/>
      <w:numFmt w:val="decimal"/>
      <w:suff w:val="nothing"/>
      <w:lvlText w:val="%1.%2　"/>
      <w:lvlJc w:val="left"/>
      <w:pPr>
        <w:ind w:left="1588"/>
      </w:pPr>
      <w:rPr>
        <w:rFonts w:cs="Times New Roman"/>
      </w:rPr>
    </w:lvl>
    <w:lvl w:ilvl="2" w:tentative="0">
      <w:start w:val="1"/>
      <w:numFmt w:val="decimal"/>
      <w:suff w:val="nothing"/>
      <w:lvlText w:val="%1.%2.%3　"/>
      <w:lvlJc w:val="left"/>
      <w:pPr>
        <w:ind w:left="1588"/>
      </w:pPr>
      <w:rPr>
        <w:rFonts w:cs="Times New Roman"/>
      </w:rPr>
    </w:lvl>
    <w:lvl w:ilvl="3" w:tentative="0">
      <w:start w:val="1"/>
      <w:numFmt w:val="decimal"/>
      <w:suff w:val="nothing"/>
      <w:lvlText w:val="%1.%2.%3.%4　"/>
      <w:lvlJc w:val="left"/>
      <w:pPr>
        <w:ind w:left="1588"/>
      </w:pPr>
      <w:rPr>
        <w:rFonts w:cs="Times New Roman"/>
      </w:rPr>
    </w:lvl>
    <w:lvl w:ilvl="4" w:tentative="0">
      <w:start w:val="1"/>
      <w:numFmt w:val="decimal"/>
      <w:suff w:val="nothing"/>
      <w:lvlText w:val="%1.%2.%3.%4.%5　"/>
      <w:lvlJc w:val="left"/>
      <w:pPr>
        <w:ind w:left="1588"/>
      </w:pPr>
      <w:rPr>
        <w:rFonts w:cs="Times New Roman"/>
      </w:rPr>
    </w:lvl>
    <w:lvl w:ilvl="5" w:tentative="0">
      <w:start w:val="1"/>
      <w:numFmt w:val="decimal"/>
      <w:suff w:val="nothing"/>
      <w:lvlText w:val="%1.%2.%3.%4.%5.%6　"/>
      <w:lvlJc w:val="left"/>
      <w:pPr>
        <w:ind w:left="1588"/>
      </w:pPr>
      <w:rPr>
        <w:rFonts w:cs="Times New Roman"/>
      </w:rPr>
    </w:lvl>
    <w:lvl w:ilvl="6" w:tentative="0">
      <w:start w:val="1"/>
      <w:numFmt w:val="decimal"/>
      <w:suff w:val="nothing"/>
      <w:lvlText w:val="%1.%2.%3.%4.%5.%6.%7　"/>
      <w:lvlJc w:val="left"/>
      <w:pPr>
        <w:ind w:left="1588"/>
      </w:pPr>
      <w:rPr>
        <w:rFonts w:cs="Times New Roman"/>
      </w:rPr>
    </w:lvl>
    <w:lvl w:ilvl="7" w:tentative="0">
      <w:start w:val="1"/>
      <w:numFmt w:val="decimal"/>
      <w:lvlText w:val="%1.%2.%3.%4.%5.%6.%7.%8"/>
      <w:lvlJc w:val="left"/>
      <w:pPr>
        <w:tabs>
          <w:tab w:val="left" w:pos="5982"/>
        </w:tabs>
        <w:ind w:left="5982" w:hanging="1418"/>
      </w:pPr>
      <w:rPr>
        <w:rFonts w:cs="Times New Roman"/>
      </w:rPr>
    </w:lvl>
    <w:lvl w:ilvl="8" w:tentative="0">
      <w:start w:val="1"/>
      <w:numFmt w:val="decimal"/>
      <w:lvlText w:val="%1.%2.%3.%4.%5.%6.%7.%8.%9"/>
      <w:lvlJc w:val="left"/>
      <w:pPr>
        <w:tabs>
          <w:tab w:val="left" w:pos="6690"/>
        </w:tabs>
        <w:ind w:left="6690" w:hanging="1700"/>
      </w:pPr>
      <w:rPr>
        <w:rFonts w:cs="Times New Roman"/>
      </w:rPr>
    </w:lvl>
  </w:abstractNum>
  <w:abstractNum w:abstractNumId="19">
    <w:nsid w:val="557C2AF5"/>
    <w:multiLevelType w:val="multilevel"/>
    <w:tmpl w:val="557C2AF5"/>
    <w:lvl w:ilvl="0" w:tentative="0">
      <w:start w:val="1"/>
      <w:numFmt w:val="decimal"/>
      <w:pStyle w:val="116"/>
      <w:suff w:val="nothing"/>
      <w:lvlText w:val="图%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20">
    <w:nsid w:val="5603797C"/>
    <w:multiLevelType w:val="multilevel"/>
    <w:tmpl w:val="5603797C"/>
    <w:lvl w:ilvl="0" w:tentative="0">
      <w:start w:val="1"/>
      <w:numFmt w:val="upperLetter"/>
      <w:pStyle w:val="201"/>
      <w:suff w:val="space"/>
      <w:lvlText w:val="%1"/>
      <w:lvlJc w:val="left"/>
      <w:pPr>
        <w:ind w:left="425" w:hanging="425"/>
      </w:pPr>
      <w:rPr>
        <w:rFonts w:hint="eastAsia" w:cs="Times New Roman"/>
      </w:rPr>
    </w:lvl>
    <w:lvl w:ilvl="1" w:tentative="0">
      <w:start w:val="1"/>
      <w:numFmt w:val="decimal"/>
      <w:pStyle w:val="81"/>
      <w:suff w:val="space"/>
      <w:lvlText w:val="表%1.%2"/>
      <w:lvlJc w:val="center"/>
      <w:rPr>
        <w:rFonts w:hint="eastAsia" w:ascii="黑体" w:eastAsia="黑体" w:cs="Times New Roman"/>
        <w:sz w:val="21"/>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21">
    <w:nsid w:val="564D2089"/>
    <w:multiLevelType w:val="multilevel"/>
    <w:tmpl w:val="564D2089"/>
    <w:lvl w:ilvl="0" w:tentative="0">
      <w:start w:val="1"/>
      <w:numFmt w:val="none"/>
      <w:pStyle w:val="113"/>
      <w:lvlText w:val="%1注"/>
      <w:lvlJc w:val="left"/>
      <w:pPr>
        <w:tabs>
          <w:tab w:val="left" w:pos="760"/>
        </w:tabs>
        <w:ind w:left="760" w:hanging="284"/>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cs="Times New Roman"/>
        <w:sz w:val="21"/>
      </w:rPr>
    </w:lvl>
    <w:lvl w:ilvl="1" w:tentative="0">
      <w:start w:val="1"/>
      <w:numFmt w:val="lowerLetter"/>
      <w:lvlText w:val="%2)"/>
      <w:lvlJc w:val="left"/>
      <w:pPr>
        <w:tabs>
          <w:tab w:val="left" w:pos="1310"/>
        </w:tabs>
        <w:ind w:left="1310" w:hanging="420"/>
      </w:pPr>
      <w:rPr>
        <w:rFonts w:hint="eastAsia" w:cs="Times New Roman"/>
      </w:rPr>
    </w:lvl>
    <w:lvl w:ilvl="2" w:tentative="0">
      <w:start w:val="1"/>
      <w:numFmt w:val="lowerRoman"/>
      <w:lvlText w:val="%3."/>
      <w:lvlJc w:val="right"/>
      <w:pPr>
        <w:tabs>
          <w:tab w:val="left" w:pos="1730"/>
        </w:tabs>
        <w:ind w:left="1730" w:hanging="420"/>
      </w:pPr>
      <w:rPr>
        <w:rFonts w:hint="eastAsia" w:cs="Times New Roman"/>
      </w:rPr>
    </w:lvl>
    <w:lvl w:ilvl="3" w:tentative="0">
      <w:start w:val="1"/>
      <w:numFmt w:val="decimal"/>
      <w:lvlText w:val="%4."/>
      <w:lvlJc w:val="left"/>
      <w:pPr>
        <w:tabs>
          <w:tab w:val="left" w:pos="2150"/>
        </w:tabs>
        <w:ind w:left="2150" w:hanging="420"/>
      </w:pPr>
      <w:rPr>
        <w:rFonts w:hint="eastAsia" w:cs="Times New Roman"/>
      </w:rPr>
    </w:lvl>
    <w:lvl w:ilvl="4" w:tentative="0">
      <w:start w:val="1"/>
      <w:numFmt w:val="lowerLetter"/>
      <w:lvlText w:val="%5)"/>
      <w:lvlJc w:val="left"/>
      <w:pPr>
        <w:tabs>
          <w:tab w:val="left" w:pos="2570"/>
        </w:tabs>
        <w:ind w:left="2570" w:hanging="420"/>
      </w:pPr>
      <w:rPr>
        <w:rFonts w:hint="eastAsia" w:cs="Times New Roman"/>
      </w:rPr>
    </w:lvl>
    <w:lvl w:ilvl="5" w:tentative="0">
      <w:start w:val="1"/>
      <w:numFmt w:val="lowerRoman"/>
      <w:lvlText w:val="%6."/>
      <w:lvlJc w:val="right"/>
      <w:pPr>
        <w:tabs>
          <w:tab w:val="left" w:pos="2990"/>
        </w:tabs>
        <w:ind w:left="2990" w:hanging="420"/>
      </w:pPr>
      <w:rPr>
        <w:rFonts w:hint="eastAsia" w:cs="Times New Roman"/>
      </w:rPr>
    </w:lvl>
    <w:lvl w:ilvl="6" w:tentative="0">
      <w:start w:val="1"/>
      <w:numFmt w:val="decimal"/>
      <w:lvlText w:val="%7."/>
      <w:lvlJc w:val="left"/>
      <w:pPr>
        <w:tabs>
          <w:tab w:val="left" w:pos="3410"/>
        </w:tabs>
        <w:ind w:left="3410" w:hanging="420"/>
      </w:pPr>
      <w:rPr>
        <w:rFonts w:hint="eastAsia" w:cs="Times New Roman"/>
      </w:rPr>
    </w:lvl>
    <w:lvl w:ilvl="7" w:tentative="0">
      <w:start w:val="1"/>
      <w:numFmt w:val="lowerLetter"/>
      <w:lvlText w:val="%8)"/>
      <w:lvlJc w:val="left"/>
      <w:pPr>
        <w:tabs>
          <w:tab w:val="left" w:pos="3830"/>
        </w:tabs>
        <w:ind w:left="3830" w:hanging="420"/>
      </w:pPr>
      <w:rPr>
        <w:rFonts w:hint="eastAsia" w:cs="Times New Roman"/>
      </w:rPr>
    </w:lvl>
    <w:lvl w:ilvl="8" w:tentative="0">
      <w:start w:val="1"/>
      <w:numFmt w:val="lowerRoman"/>
      <w:lvlText w:val="%9."/>
      <w:lvlJc w:val="right"/>
      <w:pPr>
        <w:tabs>
          <w:tab w:val="left" w:pos="4250"/>
        </w:tabs>
        <w:ind w:left="4250" w:hanging="420"/>
      </w:pPr>
      <w:rPr>
        <w:rFonts w:hint="eastAsia" w:cs="Times New Roman"/>
      </w:rPr>
    </w:lvl>
  </w:abstractNum>
  <w:abstractNum w:abstractNumId="23">
    <w:nsid w:val="646260FA"/>
    <w:multiLevelType w:val="multilevel"/>
    <w:tmpl w:val="646260FA"/>
    <w:lvl w:ilvl="0" w:tentative="0">
      <w:start w:val="1"/>
      <w:numFmt w:val="decimal"/>
      <w:pStyle w:val="114"/>
      <w:suff w:val="nothing"/>
      <w:lvlText w:val="表%1　"/>
      <w:lvlJc w:val="left"/>
      <w:rPr>
        <w:rFonts w:cs="Times New Roman"/>
      </w:rPr>
    </w:lvl>
    <w:lvl w:ilvl="1" w:tentative="0">
      <w:start w:val="1"/>
      <w:numFmt w:val="decimal"/>
      <w:lvlText w:val="%1.%2"/>
      <w:lvlJc w:val="left"/>
      <w:pPr>
        <w:tabs>
          <w:tab w:val="left" w:pos="8931"/>
        </w:tabs>
        <w:ind w:left="8931" w:hanging="567"/>
      </w:pPr>
      <w:rPr>
        <w:rFonts w:cs="Times New Roman"/>
      </w:rPr>
    </w:lvl>
    <w:lvl w:ilvl="2" w:tentative="0">
      <w:start w:val="1"/>
      <w:numFmt w:val="decimal"/>
      <w:lvlText w:val="%1.%2.%3"/>
      <w:lvlJc w:val="left"/>
      <w:pPr>
        <w:tabs>
          <w:tab w:val="left" w:pos="9356"/>
        </w:tabs>
        <w:ind w:left="9356" w:hanging="567"/>
      </w:pPr>
      <w:rPr>
        <w:rFonts w:cs="Times New Roman"/>
      </w:rPr>
    </w:lvl>
    <w:lvl w:ilvl="3" w:tentative="0">
      <w:start w:val="1"/>
      <w:numFmt w:val="decimal"/>
      <w:lvlText w:val="%1.%2.%3.%4"/>
      <w:lvlJc w:val="left"/>
      <w:pPr>
        <w:tabs>
          <w:tab w:val="left" w:pos="9923"/>
        </w:tabs>
        <w:ind w:left="9923" w:hanging="708"/>
      </w:pPr>
      <w:rPr>
        <w:rFonts w:cs="Times New Roman"/>
      </w:rPr>
    </w:lvl>
    <w:lvl w:ilvl="4" w:tentative="0">
      <w:start w:val="1"/>
      <w:numFmt w:val="decimal"/>
      <w:lvlText w:val="%1.%2.%3.%4.%5"/>
      <w:lvlJc w:val="left"/>
      <w:pPr>
        <w:tabs>
          <w:tab w:val="left" w:pos="10490"/>
        </w:tabs>
        <w:ind w:left="10490" w:hanging="850"/>
      </w:pPr>
      <w:rPr>
        <w:rFonts w:cs="Times New Roman"/>
      </w:rPr>
    </w:lvl>
    <w:lvl w:ilvl="5" w:tentative="0">
      <w:start w:val="1"/>
      <w:numFmt w:val="decimal"/>
      <w:lvlText w:val="%1.%2.%3.%4.%5.%6"/>
      <w:lvlJc w:val="left"/>
      <w:pPr>
        <w:tabs>
          <w:tab w:val="left" w:pos="11199"/>
        </w:tabs>
        <w:ind w:left="11199" w:hanging="1134"/>
      </w:pPr>
      <w:rPr>
        <w:rFonts w:cs="Times New Roman"/>
      </w:rPr>
    </w:lvl>
    <w:lvl w:ilvl="6" w:tentative="0">
      <w:start w:val="1"/>
      <w:numFmt w:val="decimal"/>
      <w:lvlText w:val="%1.%2.%3.%4.%5.%6.%7"/>
      <w:lvlJc w:val="left"/>
      <w:pPr>
        <w:tabs>
          <w:tab w:val="left" w:pos="11766"/>
        </w:tabs>
        <w:ind w:left="11766" w:hanging="1276"/>
      </w:pPr>
      <w:rPr>
        <w:rFonts w:cs="Times New Roman"/>
      </w:rPr>
    </w:lvl>
    <w:lvl w:ilvl="7" w:tentative="0">
      <w:start w:val="1"/>
      <w:numFmt w:val="decimal"/>
      <w:lvlText w:val="%1.%2.%3.%4.%5.%6.%7.%8"/>
      <w:lvlJc w:val="left"/>
      <w:pPr>
        <w:tabs>
          <w:tab w:val="left" w:pos="12333"/>
        </w:tabs>
        <w:ind w:left="12333" w:hanging="1418"/>
      </w:pPr>
      <w:rPr>
        <w:rFonts w:cs="Times New Roman"/>
      </w:rPr>
    </w:lvl>
    <w:lvl w:ilvl="8" w:tentative="0">
      <w:start w:val="1"/>
      <w:numFmt w:val="decimal"/>
      <w:lvlText w:val="%1.%2.%3.%4.%5.%6.%7.%8.%9"/>
      <w:lvlJc w:val="left"/>
      <w:pPr>
        <w:tabs>
          <w:tab w:val="left" w:pos="13041"/>
        </w:tabs>
        <w:ind w:left="13041" w:hanging="1700"/>
      </w:pPr>
      <w:rPr>
        <w:rFonts w:cs="Times New Roman"/>
      </w:rPr>
    </w:lvl>
  </w:abstractNum>
  <w:abstractNum w:abstractNumId="24">
    <w:nsid w:val="654A26C9"/>
    <w:multiLevelType w:val="multilevel"/>
    <w:tmpl w:val="654A26C9"/>
    <w:lvl w:ilvl="0" w:tentative="0">
      <w:start w:val="1"/>
      <w:numFmt w:val="none"/>
      <w:pStyle w:val="191"/>
      <w:lvlText w:val="──"/>
      <w:lvlJc w:val="left"/>
      <w:pPr>
        <w:ind w:left="851"/>
      </w:pPr>
      <w:rPr>
        <w:rFonts w:hint="eastAsia" w:ascii="宋体" w:hAnsi="等线 Light" w:eastAsia="宋体" w:cs="Times New Roman"/>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80"/>
      <w:suff w:val="nothing"/>
      <w:lvlText w:val="附录%1"/>
      <w:lvlJc w:val="left"/>
      <w:rPr>
        <w:rFonts w:hint="eastAsia" w:cs="Times New Roman"/>
        <w:spacing w:val="100"/>
      </w:rPr>
    </w:lvl>
    <w:lvl w:ilvl="1" w:tentative="0">
      <w:start w:val="1"/>
      <w:numFmt w:val="decimal"/>
      <w:pStyle w:val="82"/>
      <w:suff w:val="nothing"/>
      <w:lvlText w:val="%1.%2　"/>
      <w:lvlJc w:val="left"/>
      <w:rPr>
        <w:rFonts w:hint="eastAsia" w:ascii="黑体" w:eastAsia="黑体" w:cs="Times New Roman"/>
        <w:b w:val="0"/>
        <w:i w:val="0"/>
        <w:sz w:val="21"/>
      </w:rPr>
    </w:lvl>
    <w:lvl w:ilvl="2" w:tentative="0">
      <w:start w:val="1"/>
      <w:numFmt w:val="decimal"/>
      <w:pStyle w:val="83"/>
      <w:suff w:val="nothing"/>
      <w:lvlText w:val="%1.%2.%3　"/>
      <w:lvlJc w:val="left"/>
      <w:rPr>
        <w:rFonts w:hint="eastAsia" w:ascii="黑体" w:eastAsia="黑体" w:cs="Times New Roman"/>
        <w:b w:val="0"/>
        <w:i w:val="0"/>
        <w:sz w:val="21"/>
      </w:rPr>
    </w:lvl>
    <w:lvl w:ilvl="3" w:tentative="0">
      <w:start w:val="1"/>
      <w:numFmt w:val="decimal"/>
      <w:pStyle w:val="85"/>
      <w:suff w:val="nothing"/>
      <w:lvlText w:val="%1.%2.%3.%4　"/>
      <w:lvlJc w:val="left"/>
      <w:rPr>
        <w:rFonts w:hint="eastAsia" w:ascii="黑体" w:eastAsia="黑体" w:cs="Times New Roman"/>
        <w:b w:val="0"/>
        <w:i w:val="0"/>
        <w:sz w:val="21"/>
      </w:rPr>
    </w:lvl>
    <w:lvl w:ilvl="4" w:tentative="0">
      <w:start w:val="1"/>
      <w:numFmt w:val="decimal"/>
      <w:pStyle w:val="86"/>
      <w:suff w:val="nothing"/>
      <w:lvlText w:val="%1.%2.%3.%4.%5　"/>
      <w:lvlJc w:val="left"/>
      <w:rPr>
        <w:rFonts w:hint="eastAsia" w:ascii="黑体" w:eastAsia="黑体" w:cs="Times New Roman"/>
        <w:b w:val="0"/>
        <w:i w:val="0"/>
        <w:sz w:val="21"/>
      </w:rPr>
    </w:lvl>
    <w:lvl w:ilvl="5" w:tentative="0">
      <w:start w:val="1"/>
      <w:numFmt w:val="decimal"/>
      <w:pStyle w:val="88"/>
      <w:suff w:val="nothing"/>
      <w:lvlText w:val="%1.%2.%3.%4.%5.%6　"/>
      <w:lvlJc w:val="left"/>
      <w:rPr>
        <w:rFonts w:hint="eastAsia" w:ascii="黑体" w:eastAsia="黑体" w:cs="Times New Roman"/>
        <w:b w:val="0"/>
        <w:i w:val="0"/>
        <w:sz w:val="21"/>
      </w:rPr>
    </w:lvl>
    <w:lvl w:ilvl="6" w:tentative="0">
      <w:start w:val="1"/>
      <w:numFmt w:val="decimal"/>
      <w:suff w:val="nothing"/>
      <w:lvlText w:val="%1.%2.%3.%4.%5.%6.%7　"/>
      <w:lvlJc w:val="left"/>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6">
    <w:nsid w:val="69506ABF"/>
    <w:multiLevelType w:val="multilevel"/>
    <w:tmpl w:val="69506ABF"/>
    <w:lvl w:ilvl="0" w:tentative="0">
      <w:start w:val="1"/>
      <w:numFmt w:val="bullet"/>
      <w:pStyle w:val="190"/>
      <w:lvlText w:val=""/>
      <w:lvlJc w:val="left"/>
      <w:pPr>
        <w:ind w:left="851"/>
      </w:pPr>
      <w:rPr>
        <w:rFonts w:hint="default" w:ascii="Wingdings" w:hAnsi="Wingdings"/>
        <w:color w:val="auto"/>
      </w:rPr>
    </w:lvl>
    <w:lvl w:ilvl="1" w:tentative="0">
      <w:start w:val="1"/>
      <w:numFmt w:val="lowerLetter"/>
      <w:lvlText w:val="%2)"/>
      <w:lvlJc w:val="left"/>
      <w:pPr>
        <w:ind w:left="1040" w:hanging="420"/>
      </w:pPr>
      <w:rPr>
        <w:rFonts w:hint="eastAsia" w:cs="Times New Roman"/>
      </w:rPr>
    </w:lvl>
    <w:lvl w:ilvl="2" w:tentative="0">
      <w:start w:val="1"/>
      <w:numFmt w:val="lowerRoman"/>
      <w:lvlText w:val="%3."/>
      <w:lvlJc w:val="right"/>
      <w:pPr>
        <w:ind w:left="1460" w:hanging="420"/>
      </w:pPr>
      <w:rPr>
        <w:rFonts w:hint="eastAsia" w:cs="Times New Roman"/>
      </w:rPr>
    </w:lvl>
    <w:lvl w:ilvl="3" w:tentative="0">
      <w:start w:val="1"/>
      <w:numFmt w:val="decimal"/>
      <w:lvlText w:val="%4."/>
      <w:lvlJc w:val="left"/>
      <w:pPr>
        <w:ind w:left="1880" w:hanging="420"/>
      </w:pPr>
      <w:rPr>
        <w:rFonts w:hint="eastAsia" w:cs="Times New Roman"/>
      </w:rPr>
    </w:lvl>
    <w:lvl w:ilvl="4" w:tentative="0">
      <w:start w:val="1"/>
      <w:numFmt w:val="lowerLetter"/>
      <w:lvlText w:val="%5)"/>
      <w:lvlJc w:val="left"/>
      <w:pPr>
        <w:ind w:left="2300" w:hanging="420"/>
      </w:pPr>
      <w:rPr>
        <w:rFonts w:hint="eastAsia" w:cs="Times New Roman"/>
      </w:rPr>
    </w:lvl>
    <w:lvl w:ilvl="5" w:tentative="0">
      <w:start w:val="1"/>
      <w:numFmt w:val="lowerRoman"/>
      <w:lvlText w:val="%6."/>
      <w:lvlJc w:val="right"/>
      <w:pPr>
        <w:ind w:left="2720" w:hanging="420"/>
      </w:pPr>
      <w:rPr>
        <w:rFonts w:hint="eastAsia" w:cs="Times New Roman"/>
      </w:rPr>
    </w:lvl>
    <w:lvl w:ilvl="6" w:tentative="0">
      <w:start w:val="1"/>
      <w:numFmt w:val="decimal"/>
      <w:lvlText w:val="%7."/>
      <w:lvlJc w:val="left"/>
      <w:pPr>
        <w:ind w:left="3140" w:hanging="420"/>
      </w:pPr>
      <w:rPr>
        <w:rFonts w:hint="eastAsia" w:cs="Times New Roman"/>
      </w:rPr>
    </w:lvl>
    <w:lvl w:ilvl="7" w:tentative="0">
      <w:start w:val="1"/>
      <w:numFmt w:val="lowerLetter"/>
      <w:lvlText w:val="%8)"/>
      <w:lvlJc w:val="left"/>
      <w:pPr>
        <w:ind w:left="3560" w:hanging="420"/>
      </w:pPr>
      <w:rPr>
        <w:rFonts w:hint="eastAsia" w:cs="Times New Roman"/>
      </w:rPr>
    </w:lvl>
    <w:lvl w:ilvl="8" w:tentative="0">
      <w:start w:val="1"/>
      <w:numFmt w:val="lowerRoman"/>
      <w:lvlText w:val="%9."/>
      <w:lvlJc w:val="right"/>
      <w:pPr>
        <w:ind w:left="3980" w:hanging="420"/>
      </w:pPr>
      <w:rPr>
        <w:rFonts w:hint="eastAsia" w:cs="Times New Roman"/>
      </w:rPr>
    </w:lvl>
  </w:abstractNum>
  <w:abstractNum w:abstractNumId="27">
    <w:nsid w:val="6CA41985"/>
    <w:multiLevelType w:val="multilevel"/>
    <w:tmpl w:val="6CA41985"/>
    <w:lvl w:ilvl="0" w:tentative="0">
      <w:start w:val="1"/>
      <w:numFmt w:val="decimal"/>
      <w:pStyle w:val="100"/>
      <w:lvlText w:val="%1)"/>
      <w:lvlJc w:val="left"/>
      <w:pPr>
        <w:tabs>
          <w:tab w:val="left" w:pos="823"/>
        </w:tabs>
        <w:ind w:left="823"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6CE42AC1"/>
    <w:multiLevelType w:val="multilevel"/>
    <w:tmpl w:val="6CE42AC1"/>
    <w:lvl w:ilvl="0" w:tentative="0">
      <w:start w:val="1"/>
      <w:numFmt w:val="lowerLetter"/>
      <w:pStyle w:val="1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CEA2025"/>
    <w:multiLevelType w:val="multilevel"/>
    <w:tmpl w:val="6CEA2025"/>
    <w:lvl w:ilvl="0" w:tentative="0">
      <w:start w:val="1"/>
      <w:numFmt w:val="none"/>
      <w:pStyle w:val="154"/>
      <w:suff w:val="nothing"/>
      <w:lvlText w:val="%1"/>
      <w:lvlJc w:val="left"/>
      <w:rPr>
        <w:rFonts w:hint="eastAsia" w:cs="Times New Roman"/>
      </w:rPr>
    </w:lvl>
    <w:lvl w:ilvl="1" w:tentative="0">
      <w:start w:val="1"/>
      <w:numFmt w:val="decimal"/>
      <w:pStyle w:val="106"/>
      <w:suff w:val="nothing"/>
      <w:lvlText w:val="%1%2　"/>
      <w:lvlJc w:val="left"/>
      <w:rPr>
        <w:rFonts w:hint="eastAsia" w:ascii="黑体" w:eastAsia="黑体" w:cs="Times New Roman"/>
        <w:b w:val="0"/>
        <w:i w:val="0"/>
        <w:sz w:val="21"/>
      </w:rPr>
    </w:lvl>
    <w:lvl w:ilvl="2" w:tentative="0">
      <w:start w:val="1"/>
      <w:numFmt w:val="decimal"/>
      <w:pStyle w:val="107"/>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rPr>
        <w:rFonts w:hint="eastAsia" w:ascii="黑体" w:eastAsia="黑体" w:cs="Times New Roman"/>
        <w:b w:val="0"/>
        <w:i w:val="0"/>
        <w:sz w:val="21"/>
      </w:rPr>
    </w:lvl>
    <w:lvl w:ilvl="4" w:tentative="0">
      <w:start w:val="1"/>
      <w:numFmt w:val="decimal"/>
      <w:pStyle w:val="97"/>
      <w:suff w:val="nothing"/>
      <w:lvlText w:val="%1%2.%3.%4.%5　"/>
      <w:lvlJc w:val="left"/>
      <w:rPr>
        <w:rFonts w:hint="eastAsia" w:ascii="黑体" w:eastAsia="黑体" w:cs="Times New Roman"/>
        <w:b w:val="0"/>
        <w:i w:val="0"/>
        <w:sz w:val="21"/>
      </w:rPr>
    </w:lvl>
    <w:lvl w:ilvl="5" w:tentative="0">
      <w:start w:val="1"/>
      <w:numFmt w:val="decimal"/>
      <w:pStyle w:val="101"/>
      <w:suff w:val="nothing"/>
      <w:lvlText w:val="%1%2.%3.%4.%5.%6　"/>
      <w:lvlJc w:val="left"/>
      <w:rPr>
        <w:rFonts w:hint="eastAsia" w:ascii="黑体" w:eastAsia="黑体" w:cs="Times New Roman"/>
        <w:b w:val="0"/>
        <w:i w:val="0"/>
        <w:sz w:val="21"/>
      </w:rPr>
    </w:lvl>
    <w:lvl w:ilvl="6" w:tentative="0">
      <w:start w:val="1"/>
      <w:numFmt w:val="decimal"/>
      <w:pStyle w:val="105"/>
      <w:suff w:val="nothing"/>
      <w:lvlText w:val="%1%2.%3.%4.%5.%6.%7　"/>
      <w:lvlJc w:val="left"/>
      <w:rPr>
        <w:rFonts w:hint="eastAsia" w:ascii="黑体"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0">
    <w:nsid w:val="6DBF04F4"/>
    <w:multiLevelType w:val="multilevel"/>
    <w:tmpl w:val="6DBF04F4"/>
    <w:lvl w:ilvl="0" w:tentative="0">
      <w:start w:val="1"/>
      <w:numFmt w:val="none"/>
      <w:pStyle w:val="181"/>
      <w:lvlText w:val="%1注："/>
      <w:lvlJc w:val="left"/>
      <w:pPr>
        <w:ind w:left="737" w:hanging="374"/>
      </w:pPr>
      <w:rPr>
        <w:rFonts w:hint="eastAsia" w:ascii="黑体"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31">
    <w:nsid w:val="6DF35F19"/>
    <w:multiLevelType w:val="multilevel"/>
    <w:tmpl w:val="6DF35F19"/>
    <w:lvl w:ilvl="0" w:tentative="0">
      <w:start w:val="1"/>
      <w:numFmt w:val="decimal"/>
      <w:pStyle w:val="117"/>
      <w:suff w:val="nothing"/>
      <w:lvlText w:val="Table %1　"/>
      <w:lvlJc w:val="left"/>
      <w:rPr>
        <w:rFonts w:cs="Times New Roman"/>
      </w:rPr>
    </w:lvl>
    <w:lvl w:ilvl="1" w:tentative="0">
      <w:start w:val="1"/>
      <w:numFmt w:val="decimal"/>
      <w:suff w:val="nothing"/>
      <w:lvlText w:val="%1%2　"/>
      <w:lvlJc w:val="left"/>
      <w:rPr>
        <w:rFonts w:cs="Times New Roman"/>
      </w:rPr>
    </w:lvl>
    <w:lvl w:ilvl="2" w:tentative="0">
      <w:start w:val="1"/>
      <w:numFmt w:val="decimal"/>
      <w:suff w:val="nothing"/>
      <w:lvlText w:val="%1%2.%3　"/>
      <w:lvlJc w:val="left"/>
      <w:rPr>
        <w:rFonts w:cs="Times New Roman"/>
      </w:rPr>
    </w:lvl>
    <w:lvl w:ilvl="3" w:tentative="0">
      <w:start w:val="1"/>
      <w:numFmt w:val="decimal"/>
      <w:suff w:val="nothing"/>
      <w:lvlText w:val="%1%2.%3.%4　"/>
      <w:lvlJc w:val="left"/>
      <w:rPr>
        <w:rFonts w:cs="Times New Roman"/>
      </w:rPr>
    </w:lvl>
    <w:lvl w:ilvl="4" w:tentative="0">
      <w:start w:val="1"/>
      <w:numFmt w:val="decimal"/>
      <w:suff w:val="nothing"/>
      <w:lvlText w:val="%1%2.%3.%4.%5　"/>
      <w:lvlJc w:val="left"/>
      <w:rPr>
        <w:rFonts w:cs="Times New Roman"/>
      </w:rPr>
    </w:lvl>
    <w:lvl w:ilvl="5" w:tentative="0">
      <w:start w:val="1"/>
      <w:numFmt w:val="decimal"/>
      <w:suff w:val="nothing"/>
      <w:lvlText w:val="%1%2.%3.%4.%5.%6　"/>
      <w:lvlJc w:val="left"/>
      <w:rPr>
        <w:rFonts w:cs="Times New Roman"/>
      </w:rPr>
    </w:lvl>
    <w:lvl w:ilvl="6" w:tentative="0">
      <w:start w:val="1"/>
      <w:numFmt w:val="decimal"/>
      <w:suff w:val="nothing"/>
      <w:lvlText w:val="%1%2.%3.%4.%5.%6.%7　"/>
      <w:lvlJc w:val="left"/>
      <w:rPr>
        <w:rFonts w:cs="Times New Roman"/>
      </w:rPr>
    </w:lvl>
    <w:lvl w:ilvl="7" w:tentative="0">
      <w:start w:val="1"/>
      <w:numFmt w:val="decimal"/>
      <w:lvlText w:val="%1.%2.%3.%4.%5.%6.%7.%8"/>
      <w:lvlJc w:val="left"/>
      <w:pPr>
        <w:tabs>
          <w:tab w:val="left" w:pos="4348"/>
        </w:tabs>
        <w:ind w:left="3969" w:hanging="1418"/>
      </w:pPr>
      <w:rPr>
        <w:rFonts w:cs="Times New Roman"/>
      </w:rPr>
    </w:lvl>
    <w:lvl w:ilvl="8" w:tentative="0">
      <w:start w:val="1"/>
      <w:numFmt w:val="decimal"/>
      <w:lvlText w:val="%1.%2.%3.%4.%5.%6.%7.%8.%9"/>
      <w:lvlJc w:val="left"/>
      <w:pPr>
        <w:tabs>
          <w:tab w:val="left" w:pos="4774"/>
        </w:tabs>
        <w:ind w:left="4677" w:hanging="1701"/>
      </w:pPr>
      <w:rPr>
        <w:rFonts w:cs="Times New Roman"/>
      </w:rPr>
    </w:lvl>
  </w:abstractNum>
  <w:abstractNum w:abstractNumId="32">
    <w:nsid w:val="76933334"/>
    <w:multiLevelType w:val="multilevel"/>
    <w:tmpl w:val="76933334"/>
    <w:lvl w:ilvl="0" w:tentative="0">
      <w:start w:val="1"/>
      <w:numFmt w:val="none"/>
      <w:pStyle w:val="141"/>
      <w:lvlText w:val="%1——"/>
      <w:lvlJc w:val="left"/>
      <w:pPr>
        <w:tabs>
          <w:tab w:val="left" w:pos="330"/>
        </w:tabs>
        <w:ind w:left="948"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7"/>
  </w:num>
  <w:num w:numId="12">
    <w:abstractNumId w:val="12"/>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ZjA2OTk3MzYzMjdlYmZhNThjOTIwYWNkYjQ1NDcifQ=="/>
  </w:docVars>
  <w:rsids>
    <w:rsidRoot w:val="00540C8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FA1"/>
    <w:rsid w:val="00060C2E"/>
    <w:rsid w:val="00061033"/>
    <w:rsid w:val="000619E9"/>
    <w:rsid w:val="000622D4"/>
    <w:rsid w:val="0006357D"/>
    <w:rsid w:val="00067F1E"/>
    <w:rsid w:val="00071CC0"/>
    <w:rsid w:val="00073C8C"/>
    <w:rsid w:val="00075E76"/>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449"/>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A16"/>
    <w:rsid w:val="00176DFD"/>
    <w:rsid w:val="001852C9"/>
    <w:rsid w:val="00190087"/>
    <w:rsid w:val="001913C4"/>
    <w:rsid w:val="0019348F"/>
    <w:rsid w:val="00193A07"/>
    <w:rsid w:val="0019496E"/>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27C55"/>
    <w:rsid w:val="00232151"/>
    <w:rsid w:val="00233D64"/>
    <w:rsid w:val="0023482A"/>
    <w:rsid w:val="002359CB"/>
    <w:rsid w:val="00243540"/>
    <w:rsid w:val="0024497B"/>
    <w:rsid w:val="0024515B"/>
    <w:rsid w:val="00246021"/>
    <w:rsid w:val="0024666E"/>
    <w:rsid w:val="002471B3"/>
    <w:rsid w:val="00247F52"/>
    <w:rsid w:val="00250B25"/>
    <w:rsid w:val="00250BBE"/>
    <w:rsid w:val="002515C2"/>
    <w:rsid w:val="0025194F"/>
    <w:rsid w:val="0026148A"/>
    <w:rsid w:val="00262696"/>
    <w:rsid w:val="00263D25"/>
    <w:rsid w:val="002643C3"/>
    <w:rsid w:val="00264A0C"/>
    <w:rsid w:val="00266A63"/>
    <w:rsid w:val="00266EEB"/>
    <w:rsid w:val="00267EF4"/>
    <w:rsid w:val="00270CB8"/>
    <w:rsid w:val="00272B08"/>
    <w:rsid w:val="00281BB8"/>
    <w:rsid w:val="00281E9E"/>
    <w:rsid w:val="00282405"/>
    <w:rsid w:val="00285170"/>
    <w:rsid w:val="00285361"/>
    <w:rsid w:val="00292D60"/>
    <w:rsid w:val="00293B30"/>
    <w:rsid w:val="00294D34"/>
    <w:rsid w:val="00294E3B"/>
    <w:rsid w:val="00295827"/>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B23"/>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06E"/>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60E9"/>
    <w:rsid w:val="003C656C"/>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F5D"/>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2F4E"/>
    <w:rsid w:val="0046334F"/>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928"/>
    <w:rsid w:val="00492F02"/>
    <w:rsid w:val="004939AE"/>
    <w:rsid w:val="004A12DF"/>
    <w:rsid w:val="004A17E6"/>
    <w:rsid w:val="004A1BA8"/>
    <w:rsid w:val="004A4B57"/>
    <w:rsid w:val="004A63FA"/>
    <w:rsid w:val="004B0272"/>
    <w:rsid w:val="004B2701"/>
    <w:rsid w:val="004B2E1B"/>
    <w:rsid w:val="004B3AA8"/>
    <w:rsid w:val="004B3E93"/>
    <w:rsid w:val="004B6A86"/>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223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18E"/>
    <w:rsid w:val="00525B16"/>
    <w:rsid w:val="00533D04"/>
    <w:rsid w:val="00534804"/>
    <w:rsid w:val="00534BDF"/>
    <w:rsid w:val="005354EA"/>
    <w:rsid w:val="0053585F"/>
    <w:rsid w:val="00535EC4"/>
    <w:rsid w:val="00535ED9"/>
    <w:rsid w:val="0053692B"/>
    <w:rsid w:val="00540C8B"/>
    <w:rsid w:val="005413FF"/>
    <w:rsid w:val="00541853"/>
    <w:rsid w:val="00543BDA"/>
    <w:rsid w:val="005441CC"/>
    <w:rsid w:val="005479DA"/>
    <w:rsid w:val="00547BCC"/>
    <w:rsid w:val="0055013B"/>
    <w:rsid w:val="00551F6F"/>
    <w:rsid w:val="00555044"/>
    <w:rsid w:val="00561475"/>
    <w:rsid w:val="00563274"/>
    <w:rsid w:val="0056487B"/>
    <w:rsid w:val="00564FB9"/>
    <w:rsid w:val="005725BD"/>
    <w:rsid w:val="00573D9E"/>
    <w:rsid w:val="005801E3"/>
    <w:rsid w:val="00581802"/>
    <w:rsid w:val="005836A8"/>
    <w:rsid w:val="0058409C"/>
    <w:rsid w:val="00584262"/>
    <w:rsid w:val="00586630"/>
    <w:rsid w:val="00587ADD"/>
    <w:rsid w:val="00596160"/>
    <w:rsid w:val="005966E2"/>
    <w:rsid w:val="00597007"/>
    <w:rsid w:val="005A0966"/>
    <w:rsid w:val="005A11B7"/>
    <w:rsid w:val="005A1329"/>
    <w:rsid w:val="005A1C94"/>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1DB"/>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A76"/>
    <w:rsid w:val="006C1BBA"/>
    <w:rsid w:val="006C2079"/>
    <w:rsid w:val="006C5A62"/>
    <w:rsid w:val="006C5D68"/>
    <w:rsid w:val="006C6976"/>
    <w:rsid w:val="006C6DD0"/>
    <w:rsid w:val="006D04EA"/>
    <w:rsid w:val="006D16C4"/>
    <w:rsid w:val="006D3E96"/>
    <w:rsid w:val="006D4515"/>
    <w:rsid w:val="006D4BB1"/>
    <w:rsid w:val="006D6593"/>
    <w:rsid w:val="006E23EA"/>
    <w:rsid w:val="006E3C65"/>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14C"/>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5420"/>
    <w:rsid w:val="00856316"/>
    <w:rsid w:val="008603CE"/>
    <w:rsid w:val="008620FC"/>
    <w:rsid w:val="008627A5"/>
    <w:rsid w:val="00863E05"/>
    <w:rsid w:val="00865ACA"/>
    <w:rsid w:val="00865D28"/>
    <w:rsid w:val="00865F85"/>
    <w:rsid w:val="00867C10"/>
    <w:rsid w:val="00870439"/>
    <w:rsid w:val="00870DA1"/>
    <w:rsid w:val="00873A9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C34"/>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275E3"/>
    <w:rsid w:val="009305B5"/>
    <w:rsid w:val="00940CC2"/>
    <w:rsid w:val="009429D5"/>
    <w:rsid w:val="00942BF1"/>
    <w:rsid w:val="00945180"/>
    <w:rsid w:val="00945428"/>
    <w:rsid w:val="0094607B"/>
    <w:rsid w:val="00950CED"/>
    <w:rsid w:val="00953604"/>
    <w:rsid w:val="0095496B"/>
    <w:rsid w:val="009610DC"/>
    <w:rsid w:val="00961490"/>
    <w:rsid w:val="0096381A"/>
    <w:rsid w:val="00965E04"/>
    <w:rsid w:val="009674AD"/>
    <w:rsid w:val="00970CDC"/>
    <w:rsid w:val="00977010"/>
    <w:rsid w:val="00977D02"/>
    <w:rsid w:val="009809BB"/>
    <w:rsid w:val="0098364B"/>
    <w:rsid w:val="009911AF"/>
    <w:rsid w:val="00991770"/>
    <w:rsid w:val="00991875"/>
    <w:rsid w:val="00991F92"/>
    <w:rsid w:val="00992985"/>
    <w:rsid w:val="00993889"/>
    <w:rsid w:val="00994EA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D6FF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1AA"/>
    <w:rsid w:val="00A36DD1"/>
    <w:rsid w:val="00A4006C"/>
    <w:rsid w:val="00A40091"/>
    <w:rsid w:val="00A4030F"/>
    <w:rsid w:val="00A41C79"/>
    <w:rsid w:val="00A41CB5"/>
    <w:rsid w:val="00A42CDF"/>
    <w:rsid w:val="00A4452E"/>
    <w:rsid w:val="00A4472C"/>
    <w:rsid w:val="00A44E69"/>
    <w:rsid w:val="00A4661E"/>
    <w:rsid w:val="00A55BD6"/>
    <w:rsid w:val="00A55D50"/>
    <w:rsid w:val="00A5658B"/>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453F"/>
    <w:rsid w:val="00A952D7"/>
    <w:rsid w:val="00A963F7"/>
    <w:rsid w:val="00A968DD"/>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7E7"/>
    <w:rsid w:val="00AF0C18"/>
    <w:rsid w:val="00AF47C5"/>
    <w:rsid w:val="00AF5398"/>
    <w:rsid w:val="00B0093D"/>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ED"/>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614"/>
    <w:rsid w:val="00C21540"/>
    <w:rsid w:val="00C21906"/>
    <w:rsid w:val="00C21BFA"/>
    <w:rsid w:val="00C22148"/>
    <w:rsid w:val="00C23D51"/>
    <w:rsid w:val="00C24C8D"/>
    <w:rsid w:val="00C25FE2"/>
    <w:rsid w:val="00C26B53"/>
    <w:rsid w:val="00C279B2"/>
    <w:rsid w:val="00C33E50"/>
    <w:rsid w:val="00C34C20"/>
    <w:rsid w:val="00C35A3E"/>
    <w:rsid w:val="00C42130"/>
    <w:rsid w:val="00C423A4"/>
    <w:rsid w:val="00C42FF9"/>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2B"/>
    <w:rsid w:val="00CC4AC8"/>
    <w:rsid w:val="00CC5233"/>
    <w:rsid w:val="00CC5DE6"/>
    <w:rsid w:val="00CC5EE0"/>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012"/>
    <w:rsid w:val="00D4734F"/>
    <w:rsid w:val="00D51BF3"/>
    <w:rsid w:val="00D66846"/>
    <w:rsid w:val="00D675FB"/>
    <w:rsid w:val="00D71F25"/>
    <w:rsid w:val="00D72A9C"/>
    <w:rsid w:val="00D77031"/>
    <w:rsid w:val="00D84941"/>
    <w:rsid w:val="00D84FA1"/>
    <w:rsid w:val="00D851F0"/>
    <w:rsid w:val="00D86DB7"/>
    <w:rsid w:val="00D876D0"/>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15F3"/>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46A"/>
    <w:rsid w:val="00EA58D1"/>
    <w:rsid w:val="00EA61BC"/>
    <w:rsid w:val="00EA681A"/>
    <w:rsid w:val="00EA735B"/>
    <w:rsid w:val="00EB17DE"/>
    <w:rsid w:val="00EB1E69"/>
    <w:rsid w:val="00EB2086"/>
    <w:rsid w:val="00EB2D55"/>
    <w:rsid w:val="00EB5EDF"/>
    <w:rsid w:val="00EB60FE"/>
    <w:rsid w:val="00EB74DB"/>
    <w:rsid w:val="00EC5359"/>
    <w:rsid w:val="00EC562A"/>
    <w:rsid w:val="00ED067A"/>
    <w:rsid w:val="00ED2B50"/>
    <w:rsid w:val="00ED6BA6"/>
    <w:rsid w:val="00ED7BD4"/>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1666"/>
    <w:rsid w:val="00F93A8A"/>
    <w:rsid w:val="00F95248"/>
    <w:rsid w:val="00F956A9"/>
    <w:rsid w:val="00F963ED"/>
    <w:rsid w:val="00F966CF"/>
    <w:rsid w:val="00F96CAE"/>
    <w:rsid w:val="00F97C99"/>
    <w:rsid w:val="00FA1755"/>
    <w:rsid w:val="00FA25D1"/>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2E8"/>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32783D"/>
    <w:rsid w:val="035241C7"/>
    <w:rsid w:val="061E65E2"/>
    <w:rsid w:val="078F3CDC"/>
    <w:rsid w:val="0ABE1263"/>
    <w:rsid w:val="12130FC5"/>
    <w:rsid w:val="13E27FBD"/>
    <w:rsid w:val="1E3F60CC"/>
    <w:rsid w:val="286363AA"/>
    <w:rsid w:val="292D2B66"/>
    <w:rsid w:val="2A565D77"/>
    <w:rsid w:val="318256A7"/>
    <w:rsid w:val="38832151"/>
    <w:rsid w:val="39746D3A"/>
    <w:rsid w:val="399D7242"/>
    <w:rsid w:val="4CEC2F50"/>
    <w:rsid w:val="4D7560B4"/>
    <w:rsid w:val="4F710AFD"/>
    <w:rsid w:val="4F78735C"/>
    <w:rsid w:val="51087240"/>
    <w:rsid w:val="5B52434D"/>
    <w:rsid w:val="5C5F0064"/>
    <w:rsid w:val="5DE03A1E"/>
    <w:rsid w:val="61F01D56"/>
    <w:rsid w:val="66631A40"/>
    <w:rsid w:val="66C67D81"/>
    <w:rsid w:val="66F61BBC"/>
    <w:rsid w:val="67966535"/>
    <w:rsid w:val="69C43D1D"/>
    <w:rsid w:val="6DC02977"/>
    <w:rsid w:val="6FB42615"/>
    <w:rsid w:val="708F6BDE"/>
    <w:rsid w:val="72CA214F"/>
    <w:rsid w:val="73555EBD"/>
    <w:rsid w:val="7DDD71DA"/>
    <w:rsid w:val="7FCA05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0" w:semiHidden="0" w:name="annotation text" w:locked="1"/>
    <w:lsdException w:qFormat="1" w:unhideWhenUsed="0" w:uiPriority="0" w:semiHidden="0" w:name="header"/>
    <w:lsdException w:qFormat="1" w:unhideWhenUsed="0" w:uiPriority="0" w:semiHidden="0" w:name="footer"/>
    <w:lsdException w:uiPriority="99" w:name="index heading" w:locked="1"/>
    <w:lsdException w:qFormat="1" w:uiPriority="35" w:name="caption" w:locked="1"/>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37"/>
    <w:qFormat/>
    <w:uiPriority w:val="9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8"/>
    <w:qFormat/>
    <w:uiPriority w:val="99"/>
    <w:pPr>
      <w:keepNext/>
      <w:keepLines/>
      <w:spacing w:before="260" w:after="260" w:line="416" w:lineRule="auto"/>
      <w:outlineLvl w:val="2"/>
    </w:pPr>
    <w:rPr>
      <w:rFonts w:ascii="Times New Roman" w:hAnsi="Times New Roman"/>
      <w:b/>
      <w:bCs/>
      <w:kern w:val="0"/>
      <w:sz w:val="32"/>
      <w:szCs w:val="32"/>
    </w:rPr>
  </w:style>
  <w:style w:type="paragraph" w:styleId="5">
    <w:name w:val="heading 4"/>
    <w:basedOn w:val="1"/>
    <w:next w:val="1"/>
    <w:link w:val="39"/>
    <w:qFormat/>
    <w:uiPriority w:val="9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40"/>
    <w:qFormat/>
    <w:uiPriority w:val="99"/>
    <w:pPr>
      <w:keepNext/>
      <w:keepLines/>
      <w:adjustRightInd/>
      <w:spacing w:before="280" w:after="290" w:line="376" w:lineRule="auto"/>
      <w:outlineLvl w:val="4"/>
    </w:pPr>
    <w:rPr>
      <w:rFonts w:ascii="Times New Roman" w:hAnsi="Times New Roman"/>
      <w:b/>
      <w:bCs/>
      <w:kern w:val="0"/>
      <w:sz w:val="28"/>
      <w:szCs w:val="28"/>
    </w:rPr>
  </w:style>
  <w:style w:type="paragraph" w:styleId="7">
    <w:name w:val="heading 6"/>
    <w:basedOn w:val="1"/>
    <w:next w:val="1"/>
    <w:link w:val="41"/>
    <w:qFormat/>
    <w:uiPriority w:val="99"/>
    <w:pPr>
      <w:keepNext/>
      <w:keepLines/>
      <w:adjustRightInd/>
      <w:spacing w:before="240" w:after="64" w:line="320" w:lineRule="auto"/>
      <w:outlineLvl w:val="5"/>
    </w:pPr>
    <w:rPr>
      <w:rFonts w:ascii="Arial" w:hAnsi="Arial" w:eastAsia="黑体"/>
      <w:b/>
      <w:bCs/>
      <w:kern w:val="0"/>
      <w:sz w:val="24"/>
      <w:szCs w:val="24"/>
    </w:rPr>
  </w:style>
  <w:style w:type="paragraph" w:styleId="8">
    <w:name w:val="heading 7"/>
    <w:basedOn w:val="1"/>
    <w:next w:val="1"/>
    <w:link w:val="42"/>
    <w:qFormat/>
    <w:uiPriority w:val="99"/>
    <w:pPr>
      <w:keepNext/>
      <w:keepLines/>
      <w:adjustRightInd/>
      <w:spacing w:before="240" w:after="64" w:line="320" w:lineRule="auto"/>
      <w:outlineLvl w:val="6"/>
    </w:pPr>
    <w:rPr>
      <w:rFonts w:ascii="Times New Roman" w:hAnsi="Times New Roman"/>
      <w:b/>
      <w:bCs/>
      <w:kern w:val="0"/>
      <w:sz w:val="24"/>
      <w:szCs w:val="24"/>
    </w:rPr>
  </w:style>
  <w:style w:type="paragraph" w:styleId="9">
    <w:name w:val="heading 8"/>
    <w:basedOn w:val="1"/>
    <w:next w:val="1"/>
    <w:link w:val="43"/>
    <w:qFormat/>
    <w:uiPriority w:val="99"/>
    <w:pPr>
      <w:keepNext/>
      <w:keepLines/>
      <w:adjustRightInd/>
      <w:spacing w:before="240" w:after="64" w:line="320" w:lineRule="auto"/>
      <w:outlineLvl w:val="7"/>
    </w:pPr>
    <w:rPr>
      <w:rFonts w:ascii="Arial" w:hAnsi="Arial" w:eastAsia="黑体"/>
      <w:kern w:val="0"/>
      <w:sz w:val="24"/>
      <w:szCs w:val="24"/>
    </w:rPr>
  </w:style>
  <w:style w:type="paragraph" w:styleId="10">
    <w:name w:val="heading 9"/>
    <w:basedOn w:val="1"/>
    <w:next w:val="1"/>
    <w:link w:val="44"/>
    <w:qFormat/>
    <w:uiPriority w:val="99"/>
    <w:pPr>
      <w:keepNext/>
      <w:keepLines/>
      <w:adjustRightInd/>
      <w:spacing w:before="240" w:after="64" w:line="320" w:lineRule="auto"/>
      <w:outlineLvl w:val="8"/>
    </w:pPr>
    <w:rPr>
      <w:rFonts w:ascii="Arial" w:hAnsi="Arial" w:eastAsia="黑体"/>
      <w:kern w:val="0"/>
      <w:sz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tabs>
        <w:tab w:val="right" w:leader="dot" w:pos="9344"/>
      </w:tabs>
      <w:spacing w:line="300" w:lineRule="exact"/>
      <w:ind w:left="1259"/>
    </w:pPr>
    <w:rPr>
      <w:rFonts w:ascii="宋体"/>
    </w:rPr>
  </w:style>
  <w:style w:type="paragraph" w:styleId="12">
    <w:name w:val="Normal Indent"/>
    <w:basedOn w:val="1"/>
    <w:qFormat/>
    <w:uiPriority w:val="99"/>
    <w:pPr>
      <w:ind w:firstLine="420"/>
    </w:pPr>
  </w:style>
  <w:style w:type="paragraph" w:styleId="13">
    <w:name w:val="annotation text"/>
    <w:basedOn w:val="1"/>
    <w:link w:val="234"/>
    <w:qFormat/>
    <w:locked/>
    <w:uiPriority w:val="0"/>
    <w:pPr>
      <w:adjustRightInd/>
      <w:spacing w:line="240" w:lineRule="auto"/>
      <w:jc w:val="left"/>
    </w:pPr>
    <w:rPr>
      <w:rFonts w:asciiTheme="minorHAnsi" w:hAnsiTheme="minorHAnsi" w:eastAsiaTheme="minorEastAsia" w:cstheme="minorBidi"/>
      <w:szCs w:val="24"/>
    </w:rPr>
  </w:style>
  <w:style w:type="paragraph" w:styleId="14">
    <w:name w:val="Body Text"/>
    <w:basedOn w:val="1"/>
    <w:link w:val="45"/>
    <w:qFormat/>
    <w:uiPriority w:val="99"/>
    <w:pPr>
      <w:spacing w:after="120"/>
    </w:pPr>
    <w:rPr>
      <w:rFonts w:ascii="Times New Roman" w:hAnsi="Times New Roman"/>
      <w:kern w:val="0"/>
      <w:sz w:val="20"/>
      <w:szCs w:val="20"/>
    </w:rPr>
  </w:style>
  <w:style w:type="paragraph" w:styleId="15">
    <w:name w:val="toc 5"/>
    <w:basedOn w:val="1"/>
    <w:next w:val="1"/>
    <w:qFormat/>
    <w:uiPriority w:val="99"/>
    <w:pPr>
      <w:ind w:left="839"/>
    </w:pPr>
    <w:rPr>
      <w:rFonts w:ascii="宋体"/>
    </w:rPr>
  </w:style>
  <w:style w:type="paragraph" w:styleId="16">
    <w:name w:val="toc 3"/>
    <w:basedOn w:val="1"/>
    <w:next w:val="1"/>
    <w:qFormat/>
    <w:uiPriority w:val="39"/>
    <w:pPr>
      <w:spacing w:line="300" w:lineRule="exact"/>
      <w:ind w:left="420"/>
    </w:pPr>
    <w:rPr>
      <w:rFonts w:ascii="宋体"/>
    </w:rPr>
  </w:style>
  <w:style w:type="paragraph" w:styleId="17">
    <w:name w:val="Balloon Text"/>
    <w:basedOn w:val="1"/>
    <w:link w:val="46"/>
    <w:qFormat/>
    <w:uiPriority w:val="0"/>
    <w:rPr>
      <w:kern w:val="0"/>
      <w:sz w:val="18"/>
      <w:szCs w:val="18"/>
    </w:rPr>
  </w:style>
  <w:style w:type="paragraph" w:styleId="18">
    <w:name w:val="footer"/>
    <w:basedOn w:val="1"/>
    <w:link w:val="47"/>
    <w:qFormat/>
    <w:uiPriority w:val="0"/>
    <w:pPr>
      <w:tabs>
        <w:tab w:val="center" w:pos="4153"/>
        <w:tab w:val="right" w:pos="8306"/>
      </w:tabs>
      <w:adjustRightInd/>
      <w:snapToGrid w:val="0"/>
      <w:spacing w:line="240" w:lineRule="auto"/>
      <w:jc w:val="right"/>
    </w:pPr>
    <w:rPr>
      <w:rFonts w:ascii="宋体" w:hAnsi="Times New Roman"/>
      <w:kern w:val="0"/>
      <w:sz w:val="18"/>
      <w:szCs w:val="18"/>
    </w:rPr>
  </w:style>
  <w:style w:type="paragraph" w:styleId="19">
    <w:name w:val="header"/>
    <w:basedOn w:val="1"/>
    <w:link w:val="48"/>
    <w:qFormat/>
    <w:uiPriority w:val="0"/>
    <w:pPr>
      <w:tabs>
        <w:tab w:val="center" w:pos="4153"/>
        <w:tab w:val="right" w:pos="8306"/>
      </w:tabs>
      <w:adjustRightInd/>
      <w:snapToGrid w:val="0"/>
      <w:jc w:val="center"/>
    </w:pPr>
    <w:rPr>
      <w:rFonts w:ascii="Times New Roman" w:hAnsi="Times New Roman"/>
      <w:kern w:val="0"/>
      <w:sz w:val="18"/>
      <w:szCs w:val="18"/>
    </w:rPr>
  </w:style>
  <w:style w:type="paragraph" w:styleId="20">
    <w:name w:val="toc 1"/>
    <w:basedOn w:val="1"/>
    <w:next w:val="1"/>
    <w:qFormat/>
    <w:uiPriority w:val="39"/>
    <w:rPr>
      <w:rFonts w:ascii="宋体"/>
    </w:rPr>
  </w:style>
  <w:style w:type="paragraph" w:styleId="21">
    <w:name w:val="toc 4"/>
    <w:basedOn w:val="1"/>
    <w:next w:val="1"/>
    <w:qFormat/>
    <w:uiPriority w:val="99"/>
    <w:pPr>
      <w:tabs>
        <w:tab w:val="right" w:leader="dot" w:pos="9344"/>
      </w:tabs>
      <w:spacing w:line="300" w:lineRule="exact"/>
      <w:ind w:left="629"/>
    </w:pPr>
    <w:rPr>
      <w:rFonts w:ascii="宋体"/>
    </w:rPr>
  </w:style>
  <w:style w:type="paragraph" w:styleId="22">
    <w:name w:val="footnote text"/>
    <w:basedOn w:val="1"/>
    <w:next w:val="1"/>
    <w:link w:val="49"/>
    <w:semiHidden/>
    <w:qFormat/>
    <w:uiPriority w:val="99"/>
    <w:pPr>
      <w:adjustRightInd/>
      <w:snapToGrid w:val="0"/>
      <w:spacing w:line="300" w:lineRule="exact"/>
      <w:ind w:left="400" w:leftChars="200" w:hanging="200" w:hangingChars="200"/>
      <w:jc w:val="left"/>
    </w:pPr>
    <w:rPr>
      <w:rFonts w:ascii="宋体" w:hAnsi="Times New Roman"/>
      <w:kern w:val="0"/>
      <w:sz w:val="18"/>
      <w:szCs w:val="18"/>
    </w:rPr>
  </w:style>
  <w:style w:type="paragraph" w:styleId="23">
    <w:name w:val="toc 6"/>
    <w:basedOn w:val="1"/>
    <w:next w:val="1"/>
    <w:qFormat/>
    <w:uiPriority w:val="99"/>
    <w:pPr>
      <w:spacing w:line="300" w:lineRule="exact"/>
      <w:ind w:left="1049"/>
    </w:pPr>
    <w:rPr>
      <w:rFonts w:ascii="宋体"/>
    </w:rPr>
  </w:style>
  <w:style w:type="paragraph" w:styleId="24">
    <w:name w:val="table of figures"/>
    <w:basedOn w:val="1"/>
    <w:next w:val="1"/>
    <w:semiHidden/>
    <w:qFormat/>
    <w:uiPriority w:val="99"/>
    <w:pPr>
      <w:adjustRightInd/>
      <w:spacing w:line="240" w:lineRule="auto"/>
      <w:jc w:val="left"/>
    </w:pPr>
    <w:rPr>
      <w:szCs w:val="24"/>
    </w:rPr>
  </w:style>
  <w:style w:type="paragraph" w:styleId="25">
    <w:name w:val="toc 2"/>
    <w:basedOn w:val="1"/>
    <w:next w:val="1"/>
    <w:qFormat/>
    <w:uiPriority w:val="39"/>
    <w:pPr>
      <w:tabs>
        <w:tab w:val="right" w:leader="dot" w:pos="9344"/>
      </w:tabs>
      <w:spacing w:line="300" w:lineRule="exact"/>
      <w:ind w:left="210"/>
    </w:pPr>
    <w:rPr>
      <w:rFonts w:ascii="宋体"/>
    </w:rPr>
  </w:style>
  <w:style w:type="paragraph" w:styleId="26">
    <w:name w:val="Normal (Web)"/>
    <w:basedOn w:val="1"/>
    <w:semiHidden/>
    <w:unhideWhenUsed/>
    <w:qFormat/>
    <w:locked/>
    <w:uiPriority w:val="99"/>
    <w:rPr>
      <w:sz w:val="24"/>
    </w:rPr>
  </w:style>
  <w:style w:type="paragraph" w:styleId="27">
    <w:name w:val="Title"/>
    <w:basedOn w:val="1"/>
    <w:link w:val="50"/>
    <w:qFormat/>
    <w:uiPriority w:val="99"/>
    <w:pPr>
      <w:spacing w:before="240" w:after="60"/>
      <w:jc w:val="center"/>
      <w:outlineLvl w:val="0"/>
    </w:pPr>
    <w:rPr>
      <w:rFonts w:ascii="Arial" w:hAnsi="Arial"/>
      <w:b/>
      <w:bCs/>
      <w:kern w:val="0"/>
      <w:sz w:val="32"/>
      <w:szCs w:val="32"/>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99"/>
    <w:rPr>
      <w:rFonts w:cs="Times New Roman"/>
      <w:b/>
    </w:rPr>
  </w:style>
  <w:style w:type="character" w:styleId="32">
    <w:name w:val="page number"/>
    <w:basedOn w:val="30"/>
    <w:qFormat/>
    <w:uiPriority w:val="99"/>
    <w:rPr>
      <w:rFonts w:ascii="宋体" w:hAnsi="Times New Roman" w:eastAsia="宋体" w:cs="Times New Roman"/>
      <w:sz w:val="18"/>
    </w:rPr>
  </w:style>
  <w:style w:type="character" w:styleId="33">
    <w:name w:val="Emphasis"/>
    <w:basedOn w:val="30"/>
    <w:qFormat/>
    <w:uiPriority w:val="99"/>
    <w:rPr>
      <w:rFonts w:cs="Times New Roman"/>
      <w:i/>
    </w:rPr>
  </w:style>
  <w:style w:type="character" w:styleId="34">
    <w:name w:val="Hyperlink"/>
    <w:basedOn w:val="30"/>
    <w:qFormat/>
    <w:uiPriority w:val="99"/>
    <w:rPr>
      <w:rFonts w:ascii="宋体" w:hAnsi="Times New Roman" w:eastAsia="宋体" w:cs="Times New Roman"/>
      <w:color w:val="auto"/>
      <w:spacing w:val="0"/>
      <w:w w:val="100"/>
      <w:position w:val="0"/>
      <w:sz w:val="21"/>
      <w:u w:val="none"/>
      <w:vertAlign w:val="baseline"/>
    </w:rPr>
  </w:style>
  <w:style w:type="character" w:styleId="35">
    <w:name w:val="footnote reference"/>
    <w:basedOn w:val="30"/>
    <w:semiHidden/>
    <w:qFormat/>
    <w:uiPriority w:val="99"/>
    <w:rPr>
      <w:rFonts w:ascii="宋体" w:hAnsi="宋体" w:eastAsia="宋体" w:cs="Times New Roman"/>
      <w:spacing w:val="0"/>
      <w:sz w:val="18"/>
      <w:vertAlign w:val="superscript"/>
    </w:rPr>
  </w:style>
  <w:style w:type="character" w:customStyle="1" w:styleId="36">
    <w:name w:val="标题 1 字符"/>
    <w:basedOn w:val="30"/>
    <w:link w:val="2"/>
    <w:qFormat/>
    <w:locked/>
    <w:uiPriority w:val="0"/>
    <w:rPr>
      <w:rFonts w:ascii="Times New Roman" w:hAnsi="Times New Roman" w:eastAsia="宋体"/>
      <w:b/>
      <w:kern w:val="44"/>
      <w:sz w:val="44"/>
    </w:rPr>
  </w:style>
  <w:style w:type="character" w:customStyle="1" w:styleId="37">
    <w:name w:val="标题 2 字符"/>
    <w:basedOn w:val="30"/>
    <w:link w:val="3"/>
    <w:qFormat/>
    <w:locked/>
    <w:uiPriority w:val="99"/>
    <w:rPr>
      <w:rFonts w:ascii="Arial" w:hAnsi="Arial" w:eastAsia="黑体"/>
      <w:b/>
      <w:sz w:val="32"/>
    </w:rPr>
  </w:style>
  <w:style w:type="character" w:customStyle="1" w:styleId="38">
    <w:name w:val="标题 3 字符"/>
    <w:basedOn w:val="30"/>
    <w:link w:val="4"/>
    <w:qFormat/>
    <w:locked/>
    <w:uiPriority w:val="99"/>
    <w:rPr>
      <w:rFonts w:ascii="Times New Roman" w:hAnsi="Times New Roman" w:eastAsia="宋体"/>
      <w:b/>
      <w:sz w:val="32"/>
    </w:rPr>
  </w:style>
  <w:style w:type="character" w:customStyle="1" w:styleId="39">
    <w:name w:val="标题 4 字符"/>
    <w:basedOn w:val="30"/>
    <w:link w:val="5"/>
    <w:qFormat/>
    <w:locked/>
    <w:uiPriority w:val="99"/>
    <w:rPr>
      <w:rFonts w:ascii="Arial" w:hAnsi="Arial" w:eastAsia="黑体"/>
      <w:b/>
      <w:sz w:val="28"/>
    </w:rPr>
  </w:style>
  <w:style w:type="character" w:customStyle="1" w:styleId="40">
    <w:name w:val="标题 5 字符"/>
    <w:basedOn w:val="30"/>
    <w:link w:val="6"/>
    <w:qFormat/>
    <w:locked/>
    <w:uiPriority w:val="99"/>
    <w:rPr>
      <w:rFonts w:ascii="Times New Roman" w:hAnsi="Times New Roman" w:eastAsia="宋体"/>
      <w:b/>
      <w:sz w:val="28"/>
    </w:rPr>
  </w:style>
  <w:style w:type="character" w:customStyle="1" w:styleId="41">
    <w:name w:val="标题 6 字符"/>
    <w:basedOn w:val="30"/>
    <w:link w:val="7"/>
    <w:qFormat/>
    <w:locked/>
    <w:uiPriority w:val="99"/>
    <w:rPr>
      <w:rFonts w:ascii="Arial" w:hAnsi="Arial" w:eastAsia="黑体"/>
      <w:b/>
      <w:sz w:val="24"/>
    </w:rPr>
  </w:style>
  <w:style w:type="character" w:customStyle="1" w:styleId="42">
    <w:name w:val="标题 7 字符"/>
    <w:basedOn w:val="30"/>
    <w:link w:val="8"/>
    <w:qFormat/>
    <w:locked/>
    <w:uiPriority w:val="99"/>
    <w:rPr>
      <w:rFonts w:ascii="Times New Roman" w:hAnsi="Times New Roman" w:eastAsia="宋体"/>
      <w:b/>
      <w:sz w:val="24"/>
    </w:rPr>
  </w:style>
  <w:style w:type="character" w:customStyle="1" w:styleId="43">
    <w:name w:val="标题 8 字符"/>
    <w:basedOn w:val="30"/>
    <w:link w:val="9"/>
    <w:qFormat/>
    <w:locked/>
    <w:uiPriority w:val="99"/>
    <w:rPr>
      <w:rFonts w:ascii="Arial" w:hAnsi="Arial" w:eastAsia="黑体"/>
      <w:sz w:val="24"/>
    </w:rPr>
  </w:style>
  <w:style w:type="character" w:customStyle="1" w:styleId="44">
    <w:name w:val="标题 9 字符"/>
    <w:basedOn w:val="30"/>
    <w:link w:val="10"/>
    <w:qFormat/>
    <w:locked/>
    <w:uiPriority w:val="99"/>
    <w:rPr>
      <w:rFonts w:ascii="Arial" w:hAnsi="Arial" w:eastAsia="黑体"/>
      <w:sz w:val="21"/>
    </w:rPr>
  </w:style>
  <w:style w:type="character" w:customStyle="1" w:styleId="45">
    <w:name w:val="正文文本 字符"/>
    <w:basedOn w:val="30"/>
    <w:link w:val="14"/>
    <w:qFormat/>
    <w:locked/>
    <w:uiPriority w:val="99"/>
    <w:rPr>
      <w:rFonts w:ascii="Times New Roman" w:hAnsi="Times New Roman" w:eastAsia="宋体"/>
      <w:sz w:val="20"/>
    </w:rPr>
  </w:style>
  <w:style w:type="character" w:customStyle="1" w:styleId="46">
    <w:name w:val="批注框文本 字符"/>
    <w:basedOn w:val="30"/>
    <w:link w:val="17"/>
    <w:qFormat/>
    <w:locked/>
    <w:uiPriority w:val="0"/>
    <w:rPr>
      <w:sz w:val="18"/>
    </w:rPr>
  </w:style>
  <w:style w:type="character" w:customStyle="1" w:styleId="47">
    <w:name w:val="页脚 字符"/>
    <w:basedOn w:val="30"/>
    <w:link w:val="18"/>
    <w:qFormat/>
    <w:locked/>
    <w:uiPriority w:val="0"/>
    <w:rPr>
      <w:rFonts w:ascii="宋体" w:hAnsi="Times New Roman" w:eastAsia="宋体"/>
      <w:sz w:val="18"/>
    </w:rPr>
  </w:style>
  <w:style w:type="character" w:customStyle="1" w:styleId="48">
    <w:name w:val="页眉 字符"/>
    <w:basedOn w:val="30"/>
    <w:link w:val="19"/>
    <w:qFormat/>
    <w:locked/>
    <w:uiPriority w:val="0"/>
    <w:rPr>
      <w:rFonts w:ascii="Times New Roman" w:hAnsi="Times New Roman" w:eastAsia="宋体"/>
      <w:sz w:val="18"/>
    </w:rPr>
  </w:style>
  <w:style w:type="character" w:customStyle="1" w:styleId="49">
    <w:name w:val="脚注文本 字符"/>
    <w:basedOn w:val="30"/>
    <w:link w:val="22"/>
    <w:semiHidden/>
    <w:qFormat/>
    <w:locked/>
    <w:uiPriority w:val="99"/>
    <w:rPr>
      <w:rFonts w:ascii="宋体" w:hAnsi="Times New Roman" w:eastAsia="宋体"/>
      <w:sz w:val="18"/>
    </w:rPr>
  </w:style>
  <w:style w:type="character" w:customStyle="1" w:styleId="50">
    <w:name w:val="标题 字符"/>
    <w:basedOn w:val="30"/>
    <w:link w:val="27"/>
    <w:qFormat/>
    <w:locked/>
    <w:uiPriority w:val="99"/>
    <w:rPr>
      <w:rFonts w:ascii="Arial" w:hAnsi="Arial" w:eastAsia="宋体"/>
      <w:b/>
      <w:sz w:val="32"/>
    </w:rPr>
  </w:style>
  <w:style w:type="paragraph" w:styleId="51">
    <w:name w:val="Quote"/>
    <w:basedOn w:val="1"/>
    <w:next w:val="1"/>
    <w:link w:val="52"/>
    <w:qFormat/>
    <w:uiPriority w:val="99"/>
    <w:rPr>
      <w:i/>
      <w:iCs/>
      <w:color w:val="000000"/>
      <w:kern w:val="0"/>
      <w:sz w:val="20"/>
      <w:szCs w:val="20"/>
    </w:rPr>
  </w:style>
  <w:style w:type="character" w:customStyle="1" w:styleId="52">
    <w:name w:val="引用 字符"/>
    <w:basedOn w:val="30"/>
    <w:link w:val="51"/>
    <w:qFormat/>
    <w:locked/>
    <w:uiPriority w:val="99"/>
    <w:rPr>
      <w:i/>
      <w:color w:val="000000"/>
    </w:rPr>
  </w:style>
  <w:style w:type="paragraph" w:customStyle="1" w:styleId="53">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99"/>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99"/>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99"/>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99"/>
    <w:pPr>
      <w:spacing w:line="240" w:lineRule="atLeast"/>
    </w:pPr>
    <w:rPr>
      <w:rFonts w:ascii="黑体" w:hAnsi="宋体" w:eastAsia="黑体"/>
    </w:rPr>
  </w:style>
  <w:style w:type="paragraph" w:customStyle="1" w:styleId="59">
    <w:name w:val="标准文件_标准正文"/>
    <w:basedOn w:val="1"/>
    <w:next w:val="60"/>
    <w:qFormat/>
    <w:uiPriority w:val="99"/>
    <w:pPr>
      <w:snapToGrid w:val="0"/>
      <w:ind w:firstLine="200" w:firstLineChars="200"/>
    </w:pPr>
    <w:rPr>
      <w:kern w:val="0"/>
    </w:rPr>
  </w:style>
  <w:style w:type="paragraph" w:customStyle="1" w:styleId="60">
    <w:name w:val="标准文件_段"/>
    <w:link w:val="18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99"/>
    <w:pPr>
      <w:adjustRightInd/>
      <w:snapToGrid/>
      <w:ind w:firstLine="0" w:firstLineChars="0"/>
    </w:pPr>
    <w:rPr>
      <w:rFonts w:ascii="宋体" w:hAnsi="宋体"/>
      <w:kern w:val="2"/>
    </w:rPr>
  </w:style>
  <w:style w:type="paragraph" w:customStyle="1" w:styleId="62">
    <w:name w:val="标准文件_标准部门"/>
    <w:basedOn w:val="1"/>
    <w:qFormat/>
    <w:uiPriority w:val="99"/>
    <w:pPr>
      <w:jc w:val="center"/>
    </w:pPr>
    <w:rPr>
      <w:rFonts w:ascii="黑体" w:eastAsia="黑体"/>
      <w:kern w:val="0"/>
      <w:sz w:val="44"/>
    </w:rPr>
  </w:style>
  <w:style w:type="paragraph" w:customStyle="1" w:styleId="63">
    <w:name w:val="标准文件_标准代替"/>
    <w:basedOn w:val="1"/>
    <w:next w:val="1"/>
    <w:qFormat/>
    <w:uiPriority w:val="99"/>
    <w:pPr>
      <w:spacing w:line="310" w:lineRule="exact"/>
      <w:jc w:val="right"/>
    </w:pPr>
    <w:rPr>
      <w:rFonts w:ascii="宋体" w:hAnsi="宋体"/>
      <w:kern w:val="0"/>
    </w:rPr>
  </w:style>
  <w:style w:type="paragraph" w:customStyle="1" w:styleId="64">
    <w:name w:val="标准文件_标准名称标题"/>
    <w:basedOn w:val="1"/>
    <w:next w:val="1"/>
    <w:qFormat/>
    <w:uiPriority w:val="99"/>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99"/>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99"/>
    <w:pPr>
      <w:jc w:val="left"/>
    </w:pPr>
  </w:style>
  <w:style w:type="paragraph" w:customStyle="1" w:styleId="67">
    <w:name w:val="标准文件_参考文献标题"/>
    <w:basedOn w:val="1"/>
    <w:next w:val="1"/>
    <w:qFormat/>
    <w:uiPriority w:val="99"/>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8">
    <w:name w:val="标准文件_参考文献条目"/>
    <w:qFormat/>
    <w:uiPriority w:val="99"/>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99"/>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99"/>
    <w:rPr>
      <w:rFonts w:ascii="黑体" w:eastAsia="黑体"/>
      <w:spacing w:val="0"/>
      <w:w w:val="100"/>
      <w:position w:val="3"/>
      <w:sz w:val="28"/>
    </w:rPr>
  </w:style>
  <w:style w:type="paragraph" w:customStyle="1" w:styleId="71">
    <w:name w:val="标准文件_方框数字列项"/>
    <w:basedOn w:val="60"/>
    <w:qFormat/>
    <w:uiPriority w:val="99"/>
    <w:pPr>
      <w:numPr>
        <w:ilvl w:val="0"/>
        <w:numId w:val="3"/>
      </w:numPr>
      <w:ind w:firstLine="0" w:firstLineChars="0"/>
    </w:pPr>
  </w:style>
  <w:style w:type="paragraph" w:customStyle="1" w:styleId="72">
    <w:name w:val="标准文件_封面标准编号"/>
    <w:basedOn w:val="1"/>
    <w:next w:val="63"/>
    <w:qFormat/>
    <w:uiPriority w:val="99"/>
    <w:pPr>
      <w:spacing w:line="310" w:lineRule="exact"/>
      <w:jc w:val="right"/>
    </w:pPr>
    <w:rPr>
      <w:rFonts w:ascii="黑体" w:eastAsia="黑体"/>
      <w:kern w:val="0"/>
      <w:sz w:val="28"/>
    </w:rPr>
  </w:style>
  <w:style w:type="paragraph" w:customStyle="1" w:styleId="73">
    <w:name w:val="标准文件_封面标准分类号"/>
    <w:basedOn w:val="1"/>
    <w:qFormat/>
    <w:uiPriority w:val="99"/>
    <w:rPr>
      <w:rFonts w:ascii="黑体" w:eastAsia="黑体"/>
      <w:b/>
      <w:kern w:val="0"/>
      <w:sz w:val="28"/>
    </w:rPr>
  </w:style>
  <w:style w:type="paragraph" w:customStyle="1" w:styleId="74">
    <w:name w:val="标准文件_封面标准名称"/>
    <w:basedOn w:val="1"/>
    <w:qFormat/>
    <w:uiPriority w:val="99"/>
    <w:pPr>
      <w:spacing w:line="240" w:lineRule="auto"/>
      <w:jc w:val="center"/>
    </w:pPr>
    <w:rPr>
      <w:rFonts w:ascii="黑体" w:eastAsia="黑体"/>
      <w:kern w:val="0"/>
      <w:sz w:val="52"/>
    </w:rPr>
  </w:style>
  <w:style w:type="paragraph" w:customStyle="1" w:styleId="75">
    <w:name w:val="标准文件_封面标准英文名称"/>
    <w:basedOn w:val="1"/>
    <w:qFormat/>
    <w:uiPriority w:val="99"/>
    <w:pPr>
      <w:spacing w:line="240" w:lineRule="auto"/>
      <w:jc w:val="center"/>
    </w:pPr>
    <w:rPr>
      <w:rFonts w:ascii="黑体" w:eastAsia="黑体"/>
      <w:b/>
      <w:sz w:val="28"/>
    </w:rPr>
  </w:style>
  <w:style w:type="paragraph" w:customStyle="1" w:styleId="76">
    <w:name w:val="标准文件_封面发布日期"/>
    <w:basedOn w:val="1"/>
    <w:qFormat/>
    <w:uiPriority w:val="99"/>
    <w:pPr>
      <w:spacing w:line="310" w:lineRule="exact"/>
    </w:pPr>
    <w:rPr>
      <w:rFonts w:ascii="黑体" w:eastAsia="黑体"/>
      <w:kern w:val="0"/>
      <w:sz w:val="28"/>
    </w:rPr>
  </w:style>
  <w:style w:type="paragraph" w:customStyle="1" w:styleId="77">
    <w:name w:val="标准文件_封面密级"/>
    <w:basedOn w:val="1"/>
    <w:qFormat/>
    <w:uiPriority w:val="99"/>
    <w:rPr>
      <w:rFonts w:eastAsia="黑体"/>
      <w:sz w:val="32"/>
    </w:rPr>
  </w:style>
  <w:style w:type="paragraph" w:customStyle="1" w:styleId="78">
    <w:name w:val="标准文件_封面实施日期"/>
    <w:basedOn w:val="1"/>
    <w:qFormat/>
    <w:uiPriority w:val="99"/>
    <w:pPr>
      <w:spacing w:line="310" w:lineRule="exact"/>
      <w:jc w:val="right"/>
    </w:pPr>
    <w:rPr>
      <w:rFonts w:ascii="黑体" w:eastAsia="黑体"/>
      <w:sz w:val="28"/>
    </w:rPr>
  </w:style>
  <w:style w:type="paragraph" w:customStyle="1" w:styleId="79">
    <w:name w:val="标准文件_封面抬头"/>
    <w:basedOn w:val="60"/>
    <w:qFormat/>
    <w:uiPriority w:val="99"/>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99"/>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99"/>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99"/>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99"/>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99"/>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99"/>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99"/>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99"/>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99"/>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99"/>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0">
    <w:name w:val="标准文件_附录章标题"/>
    <w:next w:val="60"/>
    <w:qFormat/>
    <w:uiPriority w:val="99"/>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60"/>
    <w:next w:val="60"/>
    <w:qFormat/>
    <w:uiPriority w:val="99"/>
    <w:pPr>
      <w:ind w:left="488" w:leftChars="200" w:hanging="289" w:hangingChars="290"/>
    </w:pPr>
  </w:style>
  <w:style w:type="paragraph" w:customStyle="1" w:styleId="92">
    <w:name w:val="标准文件_前言、引言标题"/>
    <w:next w:val="1"/>
    <w:qFormat/>
    <w:uiPriority w:val="99"/>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60"/>
    <w:qFormat/>
    <w:uiPriority w:val="99"/>
    <w:pPr>
      <w:spacing w:line="460" w:lineRule="exact"/>
    </w:pPr>
  </w:style>
  <w:style w:type="paragraph" w:customStyle="1" w:styleId="94">
    <w:name w:val="标准文件_目录标题"/>
    <w:basedOn w:val="1"/>
    <w:qFormat/>
    <w:uiPriority w:val="99"/>
    <w:pPr>
      <w:spacing w:afterLines="150" w:line="240" w:lineRule="auto"/>
      <w:jc w:val="center"/>
    </w:pPr>
    <w:rPr>
      <w:rFonts w:ascii="黑体" w:eastAsia="黑体"/>
      <w:sz w:val="32"/>
    </w:rPr>
  </w:style>
  <w:style w:type="paragraph" w:customStyle="1" w:styleId="95">
    <w:name w:val="标准文件_破折号列项"/>
    <w:qFormat/>
    <w:uiPriority w:val="99"/>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99"/>
    <w:pPr>
      <w:numPr>
        <w:numId w:val="10"/>
      </w:numPr>
      <w:ind w:left="0" w:firstLine="200"/>
    </w:pPr>
  </w:style>
  <w:style w:type="paragraph" w:customStyle="1" w:styleId="97">
    <w:name w:val="标准文件_三级条标题"/>
    <w:basedOn w:val="69"/>
    <w:next w:val="60"/>
    <w:qFormat/>
    <w:uiPriority w:val="99"/>
    <w:pPr>
      <w:widowControl/>
      <w:numPr>
        <w:ilvl w:val="4"/>
      </w:numPr>
      <w:outlineLvl w:val="3"/>
    </w:pPr>
  </w:style>
  <w:style w:type="character" w:customStyle="1" w:styleId="98">
    <w:name w:val="不明显参考1"/>
    <w:qFormat/>
    <w:uiPriority w:val="99"/>
    <w:rPr>
      <w:smallCaps/>
      <w:color w:val="C0504D"/>
      <w:u w:val="single"/>
    </w:rPr>
  </w:style>
  <w:style w:type="paragraph" w:customStyle="1" w:styleId="99">
    <w:name w:val="标准文件_示例后续"/>
    <w:basedOn w:val="1"/>
    <w:qFormat/>
    <w:uiPriority w:val="99"/>
    <w:pPr>
      <w:adjustRightInd/>
      <w:spacing w:line="240" w:lineRule="auto"/>
      <w:ind w:firstLine="200" w:firstLineChars="200"/>
    </w:pPr>
    <w:rPr>
      <w:sz w:val="18"/>
      <w:szCs w:val="24"/>
    </w:rPr>
  </w:style>
  <w:style w:type="paragraph" w:customStyle="1" w:styleId="100">
    <w:name w:val="标准文件_数字编号列项"/>
    <w:qFormat/>
    <w:uiPriority w:val="99"/>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60"/>
    <w:qFormat/>
    <w:uiPriority w:val="99"/>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102">
    <w:name w:val="标准文件_条文脚注"/>
    <w:basedOn w:val="22"/>
    <w:qFormat/>
    <w:uiPriority w:val="99"/>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60"/>
    <w:qFormat/>
    <w:uiPriority w:val="99"/>
    <w:pPr>
      <w:numPr>
        <w:ilvl w:val="0"/>
        <w:numId w:val="12"/>
      </w:numPr>
      <w:spacing w:line="240" w:lineRule="auto"/>
      <w:jc w:val="left"/>
    </w:pPr>
    <w:rPr>
      <w:rFonts w:ascii="宋体" w:hAnsi="宋体"/>
      <w:sz w:val="18"/>
    </w:rPr>
  </w:style>
  <w:style w:type="character" w:customStyle="1" w:styleId="104">
    <w:name w:val="标准文件_图表脚注内容"/>
    <w:qFormat/>
    <w:uiPriority w:val="99"/>
    <w:rPr>
      <w:rFonts w:ascii="宋体" w:hAnsi="宋体" w:eastAsia="宋体"/>
      <w:spacing w:val="0"/>
      <w:sz w:val="18"/>
      <w:vertAlign w:val="superscript"/>
    </w:rPr>
  </w:style>
  <w:style w:type="paragraph" w:customStyle="1" w:styleId="105">
    <w:name w:val="标准文件_五级条标题"/>
    <w:next w:val="60"/>
    <w:qFormat/>
    <w:uiPriority w:val="99"/>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60"/>
    <w:qFormat/>
    <w:uiPriority w:val="99"/>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60"/>
    <w:qFormat/>
    <w:uiPriority w:val="99"/>
    <w:pPr>
      <w:numPr>
        <w:ilvl w:val="2"/>
      </w:numPr>
      <w:spacing w:beforeLines="50" w:afterLines="50"/>
      <w:outlineLvl w:val="1"/>
    </w:pPr>
  </w:style>
  <w:style w:type="paragraph" w:customStyle="1" w:styleId="108">
    <w:name w:val="标准文件_一致程度"/>
    <w:basedOn w:val="1"/>
    <w:qFormat/>
    <w:uiPriority w:val="99"/>
    <w:pPr>
      <w:spacing w:line="440" w:lineRule="exact"/>
      <w:jc w:val="center"/>
    </w:pPr>
    <w:rPr>
      <w:sz w:val="28"/>
    </w:rPr>
  </w:style>
  <w:style w:type="paragraph" w:customStyle="1" w:styleId="109">
    <w:name w:val="标准文件_引言标题"/>
    <w:next w:val="1"/>
    <w:qFormat/>
    <w:uiPriority w:val="99"/>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9"/>
    <w:qFormat/>
    <w:uiPriority w:val="99"/>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99"/>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60"/>
    <w:qFormat/>
    <w:uiPriority w:val="99"/>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99"/>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60"/>
    <w:qFormat/>
    <w:uiPriority w:val="99"/>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9"/>
    <w:qFormat/>
    <w:uiPriority w:val="99"/>
    <w:pPr>
      <w:tabs>
        <w:tab w:val="center" w:pos="4678"/>
        <w:tab w:val="right" w:leader="middleDot" w:pos="9356"/>
      </w:tabs>
      <w:spacing w:line="240" w:lineRule="auto"/>
    </w:pPr>
    <w:rPr>
      <w:rFonts w:ascii="宋体" w:hAnsi="宋体"/>
    </w:rPr>
  </w:style>
  <w:style w:type="paragraph" w:customStyle="1" w:styleId="116">
    <w:name w:val="标准文件_正文图标题"/>
    <w:next w:val="60"/>
    <w:qFormat/>
    <w:uiPriority w:val="99"/>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60"/>
    <w:qFormat/>
    <w:uiPriority w:val="99"/>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60"/>
    <w:qFormat/>
    <w:uiPriority w:val="99"/>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99"/>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99"/>
    <w:pPr>
      <w:numPr>
        <w:ilvl w:val="3"/>
        <w:numId w:val="20"/>
      </w:numPr>
      <w:adjustRightInd/>
      <w:spacing w:line="240" w:lineRule="auto"/>
    </w:pPr>
    <w:rPr>
      <w:rFonts w:ascii="宋体" w:hAnsi="宋体"/>
      <w:szCs w:val="24"/>
    </w:rPr>
  </w:style>
  <w:style w:type="paragraph" w:customStyle="1" w:styleId="121">
    <w:name w:val="发布部门"/>
    <w:next w:val="60"/>
    <w:qFormat/>
    <w:uiPriority w:val="99"/>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99"/>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99"/>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99"/>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99"/>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99"/>
    <w:pPr>
      <w:jc w:val="both"/>
    </w:pPr>
    <w:rPr>
      <w:rFonts w:ascii="Times New Roman" w:hAnsi="Times New Roman" w:eastAsia="宋体" w:cs="Times New Roman"/>
      <w:lang w:val="en-US" w:eastAsia="zh-CN" w:bidi="ar-SA"/>
    </w:rPr>
  </w:style>
  <w:style w:type="paragraph" w:customStyle="1" w:styleId="130">
    <w:name w:val="附录二级无标题条"/>
    <w:basedOn w:val="1"/>
    <w:next w:val="60"/>
    <w:qFormat/>
    <w:uiPriority w:val="9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60"/>
    <w:qFormat/>
    <w:uiPriority w:val="99"/>
    <w:pPr>
      <w:outlineLvl w:val="4"/>
    </w:pPr>
  </w:style>
  <w:style w:type="paragraph" w:customStyle="1" w:styleId="132">
    <w:name w:val="附录四级无标题条"/>
    <w:basedOn w:val="131"/>
    <w:next w:val="60"/>
    <w:qFormat/>
    <w:uiPriority w:val="99"/>
    <w:pPr>
      <w:outlineLvl w:val="5"/>
    </w:pPr>
  </w:style>
  <w:style w:type="paragraph" w:customStyle="1" w:styleId="133">
    <w:name w:val="附录图"/>
    <w:next w:val="60"/>
    <w:qFormat/>
    <w:uiPriority w:val="99"/>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99"/>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60"/>
    <w:uiPriority w:val="99"/>
    <w:pPr>
      <w:outlineLvl w:val="6"/>
    </w:pPr>
  </w:style>
  <w:style w:type="paragraph" w:customStyle="1" w:styleId="136">
    <w:name w:val="附录性质"/>
    <w:basedOn w:val="1"/>
    <w:uiPriority w:val="99"/>
    <w:pPr>
      <w:widowControl/>
      <w:adjustRightInd/>
      <w:jc w:val="center"/>
    </w:pPr>
    <w:rPr>
      <w:rFonts w:ascii="黑体" w:eastAsia="黑体"/>
    </w:rPr>
  </w:style>
  <w:style w:type="paragraph" w:customStyle="1" w:styleId="137">
    <w:name w:val="附录一级无标题条"/>
    <w:basedOn w:val="90"/>
    <w:next w:val="60"/>
    <w:uiPriority w:val="99"/>
    <w:pPr>
      <w:autoSpaceDN w:val="0"/>
      <w:outlineLvl w:val="2"/>
    </w:pPr>
    <w:rPr>
      <w:rFonts w:ascii="宋体" w:hAnsi="宋体" w:eastAsia="宋体"/>
    </w:rPr>
  </w:style>
  <w:style w:type="character" w:customStyle="1" w:styleId="138">
    <w:name w:val="个人答复风格"/>
    <w:qFormat/>
    <w:uiPriority w:val="99"/>
    <w:rPr>
      <w:rFonts w:ascii="Arial" w:hAnsi="Arial" w:eastAsia="宋体"/>
      <w:color w:val="auto"/>
      <w:spacing w:val="0"/>
      <w:sz w:val="20"/>
    </w:rPr>
  </w:style>
  <w:style w:type="character" w:customStyle="1" w:styleId="139">
    <w:name w:val="个人撰写风格"/>
    <w:qFormat/>
    <w:uiPriority w:val="99"/>
    <w:rPr>
      <w:rFonts w:ascii="Arial" w:hAnsi="Arial" w:eastAsia="宋体"/>
      <w:color w:val="auto"/>
      <w:spacing w:val="0"/>
      <w:sz w:val="20"/>
    </w:rPr>
  </w:style>
  <w:style w:type="paragraph" w:customStyle="1" w:styleId="140">
    <w:name w:val="脚注后续"/>
    <w:uiPriority w:val="99"/>
    <w:pPr>
      <w:ind w:left="350" w:leftChars="350"/>
      <w:jc w:val="both"/>
    </w:pPr>
    <w:rPr>
      <w:rFonts w:ascii="宋体" w:hAnsi="Times New Roman" w:eastAsia="宋体" w:cs="Times New Roman"/>
      <w:sz w:val="18"/>
      <w:lang w:val="en-US" w:eastAsia="zh-CN" w:bidi="ar-SA"/>
    </w:rPr>
  </w:style>
  <w:style w:type="paragraph" w:customStyle="1" w:styleId="141">
    <w:name w:val="列项——"/>
    <w:uiPriority w:val="99"/>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60"/>
    <w:qFormat/>
    <w:uiPriority w:val="99"/>
    <w:pPr>
      <w:tabs>
        <w:tab w:val="left" w:pos="840"/>
      </w:tabs>
    </w:pPr>
  </w:style>
  <w:style w:type="paragraph" w:customStyle="1" w:styleId="143">
    <w:name w:val="目次、索引正文"/>
    <w:uiPriority w:val="99"/>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uiPriority w:val="99"/>
    <w:pPr>
      <w:adjustRightInd/>
      <w:spacing w:line="240" w:lineRule="auto"/>
      <w:jc w:val="left"/>
    </w:pPr>
    <w:rPr>
      <w:bCs/>
      <w:iCs/>
    </w:rPr>
  </w:style>
  <w:style w:type="paragraph" w:customStyle="1" w:styleId="145">
    <w:name w:val="目录 31"/>
    <w:basedOn w:val="1"/>
    <w:next w:val="1"/>
    <w:semiHidden/>
    <w:uiPriority w:val="99"/>
    <w:pPr>
      <w:spacing w:line="240" w:lineRule="auto"/>
    </w:pPr>
    <w:rPr>
      <w:rFonts w:ascii="宋体" w:hAnsi="宋体"/>
      <w:iCs/>
    </w:rPr>
  </w:style>
  <w:style w:type="paragraph" w:customStyle="1" w:styleId="146">
    <w:name w:val="目录 41"/>
    <w:basedOn w:val="1"/>
    <w:next w:val="1"/>
    <w:semiHidden/>
    <w:qFormat/>
    <w:uiPriority w:val="99"/>
    <w:pPr>
      <w:adjustRightInd/>
      <w:spacing w:line="240" w:lineRule="auto"/>
      <w:jc w:val="left"/>
    </w:pPr>
  </w:style>
  <w:style w:type="paragraph" w:customStyle="1" w:styleId="147">
    <w:name w:val="目录 51"/>
    <w:basedOn w:val="1"/>
    <w:next w:val="1"/>
    <w:semiHidden/>
    <w:uiPriority w:val="99"/>
    <w:pPr>
      <w:spacing w:line="240" w:lineRule="auto"/>
    </w:pPr>
    <w:rPr>
      <w:rFonts w:ascii="宋体" w:hAnsi="宋体"/>
    </w:rPr>
  </w:style>
  <w:style w:type="paragraph" w:customStyle="1" w:styleId="148">
    <w:name w:val="目录 61"/>
    <w:basedOn w:val="1"/>
    <w:next w:val="1"/>
    <w:semiHidden/>
    <w:qFormat/>
    <w:uiPriority w:val="99"/>
    <w:pPr>
      <w:adjustRightInd/>
      <w:spacing w:line="240" w:lineRule="auto"/>
      <w:jc w:val="left"/>
    </w:pPr>
  </w:style>
  <w:style w:type="paragraph" w:customStyle="1" w:styleId="149">
    <w:name w:val="目录 71"/>
    <w:basedOn w:val="148"/>
    <w:semiHidden/>
    <w:qFormat/>
    <w:uiPriority w:val="99"/>
    <w:pPr>
      <w:ind w:left="1260"/>
    </w:pPr>
  </w:style>
  <w:style w:type="paragraph" w:customStyle="1" w:styleId="150">
    <w:name w:val="目录 81"/>
    <w:basedOn w:val="149"/>
    <w:semiHidden/>
    <w:uiPriority w:val="99"/>
    <w:pPr>
      <w:ind w:left="1470"/>
    </w:pPr>
  </w:style>
  <w:style w:type="paragraph" w:customStyle="1" w:styleId="151">
    <w:name w:val="目录 91"/>
    <w:basedOn w:val="150"/>
    <w:semiHidden/>
    <w:uiPriority w:val="99"/>
    <w:pPr>
      <w:ind w:left="1680"/>
    </w:pPr>
  </w:style>
  <w:style w:type="paragraph" w:customStyle="1" w:styleId="152">
    <w:name w:val="其他标准称谓"/>
    <w:qFormat/>
    <w:uiPriority w:val="99"/>
    <w:pPr>
      <w:spacing w:line="240" w:lineRule="atLeast"/>
      <w:jc w:val="distribute"/>
    </w:pPr>
    <w:rPr>
      <w:rFonts w:ascii="黑体" w:hAnsi="宋体" w:eastAsia="黑体" w:cs="Times New Roman"/>
      <w:sz w:val="52"/>
      <w:lang w:val="en-US" w:eastAsia="zh-CN" w:bidi="ar-SA"/>
    </w:rPr>
  </w:style>
  <w:style w:type="paragraph" w:customStyle="1" w:styleId="153">
    <w:name w:val="其他发布部门"/>
    <w:basedOn w:val="121"/>
    <w:uiPriority w:val="99"/>
    <w:pPr>
      <w:framePr w:wrap="around"/>
      <w:spacing w:line="240" w:lineRule="atLeast"/>
    </w:pPr>
    <w:rPr>
      <w:rFonts w:ascii="黑体" w:eastAsia="黑体"/>
      <w:b w:val="0"/>
    </w:rPr>
  </w:style>
  <w:style w:type="paragraph" w:customStyle="1" w:styleId="154">
    <w:name w:val="前言标题"/>
    <w:next w:val="1"/>
    <w:qFormat/>
    <w:uiPriority w:val="99"/>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99"/>
    <w:pPr>
      <w:numPr>
        <w:ilvl w:val="4"/>
        <w:numId w:val="20"/>
      </w:numPr>
      <w:adjustRightInd/>
      <w:spacing w:line="240" w:lineRule="auto"/>
    </w:pPr>
    <w:rPr>
      <w:rFonts w:ascii="宋体" w:hAnsi="宋体"/>
      <w:szCs w:val="24"/>
    </w:rPr>
  </w:style>
  <w:style w:type="paragraph" w:customStyle="1" w:styleId="156">
    <w:name w:val="实施日期"/>
    <w:basedOn w:val="122"/>
    <w:uiPriority w:val="99"/>
    <w:pPr>
      <w:framePr w:hSpace="0" w:wrap="around" w:xAlign="right"/>
      <w:jc w:val="right"/>
    </w:pPr>
  </w:style>
  <w:style w:type="paragraph" w:customStyle="1" w:styleId="157">
    <w:name w:val="四级无标题条"/>
    <w:basedOn w:val="1"/>
    <w:qFormat/>
    <w:uiPriority w:val="99"/>
    <w:pPr>
      <w:numPr>
        <w:ilvl w:val="5"/>
        <w:numId w:val="20"/>
      </w:numPr>
      <w:adjustRightInd/>
      <w:spacing w:line="240" w:lineRule="auto"/>
    </w:pPr>
    <w:rPr>
      <w:rFonts w:ascii="宋体" w:hAnsi="宋体"/>
      <w:szCs w:val="24"/>
    </w:rPr>
  </w:style>
  <w:style w:type="paragraph" w:customStyle="1" w:styleId="158">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60"/>
    <w:qFormat/>
    <w:uiPriority w:val="99"/>
    <w:pPr>
      <w:jc w:val="both"/>
    </w:pPr>
    <w:rPr>
      <w:rFonts w:ascii="宋体" w:hAnsi="宋体" w:eastAsia="宋体" w:cs="Times New Roman"/>
      <w:sz w:val="21"/>
      <w:lang w:val="en-US" w:eastAsia="zh-CN" w:bidi="ar-SA"/>
    </w:rPr>
  </w:style>
  <w:style w:type="paragraph" w:customStyle="1" w:styleId="160">
    <w:name w:val="五级无标题条"/>
    <w:basedOn w:val="1"/>
    <w:qFormat/>
    <w:uiPriority w:val="99"/>
    <w:pPr>
      <w:numPr>
        <w:ilvl w:val="6"/>
        <w:numId w:val="20"/>
      </w:numPr>
      <w:adjustRightInd/>
    </w:pPr>
    <w:rPr>
      <w:szCs w:val="24"/>
    </w:rPr>
  </w:style>
  <w:style w:type="paragraph" w:customStyle="1" w:styleId="161">
    <w:name w:val="一级无标题条"/>
    <w:basedOn w:val="1"/>
    <w:qFormat/>
    <w:uiPriority w:val="99"/>
    <w:pPr>
      <w:numPr>
        <w:ilvl w:val="2"/>
        <w:numId w:val="20"/>
      </w:numPr>
      <w:adjustRightInd/>
      <w:spacing w:before="10" w:after="10" w:line="240" w:lineRule="auto"/>
    </w:pPr>
    <w:rPr>
      <w:rFonts w:ascii="宋体" w:hAnsi="宋体"/>
      <w:szCs w:val="24"/>
    </w:rPr>
  </w:style>
  <w:style w:type="paragraph" w:customStyle="1" w:styleId="162">
    <w:name w:val="注:后续"/>
    <w:qFormat/>
    <w:uiPriority w:val="99"/>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99"/>
    <w:pPr>
      <w:ind w:left="1406" w:leftChars="0" w:hanging="499" w:firstLineChars="0"/>
    </w:pPr>
  </w:style>
  <w:style w:type="paragraph" w:customStyle="1" w:styleId="164">
    <w:name w:val="标准文件_一级无标题"/>
    <w:basedOn w:val="107"/>
    <w:qFormat/>
    <w:uiPriority w:val="99"/>
    <w:pPr>
      <w:spacing w:beforeLines="0" w:afterLines="0"/>
      <w:outlineLvl w:val="9"/>
    </w:pPr>
    <w:rPr>
      <w:rFonts w:ascii="宋体" w:eastAsia="宋体"/>
    </w:rPr>
  </w:style>
  <w:style w:type="paragraph" w:customStyle="1" w:styleId="165">
    <w:name w:val="标准文件_五级无标题"/>
    <w:basedOn w:val="105"/>
    <w:qFormat/>
    <w:uiPriority w:val="99"/>
    <w:pPr>
      <w:spacing w:beforeLines="0" w:afterLines="0"/>
      <w:outlineLvl w:val="9"/>
    </w:pPr>
    <w:rPr>
      <w:rFonts w:ascii="宋体" w:eastAsia="宋体"/>
    </w:rPr>
  </w:style>
  <w:style w:type="paragraph" w:customStyle="1" w:styleId="166">
    <w:name w:val="标准文件_三级无标题"/>
    <w:basedOn w:val="97"/>
    <w:qFormat/>
    <w:uiPriority w:val="99"/>
    <w:pPr>
      <w:spacing w:beforeLines="0" w:afterLines="0"/>
      <w:outlineLvl w:val="9"/>
    </w:pPr>
    <w:rPr>
      <w:rFonts w:ascii="宋体" w:eastAsia="宋体"/>
    </w:rPr>
  </w:style>
  <w:style w:type="paragraph" w:customStyle="1" w:styleId="167">
    <w:name w:val="标准文件_二级无标题"/>
    <w:basedOn w:val="69"/>
    <w:qFormat/>
    <w:uiPriority w:val="99"/>
    <w:pPr>
      <w:spacing w:beforeLines="0" w:afterLines="0"/>
      <w:outlineLvl w:val="9"/>
    </w:pPr>
    <w:rPr>
      <w:rFonts w:ascii="宋体" w:eastAsia="宋体"/>
    </w:rPr>
  </w:style>
  <w:style w:type="paragraph" w:customStyle="1" w:styleId="168">
    <w:name w:val="标准_四级无标题"/>
    <w:basedOn w:val="101"/>
    <w:next w:val="60"/>
    <w:qFormat/>
    <w:uiPriority w:val="99"/>
    <w:rPr>
      <w:rFonts w:eastAsia="宋体"/>
    </w:rPr>
  </w:style>
  <w:style w:type="paragraph" w:customStyle="1" w:styleId="169">
    <w:name w:val="标准文件_四级无标题"/>
    <w:basedOn w:val="101"/>
    <w:qFormat/>
    <w:uiPriority w:val="99"/>
    <w:pPr>
      <w:spacing w:beforeLines="0" w:afterLines="0"/>
      <w:outlineLvl w:val="9"/>
    </w:pPr>
    <w:rPr>
      <w:rFonts w:ascii="宋体" w:hAnsi="黑体" w:eastAsia="宋体"/>
      <w:szCs w:val="52"/>
    </w:rPr>
  </w:style>
  <w:style w:type="paragraph" w:customStyle="1" w:styleId="170">
    <w:name w:val="标准文件_大写罗马数字编号列项"/>
    <w:basedOn w:val="60"/>
    <w:qFormat/>
    <w:uiPriority w:val="99"/>
    <w:pPr>
      <w:numPr>
        <w:ilvl w:val="0"/>
        <w:numId w:val="23"/>
      </w:numPr>
      <w:ind w:firstLine="0" w:firstLineChars="0"/>
    </w:pPr>
    <w:rPr>
      <w:rFonts w:ascii="Times New Roman" w:cs="Arial"/>
      <w:szCs w:val="28"/>
    </w:rPr>
  </w:style>
  <w:style w:type="paragraph" w:customStyle="1" w:styleId="171">
    <w:name w:val="标准文件_小写罗马数字编号列项"/>
    <w:basedOn w:val="60"/>
    <w:qFormat/>
    <w:uiPriority w:val="99"/>
    <w:pPr>
      <w:numPr>
        <w:ilvl w:val="0"/>
        <w:numId w:val="24"/>
      </w:numPr>
      <w:ind w:firstLine="0" w:firstLineChars="0"/>
    </w:pPr>
    <w:rPr>
      <w:rFonts w:cs="Arial"/>
      <w:szCs w:val="28"/>
    </w:rPr>
  </w:style>
  <w:style w:type="paragraph" w:customStyle="1" w:styleId="172">
    <w:name w:val="标准文件_附录标题"/>
    <w:basedOn w:val="80"/>
    <w:qFormat/>
    <w:uiPriority w:val="99"/>
    <w:pPr>
      <w:numPr>
        <w:numId w:val="0"/>
      </w:numPr>
      <w:spacing w:after="280"/>
      <w:outlineLvl w:val="9"/>
    </w:pPr>
  </w:style>
  <w:style w:type="paragraph" w:customStyle="1" w:styleId="173">
    <w:name w:val="标准文件_二级项"/>
    <w:qFormat/>
    <w:uiPriority w:val="99"/>
    <w:rPr>
      <w:rFonts w:ascii="宋体" w:hAnsi="Times New Roman" w:eastAsia="宋体" w:cs="Times New Roman"/>
      <w:sz w:val="21"/>
      <w:lang w:val="en-US" w:eastAsia="zh-CN" w:bidi="ar-SA"/>
    </w:rPr>
  </w:style>
  <w:style w:type="paragraph" w:customStyle="1" w:styleId="174">
    <w:name w:val="标准文件_三级项"/>
    <w:basedOn w:val="1"/>
    <w:qFormat/>
    <w:uiPriority w:val="99"/>
    <w:pPr>
      <w:numPr>
        <w:ilvl w:val="2"/>
        <w:numId w:val="21"/>
      </w:numPr>
      <w:spacing w:line="536870612" w:lineRule="auto"/>
    </w:pPr>
    <w:rPr>
      <w:rFonts w:ascii="Times New Roman" w:hAnsi="Times New Roman"/>
    </w:rPr>
  </w:style>
  <w:style w:type="paragraph" w:customStyle="1" w:styleId="175">
    <w:name w:val="图表脚注说明"/>
    <w:basedOn w:val="1"/>
    <w:next w:val="60"/>
    <w:qFormat/>
    <w:uiPriority w:val="99"/>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99"/>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60"/>
    <w:qFormat/>
    <w:uiPriority w:val="99"/>
    <w:pPr>
      <w:jc w:val="center"/>
    </w:pPr>
    <w:rPr>
      <w:rFonts w:ascii="宋体" w:hAnsi="Times New Roman" w:eastAsia="宋体" w:cs="Times New Roman"/>
      <w:b/>
      <w:kern w:val="2"/>
      <w:sz w:val="21"/>
      <w:lang w:val="en-US" w:eastAsia="zh-CN" w:bidi="ar-SA"/>
    </w:rPr>
  </w:style>
  <w:style w:type="paragraph" w:customStyle="1" w:styleId="178">
    <w:name w:val="标准文件_附录前"/>
    <w:next w:val="60"/>
    <w:qFormat/>
    <w:uiPriority w:val="99"/>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99"/>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60"/>
    <w:qFormat/>
    <w:uiPriority w:val="99"/>
    <w:pPr>
      <w:ind w:firstLine="0" w:firstLineChars="0"/>
      <w:jc w:val="center"/>
    </w:pPr>
    <w:rPr>
      <w:sz w:val="18"/>
    </w:rPr>
  </w:style>
  <w:style w:type="paragraph" w:customStyle="1" w:styleId="181">
    <w:name w:val="标准文件_注："/>
    <w:next w:val="60"/>
    <w:qFormat/>
    <w:uiPriority w:val="99"/>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99"/>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99"/>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60"/>
    <w:qFormat/>
    <w:uiPriority w:val="99"/>
    <w:pPr>
      <w:ind w:firstLine="420"/>
    </w:pPr>
    <w:rPr>
      <w:sz w:val="18"/>
    </w:rPr>
  </w:style>
  <w:style w:type="paragraph" w:customStyle="1" w:styleId="185">
    <w:name w:val="标准文件_示例×："/>
    <w:basedOn w:val="1"/>
    <w:next w:val="184"/>
    <w:qFormat/>
    <w:uiPriority w:val="99"/>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60"/>
    <w:qFormat/>
    <w:locked/>
    <w:uiPriority w:val="99"/>
    <w:rPr>
      <w:rFonts w:ascii="宋体" w:hAnsi="Times New Roman"/>
      <w:sz w:val="21"/>
    </w:rPr>
  </w:style>
  <w:style w:type="paragraph" w:customStyle="1" w:styleId="187">
    <w:name w:val="标准文件_表格续"/>
    <w:basedOn w:val="60"/>
    <w:next w:val="60"/>
    <w:qFormat/>
    <w:uiPriority w:val="99"/>
    <w:pPr>
      <w:jc w:val="center"/>
    </w:pPr>
    <w:rPr>
      <w:rFonts w:ascii="黑体" w:hAnsi="黑体" w:eastAsia="黑体"/>
    </w:rPr>
  </w:style>
  <w:style w:type="character" w:styleId="188">
    <w:name w:val="Placeholder Text"/>
    <w:basedOn w:val="30"/>
    <w:semiHidden/>
    <w:qFormat/>
    <w:uiPriority w:val="99"/>
    <w:rPr>
      <w:rFonts w:cs="Times New Roman"/>
      <w:color w:val="808080"/>
    </w:rPr>
  </w:style>
  <w:style w:type="paragraph" w:customStyle="1" w:styleId="189">
    <w:name w:val="标准文件_二级项2"/>
    <w:basedOn w:val="60"/>
    <w:qFormat/>
    <w:uiPriority w:val="99"/>
    <w:pPr>
      <w:numPr>
        <w:ilvl w:val="1"/>
        <w:numId w:val="21"/>
      </w:numPr>
      <w:ind w:left="1271" w:hanging="420" w:firstLineChars="0"/>
    </w:pPr>
  </w:style>
  <w:style w:type="paragraph" w:customStyle="1" w:styleId="190">
    <w:name w:val="标准文件_三级项2"/>
    <w:basedOn w:val="60"/>
    <w:qFormat/>
    <w:uiPriority w:val="99"/>
    <w:pPr>
      <w:numPr>
        <w:ilvl w:val="0"/>
        <w:numId w:val="30"/>
      </w:numPr>
      <w:spacing w:line="300" w:lineRule="exact"/>
      <w:ind w:left="1276" w:hanging="425" w:firstLineChars="0"/>
    </w:pPr>
    <w:rPr>
      <w:rFonts w:ascii="Times New Roman"/>
    </w:rPr>
  </w:style>
  <w:style w:type="paragraph" w:customStyle="1" w:styleId="191">
    <w:name w:val="标准文件_一级项2"/>
    <w:basedOn w:val="60"/>
    <w:qFormat/>
    <w:uiPriority w:val="99"/>
    <w:pPr>
      <w:numPr>
        <w:ilvl w:val="0"/>
        <w:numId w:val="31"/>
      </w:numPr>
      <w:spacing w:line="300" w:lineRule="exact"/>
      <w:ind w:left="1271" w:hanging="420" w:firstLineChars="0"/>
    </w:pPr>
    <w:rPr>
      <w:rFonts w:ascii="Times New Roman"/>
    </w:rPr>
  </w:style>
  <w:style w:type="paragraph" w:customStyle="1" w:styleId="192">
    <w:name w:val="标准文件_提示"/>
    <w:basedOn w:val="60"/>
    <w:next w:val="60"/>
    <w:qFormat/>
    <w:uiPriority w:val="99"/>
    <w:pPr>
      <w:ind w:firstLine="420"/>
    </w:pPr>
    <w:rPr>
      <w:rFonts w:ascii="黑体" w:eastAsia="黑体"/>
    </w:rPr>
  </w:style>
  <w:style w:type="character" w:customStyle="1" w:styleId="193">
    <w:name w:val="标准文件_来源"/>
    <w:basedOn w:val="30"/>
    <w:qFormat/>
    <w:uiPriority w:val="99"/>
    <w:rPr>
      <w:rFonts w:eastAsia="宋体" w:cs="Times New Roman"/>
      <w:sz w:val="21"/>
    </w:rPr>
  </w:style>
  <w:style w:type="paragraph" w:customStyle="1" w:styleId="194">
    <w:name w:val="标准文件_图表说明"/>
    <w:qFormat/>
    <w:uiPriority w:val="99"/>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99"/>
    <w:pPr>
      <w:framePr w:w="3997" w:h="471" w:hRule="exact" w:hSpace="0" w:vSpace="181" w:wrap="around" w:vAnchor="page" w:hAnchor="page" w:x="1419" w:y="14097"/>
    </w:pPr>
  </w:style>
  <w:style w:type="paragraph" w:customStyle="1" w:styleId="196">
    <w:name w:val="其他实施日期"/>
    <w:basedOn w:val="156"/>
    <w:qFormat/>
    <w:uiPriority w:val="99"/>
    <w:pPr>
      <w:framePr w:w="3997" w:h="471" w:hRule="exact" w:vSpace="181" w:wrap="around" w:vAnchor="page" w:hAnchor="page" w:x="7089" w:y="14097"/>
    </w:pPr>
  </w:style>
  <w:style w:type="paragraph" w:customStyle="1" w:styleId="197">
    <w:name w:val="标准文件_文件编号"/>
    <w:basedOn w:val="60"/>
    <w:qFormat/>
    <w:uiPriority w:val="99"/>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99"/>
    <w:pPr>
      <w:framePr w:wrap="around"/>
      <w:spacing w:before="57"/>
    </w:pPr>
    <w:rPr>
      <w:sz w:val="21"/>
    </w:rPr>
  </w:style>
  <w:style w:type="paragraph" w:customStyle="1" w:styleId="199">
    <w:name w:val="标准文件_文件名称"/>
    <w:basedOn w:val="60"/>
    <w:next w:val="60"/>
    <w:qFormat/>
    <w:uiPriority w:val="99"/>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60"/>
    <w:next w:val="60"/>
    <w:qFormat/>
    <w:uiPriority w:val="99"/>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60"/>
    <w:next w:val="60"/>
    <w:qFormat/>
    <w:uiPriority w:val="99"/>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60"/>
    <w:next w:val="60"/>
    <w:qFormat/>
    <w:uiPriority w:val="99"/>
    <w:pPr>
      <w:numPr>
        <w:ilvl w:val="1"/>
        <w:numId w:val="8"/>
      </w:numPr>
      <w:spacing w:beforeLines="50" w:afterLines="50"/>
      <w:ind w:firstLine="0" w:firstLineChars="0"/>
    </w:pPr>
    <w:rPr>
      <w:rFonts w:ascii="黑体" w:eastAsia="黑体"/>
    </w:rPr>
  </w:style>
  <w:style w:type="paragraph" w:customStyle="1" w:styleId="203">
    <w:name w:val="标准文件_引言二级条标题"/>
    <w:basedOn w:val="60"/>
    <w:next w:val="60"/>
    <w:qFormat/>
    <w:uiPriority w:val="99"/>
    <w:pPr>
      <w:numPr>
        <w:ilvl w:val="2"/>
        <w:numId w:val="8"/>
      </w:numPr>
      <w:spacing w:beforeLines="50" w:afterLines="50"/>
      <w:ind w:firstLine="0" w:firstLineChars="0"/>
    </w:pPr>
    <w:rPr>
      <w:rFonts w:ascii="黑体" w:eastAsia="黑体"/>
    </w:rPr>
  </w:style>
  <w:style w:type="paragraph" w:customStyle="1" w:styleId="204">
    <w:name w:val="标准文件_引言三级条标题"/>
    <w:basedOn w:val="60"/>
    <w:next w:val="60"/>
    <w:qFormat/>
    <w:uiPriority w:val="99"/>
    <w:pPr>
      <w:numPr>
        <w:ilvl w:val="3"/>
        <w:numId w:val="8"/>
      </w:numPr>
      <w:spacing w:beforeLines="50" w:afterLines="50"/>
      <w:ind w:firstLine="0" w:firstLineChars="0"/>
    </w:pPr>
    <w:rPr>
      <w:rFonts w:ascii="黑体" w:eastAsia="黑体"/>
    </w:rPr>
  </w:style>
  <w:style w:type="paragraph" w:customStyle="1" w:styleId="205">
    <w:name w:val="标准文件_引言四级条标题"/>
    <w:basedOn w:val="60"/>
    <w:next w:val="60"/>
    <w:qFormat/>
    <w:uiPriority w:val="99"/>
    <w:pPr>
      <w:numPr>
        <w:ilvl w:val="4"/>
        <w:numId w:val="8"/>
      </w:numPr>
      <w:spacing w:beforeLines="50" w:afterLines="50"/>
      <w:ind w:firstLine="0" w:firstLineChars="0"/>
    </w:pPr>
    <w:rPr>
      <w:rFonts w:ascii="黑体" w:eastAsia="黑体"/>
    </w:rPr>
  </w:style>
  <w:style w:type="paragraph" w:customStyle="1" w:styleId="206">
    <w:name w:val="标准文件_引言五级条标题"/>
    <w:basedOn w:val="60"/>
    <w:next w:val="60"/>
    <w:qFormat/>
    <w:uiPriority w:val="99"/>
    <w:pPr>
      <w:numPr>
        <w:ilvl w:val="5"/>
        <w:numId w:val="8"/>
      </w:numPr>
      <w:spacing w:beforeLines="50" w:afterLines="50"/>
      <w:ind w:firstLine="0" w:firstLineChars="0"/>
    </w:pPr>
    <w:rPr>
      <w:rFonts w:ascii="黑体" w:eastAsia="黑体"/>
    </w:rPr>
  </w:style>
  <w:style w:type="paragraph" w:customStyle="1" w:styleId="207">
    <w:name w:val="标准文件_注后"/>
    <w:basedOn w:val="60"/>
    <w:qFormat/>
    <w:uiPriority w:val="99"/>
    <w:pPr>
      <w:ind w:left="811" w:firstLine="0" w:firstLineChars="0"/>
    </w:pPr>
    <w:rPr>
      <w:sz w:val="18"/>
    </w:rPr>
  </w:style>
  <w:style w:type="paragraph" w:customStyle="1" w:styleId="208">
    <w:name w:val="标准文件_注X后"/>
    <w:basedOn w:val="60"/>
    <w:qFormat/>
    <w:uiPriority w:val="99"/>
    <w:pPr>
      <w:ind w:left="811" w:firstLine="0" w:firstLineChars="0"/>
    </w:pPr>
    <w:rPr>
      <w:sz w:val="18"/>
    </w:rPr>
  </w:style>
  <w:style w:type="paragraph" w:customStyle="1" w:styleId="209">
    <w:name w:val="标准文件_示例后"/>
    <w:basedOn w:val="60"/>
    <w:qFormat/>
    <w:uiPriority w:val="99"/>
    <w:pPr>
      <w:ind w:left="964" w:firstLine="0" w:firstLineChars="0"/>
    </w:pPr>
    <w:rPr>
      <w:sz w:val="18"/>
    </w:rPr>
  </w:style>
  <w:style w:type="paragraph" w:customStyle="1" w:styleId="210">
    <w:name w:val="标准文件_示例X后"/>
    <w:basedOn w:val="60"/>
    <w:link w:val="211"/>
    <w:qFormat/>
    <w:uiPriority w:val="99"/>
    <w:pPr>
      <w:ind w:left="1049" w:firstLine="0" w:firstLineChars="0"/>
    </w:pPr>
    <w:rPr>
      <w:sz w:val="18"/>
    </w:rPr>
  </w:style>
  <w:style w:type="character" w:customStyle="1" w:styleId="211">
    <w:name w:val="标准文件_示例X后 字符"/>
    <w:basedOn w:val="186"/>
    <w:link w:val="210"/>
    <w:qFormat/>
    <w:locked/>
    <w:uiPriority w:val="99"/>
    <w:rPr>
      <w:rFonts w:ascii="宋体" w:hAnsi="Times New Roman" w:cs="Times New Roman"/>
      <w:sz w:val="18"/>
      <w:lang w:bidi="ar-SA"/>
    </w:rPr>
  </w:style>
  <w:style w:type="paragraph" w:customStyle="1" w:styleId="212">
    <w:name w:val="标准文件_索引项"/>
    <w:basedOn w:val="60"/>
    <w:next w:val="60"/>
    <w:qFormat/>
    <w:uiPriority w:val="99"/>
    <w:pPr>
      <w:tabs>
        <w:tab w:val="right" w:leader="dot" w:pos="9356"/>
      </w:tabs>
      <w:ind w:left="210" w:hanging="210" w:firstLineChars="0"/>
      <w:jc w:val="left"/>
    </w:pPr>
  </w:style>
  <w:style w:type="paragraph" w:customStyle="1" w:styleId="213">
    <w:name w:val="标准文件_附录一级无标题"/>
    <w:basedOn w:val="82"/>
    <w:qFormat/>
    <w:uiPriority w:val="99"/>
    <w:pPr>
      <w:spacing w:beforeLines="0" w:afterLines="0" w:line="276" w:lineRule="auto"/>
      <w:outlineLvl w:val="9"/>
    </w:pPr>
    <w:rPr>
      <w:rFonts w:ascii="宋体" w:eastAsia="宋体"/>
    </w:rPr>
  </w:style>
  <w:style w:type="paragraph" w:customStyle="1" w:styleId="214">
    <w:name w:val="标准文件_附录二级无标题"/>
    <w:basedOn w:val="83"/>
    <w:qFormat/>
    <w:uiPriority w:val="99"/>
    <w:pPr>
      <w:spacing w:beforeLines="0" w:afterLines="0" w:line="276" w:lineRule="auto"/>
      <w:outlineLvl w:val="9"/>
    </w:pPr>
    <w:rPr>
      <w:rFonts w:ascii="宋体" w:eastAsia="宋体"/>
    </w:rPr>
  </w:style>
  <w:style w:type="paragraph" w:customStyle="1" w:styleId="215">
    <w:name w:val="标准文件_附录三级无标题"/>
    <w:basedOn w:val="85"/>
    <w:qFormat/>
    <w:uiPriority w:val="99"/>
    <w:pPr>
      <w:spacing w:beforeLines="0" w:afterLines="0" w:line="276" w:lineRule="auto"/>
      <w:outlineLvl w:val="9"/>
    </w:pPr>
    <w:rPr>
      <w:rFonts w:ascii="宋体" w:eastAsia="宋体"/>
    </w:rPr>
  </w:style>
  <w:style w:type="paragraph" w:customStyle="1" w:styleId="216">
    <w:name w:val="标准文件_附录四级无标题"/>
    <w:basedOn w:val="86"/>
    <w:qFormat/>
    <w:uiPriority w:val="99"/>
    <w:pPr>
      <w:spacing w:beforeLines="0" w:afterLines="0" w:line="276" w:lineRule="auto"/>
      <w:outlineLvl w:val="9"/>
    </w:pPr>
    <w:rPr>
      <w:rFonts w:ascii="宋体" w:eastAsia="宋体"/>
    </w:rPr>
  </w:style>
  <w:style w:type="paragraph" w:customStyle="1" w:styleId="217">
    <w:name w:val="标准文件_附录五级无标题"/>
    <w:basedOn w:val="88"/>
    <w:qFormat/>
    <w:uiPriority w:val="99"/>
    <w:pPr>
      <w:spacing w:beforeLines="0" w:afterLines="0" w:line="276" w:lineRule="auto"/>
      <w:outlineLvl w:val="9"/>
    </w:pPr>
    <w:rPr>
      <w:rFonts w:ascii="宋体" w:eastAsia="宋体"/>
    </w:rPr>
  </w:style>
  <w:style w:type="paragraph" w:customStyle="1" w:styleId="218">
    <w:name w:val="标准文件_引言一级无标题"/>
    <w:basedOn w:val="202"/>
    <w:next w:val="60"/>
    <w:qFormat/>
    <w:uiPriority w:val="99"/>
    <w:pPr>
      <w:spacing w:beforeLines="0" w:afterLines="0" w:line="276" w:lineRule="auto"/>
    </w:pPr>
    <w:rPr>
      <w:rFonts w:ascii="宋体" w:eastAsia="宋体"/>
    </w:rPr>
  </w:style>
  <w:style w:type="paragraph" w:customStyle="1" w:styleId="219">
    <w:name w:val="标准文件_引言二级无标题"/>
    <w:basedOn w:val="203"/>
    <w:next w:val="60"/>
    <w:qFormat/>
    <w:uiPriority w:val="99"/>
    <w:pPr>
      <w:spacing w:beforeLines="0" w:afterLines="0" w:line="276" w:lineRule="auto"/>
    </w:pPr>
    <w:rPr>
      <w:rFonts w:ascii="宋体" w:eastAsia="宋体"/>
    </w:rPr>
  </w:style>
  <w:style w:type="paragraph" w:customStyle="1" w:styleId="220">
    <w:name w:val="标准文件_引言三级无标题"/>
    <w:basedOn w:val="204"/>
    <w:next w:val="60"/>
    <w:qFormat/>
    <w:uiPriority w:val="99"/>
    <w:pPr>
      <w:spacing w:beforeLines="0" w:afterLines="0" w:line="276" w:lineRule="auto"/>
    </w:pPr>
    <w:rPr>
      <w:rFonts w:ascii="宋体" w:eastAsia="宋体"/>
    </w:rPr>
  </w:style>
  <w:style w:type="paragraph" w:customStyle="1" w:styleId="221">
    <w:name w:val="标准文件_引言四级无标题"/>
    <w:basedOn w:val="205"/>
    <w:next w:val="60"/>
    <w:qFormat/>
    <w:uiPriority w:val="99"/>
    <w:pPr>
      <w:spacing w:beforeLines="0" w:afterLines="0" w:line="276" w:lineRule="auto"/>
    </w:pPr>
    <w:rPr>
      <w:rFonts w:ascii="宋体" w:eastAsia="宋体"/>
    </w:rPr>
  </w:style>
  <w:style w:type="paragraph" w:customStyle="1" w:styleId="222">
    <w:name w:val="标准文件_引言五级无标题"/>
    <w:basedOn w:val="206"/>
    <w:next w:val="60"/>
    <w:qFormat/>
    <w:uiPriority w:val="99"/>
    <w:pPr>
      <w:spacing w:beforeLines="0" w:afterLines="0" w:line="276" w:lineRule="auto"/>
    </w:pPr>
    <w:rPr>
      <w:rFonts w:ascii="宋体" w:eastAsia="宋体"/>
    </w:rPr>
  </w:style>
  <w:style w:type="paragraph" w:customStyle="1" w:styleId="223">
    <w:name w:val="标准文件_索引标题"/>
    <w:basedOn w:val="67"/>
    <w:next w:val="60"/>
    <w:qFormat/>
    <w:uiPriority w:val="99"/>
    <w:rPr>
      <w:rFonts w:hAnsi="黑体"/>
    </w:rPr>
  </w:style>
  <w:style w:type="paragraph" w:customStyle="1" w:styleId="224">
    <w:name w:val="标准文件_脚注内容"/>
    <w:basedOn w:val="60"/>
    <w:qFormat/>
    <w:uiPriority w:val="99"/>
    <w:pPr>
      <w:ind w:left="400" w:leftChars="200" w:hanging="200" w:hangingChars="200"/>
    </w:pPr>
    <w:rPr>
      <w:sz w:val="15"/>
    </w:rPr>
  </w:style>
  <w:style w:type="paragraph" w:customStyle="1" w:styleId="225">
    <w:name w:val="标准文件_术语条一"/>
    <w:basedOn w:val="164"/>
    <w:next w:val="60"/>
    <w:qFormat/>
    <w:uiPriority w:val="99"/>
  </w:style>
  <w:style w:type="paragraph" w:customStyle="1" w:styleId="226">
    <w:name w:val="标准文件_术语条二"/>
    <w:basedOn w:val="167"/>
    <w:next w:val="60"/>
    <w:qFormat/>
    <w:uiPriority w:val="99"/>
  </w:style>
  <w:style w:type="paragraph" w:customStyle="1" w:styleId="227">
    <w:name w:val="标准文件_术语条三"/>
    <w:basedOn w:val="166"/>
    <w:next w:val="60"/>
    <w:qFormat/>
    <w:uiPriority w:val="99"/>
  </w:style>
  <w:style w:type="paragraph" w:customStyle="1" w:styleId="228">
    <w:name w:val="标准文件_术语条四"/>
    <w:basedOn w:val="169"/>
    <w:next w:val="60"/>
    <w:qFormat/>
    <w:uiPriority w:val="99"/>
  </w:style>
  <w:style w:type="paragraph" w:customStyle="1" w:styleId="229">
    <w:name w:val="标准文件_术语条五"/>
    <w:basedOn w:val="165"/>
    <w:next w:val="60"/>
    <w:qFormat/>
    <w:uiPriority w:val="99"/>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99"/>
    <w:rPr>
      <w:rFonts w:ascii="黑体" w:eastAsia="黑体" w:cs="Times New Roman"/>
      <w:spacing w:val="85"/>
      <w:w w:val="100"/>
      <w:position w:val="3"/>
      <w:sz w:val="28"/>
      <w:szCs w:val="28"/>
    </w:rPr>
  </w:style>
  <w:style w:type="character" w:customStyle="1" w:styleId="232">
    <w:name w:val="段 Char"/>
    <w:link w:val="233"/>
    <w:qFormat/>
    <w:locked/>
    <w:uiPriority w:val="99"/>
    <w:rPr>
      <w:rFonts w:ascii="宋体"/>
      <w:sz w:val="21"/>
      <w:lang w:val="en-US" w:eastAsia="zh-CN"/>
    </w:rPr>
  </w:style>
  <w:style w:type="paragraph" w:customStyle="1" w:styleId="233">
    <w:name w:val="段"/>
    <w:link w:val="232"/>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234">
    <w:name w:val="批注文字 字符"/>
    <w:basedOn w:val="30"/>
    <w:link w:val="13"/>
    <w:qFormat/>
    <w:uiPriority w:val="0"/>
    <w:rPr>
      <w:rFonts w:asciiTheme="minorHAnsi" w:hAnsiTheme="minorHAnsi" w:eastAsiaTheme="minorEastAsia" w:cstheme="minorBidi"/>
      <w:kern w:val="2"/>
      <w:sz w:val="21"/>
      <w:szCs w:val="24"/>
    </w:rPr>
  </w:style>
  <w:style w:type="paragraph" w:customStyle="1" w:styleId="235">
    <w:name w:val="TOC 标题11"/>
    <w:basedOn w:val="2"/>
    <w:next w:val="1"/>
    <w:unhideWhenUsed/>
    <w:qFormat/>
    <w:uiPriority w:val="39"/>
    <w:pPr>
      <w:widowControl/>
      <w:adjustRightInd/>
      <w:spacing w:before="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36">
    <w:name w:val="font71"/>
    <w:basedOn w:val="30"/>
    <w:qFormat/>
    <w:uiPriority w:val="0"/>
    <w:rPr>
      <w:rFonts w:hint="eastAsia" w:ascii="宋体" w:hAnsi="宋体" w:eastAsia="宋体" w:cs="宋体"/>
      <w:b/>
      <w:bCs/>
      <w:color w:val="000000"/>
      <w:sz w:val="36"/>
      <w:szCs w:val="36"/>
      <w:u w:val="none"/>
    </w:rPr>
  </w:style>
  <w:style w:type="character" w:customStyle="1" w:styleId="237">
    <w:name w:val="font41"/>
    <w:basedOn w:val="30"/>
    <w:qFormat/>
    <w:uiPriority w:val="0"/>
    <w:rPr>
      <w:rFonts w:hint="default" w:ascii="Times New Roman" w:hAnsi="Times New Roman" w:cs="Times New Roman"/>
      <w:color w:val="000000"/>
      <w:sz w:val="18"/>
      <w:szCs w:val="18"/>
      <w:u w:val="none"/>
    </w:rPr>
  </w:style>
  <w:style w:type="character" w:customStyle="1" w:styleId="238">
    <w:name w:val="font51"/>
    <w:basedOn w:val="30"/>
    <w:qFormat/>
    <w:uiPriority w:val="0"/>
    <w:rPr>
      <w:rFonts w:hint="default" w:ascii="Times New Roman" w:hAnsi="Times New Roman" w:cs="Times New Roman"/>
      <w:color w:val="000000"/>
      <w:sz w:val="21"/>
      <w:szCs w:val="21"/>
      <w:u w:val="none"/>
    </w:rPr>
  </w:style>
  <w:style w:type="character" w:customStyle="1" w:styleId="239">
    <w:name w:val="font01"/>
    <w:basedOn w:val="30"/>
    <w:qFormat/>
    <w:uiPriority w:val="0"/>
    <w:rPr>
      <w:rFonts w:hint="eastAsia" w:ascii="宋体" w:hAnsi="宋体" w:eastAsia="宋体" w:cs="宋体"/>
      <w:color w:val="000000"/>
      <w:sz w:val="21"/>
      <w:szCs w:val="21"/>
      <w:u w:val="none"/>
    </w:rPr>
  </w:style>
  <w:style w:type="character" w:customStyle="1" w:styleId="240">
    <w:name w:val="font81"/>
    <w:basedOn w:val="30"/>
    <w:qFormat/>
    <w:uiPriority w:val="0"/>
    <w:rPr>
      <w:rFonts w:hint="default" w:ascii="Times New Roman" w:hAnsi="Times New Roman" w:cs="Times New Roman"/>
      <w:color w:val="000000"/>
      <w:sz w:val="21"/>
      <w:szCs w:val="21"/>
      <w:u w:val="single"/>
    </w:rPr>
  </w:style>
  <w:style w:type="character" w:customStyle="1" w:styleId="241">
    <w:name w:val="font91"/>
    <w:basedOn w:val="30"/>
    <w:qFormat/>
    <w:uiPriority w:val="0"/>
    <w:rPr>
      <w:rFonts w:hint="eastAsia" w:ascii="宋体" w:hAnsi="宋体" w:eastAsia="宋体" w:cs="宋体"/>
      <w:color w:val="000000"/>
      <w:sz w:val="21"/>
      <w:szCs w:val="21"/>
      <w:u w:val="single"/>
    </w:rPr>
  </w:style>
  <w:style w:type="character" w:customStyle="1" w:styleId="242">
    <w:name w:val="font101"/>
    <w:basedOn w:val="30"/>
    <w:qFormat/>
    <w:uiPriority w:val="0"/>
    <w:rPr>
      <w:rFonts w:hint="default" w:ascii="Times New Roman" w:hAnsi="Times New Roman" w:cs="Times New Roman"/>
      <w:color w:val="000000"/>
      <w:sz w:val="20"/>
      <w:szCs w:val="20"/>
      <w:u w:val="single"/>
    </w:rPr>
  </w:style>
  <w:style w:type="character" w:customStyle="1" w:styleId="243">
    <w:name w:val="font111"/>
    <w:basedOn w:val="30"/>
    <w:qFormat/>
    <w:uiPriority w:val="0"/>
    <w:rPr>
      <w:rFonts w:hint="default" w:ascii="Times New Roman" w:hAnsi="Times New Roman" w:cs="Times New Roman"/>
      <w:color w:val="000000"/>
      <w:sz w:val="20"/>
      <w:szCs w:val="20"/>
      <w:u w:val="none"/>
    </w:rPr>
  </w:style>
  <w:style w:type="character" w:customStyle="1" w:styleId="244">
    <w:name w:val="font131"/>
    <w:basedOn w:val="30"/>
    <w:qFormat/>
    <w:uiPriority w:val="0"/>
    <w:rPr>
      <w:rFonts w:hint="eastAsia" w:ascii="宋体" w:hAnsi="宋体" w:eastAsia="宋体" w:cs="宋体"/>
      <w:color w:val="000000"/>
      <w:sz w:val="20"/>
      <w:szCs w:val="20"/>
      <w:u w:val="none"/>
    </w:rPr>
  </w:style>
  <w:style w:type="character" w:customStyle="1" w:styleId="245">
    <w:name w:val="font122"/>
    <w:basedOn w:val="30"/>
    <w:qFormat/>
    <w:uiPriority w:val="0"/>
    <w:rPr>
      <w:rFonts w:hint="eastAsia" w:ascii="宋体" w:hAnsi="宋体" w:eastAsia="宋体" w:cs="宋体"/>
      <w:b/>
      <w:bCs/>
      <w:color w:val="000000"/>
      <w:sz w:val="21"/>
      <w:szCs w:val="21"/>
      <w:u w:val="none"/>
    </w:rPr>
  </w:style>
  <w:style w:type="character" w:customStyle="1" w:styleId="246">
    <w:name w:val="font141"/>
    <w:basedOn w:val="30"/>
    <w:qFormat/>
    <w:uiPriority w:val="0"/>
    <w:rPr>
      <w:rFonts w:hint="eastAsia" w:ascii="宋体" w:hAnsi="宋体" w:eastAsia="宋体" w:cs="宋体"/>
      <w:color w:val="000000"/>
      <w:sz w:val="32"/>
      <w:szCs w:val="32"/>
      <w:u w:val="none"/>
    </w:rPr>
  </w:style>
  <w:style w:type="character" w:customStyle="1" w:styleId="247">
    <w:name w:val="font151"/>
    <w:basedOn w:val="30"/>
    <w:qFormat/>
    <w:uiPriority w:val="0"/>
    <w:rPr>
      <w:rFonts w:hint="default" w:ascii="Times New Roman" w:hAnsi="Times New Roman" w:cs="Times New Roman"/>
      <w:color w:val="000000"/>
      <w:sz w:val="32"/>
      <w:szCs w:val="32"/>
      <w:u w:val="none"/>
      <w:vertAlign w:val="superscript"/>
    </w:rPr>
  </w:style>
  <w:style w:type="character" w:customStyle="1" w:styleId="248">
    <w:name w:val="font31"/>
    <w:basedOn w:val="30"/>
    <w:qFormat/>
    <w:uiPriority w:val="0"/>
    <w:rPr>
      <w:rFonts w:hint="eastAsia" w:ascii="宋体" w:hAnsi="宋体" w:eastAsia="宋体" w:cs="宋体"/>
      <w:b/>
      <w:bCs/>
      <w:color w:val="000000"/>
      <w:sz w:val="26"/>
      <w:szCs w:val="26"/>
      <w:u w:val="none"/>
    </w:rPr>
  </w:style>
  <w:style w:type="paragraph" w:customStyle="1" w:styleId="249">
    <w:name w:val="列出段落1"/>
    <w:basedOn w:val="1"/>
    <w:qFormat/>
    <w:uiPriority w:val="0"/>
    <w:pPr>
      <w:adjustRightInd/>
      <w:spacing w:line="240" w:lineRule="auto"/>
      <w:ind w:firstLine="420" w:firstLineChars="200"/>
    </w:pPr>
    <w:rPr>
      <w:rFonts w:asciiTheme="minorHAnsi" w:hAnsiTheme="minorHAnsi" w:eastAsiaTheme="minorEastAsia" w:cstheme="minorBidi"/>
      <w:szCs w:val="24"/>
    </w:rPr>
  </w:style>
  <w:style w:type="paragraph" w:customStyle="1" w:styleId="250">
    <w:name w:val="正文文本缩进1"/>
    <w:basedOn w:val="1"/>
    <w:qFormat/>
    <w:uiPriority w:val="0"/>
    <w:pPr>
      <w:widowControl/>
      <w:tabs>
        <w:tab w:val="left" w:pos="567"/>
      </w:tabs>
      <w:adjustRightInd/>
      <w:spacing w:line="240" w:lineRule="auto"/>
      <w:ind w:left="567" w:hanging="567"/>
      <w:jc w:val="left"/>
    </w:pPr>
    <w:rPr>
      <w:rFonts w:ascii="Arial" w:hAnsi="Arial" w:cs="Arial" w:eastAsiaTheme="minorEastAsia"/>
      <w:sz w:val="24"/>
      <w:szCs w:val="24"/>
    </w:rPr>
  </w:style>
  <w:style w:type="paragraph" w:customStyle="1" w:styleId="251">
    <w:name w:val="纯文本1"/>
    <w:basedOn w:val="1"/>
    <w:qFormat/>
    <w:uiPriority w:val="0"/>
    <w:pPr>
      <w:adjustRightInd/>
      <w:spacing w:line="240" w:lineRule="auto"/>
    </w:pPr>
    <w:rPr>
      <w:rFonts w:ascii="宋体" w:hAnsi="Courier New" w:cs="Courier New" w:eastAsiaTheme="minorEastAsia"/>
    </w:rPr>
  </w:style>
  <w:style w:type="paragraph" w:customStyle="1" w:styleId="252">
    <w:name w:val="WPSOffice手动目录 1"/>
    <w:qFormat/>
    <w:uiPriority w:val="0"/>
    <w:rPr>
      <w:rFonts w:ascii="Times New Roman" w:hAnsi="Times New Roman" w:eastAsia="宋体" w:cs="Times New Roman"/>
      <w:lang w:val="en-US" w:eastAsia="zh-CN" w:bidi="ar-SA"/>
    </w:rPr>
  </w:style>
  <w:style w:type="paragraph" w:customStyle="1" w:styleId="25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55">
    <w:name w:val="TOC Heading"/>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EBD6B8-A0A4-4C8A-9138-015589142E0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24</Pages>
  <Words>8360</Words>
  <Characters>9542</Characters>
  <Lines>94</Lines>
  <Paragraphs>26</Paragraphs>
  <TotalTime>27</TotalTime>
  <ScaleCrop>false</ScaleCrop>
  <LinksUpToDate>false</LinksUpToDate>
  <CharactersWithSpaces>11427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2021-03-18T01:08:00Z</dcterms:created>
  <dc:creator>微软用户</dc:creator>
  <dc:description>&lt;config cover="true" show_menu="true" version="1.0.0" doctype="SDKXY"&gt;&lt;/config&gt;</dc:description>
  <cp:lastModifiedBy>大玛丽。</cp:lastModifiedBy>
  <cp:lastPrinted>2023-06-20T02:05:21Z</cp:lastPrinted>
  <dcterms:modified xsi:type="dcterms:W3CDTF">2023-06-20T02:22:49Z</dcterms:modified>
  <dc:title>地方标准</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2052-11.1.0.14036</vt:lpwstr>
  </property>
  <property fmtid="{D5CDD505-2E9C-101B-9397-08002B2CF9AE}" pid="15" name="ICV">
    <vt:lpwstr>16C5AEDFF6E548E8A0A7D523AF07D22A_13</vt:lpwstr>
  </property>
</Properties>
</file>