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陕西省地方标准</w:t>
      </w:r>
    </w:p>
    <w:p>
      <w:pPr>
        <w:jc w:val="center"/>
        <w:rPr>
          <w:sz w:val="36"/>
          <w:szCs w:val="36"/>
        </w:rPr>
      </w:pPr>
      <w:r>
        <w:rPr>
          <w:rFonts w:hint="eastAsia"/>
          <w:sz w:val="36"/>
          <w:szCs w:val="36"/>
        </w:rPr>
        <w:t>《</w:t>
      </w:r>
      <w:r>
        <w:rPr>
          <w:rFonts w:hint="eastAsia"/>
          <w:sz w:val="36"/>
          <w:szCs w:val="36"/>
          <w:lang w:eastAsia="zh-CN"/>
        </w:rPr>
        <w:t>猕猴桃果园沼肥施用</w:t>
      </w:r>
      <w:r>
        <w:rPr>
          <w:rFonts w:hint="eastAsia"/>
          <w:sz w:val="36"/>
          <w:szCs w:val="36"/>
        </w:rPr>
        <w:t>技术规程（</w:t>
      </w:r>
      <w:r>
        <w:rPr>
          <w:rFonts w:hint="eastAsia"/>
          <w:sz w:val="36"/>
          <w:szCs w:val="36"/>
          <w:lang w:val="en-US" w:eastAsia="zh-CN"/>
        </w:rPr>
        <w:t>征求意见稿</w:t>
      </w:r>
      <w:r>
        <w:rPr>
          <w:rFonts w:hint="eastAsia"/>
          <w:sz w:val="36"/>
          <w:szCs w:val="36"/>
        </w:rPr>
        <w:t>）》</w:t>
      </w:r>
    </w:p>
    <w:p>
      <w:pPr>
        <w:jc w:val="center"/>
        <w:rPr>
          <w:sz w:val="36"/>
          <w:szCs w:val="36"/>
        </w:rPr>
      </w:pPr>
      <w:r>
        <w:rPr>
          <w:rFonts w:hint="eastAsia"/>
          <w:sz w:val="36"/>
          <w:szCs w:val="36"/>
        </w:rPr>
        <w:t>编制说明</w:t>
      </w:r>
    </w:p>
    <w:p/>
    <w:p>
      <w:pPr>
        <w:ind w:firstLine="707" w:firstLineChars="221"/>
        <w:rPr>
          <w:sz w:val="32"/>
          <w:szCs w:val="32"/>
        </w:rPr>
      </w:pPr>
      <w:r>
        <w:rPr>
          <w:rFonts w:hint="eastAsia"/>
          <w:sz w:val="32"/>
          <w:szCs w:val="32"/>
        </w:rPr>
        <w:t>一、工作概况：</w:t>
      </w:r>
    </w:p>
    <w:p>
      <w:pPr>
        <w:ind w:firstLine="707" w:firstLineChars="221"/>
        <w:rPr>
          <w:sz w:val="32"/>
          <w:szCs w:val="32"/>
        </w:rPr>
      </w:pPr>
      <w:r>
        <w:rPr>
          <w:rFonts w:hint="eastAsia"/>
          <w:sz w:val="32"/>
          <w:szCs w:val="32"/>
        </w:rPr>
        <w:t>（一）</w:t>
      </w:r>
      <w:r>
        <w:rPr>
          <w:rFonts w:hint="eastAsia"/>
          <w:sz w:val="32"/>
          <w:szCs w:val="32"/>
          <w:lang w:eastAsia="zh-CN"/>
        </w:rPr>
        <w:t>必要性</w:t>
      </w:r>
    </w:p>
    <w:p>
      <w:pPr>
        <w:ind w:firstLine="707" w:firstLineChars="221"/>
        <w:rPr>
          <w:rFonts w:hint="eastAsia"/>
          <w:sz w:val="32"/>
          <w:szCs w:val="32"/>
          <w:lang w:eastAsia="zh-CN"/>
        </w:rPr>
      </w:pPr>
      <w:r>
        <w:rPr>
          <w:rFonts w:hint="eastAsia"/>
          <w:sz w:val="32"/>
          <w:szCs w:val="32"/>
        </w:rPr>
        <w:t>我国猕猴桃的人工种植历史悠久, 但直到20世纪80年代才开始小规模地生产栽培</w:t>
      </w:r>
      <w:r>
        <w:rPr>
          <w:rFonts w:hint="eastAsia"/>
          <w:sz w:val="32"/>
          <w:szCs w:val="32"/>
          <w:lang w:eastAsia="zh-CN"/>
        </w:rPr>
        <w:t>，</w:t>
      </w:r>
      <w:r>
        <w:rPr>
          <w:rFonts w:hint="eastAsia"/>
          <w:sz w:val="32"/>
          <w:szCs w:val="32"/>
        </w:rPr>
        <w:t xml:space="preserve"> 20世纪90年代初进入生产大发展时期</w:t>
      </w:r>
      <w:r>
        <w:rPr>
          <w:rFonts w:hint="eastAsia"/>
          <w:sz w:val="32"/>
          <w:szCs w:val="32"/>
          <w:lang w:eastAsia="zh-CN"/>
        </w:rPr>
        <w:t>，</w:t>
      </w:r>
      <w:r>
        <w:rPr>
          <w:rFonts w:hint="eastAsia"/>
          <w:sz w:val="32"/>
          <w:szCs w:val="32"/>
        </w:rPr>
        <w:t>主</w:t>
      </w:r>
      <w:r>
        <w:rPr>
          <w:rFonts w:hint="eastAsia" w:ascii="宋体" w:hAnsi="宋体" w:eastAsia="宋体" w:cs="宋体"/>
          <w:sz w:val="32"/>
          <w:szCs w:val="32"/>
        </w:rPr>
        <w:t>要分布于陕西、四川、湖南</w:t>
      </w:r>
      <w:r>
        <w:rPr>
          <w:rFonts w:hint="eastAsia" w:ascii="宋体" w:hAnsi="宋体" w:eastAsia="宋体" w:cs="宋体"/>
          <w:sz w:val="32"/>
          <w:szCs w:val="32"/>
          <w:lang w:eastAsia="zh-CN"/>
        </w:rPr>
        <w:t>等省份。</w:t>
      </w:r>
      <w:r>
        <w:rPr>
          <w:rFonts w:hint="eastAsia" w:ascii="宋体" w:hAnsi="宋体" w:eastAsia="宋体" w:cs="宋体"/>
          <w:i w:val="0"/>
          <w:iCs w:val="0"/>
          <w:caps w:val="0"/>
          <w:color w:val="222222"/>
          <w:spacing w:val="0"/>
          <w:sz w:val="32"/>
          <w:szCs w:val="32"/>
          <w:shd w:val="clear" w:fill="FFFFFF"/>
        </w:rPr>
        <w:t>陕西猕猴桃大面积人工栽培始于上世纪70年代末。经过40多年的发展，秦岭北麓的渭河流域、秦岭南麓的汉丹江流域已发展猕猴桃90多万亩，产业规模占全国的近40％。</w:t>
      </w:r>
      <w:r>
        <w:rPr>
          <w:rFonts w:hint="eastAsia" w:ascii="宋体" w:hAnsi="宋体" w:eastAsia="宋体" w:cs="宋体"/>
          <w:sz w:val="32"/>
          <w:szCs w:val="32"/>
          <w:lang w:eastAsia="zh-CN"/>
        </w:rPr>
        <w:t>秦岭北麓</w:t>
      </w:r>
      <w:r>
        <w:rPr>
          <w:rFonts w:hint="eastAsia" w:ascii="宋体" w:hAnsi="宋体" w:eastAsia="宋体" w:cs="宋体"/>
          <w:sz w:val="32"/>
          <w:szCs w:val="32"/>
        </w:rPr>
        <w:t>是我国</w:t>
      </w:r>
      <w:r>
        <w:rPr>
          <w:rFonts w:hint="eastAsia" w:ascii="宋体" w:hAnsi="宋体" w:eastAsia="宋体" w:cs="宋体"/>
          <w:sz w:val="32"/>
          <w:szCs w:val="32"/>
          <w:lang w:eastAsia="zh-CN"/>
        </w:rPr>
        <w:t>猕猴桃最佳适生区，</w:t>
      </w:r>
      <w:r>
        <w:rPr>
          <w:rFonts w:hint="eastAsia" w:ascii="宋体" w:hAnsi="宋体" w:eastAsia="宋体" w:cs="宋体"/>
          <w:sz w:val="32"/>
          <w:szCs w:val="32"/>
        </w:rPr>
        <w:t>其中以西安市</w:t>
      </w:r>
      <w:r>
        <w:rPr>
          <w:rFonts w:hint="eastAsia" w:ascii="宋体" w:hAnsi="宋体" w:eastAsia="宋体" w:cs="宋体"/>
          <w:sz w:val="32"/>
          <w:szCs w:val="32"/>
          <w:lang w:eastAsia="zh-CN"/>
        </w:rPr>
        <w:t>周至县</w:t>
      </w:r>
      <w:r>
        <w:rPr>
          <w:rFonts w:hint="eastAsia" w:ascii="宋体" w:hAnsi="宋体" w:eastAsia="宋体" w:cs="宋体"/>
          <w:sz w:val="32"/>
          <w:szCs w:val="32"/>
        </w:rPr>
        <w:t>、</w:t>
      </w:r>
      <w:r>
        <w:rPr>
          <w:rFonts w:hint="eastAsia" w:ascii="宋体" w:hAnsi="宋体" w:eastAsia="宋体" w:cs="宋体"/>
          <w:sz w:val="32"/>
          <w:szCs w:val="32"/>
          <w:lang w:eastAsia="zh-CN"/>
        </w:rPr>
        <w:t>宝鸡眉县</w:t>
      </w:r>
      <w:r>
        <w:rPr>
          <w:rFonts w:hint="eastAsia" w:ascii="宋体" w:hAnsi="宋体" w:eastAsia="宋体" w:cs="宋体"/>
          <w:sz w:val="32"/>
          <w:szCs w:val="32"/>
        </w:rPr>
        <w:t>出产的</w:t>
      </w:r>
      <w:r>
        <w:rPr>
          <w:rFonts w:hint="eastAsia" w:ascii="宋体" w:hAnsi="宋体" w:eastAsia="宋体" w:cs="宋体"/>
          <w:sz w:val="32"/>
          <w:szCs w:val="32"/>
          <w:lang w:eastAsia="zh-CN"/>
        </w:rPr>
        <w:t>猕猴桃</w:t>
      </w:r>
      <w:r>
        <w:rPr>
          <w:rFonts w:hint="eastAsia" w:ascii="宋体" w:hAnsi="宋体" w:eastAsia="宋体" w:cs="宋体"/>
          <w:sz w:val="32"/>
          <w:szCs w:val="32"/>
        </w:rPr>
        <w:t>最为有名，现为陕西省</w:t>
      </w:r>
      <w:r>
        <w:rPr>
          <w:rFonts w:hint="eastAsia" w:ascii="宋体" w:hAnsi="宋体" w:eastAsia="宋体" w:cs="宋体"/>
          <w:sz w:val="32"/>
          <w:szCs w:val="32"/>
          <w:lang w:eastAsia="zh-CN"/>
        </w:rPr>
        <w:t>猕猴桃</w:t>
      </w:r>
      <w:r>
        <w:rPr>
          <w:rFonts w:hint="eastAsia" w:ascii="宋体" w:hAnsi="宋体" w:eastAsia="宋体" w:cs="宋体"/>
          <w:sz w:val="32"/>
          <w:szCs w:val="32"/>
        </w:rPr>
        <w:t>主产区。其中陕西</w:t>
      </w:r>
      <w:r>
        <w:rPr>
          <w:rFonts w:hint="eastAsia" w:ascii="宋体" w:hAnsi="宋体" w:eastAsia="宋体" w:cs="宋体"/>
          <w:sz w:val="32"/>
          <w:szCs w:val="32"/>
          <w:lang w:eastAsia="zh-CN"/>
        </w:rPr>
        <w:t>西安周至、宝鸡眉县</w:t>
      </w:r>
      <w:r>
        <w:rPr>
          <w:rFonts w:hint="eastAsia" w:ascii="宋体" w:hAnsi="宋体" w:eastAsia="宋体" w:cs="宋体"/>
          <w:sz w:val="32"/>
          <w:szCs w:val="32"/>
        </w:rPr>
        <w:t>产区的栽培历史和面积、产量和质量以及</w:t>
      </w:r>
      <w:r>
        <w:rPr>
          <w:rFonts w:hint="eastAsia"/>
          <w:sz w:val="32"/>
          <w:szCs w:val="32"/>
        </w:rPr>
        <w:t>品种资源等在全国居于首位，成为当地农民的主要经济来源和地方</w:t>
      </w:r>
      <w:r>
        <w:rPr>
          <w:rFonts w:hint="eastAsia"/>
          <w:sz w:val="32"/>
          <w:szCs w:val="32"/>
          <w:lang w:eastAsia="zh-CN"/>
        </w:rPr>
        <w:t>经济。</w:t>
      </w:r>
    </w:p>
    <w:p>
      <w:pPr>
        <w:ind w:firstLine="707" w:firstLineChars="221"/>
        <w:rPr>
          <w:rFonts w:hint="eastAsia"/>
          <w:sz w:val="32"/>
          <w:szCs w:val="32"/>
        </w:rPr>
      </w:pPr>
      <w:r>
        <w:rPr>
          <w:rFonts w:hint="eastAsia"/>
          <w:sz w:val="32"/>
          <w:szCs w:val="32"/>
        </w:rPr>
        <w:t>近年来，作为我国猕猴桃核心产区，陕西省不断在猕猴桃产业提质增效上下功夫，聚力做强秦岭百万亩猕猴桃核心产业带，进一步提升国产猕猴桃的市场竞争力。2021年，陕西省猕猴桃的种植面积为97.9万亩，相比于上年的91.8万亩，同比增长6.7%；2021年陕西省猕猴桃种植面积占全省水果种植面积的比重为5.6%。2021年，陕西省猕猴桃产量为129.4万吨，同比增长11.7%；猕猴桃产量占全省水果产量</w:t>
      </w:r>
      <w:r>
        <w:rPr>
          <w:rFonts w:hint="eastAsia"/>
          <w:sz w:val="32"/>
          <w:szCs w:val="32"/>
          <w:lang w:eastAsia="zh-CN"/>
        </w:rPr>
        <w:t>的</w:t>
      </w:r>
      <w:r>
        <w:rPr>
          <w:rFonts w:hint="eastAsia"/>
          <w:sz w:val="32"/>
          <w:szCs w:val="32"/>
        </w:rPr>
        <w:t>6.8%。宝鸡市和西安市的猕猴桃产量在陕西省位居前二，</w:t>
      </w:r>
      <w:r>
        <w:rPr>
          <w:rFonts w:hint="eastAsia"/>
          <w:sz w:val="32"/>
          <w:szCs w:val="32"/>
          <w:lang w:eastAsia="zh-CN"/>
        </w:rPr>
        <w:t>分别占</w:t>
      </w:r>
      <w:r>
        <w:rPr>
          <w:rFonts w:hint="eastAsia"/>
          <w:sz w:val="32"/>
          <w:szCs w:val="32"/>
        </w:rPr>
        <w:t>全省猕猴桃产量</w:t>
      </w:r>
      <w:r>
        <w:rPr>
          <w:rFonts w:hint="eastAsia"/>
          <w:sz w:val="32"/>
          <w:szCs w:val="32"/>
          <w:lang w:eastAsia="zh-CN"/>
        </w:rPr>
        <w:t>的</w:t>
      </w:r>
      <w:r>
        <w:rPr>
          <w:rFonts w:hint="eastAsia"/>
          <w:sz w:val="32"/>
          <w:szCs w:val="32"/>
        </w:rPr>
        <w:t>46.3%、38.9%。</w:t>
      </w:r>
    </w:p>
    <w:p>
      <w:pPr>
        <w:ind w:firstLine="707" w:firstLineChars="221"/>
        <w:rPr>
          <w:rFonts w:hint="eastAsia"/>
          <w:sz w:val="32"/>
          <w:szCs w:val="32"/>
        </w:rPr>
      </w:pPr>
      <w:r>
        <w:rPr>
          <w:rFonts w:hint="eastAsia"/>
          <w:sz w:val="32"/>
          <w:szCs w:val="32"/>
        </w:rPr>
        <w:t>沼肥</w:t>
      </w:r>
      <w:r>
        <w:rPr>
          <w:rFonts w:hint="eastAsia"/>
          <w:sz w:val="32"/>
          <w:szCs w:val="32"/>
          <w:lang w:eastAsia="zh-CN"/>
        </w:rPr>
        <w:t>是</w:t>
      </w:r>
      <w:r>
        <w:rPr>
          <w:rFonts w:hint="eastAsia"/>
          <w:sz w:val="32"/>
          <w:szCs w:val="32"/>
        </w:rPr>
        <w:t>畜禽粪污及有机废弃物经过沼气池充分发酵后产生的优质高效生态有机肥。沼肥（沼液和沼渣）除含有丰富的氮磷钾营养元素外，还含有大量有机质（30%-50%），腐植酸（10%-20%）、维生素、硼铜铁锰钙锌等微量元素。沼肥养分易被农作物吸收，是重要的优质有机肥资源。生态果园水肥管理中，施用沼肥，成本低、效果好，是很好的土壤改良剂和病虫防治剂，应重视沼肥的施用。</w:t>
      </w:r>
    </w:p>
    <w:p>
      <w:pPr>
        <w:ind w:firstLine="707" w:firstLineChars="221"/>
        <w:rPr>
          <w:rFonts w:hint="eastAsia"/>
          <w:sz w:val="32"/>
          <w:szCs w:val="32"/>
        </w:rPr>
      </w:pPr>
      <w:r>
        <w:rPr>
          <w:rFonts w:hint="eastAsia"/>
          <w:sz w:val="32"/>
          <w:szCs w:val="32"/>
        </w:rPr>
        <w:t>猕猴桃产业作为我省第二大果业，西安市第一大果业，发展势头迅猛，是农民致富的重要产业。猕猴桃是喜酸果树，土壤Ph值5.5-6.5为最佳。连续的栽种，大量施用化肥、轻视有机肥、清耕制等原因，土壤有机质含量低、土壤有弱碱化趋势。据相关研究，猕猴桃黄化病与土壤较高PH值密切相关。</w:t>
      </w:r>
    </w:p>
    <w:p>
      <w:pPr>
        <w:ind w:firstLine="707" w:firstLineChars="221"/>
        <w:rPr>
          <w:rFonts w:hint="eastAsia"/>
          <w:sz w:val="32"/>
          <w:szCs w:val="32"/>
        </w:rPr>
      </w:pPr>
      <w:r>
        <w:rPr>
          <w:rFonts w:hint="eastAsia"/>
          <w:sz w:val="32"/>
          <w:szCs w:val="32"/>
        </w:rPr>
        <w:t>沼肥含有大量的有机酸，猕猴桃果园施用沼肥：一是可提高土壤有机质含量，调节土壤酸碱度。二是增强果树抗逆性，减少土传病害。三是提高水果产量及果实品质。</w:t>
      </w:r>
    </w:p>
    <w:p>
      <w:pPr>
        <w:ind w:firstLine="707" w:firstLineChars="221"/>
        <w:rPr>
          <w:rFonts w:hint="eastAsia"/>
          <w:sz w:val="32"/>
          <w:szCs w:val="32"/>
        </w:rPr>
      </w:pPr>
      <w:r>
        <w:rPr>
          <w:rFonts w:hint="eastAsia"/>
          <w:sz w:val="32"/>
          <w:szCs w:val="32"/>
        </w:rPr>
        <w:t>基于以上事实，在前期工作基础上，制定此规程旨在规范、指导果农开展猕猴桃果园沼肥施用，对土壤改良、果品提升、生态果园建设等具有现实必要性和紧迫性。</w:t>
      </w:r>
      <w:r>
        <w:rPr>
          <w:rFonts w:hint="eastAsia"/>
          <w:sz w:val="32"/>
          <w:szCs w:val="32"/>
          <w:lang w:eastAsia="zh-CN"/>
        </w:rPr>
        <w:t>通过规范果园沼肥施用</w:t>
      </w:r>
      <w:r>
        <w:rPr>
          <w:rFonts w:hint="eastAsia"/>
          <w:sz w:val="32"/>
          <w:szCs w:val="32"/>
        </w:rPr>
        <w:t>，促进</w:t>
      </w:r>
      <w:r>
        <w:rPr>
          <w:rFonts w:hint="eastAsia"/>
          <w:sz w:val="32"/>
          <w:szCs w:val="32"/>
          <w:lang w:eastAsia="zh-CN"/>
        </w:rPr>
        <w:t>产地环境</w:t>
      </w:r>
      <w:r>
        <w:rPr>
          <w:rFonts w:hint="eastAsia"/>
          <w:sz w:val="32"/>
          <w:szCs w:val="32"/>
        </w:rPr>
        <w:t>健康发展，大幅提升陕西</w:t>
      </w:r>
      <w:r>
        <w:rPr>
          <w:rFonts w:hint="eastAsia"/>
          <w:sz w:val="32"/>
          <w:szCs w:val="32"/>
          <w:lang w:eastAsia="zh-CN"/>
        </w:rPr>
        <w:t>猕猴桃</w:t>
      </w:r>
      <w:r>
        <w:rPr>
          <w:rFonts w:hint="eastAsia"/>
          <w:sz w:val="32"/>
          <w:szCs w:val="32"/>
        </w:rPr>
        <w:t>产业水平和市场竞争力。使我省这一优势特色产业不断做大做强，在</w:t>
      </w:r>
      <w:r>
        <w:rPr>
          <w:rFonts w:hint="eastAsia"/>
          <w:sz w:val="32"/>
          <w:szCs w:val="32"/>
          <w:lang w:eastAsia="zh-CN"/>
        </w:rPr>
        <w:t>产业振兴</w:t>
      </w:r>
      <w:r>
        <w:rPr>
          <w:rFonts w:hint="eastAsia"/>
          <w:sz w:val="32"/>
          <w:szCs w:val="32"/>
        </w:rPr>
        <w:t>富裕农民、</w:t>
      </w:r>
      <w:r>
        <w:rPr>
          <w:rFonts w:hint="eastAsia"/>
          <w:sz w:val="32"/>
          <w:szCs w:val="32"/>
          <w:lang w:eastAsia="zh-CN"/>
        </w:rPr>
        <w:t>发展都市农业、巩固脱贫攻坚成果等</w:t>
      </w:r>
      <w:r>
        <w:rPr>
          <w:rFonts w:hint="eastAsia"/>
          <w:sz w:val="32"/>
          <w:szCs w:val="32"/>
        </w:rPr>
        <w:t>方面发挥更加重要的作用。</w:t>
      </w:r>
    </w:p>
    <w:p>
      <w:pPr>
        <w:ind w:firstLine="707" w:firstLineChars="221"/>
        <w:rPr>
          <w:sz w:val="32"/>
          <w:szCs w:val="32"/>
        </w:rPr>
      </w:pPr>
      <w:r>
        <w:rPr>
          <w:rFonts w:hint="eastAsia"/>
          <w:sz w:val="32"/>
          <w:szCs w:val="32"/>
        </w:rPr>
        <w:t>（三）项目承担单位、起草组成员及任务分工。</w:t>
      </w:r>
    </w:p>
    <w:p>
      <w:pPr>
        <w:ind w:firstLine="707" w:firstLineChars="221"/>
        <w:rPr>
          <w:sz w:val="32"/>
          <w:szCs w:val="32"/>
        </w:rPr>
      </w:pPr>
      <w:r>
        <w:rPr>
          <w:rFonts w:hint="eastAsia"/>
          <w:sz w:val="32"/>
          <w:szCs w:val="32"/>
        </w:rPr>
        <w:t>本标准编写主持单位：西安市农业技术推广中心。</w:t>
      </w:r>
    </w:p>
    <w:p>
      <w:pPr>
        <w:spacing w:line="560" w:lineRule="exact"/>
        <w:ind w:firstLine="640" w:firstLineChars="200"/>
        <w:rPr>
          <w:rFonts w:hint="eastAsia"/>
          <w:sz w:val="32"/>
          <w:szCs w:val="32"/>
        </w:rPr>
      </w:pPr>
      <w:r>
        <w:rPr>
          <w:rFonts w:hint="eastAsia"/>
          <w:sz w:val="32"/>
          <w:szCs w:val="32"/>
        </w:rPr>
        <w:t>参与单位：西安市农业技术推广中心</w:t>
      </w:r>
      <w:r>
        <w:rPr>
          <w:rFonts w:hint="eastAsia"/>
          <w:sz w:val="32"/>
          <w:szCs w:val="32"/>
          <w:lang w:eastAsia="zh-CN"/>
        </w:rPr>
        <w:t>、宝鸡市农业科学研究院、眉县农业技术推广中心、周至县土壤肥料工作站、蓝田县农业技术推广中心</w:t>
      </w:r>
      <w:r>
        <w:rPr>
          <w:rFonts w:hint="eastAsia"/>
          <w:sz w:val="32"/>
          <w:szCs w:val="32"/>
        </w:rPr>
        <w:t>。</w:t>
      </w:r>
    </w:p>
    <w:p>
      <w:pPr>
        <w:spacing w:line="560" w:lineRule="exact"/>
        <w:ind w:firstLine="640" w:firstLineChars="200"/>
        <w:rPr>
          <w:rFonts w:hint="eastAsia"/>
          <w:sz w:val="32"/>
          <w:szCs w:val="32"/>
        </w:rPr>
      </w:pPr>
      <w:r>
        <w:rPr>
          <w:rFonts w:hint="eastAsia"/>
          <w:sz w:val="32"/>
          <w:szCs w:val="32"/>
        </w:rPr>
        <w:t>起草组成员：宋喜芳</w:t>
      </w:r>
      <w:r>
        <w:rPr>
          <w:rFonts w:hint="eastAsia"/>
          <w:sz w:val="32"/>
          <w:szCs w:val="32"/>
          <w:lang w:val="en-US" w:eastAsia="zh-CN"/>
        </w:rPr>
        <w:t xml:space="preserve"> </w:t>
      </w:r>
      <w:r>
        <w:rPr>
          <w:rFonts w:hint="eastAsia"/>
          <w:sz w:val="32"/>
          <w:szCs w:val="32"/>
        </w:rPr>
        <w:t>李方向</w:t>
      </w:r>
      <w:r>
        <w:rPr>
          <w:rFonts w:hint="eastAsia"/>
          <w:sz w:val="32"/>
          <w:szCs w:val="32"/>
          <w:lang w:val="en-US" w:eastAsia="zh-CN"/>
        </w:rPr>
        <w:t xml:space="preserve"> </w:t>
      </w:r>
      <w:r>
        <w:rPr>
          <w:rFonts w:hint="eastAsia"/>
          <w:sz w:val="32"/>
          <w:szCs w:val="32"/>
        </w:rPr>
        <w:t>王涛</w:t>
      </w:r>
      <w:r>
        <w:rPr>
          <w:rFonts w:hint="eastAsia"/>
          <w:sz w:val="32"/>
          <w:szCs w:val="32"/>
          <w:lang w:val="en-US" w:eastAsia="zh-CN"/>
        </w:rPr>
        <w:t xml:space="preserve"> 李俊 </w:t>
      </w:r>
      <w:r>
        <w:rPr>
          <w:rFonts w:hint="eastAsia"/>
          <w:sz w:val="32"/>
          <w:szCs w:val="32"/>
        </w:rPr>
        <w:t>赵</w:t>
      </w:r>
      <w:r>
        <w:rPr>
          <w:rFonts w:hint="eastAsia"/>
          <w:sz w:val="32"/>
          <w:szCs w:val="32"/>
          <w:lang w:eastAsia="zh-CN"/>
        </w:rPr>
        <w:t>少婷</w:t>
      </w:r>
      <w:r>
        <w:rPr>
          <w:rFonts w:hint="eastAsia"/>
          <w:sz w:val="32"/>
          <w:szCs w:val="32"/>
          <w:lang w:val="en-US" w:eastAsia="zh-CN"/>
        </w:rPr>
        <w:t xml:space="preserve"> 赵辉 朱永利 刘海衡 </w:t>
      </w:r>
      <w:r>
        <w:rPr>
          <w:rFonts w:hint="eastAsia"/>
          <w:sz w:val="32"/>
          <w:szCs w:val="32"/>
          <w:lang w:eastAsia="zh-CN"/>
        </w:rPr>
        <w:t>范春燕</w:t>
      </w:r>
      <w:r>
        <w:rPr>
          <w:rFonts w:hint="eastAsia"/>
          <w:sz w:val="32"/>
          <w:szCs w:val="32"/>
          <w:lang w:val="en-US" w:eastAsia="zh-CN"/>
        </w:rPr>
        <w:t xml:space="preserve"> 李铜 </w:t>
      </w:r>
      <w:r>
        <w:rPr>
          <w:rFonts w:hint="eastAsia"/>
          <w:sz w:val="32"/>
          <w:szCs w:val="32"/>
          <w:lang w:eastAsia="zh-CN"/>
        </w:rPr>
        <w:t>常小箭</w:t>
      </w:r>
      <w:r>
        <w:rPr>
          <w:rFonts w:hint="eastAsia"/>
          <w:sz w:val="32"/>
          <w:szCs w:val="32"/>
          <w:lang w:val="en-US" w:eastAsia="zh-CN"/>
        </w:rPr>
        <w:t xml:space="preserve"> 张淑霞 孙喜军 </w:t>
      </w:r>
      <w:r>
        <w:rPr>
          <w:rFonts w:hint="eastAsia"/>
          <w:sz w:val="32"/>
          <w:szCs w:val="32"/>
          <w:lang w:eastAsia="zh-CN"/>
        </w:rPr>
        <w:t>马晓锋</w:t>
      </w:r>
      <w:r>
        <w:rPr>
          <w:rFonts w:hint="eastAsia"/>
          <w:sz w:val="32"/>
          <w:szCs w:val="32"/>
          <w:lang w:val="en-US" w:eastAsia="zh-CN"/>
        </w:rPr>
        <w:t xml:space="preserve"> </w:t>
      </w:r>
      <w:r>
        <w:rPr>
          <w:rFonts w:hint="eastAsia"/>
          <w:sz w:val="32"/>
          <w:szCs w:val="32"/>
          <w:lang w:eastAsia="zh-CN"/>
        </w:rPr>
        <w:t>王亚静</w:t>
      </w:r>
      <w:r>
        <w:rPr>
          <w:rFonts w:hint="eastAsia"/>
          <w:sz w:val="32"/>
          <w:szCs w:val="32"/>
          <w:lang w:val="en-US" w:eastAsia="zh-CN"/>
        </w:rPr>
        <w:t xml:space="preserve"> </w:t>
      </w:r>
      <w:r>
        <w:rPr>
          <w:rFonts w:hint="eastAsia"/>
          <w:sz w:val="32"/>
          <w:szCs w:val="32"/>
          <w:lang w:eastAsia="zh-CN"/>
        </w:rPr>
        <w:t>张晨阳</w:t>
      </w:r>
      <w:r>
        <w:rPr>
          <w:rFonts w:hint="eastAsia"/>
          <w:sz w:val="32"/>
          <w:szCs w:val="32"/>
          <w:lang w:val="en-US" w:eastAsia="zh-CN"/>
        </w:rPr>
        <w:t xml:space="preserve"> 苏晨 苏梅 张建平 缑巧红 齐亚婷 陶朋刚 李晓蕊。</w:t>
      </w:r>
    </w:p>
    <w:p>
      <w:pPr>
        <w:ind w:firstLine="707" w:firstLineChars="221"/>
        <w:rPr>
          <w:sz w:val="32"/>
          <w:szCs w:val="32"/>
        </w:rPr>
      </w:pPr>
      <w:r>
        <w:rPr>
          <w:rFonts w:hint="eastAsia"/>
          <w:sz w:val="32"/>
          <w:szCs w:val="32"/>
        </w:rPr>
        <w:t>（四）起草过程</w:t>
      </w:r>
    </w:p>
    <w:p>
      <w:pPr>
        <w:spacing w:line="560" w:lineRule="exact"/>
        <w:ind w:firstLine="640" w:firstLineChars="200"/>
        <w:rPr>
          <w:sz w:val="32"/>
          <w:szCs w:val="32"/>
        </w:rPr>
      </w:pPr>
      <w:r>
        <w:rPr>
          <w:sz w:val="32"/>
          <w:szCs w:val="32"/>
        </w:rPr>
        <w:t>1</w:t>
      </w:r>
      <w:r>
        <w:rPr>
          <w:rFonts w:hint="eastAsia"/>
          <w:sz w:val="32"/>
          <w:szCs w:val="32"/>
        </w:rPr>
        <w:t>、成立标准起草小组</w:t>
      </w:r>
    </w:p>
    <w:p>
      <w:pPr>
        <w:spacing w:line="560" w:lineRule="exact"/>
        <w:ind w:firstLine="640" w:firstLineChars="200"/>
        <w:rPr>
          <w:sz w:val="32"/>
          <w:szCs w:val="32"/>
        </w:rPr>
      </w:pPr>
      <w:r>
        <w:rPr>
          <w:rFonts w:hint="eastAsia"/>
          <w:sz w:val="32"/>
          <w:szCs w:val="32"/>
        </w:rPr>
        <w:t>项目批准立项后，西安市农业技术推广中心及时组建成立地方标准制定项目起草小组</w:t>
      </w:r>
      <w:r>
        <w:rPr>
          <w:sz w:val="32"/>
          <w:szCs w:val="32"/>
        </w:rPr>
        <w:t>,</w:t>
      </w:r>
      <w:r>
        <w:rPr>
          <w:rFonts w:hint="eastAsia"/>
          <w:sz w:val="32"/>
          <w:szCs w:val="32"/>
        </w:rPr>
        <w:t>编写组成员均</w:t>
      </w:r>
      <w:r>
        <w:rPr>
          <w:rFonts w:hint="eastAsia"/>
          <w:sz w:val="32"/>
          <w:szCs w:val="32"/>
          <w:lang w:eastAsia="zh-CN"/>
        </w:rPr>
        <w:t>为农业研究和</w:t>
      </w:r>
      <w:r>
        <w:rPr>
          <w:rFonts w:hint="eastAsia"/>
          <w:sz w:val="32"/>
          <w:szCs w:val="32"/>
        </w:rPr>
        <w:t>长期从事</w:t>
      </w:r>
      <w:r>
        <w:rPr>
          <w:rFonts w:hint="eastAsia"/>
          <w:sz w:val="32"/>
          <w:szCs w:val="32"/>
          <w:lang w:eastAsia="zh-CN"/>
        </w:rPr>
        <w:t>农业</w:t>
      </w:r>
      <w:r>
        <w:rPr>
          <w:rFonts w:hint="eastAsia"/>
          <w:sz w:val="32"/>
          <w:szCs w:val="32"/>
        </w:rPr>
        <w:t>技术推广的专家。编写组成立后即召开标准编制动员部署会，开启标准编制的前期调研工作。</w:t>
      </w:r>
    </w:p>
    <w:p>
      <w:pPr>
        <w:spacing w:line="560" w:lineRule="exact"/>
        <w:ind w:firstLine="640" w:firstLineChars="200"/>
        <w:rPr>
          <w:sz w:val="32"/>
          <w:szCs w:val="32"/>
        </w:rPr>
      </w:pPr>
      <w:r>
        <w:rPr>
          <w:sz w:val="32"/>
          <w:szCs w:val="32"/>
        </w:rPr>
        <w:t>2</w:t>
      </w:r>
      <w:r>
        <w:rPr>
          <w:rFonts w:hint="eastAsia"/>
          <w:sz w:val="32"/>
          <w:szCs w:val="32"/>
        </w:rPr>
        <w:t>、开展调研和试验示范工作</w:t>
      </w:r>
    </w:p>
    <w:p>
      <w:pPr>
        <w:spacing w:line="560" w:lineRule="exact"/>
        <w:ind w:firstLine="640" w:firstLineChars="200"/>
        <w:rPr>
          <w:sz w:val="32"/>
          <w:szCs w:val="32"/>
        </w:rPr>
      </w:pPr>
      <w:r>
        <w:rPr>
          <w:rFonts w:hint="eastAsia"/>
          <w:sz w:val="32"/>
          <w:szCs w:val="32"/>
        </w:rPr>
        <w:t>在收集</w:t>
      </w:r>
      <w:r>
        <w:rPr>
          <w:rFonts w:hint="eastAsia"/>
          <w:sz w:val="32"/>
          <w:szCs w:val="32"/>
          <w:lang w:eastAsia="zh-CN"/>
        </w:rPr>
        <w:t>猕猴桃</w:t>
      </w:r>
      <w:r>
        <w:rPr>
          <w:rFonts w:hint="eastAsia"/>
          <w:sz w:val="32"/>
          <w:szCs w:val="32"/>
        </w:rPr>
        <w:t>最新科技成果和产业发展经验的基础上，在省内</w:t>
      </w:r>
      <w:r>
        <w:rPr>
          <w:rFonts w:hint="eastAsia"/>
          <w:sz w:val="32"/>
          <w:szCs w:val="32"/>
          <w:lang w:eastAsia="zh-CN"/>
        </w:rPr>
        <w:t>猕猴桃</w:t>
      </w:r>
      <w:r>
        <w:rPr>
          <w:rFonts w:hint="eastAsia"/>
          <w:sz w:val="32"/>
          <w:szCs w:val="32"/>
        </w:rPr>
        <w:t>产区开展</w:t>
      </w:r>
      <w:r>
        <w:rPr>
          <w:rFonts w:hint="eastAsia"/>
          <w:sz w:val="32"/>
          <w:szCs w:val="32"/>
          <w:lang w:eastAsia="zh-CN"/>
        </w:rPr>
        <w:t>调研</w:t>
      </w:r>
      <w:r>
        <w:rPr>
          <w:rFonts w:hint="eastAsia"/>
          <w:sz w:val="32"/>
          <w:szCs w:val="32"/>
        </w:rPr>
        <w:t>工作，提出标准的结构、要素、技术要求和关键指标，同时开展试验示范验证工作，形成技术总结和成果。</w:t>
      </w:r>
    </w:p>
    <w:p>
      <w:pPr>
        <w:spacing w:line="560" w:lineRule="exact"/>
        <w:ind w:firstLine="640" w:firstLineChars="200"/>
        <w:rPr>
          <w:sz w:val="32"/>
          <w:szCs w:val="32"/>
        </w:rPr>
      </w:pPr>
      <w:r>
        <w:rPr>
          <w:sz w:val="32"/>
          <w:szCs w:val="32"/>
        </w:rPr>
        <w:t>3</w:t>
      </w:r>
      <w:r>
        <w:rPr>
          <w:rFonts w:hint="eastAsia"/>
          <w:sz w:val="32"/>
          <w:szCs w:val="32"/>
        </w:rPr>
        <w:t>、形成标准征求意见稿</w:t>
      </w:r>
    </w:p>
    <w:p>
      <w:pPr>
        <w:spacing w:line="560" w:lineRule="exact"/>
        <w:ind w:firstLine="640" w:firstLineChars="200"/>
        <w:rPr>
          <w:sz w:val="32"/>
          <w:szCs w:val="32"/>
        </w:rPr>
      </w:pPr>
      <w:r>
        <w:rPr>
          <w:rFonts w:hint="eastAsia"/>
          <w:sz w:val="32"/>
          <w:szCs w:val="32"/>
        </w:rPr>
        <w:t>综合提炼全省</w:t>
      </w:r>
      <w:r>
        <w:rPr>
          <w:rFonts w:hint="eastAsia"/>
          <w:sz w:val="32"/>
          <w:szCs w:val="32"/>
          <w:lang w:eastAsia="zh-CN"/>
        </w:rPr>
        <w:t>猕猴桃</w:t>
      </w:r>
      <w:r>
        <w:rPr>
          <w:rFonts w:hint="eastAsia"/>
          <w:sz w:val="32"/>
          <w:szCs w:val="32"/>
        </w:rPr>
        <w:t>产业发展</w:t>
      </w:r>
      <w:r>
        <w:rPr>
          <w:rFonts w:hint="eastAsia"/>
          <w:sz w:val="32"/>
          <w:szCs w:val="32"/>
          <w:lang w:eastAsia="zh-CN"/>
        </w:rPr>
        <w:t>和猕猴桃</w:t>
      </w:r>
      <w:r>
        <w:rPr>
          <w:rFonts w:hint="eastAsia"/>
          <w:sz w:val="32"/>
          <w:szCs w:val="32"/>
        </w:rPr>
        <w:t>科研的最新成果，在多次调研基础上，标准项目编制小组梳理了国内相关标准，标准项目编制小组组织专家进行认真研究，并逐条对规程内容进行充分讨论。征询了相关专家的意见，经多次组织会议进行讨论，统一意见，最终形成《</w:t>
      </w:r>
      <w:r>
        <w:rPr>
          <w:rFonts w:hint="eastAsia"/>
          <w:sz w:val="32"/>
          <w:szCs w:val="32"/>
          <w:lang w:eastAsia="zh-CN"/>
        </w:rPr>
        <w:t>猕猴桃果园沼肥施用</w:t>
      </w:r>
      <w:r>
        <w:rPr>
          <w:rFonts w:hint="eastAsia"/>
          <w:sz w:val="32"/>
          <w:szCs w:val="32"/>
        </w:rPr>
        <w:t>技术规程（征求意见稿）》。</w:t>
      </w:r>
    </w:p>
    <w:p>
      <w:pPr>
        <w:spacing w:line="560" w:lineRule="exact"/>
        <w:ind w:firstLine="640" w:firstLineChars="200"/>
        <w:rPr>
          <w:sz w:val="32"/>
          <w:szCs w:val="32"/>
        </w:rPr>
      </w:pPr>
      <w:r>
        <w:rPr>
          <w:sz w:val="32"/>
          <w:szCs w:val="32"/>
        </w:rPr>
        <w:t>4</w:t>
      </w:r>
      <w:r>
        <w:rPr>
          <w:rFonts w:hint="eastAsia"/>
          <w:sz w:val="32"/>
          <w:szCs w:val="32"/>
        </w:rPr>
        <w:t>、征求意见。</w:t>
      </w:r>
    </w:p>
    <w:p>
      <w:pPr>
        <w:spacing w:line="560" w:lineRule="exact"/>
        <w:ind w:firstLine="640" w:firstLineChars="200"/>
        <w:rPr>
          <w:sz w:val="32"/>
          <w:szCs w:val="32"/>
        </w:rPr>
      </w:pPr>
      <w:r>
        <w:rPr>
          <w:rFonts w:hint="eastAsia"/>
          <w:sz w:val="32"/>
          <w:szCs w:val="32"/>
        </w:rPr>
        <w:t>以网络、发函和走访、座谈等形式，向</w:t>
      </w:r>
      <w:r>
        <w:rPr>
          <w:rFonts w:hint="eastAsia"/>
          <w:sz w:val="32"/>
          <w:szCs w:val="32"/>
          <w:lang w:eastAsia="zh-CN"/>
        </w:rPr>
        <w:t>宝鸡市农科院、宝鸡眉县农业技术推广中心、周至土壤肥料工作站、鄠邑区农技中心</w:t>
      </w:r>
      <w:r>
        <w:rPr>
          <w:rFonts w:hint="eastAsia"/>
          <w:sz w:val="32"/>
          <w:szCs w:val="32"/>
        </w:rPr>
        <w:t>等</w:t>
      </w:r>
      <w:r>
        <w:rPr>
          <w:rFonts w:hint="eastAsia"/>
          <w:sz w:val="32"/>
          <w:szCs w:val="32"/>
          <w:lang w:eastAsia="zh-CN"/>
        </w:rPr>
        <w:t>单位</w:t>
      </w:r>
      <w:r>
        <w:rPr>
          <w:rFonts w:hint="eastAsia"/>
          <w:sz w:val="32"/>
          <w:szCs w:val="32"/>
        </w:rPr>
        <w:t>从事</w:t>
      </w:r>
      <w:r>
        <w:rPr>
          <w:rFonts w:hint="eastAsia"/>
          <w:sz w:val="32"/>
          <w:szCs w:val="32"/>
          <w:lang w:eastAsia="zh-CN"/>
        </w:rPr>
        <w:t>猕猴桃</w:t>
      </w:r>
      <w:r>
        <w:rPr>
          <w:rFonts w:hint="eastAsia"/>
          <w:sz w:val="32"/>
          <w:szCs w:val="32"/>
        </w:rPr>
        <w:t>生产、科研推广</w:t>
      </w:r>
      <w:r>
        <w:rPr>
          <w:rFonts w:hint="eastAsia"/>
          <w:sz w:val="32"/>
          <w:szCs w:val="32"/>
          <w:lang w:eastAsia="zh-CN"/>
        </w:rPr>
        <w:t>等</w:t>
      </w:r>
      <w:r>
        <w:rPr>
          <w:rFonts w:hint="eastAsia"/>
          <w:sz w:val="32"/>
          <w:szCs w:val="32"/>
        </w:rPr>
        <w:t>部门，对本标准（征求意见稿）征求意见。共收到意见建议</w:t>
      </w:r>
      <w:r>
        <w:rPr>
          <w:rFonts w:hint="eastAsia"/>
          <w:sz w:val="32"/>
          <w:szCs w:val="32"/>
          <w:lang w:val="en-US" w:eastAsia="zh-CN"/>
        </w:rPr>
        <w:t>12</w:t>
      </w:r>
      <w:r>
        <w:rPr>
          <w:rFonts w:hint="eastAsia"/>
          <w:sz w:val="32"/>
          <w:szCs w:val="32"/>
        </w:rPr>
        <w:t>条，采纳1</w:t>
      </w:r>
      <w:r>
        <w:rPr>
          <w:rFonts w:hint="eastAsia"/>
          <w:sz w:val="32"/>
          <w:szCs w:val="32"/>
          <w:lang w:val="en-US" w:eastAsia="zh-CN"/>
        </w:rPr>
        <w:t>1</w:t>
      </w:r>
      <w:r>
        <w:rPr>
          <w:rFonts w:hint="eastAsia"/>
          <w:sz w:val="32"/>
          <w:szCs w:val="32"/>
        </w:rPr>
        <w:t>条，未采纳</w:t>
      </w:r>
      <w:r>
        <w:rPr>
          <w:rFonts w:hint="eastAsia"/>
          <w:sz w:val="32"/>
          <w:szCs w:val="32"/>
          <w:lang w:val="en-US" w:eastAsia="zh-CN"/>
        </w:rPr>
        <w:t>1</w:t>
      </w:r>
      <w:r>
        <w:rPr>
          <w:rFonts w:hint="eastAsia"/>
          <w:sz w:val="32"/>
          <w:szCs w:val="32"/>
        </w:rPr>
        <w:t>条。</w:t>
      </w:r>
    </w:p>
    <w:p>
      <w:pPr>
        <w:spacing w:line="560" w:lineRule="exact"/>
        <w:ind w:firstLine="640" w:firstLineChars="200"/>
        <w:rPr>
          <w:sz w:val="32"/>
          <w:szCs w:val="32"/>
        </w:rPr>
      </w:pPr>
      <w:r>
        <w:rPr>
          <w:sz w:val="32"/>
          <w:szCs w:val="32"/>
        </w:rPr>
        <w:t>5</w:t>
      </w:r>
      <w:r>
        <w:rPr>
          <w:rFonts w:hint="eastAsia"/>
          <w:sz w:val="32"/>
          <w:szCs w:val="32"/>
        </w:rPr>
        <w:t>、申请地方标准审查。</w:t>
      </w:r>
    </w:p>
    <w:p>
      <w:pPr>
        <w:spacing w:line="560" w:lineRule="exact"/>
        <w:ind w:firstLine="640" w:firstLineChars="200"/>
        <w:rPr>
          <w:sz w:val="32"/>
          <w:szCs w:val="32"/>
        </w:rPr>
      </w:pPr>
      <w:r>
        <w:rPr>
          <w:rFonts w:hint="eastAsia"/>
          <w:sz w:val="32"/>
          <w:szCs w:val="32"/>
        </w:rPr>
        <w:t>在征求意见的基础上，起草组完成《</w:t>
      </w:r>
      <w:r>
        <w:rPr>
          <w:rFonts w:hint="eastAsia"/>
          <w:sz w:val="32"/>
          <w:szCs w:val="32"/>
          <w:lang w:eastAsia="zh-CN"/>
        </w:rPr>
        <w:t>猕猴桃果园沼肥施用</w:t>
      </w:r>
      <w:r>
        <w:rPr>
          <w:rFonts w:hint="eastAsia"/>
          <w:sz w:val="32"/>
          <w:szCs w:val="32"/>
        </w:rPr>
        <w:t>技术规程》（送审稿），向省市场监督管理局提出地方标准审查申请。</w:t>
      </w:r>
    </w:p>
    <w:p>
      <w:pPr>
        <w:ind w:firstLine="707" w:firstLineChars="221"/>
        <w:rPr>
          <w:sz w:val="32"/>
          <w:szCs w:val="32"/>
        </w:rPr>
      </w:pPr>
      <w:r>
        <w:rPr>
          <w:rFonts w:hint="eastAsia"/>
          <w:sz w:val="32"/>
          <w:szCs w:val="32"/>
        </w:rPr>
        <w:t>二、标准编制原则和标准主要内容：标准结构、要素、技术要求、关键指标的确定依据和主要内容；</w:t>
      </w:r>
      <w:r>
        <w:rPr>
          <w:sz w:val="32"/>
          <w:szCs w:val="32"/>
        </w:rPr>
        <w:t xml:space="preserve"> </w:t>
      </w:r>
    </w:p>
    <w:p>
      <w:pPr>
        <w:ind w:firstLine="707" w:firstLineChars="221"/>
        <w:rPr>
          <w:sz w:val="32"/>
          <w:szCs w:val="32"/>
        </w:rPr>
      </w:pPr>
      <w:r>
        <w:rPr>
          <w:rFonts w:hint="eastAsia"/>
          <w:sz w:val="32"/>
          <w:szCs w:val="32"/>
        </w:rPr>
        <w:t>（一）标准的编制原则。</w:t>
      </w:r>
    </w:p>
    <w:p>
      <w:pPr>
        <w:ind w:firstLine="707" w:firstLineChars="221"/>
        <w:rPr>
          <w:sz w:val="32"/>
          <w:szCs w:val="32"/>
        </w:rPr>
      </w:pPr>
      <w:r>
        <w:rPr>
          <w:sz w:val="32"/>
          <w:szCs w:val="32"/>
        </w:rPr>
        <w:t>1</w:t>
      </w:r>
      <w:r>
        <w:rPr>
          <w:rFonts w:hint="eastAsia"/>
          <w:sz w:val="32"/>
          <w:szCs w:val="32"/>
        </w:rPr>
        <w:t>、遵循国家标准原则。</w:t>
      </w:r>
    </w:p>
    <w:p>
      <w:pPr>
        <w:pStyle w:val="9"/>
        <w:tabs>
          <w:tab w:val="center" w:pos="4201"/>
          <w:tab w:val="right" w:leader="dot" w:pos="9298"/>
        </w:tabs>
        <w:ind w:firstLine="420"/>
        <w:rPr>
          <w:sz w:val="32"/>
          <w:szCs w:val="32"/>
        </w:rPr>
      </w:pPr>
      <w:r>
        <w:rPr>
          <w:rFonts w:hint="eastAsia"/>
          <w:sz w:val="32"/>
          <w:szCs w:val="32"/>
        </w:rPr>
        <w:t>本标准的编制遵循GB/T 1.1-2020《标准化工作导则   第1部分：标准化文件的结构和起草规则》的规定起草。</w:t>
      </w:r>
    </w:p>
    <w:p>
      <w:pPr>
        <w:ind w:firstLine="707" w:firstLineChars="221"/>
        <w:rPr>
          <w:sz w:val="32"/>
          <w:szCs w:val="32"/>
        </w:rPr>
      </w:pPr>
      <w:r>
        <w:rPr>
          <w:sz w:val="32"/>
          <w:szCs w:val="32"/>
        </w:rPr>
        <w:t>2</w:t>
      </w:r>
      <w:r>
        <w:rPr>
          <w:rFonts w:hint="eastAsia"/>
          <w:sz w:val="32"/>
          <w:szCs w:val="32"/>
        </w:rPr>
        <w:t>、标准兼容原则。</w:t>
      </w:r>
    </w:p>
    <w:p>
      <w:pPr>
        <w:ind w:firstLine="707" w:firstLineChars="221"/>
        <w:rPr>
          <w:sz w:val="32"/>
          <w:szCs w:val="32"/>
        </w:rPr>
      </w:pPr>
      <w:r>
        <w:rPr>
          <w:rFonts w:hint="eastAsia"/>
          <w:sz w:val="32"/>
          <w:szCs w:val="32"/>
        </w:rPr>
        <w:t>本标准作为地方行业性标准，在制定过程中，需要从长远考虑，尽量和已有的行业相关标准兼容。</w:t>
      </w:r>
    </w:p>
    <w:p>
      <w:pPr>
        <w:ind w:firstLine="707" w:firstLineChars="221"/>
        <w:rPr>
          <w:sz w:val="32"/>
          <w:szCs w:val="32"/>
        </w:rPr>
      </w:pPr>
      <w:r>
        <w:rPr>
          <w:sz w:val="32"/>
          <w:szCs w:val="32"/>
        </w:rPr>
        <w:t>3</w:t>
      </w:r>
      <w:r>
        <w:rPr>
          <w:rFonts w:hint="eastAsia"/>
          <w:sz w:val="32"/>
          <w:szCs w:val="32"/>
        </w:rPr>
        <w:t>、可扩展性原则。</w:t>
      </w:r>
    </w:p>
    <w:p>
      <w:pPr>
        <w:ind w:firstLine="707" w:firstLineChars="221"/>
        <w:rPr>
          <w:sz w:val="32"/>
          <w:szCs w:val="32"/>
        </w:rPr>
      </w:pPr>
      <w:r>
        <w:rPr>
          <w:rFonts w:hint="eastAsia"/>
          <w:sz w:val="32"/>
          <w:szCs w:val="32"/>
          <w:lang w:eastAsia="zh-CN"/>
        </w:rPr>
        <w:t>猕猴桃</w:t>
      </w:r>
      <w:r>
        <w:rPr>
          <w:rFonts w:hint="eastAsia"/>
          <w:sz w:val="32"/>
          <w:szCs w:val="32"/>
        </w:rPr>
        <w:t>产业是个不断进步和发展的过程，对于能够达成一定共识的技术要素与内容首先纳入本标准，对于仍存在不确定性、或很难达成共识的，选择恰当的时机在标准后续的修订过程中逐步纳入。</w:t>
      </w:r>
    </w:p>
    <w:p>
      <w:pPr>
        <w:ind w:firstLine="707" w:firstLineChars="221"/>
        <w:rPr>
          <w:sz w:val="32"/>
          <w:szCs w:val="32"/>
        </w:rPr>
      </w:pPr>
      <w:r>
        <w:rPr>
          <w:rFonts w:hint="eastAsia"/>
          <w:sz w:val="32"/>
          <w:szCs w:val="32"/>
        </w:rPr>
        <w:t>（二）标准结构。</w:t>
      </w:r>
    </w:p>
    <w:p>
      <w:pPr>
        <w:ind w:firstLine="707" w:firstLineChars="221"/>
        <w:rPr>
          <w:sz w:val="32"/>
          <w:szCs w:val="32"/>
        </w:rPr>
      </w:pPr>
      <w:r>
        <w:rPr>
          <w:rFonts w:hint="eastAsia"/>
          <w:sz w:val="32"/>
          <w:szCs w:val="32"/>
        </w:rPr>
        <w:t>《</w:t>
      </w:r>
      <w:r>
        <w:rPr>
          <w:rFonts w:hint="eastAsia"/>
          <w:sz w:val="32"/>
          <w:szCs w:val="32"/>
          <w:lang w:eastAsia="zh-CN"/>
        </w:rPr>
        <w:t>猕猴桃果园沼肥施用</w:t>
      </w:r>
      <w:r>
        <w:rPr>
          <w:rFonts w:hint="eastAsia"/>
          <w:sz w:val="32"/>
          <w:szCs w:val="32"/>
        </w:rPr>
        <w:t>技术规程》标准结构分为前言、范围、规范性引用文件、术语和定义以及技术内容等构成。</w:t>
      </w:r>
    </w:p>
    <w:p>
      <w:pPr>
        <w:ind w:firstLine="707" w:firstLineChars="221"/>
        <w:rPr>
          <w:sz w:val="32"/>
          <w:szCs w:val="32"/>
        </w:rPr>
      </w:pPr>
      <w:r>
        <w:rPr>
          <w:rFonts w:hint="eastAsia"/>
          <w:sz w:val="32"/>
          <w:szCs w:val="32"/>
        </w:rPr>
        <w:t>（三）标准内容。</w:t>
      </w:r>
    </w:p>
    <w:p>
      <w:pPr>
        <w:pStyle w:val="10"/>
        <w:ind w:firstLine="420"/>
        <w:jc w:val="both"/>
        <w:rPr>
          <w:rFonts w:ascii="Times New Roman" w:hAnsi="Times New Roman" w:eastAsia="宋体" w:cs="Times New Roman"/>
          <w:color w:val="auto"/>
          <w:kern w:val="2"/>
          <w:sz w:val="32"/>
          <w:szCs w:val="32"/>
        </w:rPr>
      </w:pPr>
      <w:r>
        <w:rPr>
          <w:rFonts w:hint="eastAsia" w:ascii="Times New Roman" w:hAnsi="Times New Roman" w:eastAsia="宋体" w:cs="Times New Roman"/>
          <w:color w:val="auto"/>
          <w:kern w:val="2"/>
          <w:sz w:val="32"/>
          <w:szCs w:val="32"/>
        </w:rPr>
        <w:t>本标准的主要条款包括</w:t>
      </w:r>
      <w:r>
        <w:rPr>
          <w:rFonts w:hint="eastAsia" w:ascii="Times New Roman" w:hAnsi="Times New Roman" w:eastAsia="宋体" w:cs="Times New Roman"/>
          <w:color w:val="auto"/>
          <w:kern w:val="2"/>
          <w:sz w:val="32"/>
          <w:szCs w:val="32"/>
          <w:lang w:val="en-US" w:eastAsia="zh-CN"/>
        </w:rPr>
        <w:t>8</w:t>
      </w:r>
      <w:r>
        <w:rPr>
          <w:rFonts w:hint="eastAsia" w:ascii="Times New Roman" w:hAnsi="Times New Roman" w:eastAsia="宋体" w:cs="Times New Roman"/>
          <w:color w:val="auto"/>
          <w:kern w:val="2"/>
          <w:sz w:val="32"/>
          <w:szCs w:val="32"/>
        </w:rPr>
        <w:t>大部分，分别为范围、规范性引用文件、术语</w:t>
      </w:r>
      <w:r>
        <w:rPr>
          <w:rFonts w:hint="eastAsia" w:ascii="Times New Roman" w:hAnsi="Times New Roman" w:eastAsia="宋体" w:cs="Times New Roman"/>
          <w:color w:val="auto"/>
          <w:kern w:val="2"/>
          <w:sz w:val="32"/>
          <w:szCs w:val="32"/>
          <w:lang w:eastAsia="zh-CN"/>
        </w:rPr>
        <w:t>和定义、质量要求、沼肥取出处理保存及运输、猕猴桃果园沼肥施用技术、土壤重金属含量监测、技术档案。具体内容架构见《猕猴桃果园沼肥施用技术规程》（征</w:t>
      </w:r>
      <w:r>
        <w:rPr>
          <w:rFonts w:hint="eastAsia" w:ascii="Times New Roman" w:hAnsi="Times New Roman" w:eastAsia="宋体" w:cs="Times New Roman"/>
          <w:color w:val="auto"/>
          <w:kern w:val="2"/>
          <w:sz w:val="32"/>
          <w:szCs w:val="32"/>
        </w:rPr>
        <w:t>求意见稿）文本。</w:t>
      </w:r>
      <w:r>
        <w:rPr>
          <w:rFonts w:ascii="Times New Roman" w:hAnsi="Times New Roman" w:eastAsia="宋体" w:cs="Times New Roman"/>
          <w:color w:val="auto"/>
          <w:kern w:val="2"/>
          <w:sz w:val="32"/>
          <w:szCs w:val="32"/>
        </w:rPr>
        <w:t xml:space="preserve"> </w:t>
      </w:r>
    </w:p>
    <w:p>
      <w:pPr>
        <w:ind w:firstLine="707" w:firstLineChars="221"/>
        <w:rPr>
          <w:sz w:val="32"/>
          <w:szCs w:val="32"/>
        </w:rPr>
      </w:pPr>
      <w:r>
        <w:rPr>
          <w:rFonts w:hint="eastAsia"/>
          <w:sz w:val="32"/>
          <w:szCs w:val="32"/>
        </w:rPr>
        <w:t>三、实证研究。</w:t>
      </w:r>
    </w:p>
    <w:p>
      <w:pPr>
        <w:ind w:firstLine="707" w:firstLineChars="221"/>
        <w:rPr>
          <w:sz w:val="32"/>
          <w:szCs w:val="32"/>
        </w:rPr>
      </w:pPr>
      <w:r>
        <w:rPr>
          <w:rFonts w:hint="eastAsia"/>
          <w:sz w:val="32"/>
          <w:szCs w:val="32"/>
        </w:rPr>
        <w:t>该标准依托</w:t>
      </w:r>
      <w:r>
        <w:rPr>
          <w:rFonts w:hint="eastAsia"/>
          <w:sz w:val="32"/>
          <w:szCs w:val="32"/>
          <w:lang w:eastAsia="zh-CN"/>
        </w:rPr>
        <w:t>西安市农业技术推广中心</w:t>
      </w:r>
      <w:r>
        <w:rPr>
          <w:rFonts w:hint="eastAsia"/>
          <w:sz w:val="32"/>
          <w:szCs w:val="32"/>
        </w:rPr>
        <w:t>、</w:t>
      </w:r>
      <w:r>
        <w:rPr>
          <w:rFonts w:hint="eastAsia"/>
          <w:sz w:val="32"/>
          <w:szCs w:val="32"/>
          <w:lang w:eastAsia="zh-CN"/>
        </w:rPr>
        <w:t>宝鸡农业科学研究所、宝鸡农业技术推广中心等单位</w:t>
      </w:r>
      <w:r>
        <w:rPr>
          <w:rFonts w:hint="eastAsia"/>
          <w:sz w:val="32"/>
          <w:szCs w:val="32"/>
        </w:rPr>
        <w:t>技术人员组成的技术团队，结合我省</w:t>
      </w:r>
      <w:r>
        <w:rPr>
          <w:rFonts w:hint="eastAsia"/>
          <w:sz w:val="32"/>
          <w:szCs w:val="32"/>
          <w:lang w:eastAsia="zh-CN"/>
        </w:rPr>
        <w:t>西安周至</w:t>
      </w:r>
      <w:r>
        <w:rPr>
          <w:rFonts w:hint="eastAsia"/>
          <w:sz w:val="32"/>
          <w:szCs w:val="32"/>
        </w:rPr>
        <w:t>、</w:t>
      </w:r>
      <w:r>
        <w:rPr>
          <w:rFonts w:hint="eastAsia"/>
          <w:sz w:val="32"/>
          <w:szCs w:val="32"/>
          <w:lang w:eastAsia="zh-CN"/>
        </w:rPr>
        <w:t>宝鸡眉县</w:t>
      </w:r>
      <w:r>
        <w:rPr>
          <w:rFonts w:hint="eastAsia"/>
          <w:sz w:val="32"/>
          <w:szCs w:val="32"/>
        </w:rPr>
        <w:t>传统</w:t>
      </w:r>
      <w:r>
        <w:rPr>
          <w:rFonts w:hint="eastAsia"/>
          <w:sz w:val="32"/>
          <w:szCs w:val="32"/>
          <w:lang w:eastAsia="zh-CN"/>
        </w:rPr>
        <w:t>猕猴桃施肥管理</w:t>
      </w:r>
      <w:r>
        <w:rPr>
          <w:rFonts w:hint="eastAsia"/>
          <w:sz w:val="32"/>
          <w:szCs w:val="32"/>
        </w:rPr>
        <w:t>技术，</w:t>
      </w:r>
      <w:r>
        <w:rPr>
          <w:rFonts w:hint="eastAsia"/>
          <w:sz w:val="32"/>
          <w:szCs w:val="32"/>
          <w:lang w:eastAsia="zh-CN"/>
        </w:rPr>
        <w:t>开展相关试验示范</w:t>
      </w:r>
      <w:r>
        <w:rPr>
          <w:rFonts w:hint="eastAsia"/>
          <w:sz w:val="32"/>
          <w:szCs w:val="32"/>
        </w:rPr>
        <w:t>，发表论文</w:t>
      </w:r>
      <w:r>
        <w:rPr>
          <w:rFonts w:hint="eastAsia"/>
          <w:sz w:val="32"/>
          <w:szCs w:val="32"/>
          <w:lang w:val="en-US" w:eastAsia="zh-CN"/>
        </w:rPr>
        <w:t>2</w:t>
      </w:r>
      <w:r>
        <w:rPr>
          <w:rFonts w:hint="eastAsia"/>
          <w:sz w:val="32"/>
          <w:szCs w:val="32"/>
        </w:rPr>
        <w:t>篇，为</w:t>
      </w:r>
      <w:r>
        <w:rPr>
          <w:rFonts w:hint="eastAsia"/>
          <w:sz w:val="32"/>
          <w:szCs w:val="32"/>
          <w:lang w:eastAsia="zh-CN"/>
        </w:rPr>
        <w:t>标准的</w:t>
      </w:r>
      <w:r>
        <w:rPr>
          <w:rFonts w:hint="eastAsia"/>
          <w:sz w:val="32"/>
          <w:szCs w:val="32"/>
        </w:rPr>
        <w:t>编写打下</w:t>
      </w:r>
      <w:r>
        <w:rPr>
          <w:rFonts w:hint="eastAsia"/>
          <w:sz w:val="32"/>
          <w:szCs w:val="32"/>
          <w:lang w:eastAsia="zh-CN"/>
        </w:rPr>
        <w:t>基础</w:t>
      </w:r>
      <w:r>
        <w:rPr>
          <w:rFonts w:hint="eastAsia"/>
          <w:sz w:val="32"/>
          <w:szCs w:val="32"/>
        </w:rPr>
        <w:t>。</w:t>
      </w:r>
    </w:p>
    <w:p>
      <w:pPr>
        <w:ind w:firstLine="707" w:firstLineChars="221"/>
        <w:rPr>
          <w:sz w:val="32"/>
          <w:szCs w:val="32"/>
        </w:rPr>
      </w:pPr>
      <w:r>
        <w:rPr>
          <w:rFonts w:hint="eastAsia"/>
          <w:sz w:val="32"/>
          <w:szCs w:val="32"/>
        </w:rPr>
        <w:t>本标准编制的技术依据是</w:t>
      </w:r>
      <w:r>
        <w:rPr>
          <w:rFonts w:hint="eastAsia"/>
          <w:sz w:val="32"/>
          <w:szCs w:val="32"/>
          <w:lang w:eastAsia="zh-CN"/>
        </w:rPr>
        <w:t>在生产推广一线</w:t>
      </w:r>
      <w:r>
        <w:rPr>
          <w:rFonts w:hint="eastAsia"/>
          <w:sz w:val="32"/>
          <w:szCs w:val="32"/>
        </w:rPr>
        <w:t>多年的技术经验的基础上形成。</w:t>
      </w:r>
    </w:p>
    <w:p>
      <w:pPr>
        <w:ind w:firstLine="707" w:firstLineChars="221"/>
        <w:rPr>
          <w:sz w:val="32"/>
          <w:szCs w:val="32"/>
        </w:rPr>
      </w:pPr>
      <w:r>
        <w:rPr>
          <w:rFonts w:hint="eastAsia"/>
          <w:sz w:val="32"/>
          <w:szCs w:val="32"/>
        </w:rPr>
        <w:t>四、知识产权说明：标准涉及的相关知识产权说明；（若不涉及，可以写无）</w:t>
      </w:r>
    </w:p>
    <w:p>
      <w:pPr>
        <w:ind w:firstLine="707" w:firstLineChars="221"/>
        <w:rPr>
          <w:sz w:val="32"/>
          <w:szCs w:val="32"/>
        </w:rPr>
      </w:pPr>
      <w:r>
        <w:rPr>
          <w:rFonts w:hint="eastAsia"/>
          <w:sz w:val="32"/>
          <w:szCs w:val="32"/>
        </w:rPr>
        <w:t>该标准知识产权归西安市农业技术推广中心所有。</w:t>
      </w:r>
    </w:p>
    <w:p>
      <w:pPr>
        <w:ind w:firstLine="707" w:firstLineChars="221"/>
        <w:rPr>
          <w:sz w:val="32"/>
          <w:szCs w:val="32"/>
        </w:rPr>
      </w:pPr>
      <w:r>
        <w:rPr>
          <w:rFonts w:hint="eastAsia"/>
          <w:sz w:val="32"/>
          <w:szCs w:val="32"/>
        </w:rPr>
        <w:t>五、采标情况：采用国际标准和国外先进标准的程度或与国内同类标准水平的比较；（若不涉及，可以写无）</w:t>
      </w:r>
    </w:p>
    <w:p>
      <w:pPr>
        <w:ind w:firstLine="640" w:firstLineChars="200"/>
        <w:rPr>
          <w:sz w:val="32"/>
          <w:szCs w:val="32"/>
        </w:rPr>
      </w:pPr>
      <w:r>
        <w:rPr>
          <w:rFonts w:hint="eastAsia"/>
          <w:sz w:val="32"/>
          <w:szCs w:val="32"/>
        </w:rPr>
        <w:t>本标准未采用国际标准和国外先进标准。采用了国内外</w:t>
      </w:r>
      <w:r>
        <w:rPr>
          <w:rFonts w:hint="eastAsia"/>
          <w:sz w:val="32"/>
          <w:szCs w:val="32"/>
          <w:lang w:eastAsia="zh-CN"/>
        </w:rPr>
        <w:t>猕猴桃</w:t>
      </w:r>
      <w:r>
        <w:rPr>
          <w:rFonts w:hint="eastAsia"/>
          <w:sz w:val="32"/>
          <w:szCs w:val="32"/>
        </w:rPr>
        <w:t>生产和科研的最新研究成果，参考了国内</w:t>
      </w:r>
      <w:r>
        <w:rPr>
          <w:rFonts w:hint="eastAsia"/>
          <w:sz w:val="32"/>
          <w:szCs w:val="32"/>
          <w:lang w:eastAsia="zh-CN"/>
        </w:rPr>
        <w:t>猕猴桃</w:t>
      </w:r>
      <w:r>
        <w:rPr>
          <w:rFonts w:hint="eastAsia"/>
          <w:sz w:val="32"/>
          <w:szCs w:val="32"/>
        </w:rPr>
        <w:t>主产区的最新技术规范，与国内同类标准相比其水平处于先进</w:t>
      </w:r>
      <w:r>
        <w:rPr>
          <w:rFonts w:hint="eastAsia"/>
          <w:sz w:val="32"/>
          <w:szCs w:val="32"/>
          <w:lang w:eastAsia="zh-CN"/>
        </w:rPr>
        <w:t>水平</w:t>
      </w:r>
      <w:r>
        <w:rPr>
          <w:rFonts w:hint="eastAsia"/>
          <w:sz w:val="32"/>
          <w:szCs w:val="32"/>
        </w:rPr>
        <w:t>。</w:t>
      </w:r>
    </w:p>
    <w:p>
      <w:pPr>
        <w:ind w:firstLine="707" w:firstLineChars="221"/>
        <w:rPr>
          <w:sz w:val="32"/>
          <w:szCs w:val="32"/>
        </w:rPr>
      </w:pPr>
      <w:r>
        <w:rPr>
          <w:rFonts w:hint="eastAsia"/>
          <w:sz w:val="32"/>
          <w:szCs w:val="32"/>
        </w:rPr>
        <w:t>六、重大意见分歧的处理：包括处理过程、依据和结果；（若不涉及，可以写无）</w:t>
      </w:r>
    </w:p>
    <w:p>
      <w:pPr>
        <w:ind w:firstLine="707" w:firstLineChars="221"/>
        <w:rPr>
          <w:sz w:val="32"/>
          <w:szCs w:val="32"/>
        </w:rPr>
      </w:pPr>
      <w:r>
        <w:rPr>
          <w:rFonts w:hint="eastAsia"/>
          <w:sz w:val="32"/>
          <w:szCs w:val="32"/>
        </w:rPr>
        <w:t>无</w:t>
      </w:r>
    </w:p>
    <w:p>
      <w:pPr>
        <w:ind w:firstLine="707" w:firstLineChars="221"/>
        <w:rPr>
          <w:sz w:val="32"/>
          <w:szCs w:val="32"/>
        </w:rPr>
      </w:pPr>
      <w:r>
        <w:rPr>
          <w:rFonts w:hint="eastAsia"/>
          <w:sz w:val="32"/>
          <w:szCs w:val="32"/>
        </w:rPr>
        <w:t>七、其他应说明的事项。</w:t>
      </w:r>
    </w:p>
    <w:p>
      <w:pPr>
        <w:ind w:firstLine="707" w:firstLineChars="221"/>
        <w:rPr>
          <w:sz w:val="32"/>
          <w:szCs w:val="32"/>
        </w:rPr>
      </w:pPr>
      <w:r>
        <w:rPr>
          <w:rFonts w:hint="eastAsia"/>
          <w:sz w:val="32"/>
          <w:szCs w:val="32"/>
        </w:rPr>
        <w:t>本标准为推荐性标准。</w:t>
      </w:r>
    </w:p>
    <w:p>
      <w:pPr>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WFmODZkMDE1OGU4NGM2NDY2ZTQ3ZmJiYzNlNWQifQ=="/>
  </w:docVars>
  <w:rsids>
    <w:rsidRoot w:val="00000000"/>
    <w:rsid w:val="2F955D80"/>
    <w:rsid w:val="447B22A1"/>
    <w:rsid w:val="45D84B82"/>
    <w:rsid w:val="7BCA6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rFonts w:ascii="宋体" w:hAnsi="Times New Roman" w:eastAsia="宋体"/>
      <w:color w:val="auto"/>
      <w:spacing w:val="0"/>
      <w:w w:val="100"/>
      <w:position w:val="0"/>
      <w:sz w:val="21"/>
      <w:u w:val="none"/>
      <w:vertAlign w:val="baseli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段"/>
    <w:qFormat/>
    <w:uiPriority w:val="0"/>
    <w:pPr>
      <w:autoSpaceDE w:val="0"/>
      <w:autoSpaceDN w:val="0"/>
      <w:ind w:firstLine="200"/>
      <w:jc w:val="both"/>
    </w:pPr>
    <w:rPr>
      <w:rFonts w:ascii="宋体" w:hAnsi="宋体" w:eastAsia="宋体" w:cs="宋体"/>
      <w:kern w:val="0"/>
      <w:sz w:val="21"/>
      <w:szCs w:val="20"/>
      <w:lang w:val="en-US" w:eastAsia="zh-CN" w:bidi="ar-SA"/>
    </w:rPr>
  </w:style>
  <w:style w:type="paragraph" w:customStyle="1" w:styleId="10">
    <w:name w:val="Default"/>
    <w:qFormat/>
    <w:uiPriority w:val="0"/>
    <w:pPr>
      <w:widowControl w:val="0"/>
      <w:autoSpaceDE w:val="0"/>
      <w:autoSpaceDN w:val="0"/>
      <w:adjustRightInd w:val="0"/>
    </w:pPr>
    <w:rPr>
      <w:rFonts w:ascii="黑体" w:hAnsi="宋体"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2586</Words>
  <Characters>2666</Characters>
  <Lines>21</Lines>
  <Paragraphs>5</Paragraphs>
  <TotalTime>2</TotalTime>
  <ScaleCrop>false</ScaleCrop>
  <LinksUpToDate>false</LinksUpToDate>
  <CharactersWithSpaces>2696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xb21cn</dc:creator>
  <cp:lastModifiedBy>Administrator</cp:lastModifiedBy>
  <cp:lastPrinted>2023-06-20T03:45:23Z</cp:lastPrinted>
  <dcterms:modified xsi:type="dcterms:W3CDTF">2023-06-20T03:45:26Z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76823089CE814F2880097CCAB66D9C00_13</vt:lpwstr>
  </property>
</Properties>
</file>