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B2" w:rsidRDefault="00386293">
      <w:pPr>
        <w:pStyle w:val="affffff2"/>
        <w:framePr w:wrap="around"/>
        <w:rPr>
          <w:rFonts w:ascii="Times New Roman"/>
          <w:sz w:val="24"/>
          <w:szCs w:val="24"/>
        </w:rPr>
      </w:pPr>
      <w:r>
        <w:rPr>
          <w:rFonts w:ascii="Times New Roman"/>
        </w:rPr>
        <w:t>ICS</w:t>
      </w:r>
      <w:r>
        <w:rPr>
          <w:rFonts w:hAnsi="黑体"/>
        </w:rPr>
        <w:t> </w:t>
      </w:r>
      <w:r>
        <w:rPr>
          <w:rFonts w:hAnsi="黑体" w:hint="eastAsia"/>
        </w:rPr>
        <w:t>11.080.99</w:t>
      </w:r>
    </w:p>
    <w:p w:rsidR="00CA25B2" w:rsidRDefault="00386293">
      <w:pPr>
        <w:pStyle w:val="affffff2"/>
        <w:framePr w:wrap="around"/>
      </w:pPr>
      <w:r>
        <w:rPr>
          <w:rFonts w:hAnsi="黑体" w:hint="eastAsia"/>
        </w:rPr>
        <w:t>CCS</w:t>
      </w:r>
      <w:r w:rsidR="00A954A3">
        <w:rPr>
          <w:rFonts w:hAnsi="黑体" w:hint="eastAsia"/>
        </w:rPr>
        <w:t xml:space="preserve"> </w:t>
      </w:r>
      <w:r w:rsidR="006A3B6A">
        <w:rPr>
          <w:rFonts w:hAnsi="黑体" w:hint="eastAsia"/>
        </w:rPr>
        <w:t>B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CA25B2">
        <w:tc>
          <w:tcPr>
            <w:tcW w:w="9854" w:type="dxa"/>
            <w:tcBorders>
              <w:top w:val="nil"/>
              <w:left w:val="nil"/>
              <w:bottom w:val="nil"/>
              <w:right w:val="nil"/>
            </w:tcBorders>
            <w:shd w:val="clear" w:color="auto" w:fill="auto"/>
          </w:tcPr>
          <w:p w:rsidR="00CA25B2" w:rsidRDefault="001C6461">
            <w:pPr>
              <w:pStyle w:val="affffff2"/>
              <w:framePr w:wrap="around"/>
            </w:pPr>
            <w:r>
              <w:pict>
                <v:rect id="BAH" o:spid="_x0000_s1026" style="position:absolute;margin-left:-5.25pt;margin-top:0;width:68.25pt;height:15.6pt;z-index:-251652096"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ArehmypQEAAFkDAAAO&#10;AAAAAAAAAAEAIAAAACQBAABkcnMvZTJvRG9jLnhtbFBLBQYAAAAABgAGAFkBAAA7BQAAAAA=&#10;" stroked="f"/>
              </w:pict>
            </w:r>
          </w:p>
        </w:tc>
      </w:tr>
    </w:tbl>
    <w:p w:rsidR="00CA25B2" w:rsidRDefault="00386293">
      <w:pPr>
        <w:pStyle w:val="afffff7"/>
        <w:framePr w:wrap="around"/>
      </w:pPr>
      <w:r>
        <w:t>DB</w:t>
      </w:r>
      <w:r>
        <w:rPr>
          <w:rFonts w:hint="eastAsia"/>
        </w:rPr>
        <w:t>61</w:t>
      </w:r>
    </w:p>
    <w:p w:rsidR="00CA25B2" w:rsidRDefault="00386293">
      <w:pPr>
        <w:pStyle w:val="afffff8"/>
        <w:framePr w:wrap="around"/>
      </w:pPr>
      <w:r>
        <w:rPr>
          <w:rFonts w:hint="eastAsia"/>
        </w:rPr>
        <w:t>陕西省地方标准</w:t>
      </w:r>
    </w:p>
    <w:p w:rsidR="00CA25B2" w:rsidRDefault="00386293">
      <w:pPr>
        <w:pStyle w:val="21"/>
        <w:framePr w:wrap="around"/>
        <w:rPr>
          <w:rFonts w:hAnsi="黑体"/>
        </w:rPr>
      </w:pPr>
      <w:r>
        <w:rPr>
          <w:rFonts w:ascii="Times New Roman"/>
        </w:rPr>
        <w:t xml:space="preserve">DB </w:t>
      </w:r>
      <w:r>
        <w:rPr>
          <w:rFonts w:ascii="Times New Roman" w:hint="eastAsia"/>
        </w:rPr>
        <w:t>61</w:t>
      </w:r>
      <w:r>
        <w:rPr>
          <w:rFonts w:hAnsi="黑体"/>
        </w:rPr>
        <w:t>/</w:t>
      </w:r>
      <w:r>
        <w:rPr>
          <w:rFonts w:hAnsi="黑体" w:hint="eastAsia"/>
        </w:rPr>
        <w:t>T****</w:t>
      </w:r>
      <w:r>
        <w:rPr>
          <w:rFonts w:hAnsi="黑体"/>
        </w:rPr>
        <w:t>—</w:t>
      </w:r>
      <w:r>
        <w:rPr>
          <w:rFonts w:hAnsi="黑体" w:hint="eastAsia"/>
        </w:rPr>
        <w:t>202</w:t>
      </w:r>
      <w:r w:rsidR="00A954A3">
        <w:rPr>
          <w:rFonts w:hAnsi="黑体" w:hint="eastAsia"/>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CA25B2">
        <w:tc>
          <w:tcPr>
            <w:tcW w:w="9356" w:type="dxa"/>
            <w:tcBorders>
              <w:top w:val="nil"/>
              <w:left w:val="nil"/>
              <w:bottom w:val="nil"/>
              <w:right w:val="nil"/>
            </w:tcBorders>
            <w:shd w:val="clear" w:color="auto" w:fill="auto"/>
          </w:tcPr>
          <w:p w:rsidR="00CA25B2" w:rsidRDefault="001C6461">
            <w:pPr>
              <w:pStyle w:val="affff5"/>
              <w:framePr w:wrap="around"/>
            </w:pPr>
            <w:r>
              <w:pict>
                <v:rect id="DT" o:spid="_x0000_s1029" style="position:absolute;left:0;text-align:left;margin-left:372.8pt;margin-top:2.7pt;width:90pt;height:18pt;z-index:-25165312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utSdGJ8BAABZAwAADgAAAAAA&#10;AAABACAAAAAlAQAAZHJzL2Uyb0RvYy54bWxQSwUGAAAAAAYABgBZAQAANgUAAAAA&#10;" stroked="f"/>
              </w:pict>
            </w:r>
          </w:p>
        </w:tc>
      </w:tr>
    </w:tbl>
    <w:p w:rsidR="00CA25B2" w:rsidRDefault="00CA25B2">
      <w:pPr>
        <w:pStyle w:val="21"/>
        <w:framePr w:wrap="around"/>
        <w:rPr>
          <w:rFonts w:hAnsi="黑体"/>
        </w:rPr>
      </w:pPr>
    </w:p>
    <w:p w:rsidR="00CA25B2" w:rsidRDefault="00CA25B2">
      <w:pPr>
        <w:pStyle w:val="21"/>
        <w:framePr w:wrap="around"/>
        <w:rPr>
          <w:rFonts w:hAnsi="黑体"/>
        </w:rPr>
      </w:pPr>
    </w:p>
    <w:p w:rsidR="00DE03F6" w:rsidRDefault="00DE03F6" w:rsidP="00DE03F6">
      <w:pPr>
        <w:pStyle w:val="affffff7"/>
        <w:framePr w:wrap="around" w:hAnchor="page" w:x="1471"/>
        <w:ind w:firstLine="1050"/>
      </w:pPr>
      <w:r>
        <w:rPr>
          <w:rFonts w:ascii="黑体" w:hint="eastAsia"/>
        </w:rPr>
        <w:t>202</w:t>
      </w:r>
      <w:r w:rsidR="00A954A3">
        <w:rPr>
          <w:rFonts w:ascii="黑体" w:hint="eastAsia"/>
        </w:rPr>
        <w:t>4</w:t>
      </w:r>
      <w:r>
        <w:t xml:space="preserve"> </w:t>
      </w:r>
      <w:r>
        <w:rPr>
          <w:rFonts w:ascii="黑体"/>
        </w:rPr>
        <w:t>-</w:t>
      </w:r>
      <w:r>
        <w:t xml:space="preserve"> </w:t>
      </w:r>
      <w:r>
        <w:rPr>
          <w:rFonts w:hint="eastAsia"/>
        </w:rPr>
        <w:t>**</w:t>
      </w:r>
      <w:r>
        <w:t xml:space="preserve"> </w:t>
      </w:r>
      <w:r>
        <w:rPr>
          <w:rFonts w:ascii="黑体"/>
        </w:rPr>
        <w:t>-</w:t>
      </w:r>
      <w:r>
        <w:t xml:space="preserve"> </w:t>
      </w:r>
      <w:r>
        <w:rPr>
          <w:rFonts w:hint="eastAsia"/>
        </w:rPr>
        <w:t>**</w:t>
      </w:r>
      <w:r>
        <w:rPr>
          <w:rFonts w:hint="eastAsia"/>
        </w:rPr>
        <w:t>发布</w:t>
      </w:r>
      <w:r w:rsidR="001C6461">
        <w:pict>
          <v:line id="直线 10" o:spid="_x0000_s1032" style="position:absolute;left:0;text-align:left;z-index:251666432;mso-position-horizontal-relative:text;mso-position-vertical-relative:page" from="-10.4pt,732.75pt" to="471.5pt,732.75pt" o:gfxdata="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q7y9gA&#10;AAANAQAADwAAAAAAAAABACAAAAAiAAAAZHJzL2Rvd25yZXYueG1sUEsBAhQAFAAAAAgAh07iQKkU&#10;T4jmAQAA3AMAAA4AAAAAAAAAAQAgAAAAJwEAAGRycy9lMm9Eb2MueG1sUEsFBgAAAAAGAAYAWQEA&#10;AH8FAAAAAA==&#10;">
            <w10:wrap anchory="page"/>
            <w10:anchorlock/>
          </v:line>
        </w:pict>
      </w:r>
    </w:p>
    <w:p w:rsidR="00CA25B2" w:rsidRDefault="00C52D54">
      <w:pPr>
        <w:pStyle w:val="affff6"/>
        <w:framePr w:wrap="around" w:x="1347" w:y="6130"/>
      </w:pPr>
      <w:r>
        <w:rPr>
          <w:rFonts w:hint="eastAsia"/>
        </w:rPr>
        <w:t>家畜</w:t>
      </w:r>
      <w:r w:rsidR="009447E4">
        <w:rPr>
          <w:rFonts w:hint="eastAsia"/>
        </w:rPr>
        <w:t>养殖场</w:t>
      </w:r>
      <w:r w:rsidR="007F1341">
        <w:rPr>
          <w:rFonts w:hint="eastAsia"/>
        </w:rPr>
        <w:t>所</w:t>
      </w:r>
      <w:r w:rsidR="009447E4">
        <w:rPr>
          <w:rFonts w:hint="eastAsia"/>
        </w:rPr>
        <w:t>布鲁氏菌病消毒技术</w:t>
      </w:r>
      <w:r w:rsidR="00386293">
        <w:rPr>
          <w:rFonts w:hint="eastAsia"/>
        </w:rPr>
        <w:t>规范</w:t>
      </w:r>
    </w:p>
    <w:p w:rsidR="007A7870" w:rsidRDefault="00C52D54" w:rsidP="00C52D54">
      <w:pPr>
        <w:pStyle w:val="affffff7"/>
        <w:framePr w:w="10094" w:wrap="around" w:hAnchor="page" w:x="1390" w:y="7039"/>
        <w:rPr>
          <w:rFonts w:eastAsiaTheme="minorEastAsia"/>
          <w:spacing w:val="-1"/>
          <w:sz w:val="27"/>
          <w:szCs w:val="27"/>
        </w:rPr>
      </w:pPr>
      <w:r>
        <w:rPr>
          <w:rFonts w:eastAsia="Times New Roman"/>
          <w:sz w:val="27"/>
          <w:szCs w:val="27"/>
        </w:rPr>
        <w:t>Technical</w:t>
      </w:r>
      <w:r>
        <w:rPr>
          <w:rFonts w:eastAsia="Times New Roman"/>
          <w:spacing w:val="49"/>
          <w:sz w:val="27"/>
          <w:szCs w:val="27"/>
        </w:rPr>
        <w:t xml:space="preserve"> </w:t>
      </w:r>
      <w:r>
        <w:rPr>
          <w:rFonts w:eastAsia="Times New Roman"/>
          <w:sz w:val="27"/>
          <w:szCs w:val="27"/>
        </w:rPr>
        <w:t>specification</w:t>
      </w:r>
      <w:r>
        <w:rPr>
          <w:rFonts w:eastAsia="Times New Roman"/>
          <w:spacing w:val="46"/>
          <w:w w:val="101"/>
          <w:sz w:val="27"/>
          <w:szCs w:val="27"/>
        </w:rPr>
        <w:t xml:space="preserve"> </w:t>
      </w:r>
      <w:r>
        <w:rPr>
          <w:rFonts w:eastAsia="Times New Roman"/>
          <w:sz w:val="27"/>
          <w:szCs w:val="27"/>
        </w:rPr>
        <w:t>f</w:t>
      </w:r>
      <w:r>
        <w:rPr>
          <w:rFonts w:eastAsia="Times New Roman"/>
          <w:spacing w:val="-1"/>
          <w:sz w:val="27"/>
          <w:szCs w:val="27"/>
        </w:rPr>
        <w:t>or</w:t>
      </w:r>
      <w:r>
        <w:rPr>
          <w:rFonts w:eastAsia="Times New Roman"/>
          <w:spacing w:val="37"/>
          <w:sz w:val="27"/>
          <w:szCs w:val="27"/>
        </w:rPr>
        <w:t xml:space="preserve"> </w:t>
      </w:r>
      <w:r>
        <w:rPr>
          <w:rFonts w:eastAsia="Times New Roman"/>
          <w:spacing w:val="-1"/>
          <w:sz w:val="27"/>
          <w:szCs w:val="27"/>
        </w:rPr>
        <w:t>the</w:t>
      </w:r>
      <w:r>
        <w:rPr>
          <w:rFonts w:eastAsia="Times New Roman"/>
          <w:spacing w:val="45"/>
          <w:w w:val="101"/>
          <w:sz w:val="27"/>
          <w:szCs w:val="27"/>
        </w:rPr>
        <w:t xml:space="preserve"> </w:t>
      </w:r>
      <w:r>
        <w:rPr>
          <w:rFonts w:eastAsia="Times New Roman"/>
          <w:spacing w:val="-1"/>
          <w:sz w:val="27"/>
          <w:szCs w:val="27"/>
        </w:rPr>
        <w:t>disinfection</w:t>
      </w:r>
      <w:r>
        <w:rPr>
          <w:rFonts w:eastAsia="Times New Roman"/>
          <w:spacing w:val="45"/>
          <w:w w:val="101"/>
          <w:sz w:val="27"/>
          <w:szCs w:val="27"/>
        </w:rPr>
        <w:t xml:space="preserve"> </w:t>
      </w:r>
      <w:r>
        <w:rPr>
          <w:rFonts w:eastAsia="Times New Roman"/>
          <w:spacing w:val="-1"/>
          <w:sz w:val="27"/>
          <w:szCs w:val="27"/>
        </w:rPr>
        <w:t>of</w:t>
      </w:r>
      <w:r>
        <w:rPr>
          <w:rFonts w:eastAsia="Times New Roman"/>
          <w:spacing w:val="8"/>
          <w:sz w:val="27"/>
          <w:szCs w:val="27"/>
        </w:rPr>
        <w:t xml:space="preserve"> </w:t>
      </w:r>
      <w:r>
        <w:rPr>
          <w:rFonts w:eastAsia="Times New Roman"/>
          <w:spacing w:val="-1"/>
          <w:sz w:val="27"/>
          <w:szCs w:val="27"/>
        </w:rPr>
        <w:t>brucella</w:t>
      </w:r>
      <w:r>
        <w:rPr>
          <w:rFonts w:eastAsia="Times New Roman"/>
          <w:spacing w:val="44"/>
          <w:w w:val="101"/>
          <w:sz w:val="27"/>
          <w:szCs w:val="27"/>
        </w:rPr>
        <w:t xml:space="preserve"> </w:t>
      </w:r>
      <w:r>
        <w:rPr>
          <w:rFonts w:eastAsia="Times New Roman"/>
          <w:spacing w:val="-1"/>
          <w:sz w:val="27"/>
          <w:szCs w:val="27"/>
        </w:rPr>
        <w:t>in</w:t>
      </w:r>
      <w:r>
        <w:rPr>
          <w:rFonts w:eastAsia="Times New Roman"/>
          <w:spacing w:val="44"/>
          <w:w w:val="101"/>
          <w:sz w:val="27"/>
          <w:szCs w:val="27"/>
        </w:rPr>
        <w:t xml:space="preserve"> </w:t>
      </w:r>
      <w:r>
        <w:rPr>
          <w:rFonts w:eastAsia="Times New Roman"/>
          <w:spacing w:val="-1"/>
          <w:sz w:val="27"/>
          <w:szCs w:val="27"/>
        </w:rPr>
        <w:t>livestock</w:t>
      </w:r>
      <w:r>
        <w:rPr>
          <w:rFonts w:eastAsia="Times New Roman"/>
          <w:spacing w:val="34"/>
          <w:sz w:val="27"/>
          <w:szCs w:val="27"/>
        </w:rPr>
        <w:t xml:space="preserve"> </w:t>
      </w:r>
      <w:r>
        <w:rPr>
          <w:rFonts w:eastAsia="Times New Roman"/>
          <w:spacing w:val="-1"/>
          <w:sz w:val="27"/>
          <w:szCs w:val="27"/>
        </w:rPr>
        <w:t>breeding</w:t>
      </w:r>
      <w:r>
        <w:rPr>
          <w:rFonts w:eastAsia="Times New Roman"/>
          <w:spacing w:val="45"/>
          <w:sz w:val="27"/>
          <w:szCs w:val="27"/>
        </w:rPr>
        <w:t xml:space="preserve"> </w:t>
      </w:r>
      <w:r>
        <w:rPr>
          <w:rFonts w:eastAsia="Times New Roman"/>
          <w:spacing w:val="-1"/>
          <w:sz w:val="27"/>
          <w:szCs w:val="27"/>
        </w:rPr>
        <w:t>grounds</w:t>
      </w:r>
    </w:p>
    <w:p w:rsidR="00DE03F6" w:rsidRDefault="00DE03F6" w:rsidP="00DE03F6">
      <w:pPr>
        <w:pStyle w:val="affffff8"/>
        <w:framePr w:wrap="around" w:hAnchor="page" w:x="6811" w:y="14071"/>
        <w:ind w:firstLine="1050"/>
      </w:pPr>
      <w:r>
        <w:rPr>
          <w:rFonts w:ascii="黑体" w:hint="eastAsia"/>
        </w:rPr>
        <w:t>202</w:t>
      </w:r>
      <w:r w:rsidR="00A954A3">
        <w:rPr>
          <w:rFonts w:ascii="黑体" w:hint="eastAsia"/>
        </w:rPr>
        <w:t>4</w:t>
      </w:r>
      <w:r>
        <w:t xml:space="preserve"> </w:t>
      </w:r>
      <w:r>
        <w:rPr>
          <w:rFonts w:ascii="黑体"/>
        </w:rPr>
        <w:t>-</w:t>
      </w:r>
      <w:r>
        <w:rPr>
          <w:rFonts w:ascii="黑体" w:hint="eastAsia"/>
        </w:rPr>
        <w:t>**</w:t>
      </w:r>
      <w:r>
        <w:t xml:space="preserve"> </w:t>
      </w:r>
      <w:r>
        <w:rPr>
          <w:rFonts w:ascii="黑体"/>
        </w:rPr>
        <w:t>-</w:t>
      </w:r>
      <w:r>
        <w:t xml:space="preserve"> </w:t>
      </w:r>
      <w:r>
        <w:rPr>
          <w:rFonts w:hint="eastAsia"/>
        </w:rPr>
        <w:t>**</w:t>
      </w:r>
      <w:r>
        <w:rPr>
          <w:rFonts w:hint="eastAsia"/>
        </w:rPr>
        <w:t>实施</w:t>
      </w:r>
    </w:p>
    <w:p w:rsidR="007A7870" w:rsidRDefault="007A7870" w:rsidP="00C52D54">
      <w:pPr>
        <w:pStyle w:val="affffff7"/>
        <w:framePr w:w="10094" w:wrap="around" w:hAnchor="page" w:x="1390" w:y="7039"/>
        <w:rPr>
          <w:rFonts w:eastAsiaTheme="minorEastAsia"/>
          <w:spacing w:val="-1"/>
          <w:sz w:val="27"/>
          <w:szCs w:val="27"/>
        </w:rPr>
      </w:pPr>
    </w:p>
    <w:p w:rsidR="00DE03F6" w:rsidRDefault="00DE03F6" w:rsidP="00DE03F6">
      <w:pPr>
        <w:pStyle w:val="afffff9"/>
        <w:framePr w:wrap="around"/>
      </w:pPr>
      <w:r>
        <w:rPr>
          <w:rFonts w:hint="eastAsia"/>
        </w:rPr>
        <w:t>陕西省市场监督管理局</w:t>
      </w:r>
      <w:r>
        <w:rPr>
          <w:rFonts w:hAnsi="黑体"/>
        </w:rPr>
        <w:t>   </w:t>
      </w:r>
      <w:r>
        <w:rPr>
          <w:rStyle w:val="affff2"/>
          <w:rFonts w:hint="eastAsia"/>
        </w:rPr>
        <w:t>发布</w:t>
      </w:r>
    </w:p>
    <w:p w:rsidR="00DE03F6" w:rsidRPr="00DE03F6" w:rsidRDefault="00DE03F6" w:rsidP="00C52D54">
      <w:pPr>
        <w:pStyle w:val="affffff7"/>
        <w:framePr w:w="10094" w:wrap="around" w:hAnchor="page" w:x="1390" w:y="7039"/>
        <w:rPr>
          <w:rFonts w:eastAsiaTheme="minorEastAsia"/>
          <w:spacing w:val="-1"/>
          <w:sz w:val="27"/>
          <w:szCs w:val="27"/>
        </w:rPr>
      </w:pPr>
    </w:p>
    <w:p w:rsidR="00DE03F6" w:rsidRDefault="00DE03F6" w:rsidP="00C52D54">
      <w:pPr>
        <w:pStyle w:val="affffff7"/>
        <w:framePr w:w="10094" w:wrap="around" w:hAnchor="page" w:x="1390" w:y="7039"/>
        <w:rPr>
          <w:rFonts w:eastAsiaTheme="minorEastAsia"/>
          <w:spacing w:val="-1"/>
          <w:sz w:val="27"/>
          <w:szCs w:val="27"/>
        </w:rPr>
      </w:pPr>
    </w:p>
    <w:p w:rsidR="00DE03F6" w:rsidRDefault="00DE03F6" w:rsidP="00C52D54">
      <w:pPr>
        <w:pStyle w:val="affffff7"/>
        <w:framePr w:w="10094" w:wrap="around" w:hAnchor="page" w:x="1390" w:y="7039"/>
        <w:rPr>
          <w:rFonts w:eastAsiaTheme="minorEastAsia"/>
          <w:spacing w:val="-1"/>
          <w:sz w:val="27"/>
          <w:szCs w:val="27"/>
        </w:rPr>
      </w:pPr>
    </w:p>
    <w:p w:rsidR="00DE03F6" w:rsidRDefault="00DE03F6" w:rsidP="00C52D54">
      <w:pPr>
        <w:pStyle w:val="affffff7"/>
        <w:framePr w:w="10094" w:wrap="around" w:hAnchor="page" w:x="1390" w:y="7039"/>
        <w:rPr>
          <w:rFonts w:eastAsiaTheme="minorEastAsia"/>
          <w:spacing w:val="-1"/>
          <w:sz w:val="27"/>
          <w:szCs w:val="27"/>
        </w:rPr>
      </w:pPr>
    </w:p>
    <w:p w:rsidR="00DE03F6" w:rsidRDefault="00DE03F6" w:rsidP="00C52D54">
      <w:pPr>
        <w:pStyle w:val="affffff7"/>
        <w:framePr w:w="10094" w:wrap="around" w:hAnchor="page" w:x="1390" w:y="7039"/>
        <w:rPr>
          <w:rFonts w:eastAsiaTheme="minorEastAsia"/>
          <w:spacing w:val="-1"/>
          <w:sz w:val="27"/>
          <w:szCs w:val="27"/>
        </w:rPr>
      </w:pPr>
    </w:p>
    <w:p w:rsidR="00DE03F6" w:rsidRDefault="00DE03F6" w:rsidP="00C52D54">
      <w:pPr>
        <w:pStyle w:val="affffff7"/>
        <w:framePr w:w="10094" w:wrap="around" w:hAnchor="page" w:x="1390" w:y="7039"/>
        <w:rPr>
          <w:rFonts w:eastAsiaTheme="minorEastAsia"/>
          <w:spacing w:val="-1"/>
          <w:sz w:val="27"/>
          <w:szCs w:val="27"/>
        </w:rPr>
      </w:pPr>
    </w:p>
    <w:p w:rsidR="00DE03F6" w:rsidRDefault="00DE03F6" w:rsidP="00C52D54">
      <w:pPr>
        <w:pStyle w:val="affffff7"/>
        <w:framePr w:w="10094" w:wrap="around" w:hAnchor="page" w:x="1390" w:y="7039"/>
        <w:rPr>
          <w:rFonts w:eastAsiaTheme="minorEastAsia"/>
          <w:spacing w:val="-1"/>
          <w:sz w:val="27"/>
          <w:szCs w:val="27"/>
        </w:rPr>
      </w:pPr>
    </w:p>
    <w:p w:rsidR="007A7870" w:rsidRDefault="007A7870" w:rsidP="00C52D54">
      <w:pPr>
        <w:pStyle w:val="affffff7"/>
        <w:framePr w:w="10094" w:wrap="around" w:hAnchor="page" w:x="1390" w:y="7039"/>
        <w:rPr>
          <w:rFonts w:eastAsiaTheme="minorEastAsia"/>
          <w:spacing w:val="-1"/>
          <w:sz w:val="27"/>
          <w:szCs w:val="27"/>
        </w:rPr>
      </w:pPr>
    </w:p>
    <w:p w:rsidR="007A7870" w:rsidRDefault="007A7870" w:rsidP="00C52D54">
      <w:pPr>
        <w:pStyle w:val="affffff7"/>
        <w:framePr w:w="10094" w:wrap="around" w:hAnchor="page" w:x="1390" w:y="7039"/>
        <w:rPr>
          <w:rFonts w:eastAsiaTheme="minorEastAsia"/>
          <w:spacing w:val="-1"/>
          <w:sz w:val="27"/>
          <w:szCs w:val="27"/>
        </w:rPr>
      </w:pPr>
    </w:p>
    <w:p w:rsidR="007A7870" w:rsidRDefault="007A7870" w:rsidP="00C52D54">
      <w:pPr>
        <w:pStyle w:val="affffff7"/>
        <w:framePr w:w="10094" w:wrap="around" w:hAnchor="page" w:x="1390" w:y="7039"/>
        <w:rPr>
          <w:rFonts w:eastAsiaTheme="minorEastAsia"/>
          <w:spacing w:val="-1"/>
          <w:sz w:val="27"/>
          <w:szCs w:val="27"/>
        </w:rPr>
      </w:pPr>
    </w:p>
    <w:p w:rsidR="007A7870" w:rsidRDefault="007A7870" w:rsidP="00C52D54">
      <w:pPr>
        <w:pStyle w:val="affffff7"/>
        <w:framePr w:w="10094" w:wrap="around" w:hAnchor="page" w:x="1390" w:y="7039"/>
        <w:rPr>
          <w:rFonts w:eastAsiaTheme="minorEastAsia"/>
          <w:spacing w:val="-1"/>
          <w:sz w:val="27"/>
          <w:szCs w:val="27"/>
        </w:rPr>
      </w:pPr>
    </w:p>
    <w:p w:rsidR="00CA25B2" w:rsidRDefault="00C52D54" w:rsidP="00C52D54">
      <w:pPr>
        <w:pStyle w:val="affffff7"/>
        <w:framePr w:w="10094" w:wrap="around" w:hAnchor="page" w:x="1390" w:y="7039"/>
        <w:sectPr w:rsidR="00CA25B2">
          <w:headerReference w:type="first" r:id="rId10"/>
          <w:pgSz w:w="11906" w:h="16838"/>
          <w:pgMar w:top="567" w:right="850" w:bottom="1134" w:left="1418" w:header="0" w:footer="0" w:gutter="0"/>
          <w:pgNumType w:start="1"/>
          <w:cols w:space="425"/>
          <w:docGrid w:type="lines" w:linePitch="312"/>
        </w:sectPr>
      </w:pPr>
      <w:r>
        <w:rPr>
          <w:rFonts w:ascii="黑体" w:hint="eastAsia"/>
        </w:rPr>
        <w:t xml:space="preserve"> </w:t>
      </w:r>
    </w:p>
    <w:p w:rsidR="00CA25B2" w:rsidRDefault="00386293">
      <w:pPr>
        <w:pStyle w:val="afff6"/>
      </w:pPr>
      <w:bookmarkStart w:id="0" w:name="_Toc61774038"/>
      <w:bookmarkStart w:id="1" w:name="_Toc61773962"/>
      <w:r>
        <w:rPr>
          <w:rFonts w:hint="eastAsia"/>
        </w:rPr>
        <w:lastRenderedPageBreak/>
        <w:t>目</w:t>
      </w:r>
      <w:bookmarkStart w:id="2" w:name="BKML"/>
      <w:r>
        <w:rPr>
          <w:rFonts w:hAnsi="黑体"/>
        </w:rPr>
        <w:t>  </w:t>
      </w:r>
      <w:r>
        <w:rPr>
          <w:rFonts w:hint="eastAsia"/>
        </w:rPr>
        <w:t>次</w:t>
      </w:r>
      <w:bookmarkEnd w:id="2"/>
    </w:p>
    <w:p w:rsidR="00CA25B2" w:rsidRDefault="001C6461">
      <w:pPr>
        <w:pStyle w:val="1"/>
        <w:spacing w:before="78" w:after="78"/>
        <w:rPr>
          <w:rFonts w:ascii="Calibri" w:hAnsi="Calibri"/>
          <w:szCs w:val="22"/>
        </w:rPr>
      </w:pPr>
      <w:r w:rsidRPr="001C6461">
        <w:fldChar w:fldCharType="begin" w:fldLock="1"/>
      </w:r>
      <w:r w:rsidR="00386293">
        <w:instrText xml:space="preserve"> </w:instrText>
      </w:r>
      <w:r w:rsidR="00386293">
        <w:rPr>
          <w:rFonts w:hint="eastAsia"/>
        </w:rPr>
        <w:instrText>TOC \h \z \t"前言、引言标题,1,参考文献、索引标题,1,章标题,1,参考文献,1,附录标识,1,一级条标题, 3" \* MERGEFORMAT</w:instrText>
      </w:r>
      <w:r w:rsidR="00386293">
        <w:instrText xml:space="preserve"> </w:instrText>
      </w:r>
      <w:r w:rsidRPr="001C6461">
        <w:fldChar w:fldCharType="separate"/>
      </w:r>
      <w:hyperlink w:anchor="_Toc61774155" w:history="1">
        <w:r w:rsidR="00386293">
          <w:rPr>
            <w:rStyle w:val="afff2"/>
            <w:rFonts w:hint="eastAsia"/>
          </w:rPr>
          <w:t>前言</w:t>
        </w:r>
        <w:r w:rsidR="00386293">
          <w:tab/>
        </w:r>
        <w:r w:rsidR="00386293" w:rsidRPr="00A271D8">
          <w:rPr>
            <w:rFonts w:ascii="Times New Roman"/>
          </w:rPr>
          <w:t>Ⅰ</w:t>
        </w:r>
      </w:hyperlink>
    </w:p>
    <w:p w:rsidR="00CA25B2" w:rsidRDefault="001C6461">
      <w:pPr>
        <w:pStyle w:val="1"/>
        <w:spacing w:before="78" w:after="78"/>
        <w:rPr>
          <w:rFonts w:ascii="Calibri" w:hAnsi="Calibri"/>
          <w:szCs w:val="22"/>
        </w:rPr>
      </w:pPr>
      <w:hyperlink w:anchor="_Toc61774156" w:history="1">
        <w:r w:rsidR="00386293" w:rsidRPr="00135684">
          <w:rPr>
            <w:rFonts w:ascii="Times New Roman"/>
          </w:rPr>
          <w:t>1</w:t>
        </w:r>
        <w:r w:rsidR="00386293">
          <w:rPr>
            <w:rStyle w:val="afff2"/>
            <w:rFonts w:hint="eastAsia"/>
          </w:rPr>
          <w:t xml:space="preserve">　范围</w:t>
        </w:r>
        <w:r w:rsidR="00386293">
          <w:tab/>
        </w:r>
        <w:r w:rsidRPr="00135684">
          <w:rPr>
            <w:rFonts w:ascii="Times New Roman"/>
          </w:rPr>
          <w:fldChar w:fldCharType="begin" w:fldLock="1"/>
        </w:r>
        <w:r w:rsidR="00386293" w:rsidRPr="00135684">
          <w:rPr>
            <w:rFonts w:ascii="Times New Roman"/>
          </w:rPr>
          <w:instrText xml:space="preserve"> PAGEREF _Toc61774156 \h </w:instrText>
        </w:r>
        <w:r w:rsidRPr="00135684">
          <w:rPr>
            <w:rFonts w:ascii="Times New Roman"/>
          </w:rPr>
        </w:r>
        <w:r w:rsidRPr="00135684">
          <w:rPr>
            <w:rFonts w:ascii="Times New Roman"/>
          </w:rPr>
          <w:fldChar w:fldCharType="separate"/>
        </w:r>
        <w:r w:rsidR="00386293" w:rsidRPr="00135684">
          <w:rPr>
            <w:rFonts w:ascii="Times New Roman"/>
          </w:rPr>
          <w:t>1</w:t>
        </w:r>
        <w:r w:rsidRPr="00135684">
          <w:rPr>
            <w:rFonts w:ascii="Times New Roman"/>
          </w:rPr>
          <w:fldChar w:fldCharType="end"/>
        </w:r>
      </w:hyperlink>
    </w:p>
    <w:p w:rsidR="00CA25B2" w:rsidRDefault="001C6461">
      <w:pPr>
        <w:pStyle w:val="1"/>
        <w:spacing w:before="78" w:after="78"/>
        <w:rPr>
          <w:rFonts w:ascii="Calibri" w:hAnsi="Calibri"/>
          <w:szCs w:val="22"/>
        </w:rPr>
      </w:pPr>
      <w:hyperlink w:anchor="_Toc61774159" w:history="1">
        <w:r w:rsidR="00386293" w:rsidRPr="00135684">
          <w:rPr>
            <w:rFonts w:ascii="Times New Roman"/>
          </w:rPr>
          <w:t>2</w:t>
        </w:r>
        <w:r w:rsidR="00386293">
          <w:rPr>
            <w:rStyle w:val="afff2"/>
            <w:rFonts w:hint="eastAsia"/>
          </w:rPr>
          <w:t xml:space="preserve">　规范性引用文件</w:t>
        </w:r>
        <w:r w:rsidR="00386293">
          <w:tab/>
        </w:r>
        <w:r w:rsidRPr="00135684">
          <w:rPr>
            <w:rFonts w:ascii="Times New Roman"/>
          </w:rPr>
          <w:fldChar w:fldCharType="begin" w:fldLock="1"/>
        </w:r>
        <w:r w:rsidR="00386293" w:rsidRPr="00135684">
          <w:rPr>
            <w:rFonts w:ascii="Times New Roman"/>
          </w:rPr>
          <w:instrText xml:space="preserve"> PAGEREF _Toc61774159 \h </w:instrText>
        </w:r>
        <w:r w:rsidRPr="00135684">
          <w:rPr>
            <w:rFonts w:ascii="Times New Roman"/>
          </w:rPr>
        </w:r>
        <w:r w:rsidRPr="00135684">
          <w:rPr>
            <w:rFonts w:ascii="Times New Roman"/>
          </w:rPr>
          <w:fldChar w:fldCharType="separate"/>
        </w:r>
        <w:r w:rsidR="00386293" w:rsidRPr="00135684">
          <w:rPr>
            <w:rFonts w:ascii="Times New Roman"/>
          </w:rPr>
          <w:t>1</w:t>
        </w:r>
        <w:r w:rsidRPr="00135684">
          <w:rPr>
            <w:rFonts w:ascii="Times New Roman"/>
          </w:rPr>
          <w:fldChar w:fldCharType="end"/>
        </w:r>
      </w:hyperlink>
    </w:p>
    <w:p w:rsidR="00CA25B2" w:rsidRDefault="001C6461">
      <w:pPr>
        <w:pStyle w:val="1"/>
        <w:spacing w:before="78" w:after="78"/>
        <w:rPr>
          <w:rFonts w:ascii="Calibri" w:hAnsi="Calibri"/>
          <w:szCs w:val="22"/>
        </w:rPr>
      </w:pPr>
      <w:hyperlink w:anchor="_Toc61774161" w:history="1">
        <w:r w:rsidR="00386293" w:rsidRPr="00135684">
          <w:rPr>
            <w:rFonts w:ascii="Times New Roman"/>
          </w:rPr>
          <w:t>3</w:t>
        </w:r>
        <w:r w:rsidR="00386293">
          <w:rPr>
            <w:rStyle w:val="afff2"/>
            <w:rFonts w:hint="eastAsia"/>
          </w:rPr>
          <w:t xml:space="preserve">　术语和定义</w:t>
        </w:r>
        <w:r w:rsidR="00386293">
          <w:tab/>
        </w:r>
        <w:r w:rsidRPr="00135684">
          <w:rPr>
            <w:rFonts w:ascii="Times New Roman"/>
          </w:rPr>
          <w:fldChar w:fldCharType="begin" w:fldLock="1"/>
        </w:r>
        <w:r w:rsidR="00386293" w:rsidRPr="00135684">
          <w:rPr>
            <w:rFonts w:ascii="Times New Roman"/>
          </w:rPr>
          <w:instrText xml:space="preserve"> PAGEREF _Toc61774161 \h </w:instrText>
        </w:r>
        <w:r w:rsidRPr="00135684">
          <w:rPr>
            <w:rFonts w:ascii="Times New Roman"/>
          </w:rPr>
        </w:r>
        <w:r w:rsidRPr="00135684">
          <w:rPr>
            <w:rFonts w:ascii="Times New Roman"/>
          </w:rPr>
          <w:fldChar w:fldCharType="separate"/>
        </w:r>
        <w:r w:rsidR="00386293" w:rsidRPr="00135684">
          <w:rPr>
            <w:rFonts w:ascii="Times New Roman"/>
          </w:rPr>
          <w:t>1</w:t>
        </w:r>
        <w:r w:rsidRPr="00135684">
          <w:rPr>
            <w:rFonts w:ascii="Times New Roman"/>
          </w:rPr>
          <w:fldChar w:fldCharType="end"/>
        </w:r>
      </w:hyperlink>
    </w:p>
    <w:p w:rsidR="00CA25B2" w:rsidRDefault="001C6461">
      <w:pPr>
        <w:pStyle w:val="1"/>
        <w:spacing w:before="78" w:after="78"/>
        <w:rPr>
          <w:rFonts w:ascii="Calibri" w:hAnsi="Calibri"/>
          <w:szCs w:val="22"/>
        </w:rPr>
      </w:pPr>
      <w:hyperlink w:anchor="_Toc61774173" w:history="1">
        <w:r w:rsidR="00386293" w:rsidRPr="00135684">
          <w:rPr>
            <w:rFonts w:ascii="Times New Roman"/>
          </w:rPr>
          <w:t>4</w:t>
        </w:r>
        <w:r w:rsidR="00386293">
          <w:rPr>
            <w:rStyle w:val="afff2"/>
            <w:rFonts w:hint="eastAsia"/>
          </w:rPr>
          <w:t xml:space="preserve">　消毒原则</w:t>
        </w:r>
        <w:r w:rsidR="00386293">
          <w:tab/>
        </w:r>
        <w:r w:rsidR="00386293" w:rsidRPr="00135684">
          <w:rPr>
            <w:rFonts w:ascii="Times New Roman" w:hint="eastAsia"/>
          </w:rPr>
          <w:t>2</w:t>
        </w:r>
      </w:hyperlink>
    </w:p>
    <w:p w:rsidR="00CA25B2" w:rsidRDefault="001C6461">
      <w:pPr>
        <w:pStyle w:val="1"/>
        <w:spacing w:before="78" w:after="78"/>
        <w:rPr>
          <w:rFonts w:ascii="Calibri" w:hAnsi="Calibri"/>
          <w:szCs w:val="22"/>
        </w:rPr>
      </w:pPr>
      <w:hyperlink w:anchor="_Toc61774178" w:history="1">
        <w:r w:rsidR="00386293" w:rsidRPr="00135684">
          <w:rPr>
            <w:rFonts w:ascii="Times New Roman"/>
          </w:rPr>
          <w:t>5</w:t>
        </w:r>
        <w:r w:rsidR="00386293">
          <w:rPr>
            <w:rStyle w:val="afff2"/>
            <w:rFonts w:hint="eastAsia"/>
          </w:rPr>
          <w:t xml:space="preserve">　管理要求</w:t>
        </w:r>
        <w:r w:rsidR="00386293">
          <w:tab/>
        </w:r>
        <w:r w:rsidR="00135684" w:rsidRPr="00135684">
          <w:rPr>
            <w:rFonts w:ascii="Times New Roman" w:hint="eastAsia"/>
          </w:rPr>
          <w:t>2</w:t>
        </w:r>
      </w:hyperlink>
    </w:p>
    <w:p w:rsidR="00CA25B2" w:rsidRDefault="001C6461">
      <w:pPr>
        <w:pStyle w:val="1"/>
        <w:spacing w:before="78" w:after="78"/>
        <w:rPr>
          <w:rFonts w:ascii="Calibri" w:hAnsi="Calibri"/>
          <w:szCs w:val="22"/>
        </w:rPr>
      </w:pPr>
      <w:hyperlink w:anchor="_Toc61774187" w:history="1">
        <w:r w:rsidR="00386293" w:rsidRPr="00135684">
          <w:rPr>
            <w:rFonts w:ascii="Times New Roman"/>
          </w:rPr>
          <w:t>6</w:t>
        </w:r>
        <w:r w:rsidR="00386293">
          <w:rPr>
            <w:rStyle w:val="afff2"/>
            <w:rFonts w:hint="eastAsia"/>
          </w:rPr>
          <w:t xml:space="preserve">　消毒要求</w:t>
        </w:r>
        <w:r w:rsidR="00386293">
          <w:tab/>
        </w:r>
        <w:r w:rsidR="008D43D6">
          <w:rPr>
            <w:rFonts w:ascii="Times New Roman" w:hint="eastAsia"/>
          </w:rPr>
          <w:t>2</w:t>
        </w:r>
      </w:hyperlink>
    </w:p>
    <w:p w:rsidR="00CA25B2" w:rsidRDefault="001C6461">
      <w:pPr>
        <w:pStyle w:val="1"/>
        <w:spacing w:before="78" w:after="78"/>
      </w:pPr>
      <w:hyperlink w:anchor="_Toc61774212" w:history="1">
        <w:r w:rsidR="00386293" w:rsidRPr="00135684">
          <w:rPr>
            <w:rFonts w:ascii="Times New Roman"/>
          </w:rPr>
          <w:t>7</w:t>
        </w:r>
        <w:r w:rsidR="008D43D6">
          <w:rPr>
            <w:rStyle w:val="afff2"/>
            <w:rFonts w:hint="eastAsia"/>
          </w:rPr>
          <w:t xml:space="preserve">　人员防护</w:t>
        </w:r>
        <w:r w:rsidR="00386293">
          <w:tab/>
        </w:r>
        <w:r w:rsidR="004644FA">
          <w:rPr>
            <w:rFonts w:ascii="Times New Roman" w:hint="eastAsia"/>
          </w:rPr>
          <w:t>4</w:t>
        </w:r>
      </w:hyperlink>
    </w:p>
    <w:p w:rsidR="0033465F" w:rsidRPr="0033465F" w:rsidRDefault="001C6461" w:rsidP="0033465F">
      <w:pPr>
        <w:pStyle w:val="1"/>
        <w:spacing w:before="78" w:after="78"/>
      </w:pPr>
      <w:hyperlink w:anchor="_Toc61774212" w:history="1">
        <w:r w:rsidR="0033465F">
          <w:rPr>
            <w:rFonts w:ascii="Times New Roman" w:hint="eastAsia"/>
          </w:rPr>
          <w:t>附录</w:t>
        </w:r>
        <w:r w:rsidR="0033465F">
          <w:rPr>
            <w:rFonts w:ascii="Times New Roman" w:hint="eastAsia"/>
          </w:rPr>
          <w:t>A</w:t>
        </w:r>
        <w:r w:rsidR="0033465F">
          <w:tab/>
        </w:r>
        <w:r w:rsidR="0033465F">
          <w:rPr>
            <w:rFonts w:ascii="Times New Roman" w:hint="eastAsia"/>
          </w:rPr>
          <w:t>4</w:t>
        </w:r>
      </w:hyperlink>
    </w:p>
    <w:p w:rsidR="00CA25B2" w:rsidRDefault="001C6461">
      <w:pPr>
        <w:pStyle w:val="1"/>
        <w:spacing w:before="78" w:after="78"/>
        <w:rPr>
          <w:rFonts w:ascii="Calibri" w:hAnsi="Calibri"/>
          <w:szCs w:val="22"/>
        </w:rPr>
      </w:pPr>
      <w:hyperlink w:anchor="_Toc61774215" w:history="1">
        <w:r w:rsidR="008D43D6">
          <w:rPr>
            <w:rFonts w:ascii="Times New Roman" w:hint="eastAsia"/>
          </w:rPr>
          <w:t>参考文献</w:t>
        </w:r>
        <w:r w:rsidR="00386293">
          <w:tab/>
        </w:r>
        <w:r w:rsidR="008D43D6">
          <w:rPr>
            <w:rFonts w:ascii="Times New Roman" w:hint="eastAsia"/>
          </w:rPr>
          <w:t>6</w:t>
        </w:r>
      </w:hyperlink>
    </w:p>
    <w:p w:rsidR="00CA25B2" w:rsidRDefault="001C6461">
      <w:pPr>
        <w:pStyle w:val="affc"/>
      </w:pPr>
      <w:r>
        <w:fldChar w:fldCharType="end"/>
      </w:r>
    </w:p>
    <w:p w:rsidR="00CA25B2" w:rsidRDefault="00CA25B2">
      <w:pPr>
        <w:pStyle w:val="afffffa"/>
        <w:sectPr w:rsidR="00CA25B2">
          <w:headerReference w:type="default" r:id="rId11"/>
          <w:footerReference w:type="default" r:id="rId12"/>
          <w:pgSz w:w="11906" w:h="16838"/>
          <w:pgMar w:top="567" w:right="1134" w:bottom="1134" w:left="1418" w:header="1418" w:footer="1134" w:gutter="0"/>
          <w:pgNumType w:start="1"/>
          <w:cols w:space="425"/>
          <w:formProt w:val="0"/>
          <w:titlePg/>
          <w:docGrid w:type="lines" w:linePitch="312"/>
        </w:sectPr>
      </w:pPr>
      <w:bookmarkStart w:id="3" w:name="_Toc61774155"/>
    </w:p>
    <w:p w:rsidR="00CA25B2" w:rsidRDefault="00386293">
      <w:pPr>
        <w:pStyle w:val="afffffa"/>
      </w:pPr>
      <w:r>
        <w:rPr>
          <w:rFonts w:hint="eastAsia"/>
        </w:rPr>
        <w:lastRenderedPageBreak/>
        <w:t>前</w:t>
      </w:r>
      <w:bookmarkStart w:id="4" w:name="BKQY"/>
      <w:r>
        <w:rPr>
          <w:rFonts w:hAnsi="黑体"/>
        </w:rPr>
        <w:t>  </w:t>
      </w:r>
      <w:r>
        <w:rPr>
          <w:rFonts w:hint="eastAsia"/>
        </w:rPr>
        <w:t>言</w:t>
      </w:r>
      <w:bookmarkEnd w:id="0"/>
      <w:bookmarkEnd w:id="1"/>
      <w:bookmarkEnd w:id="3"/>
      <w:bookmarkEnd w:id="4"/>
    </w:p>
    <w:p w:rsidR="00CA25B2" w:rsidRDefault="00386293">
      <w:pPr>
        <w:pStyle w:val="Default"/>
        <w:ind w:firstLineChars="200" w:firstLine="420"/>
        <w:rPr>
          <w:sz w:val="21"/>
          <w:szCs w:val="21"/>
        </w:rPr>
      </w:pPr>
      <w:r>
        <w:rPr>
          <w:rFonts w:hint="eastAsia"/>
          <w:sz w:val="21"/>
          <w:szCs w:val="21"/>
        </w:rPr>
        <w:t>本文件按照</w:t>
      </w:r>
      <w:r>
        <w:rPr>
          <w:rFonts w:ascii="Times New Roman" w:cs="Times New Roman"/>
          <w:sz w:val="21"/>
          <w:szCs w:val="21"/>
        </w:rPr>
        <w:t>GB/T 1.1-2020</w:t>
      </w:r>
      <w:r>
        <w:rPr>
          <w:rFonts w:hint="eastAsia"/>
          <w:sz w:val="21"/>
          <w:szCs w:val="21"/>
        </w:rPr>
        <w:t>《标准化工作导则 第1部分：标准化文件的结构和起草规则》的规定起草。</w:t>
      </w:r>
      <w:r>
        <w:rPr>
          <w:sz w:val="21"/>
          <w:szCs w:val="21"/>
        </w:rPr>
        <w:t xml:space="preserve"> </w:t>
      </w:r>
    </w:p>
    <w:p w:rsidR="00CA25B2" w:rsidRDefault="00386293">
      <w:pPr>
        <w:pStyle w:val="Default"/>
        <w:ind w:firstLineChars="200" w:firstLine="420"/>
        <w:rPr>
          <w:sz w:val="21"/>
          <w:szCs w:val="21"/>
        </w:rPr>
      </w:pPr>
      <w:r>
        <w:rPr>
          <w:rFonts w:hint="eastAsia"/>
          <w:sz w:val="21"/>
          <w:szCs w:val="21"/>
        </w:rPr>
        <w:t>本文件由陕西省卫生健康委员会提出并归口。</w:t>
      </w:r>
      <w:r>
        <w:rPr>
          <w:sz w:val="21"/>
          <w:szCs w:val="21"/>
        </w:rPr>
        <w:t xml:space="preserve"> </w:t>
      </w:r>
    </w:p>
    <w:p w:rsidR="00CA25B2" w:rsidRDefault="00386293">
      <w:pPr>
        <w:pStyle w:val="Default"/>
        <w:ind w:firstLineChars="200" w:firstLine="420"/>
        <w:rPr>
          <w:sz w:val="21"/>
          <w:szCs w:val="21"/>
        </w:rPr>
      </w:pPr>
      <w:r>
        <w:rPr>
          <w:rFonts w:hint="eastAsia"/>
          <w:sz w:val="21"/>
          <w:szCs w:val="21"/>
        </w:rPr>
        <w:t>本文件起草单位：陕西省疾病预防控制中心</w:t>
      </w:r>
      <w:r w:rsidR="009447E4">
        <w:rPr>
          <w:rFonts w:hint="eastAsia"/>
          <w:sz w:val="21"/>
          <w:szCs w:val="21"/>
        </w:rPr>
        <w:t>，</w:t>
      </w:r>
      <w:r w:rsidR="009447E4" w:rsidRPr="009447E4">
        <w:rPr>
          <w:rFonts w:hint="eastAsia"/>
          <w:sz w:val="21"/>
          <w:szCs w:val="21"/>
        </w:rPr>
        <w:t>陕西省动物卫生与屠宰管理站</w:t>
      </w:r>
      <w:r>
        <w:rPr>
          <w:rFonts w:hint="eastAsia"/>
          <w:sz w:val="21"/>
          <w:szCs w:val="21"/>
        </w:rPr>
        <w:t>。</w:t>
      </w:r>
    </w:p>
    <w:p w:rsidR="00CA25B2" w:rsidRDefault="00386293">
      <w:pPr>
        <w:pStyle w:val="affc"/>
        <w:rPr>
          <w:szCs w:val="21"/>
        </w:rPr>
      </w:pPr>
      <w:r>
        <w:rPr>
          <w:rFonts w:hint="eastAsia"/>
          <w:szCs w:val="21"/>
        </w:rPr>
        <w:t>本文件主要起草人：陈宝宝、</w:t>
      </w:r>
      <w:r w:rsidR="00CA2C20">
        <w:rPr>
          <w:rFonts w:hint="eastAsia"/>
          <w:szCs w:val="21"/>
        </w:rPr>
        <w:t>刘浩、</w:t>
      </w:r>
      <w:r>
        <w:rPr>
          <w:rFonts w:hint="eastAsia"/>
          <w:szCs w:val="21"/>
        </w:rPr>
        <w:t>程永兵、</w:t>
      </w:r>
      <w:r w:rsidR="00460951">
        <w:rPr>
          <w:rFonts w:hint="eastAsia"/>
          <w:szCs w:val="21"/>
        </w:rPr>
        <w:t>张晓玲、</w:t>
      </w:r>
      <w:r w:rsidR="00AE0359">
        <w:rPr>
          <w:rFonts w:hint="eastAsia"/>
          <w:szCs w:val="21"/>
        </w:rPr>
        <w:t>赵敏、</w:t>
      </w:r>
      <w:r w:rsidR="00E3346E">
        <w:rPr>
          <w:rFonts w:hint="eastAsia"/>
          <w:szCs w:val="21"/>
        </w:rPr>
        <w:t>孟昭伟、</w:t>
      </w:r>
      <w:r w:rsidR="00AE0359">
        <w:rPr>
          <w:rFonts w:hint="eastAsia"/>
          <w:szCs w:val="21"/>
        </w:rPr>
        <w:t>孙养信、范锁平、郭蓉、</w:t>
      </w:r>
      <w:r w:rsidR="00B36BF8">
        <w:rPr>
          <w:rFonts w:hint="eastAsia"/>
          <w:szCs w:val="21"/>
        </w:rPr>
        <w:t>董小峰、</w:t>
      </w:r>
      <w:r w:rsidR="00AE0359">
        <w:rPr>
          <w:rFonts w:hint="eastAsia"/>
          <w:szCs w:val="21"/>
        </w:rPr>
        <w:t>孙亮、</w:t>
      </w:r>
      <w:r>
        <w:rPr>
          <w:rFonts w:hint="eastAsia"/>
          <w:szCs w:val="21"/>
        </w:rPr>
        <w:t>吕文。</w:t>
      </w:r>
    </w:p>
    <w:p w:rsidR="00CA25B2" w:rsidRDefault="00386293">
      <w:pPr>
        <w:pStyle w:val="affc"/>
        <w:rPr>
          <w:szCs w:val="21"/>
        </w:rPr>
      </w:pPr>
      <w:r>
        <w:rPr>
          <w:rFonts w:hint="eastAsia"/>
          <w:szCs w:val="21"/>
        </w:rPr>
        <w:t>本文件由陕西省疾病预防控制中心负责解释。</w:t>
      </w:r>
    </w:p>
    <w:p w:rsidR="00CA25B2" w:rsidRDefault="00386293">
      <w:pPr>
        <w:pStyle w:val="affc"/>
        <w:ind w:firstLineChars="0"/>
        <w:rPr>
          <w:szCs w:val="21"/>
        </w:rPr>
      </w:pPr>
      <w:r>
        <w:rPr>
          <w:rFonts w:hint="eastAsia"/>
          <w:szCs w:val="21"/>
        </w:rPr>
        <w:t>本文件首次发布。</w:t>
      </w:r>
    </w:p>
    <w:p w:rsidR="00CA25B2" w:rsidRDefault="00CA25B2">
      <w:pPr>
        <w:pStyle w:val="affc"/>
        <w:ind w:firstLineChars="0"/>
        <w:rPr>
          <w:szCs w:val="21"/>
        </w:rPr>
      </w:pPr>
    </w:p>
    <w:p w:rsidR="00CA25B2" w:rsidRDefault="00386293">
      <w:pPr>
        <w:pStyle w:val="affc"/>
        <w:ind w:firstLineChars="0"/>
        <w:rPr>
          <w:szCs w:val="21"/>
        </w:rPr>
      </w:pPr>
      <w:r>
        <w:rPr>
          <w:rFonts w:hint="eastAsia"/>
          <w:szCs w:val="21"/>
        </w:rPr>
        <w:t>联系信息：</w:t>
      </w:r>
    </w:p>
    <w:p w:rsidR="00CA25B2" w:rsidRDefault="00386293">
      <w:pPr>
        <w:pStyle w:val="affc"/>
        <w:ind w:firstLineChars="0"/>
        <w:rPr>
          <w:szCs w:val="21"/>
        </w:rPr>
      </w:pPr>
      <w:r>
        <w:rPr>
          <w:rFonts w:hint="eastAsia"/>
          <w:szCs w:val="21"/>
        </w:rPr>
        <w:t>单位：陕西省疾病预防控制中心</w:t>
      </w:r>
    </w:p>
    <w:p w:rsidR="00CA25B2" w:rsidRDefault="00386293">
      <w:pPr>
        <w:pStyle w:val="affc"/>
        <w:ind w:firstLineChars="0"/>
        <w:rPr>
          <w:szCs w:val="21"/>
        </w:rPr>
      </w:pPr>
      <w:r>
        <w:rPr>
          <w:rFonts w:hint="eastAsia"/>
          <w:szCs w:val="21"/>
        </w:rPr>
        <w:t>电话：</w:t>
      </w:r>
      <w:r>
        <w:rPr>
          <w:rFonts w:ascii="Times New Roman"/>
          <w:szCs w:val="21"/>
        </w:rPr>
        <w:t>029-82217444</w:t>
      </w:r>
    </w:p>
    <w:p w:rsidR="00CA25B2" w:rsidRDefault="00386293">
      <w:pPr>
        <w:pStyle w:val="affc"/>
        <w:ind w:firstLineChars="0"/>
        <w:rPr>
          <w:color w:val="000000" w:themeColor="text1"/>
          <w:szCs w:val="21"/>
        </w:rPr>
      </w:pPr>
      <w:r>
        <w:rPr>
          <w:rFonts w:hint="eastAsia"/>
          <w:szCs w:val="21"/>
        </w:rPr>
        <w:t>地址：陕西省西安市碑林区建东街3号</w:t>
      </w:r>
    </w:p>
    <w:p w:rsidR="00CA25B2" w:rsidRDefault="00386293">
      <w:pPr>
        <w:widowControl/>
        <w:ind w:firstLineChars="200" w:firstLine="420"/>
        <w:jc w:val="left"/>
        <w:rPr>
          <w:szCs w:val="21"/>
        </w:rPr>
        <w:sectPr w:rsidR="00CA25B2">
          <w:footerReference w:type="default" r:id="rId13"/>
          <w:footerReference w:type="first" r:id="rId14"/>
          <w:pgSz w:w="11906" w:h="16838"/>
          <w:pgMar w:top="567" w:right="1134" w:bottom="1134" w:left="1418" w:header="1418" w:footer="1134" w:gutter="0"/>
          <w:pgNumType w:fmt="upperRoman" w:start="1"/>
          <w:cols w:space="425"/>
          <w:formProt w:val="0"/>
          <w:titlePg/>
          <w:docGrid w:type="lines" w:linePitch="312"/>
        </w:sectPr>
      </w:pPr>
      <w:r>
        <w:rPr>
          <w:rFonts w:hint="eastAsia"/>
          <w:szCs w:val="21"/>
        </w:rPr>
        <w:t>邮编：</w:t>
      </w:r>
      <w:r>
        <w:rPr>
          <w:szCs w:val="21"/>
        </w:rPr>
        <w:t>710054</w:t>
      </w:r>
    </w:p>
    <w:p w:rsidR="00CA25B2" w:rsidRDefault="00386293">
      <w:pPr>
        <w:pStyle w:val="afff6"/>
        <w:tabs>
          <w:tab w:val="center" w:pos="4677"/>
        </w:tabs>
        <w:jc w:val="left"/>
      </w:pPr>
      <w:r>
        <w:lastRenderedPageBreak/>
        <w:tab/>
      </w:r>
      <w:r w:rsidR="001F3812">
        <w:rPr>
          <w:rFonts w:hint="eastAsia"/>
        </w:rPr>
        <w:t>家畜</w:t>
      </w:r>
      <w:r w:rsidR="001C2CF2">
        <w:rPr>
          <w:rFonts w:hint="eastAsia"/>
        </w:rPr>
        <w:t>养殖场</w:t>
      </w:r>
      <w:r w:rsidR="007F1341">
        <w:rPr>
          <w:rFonts w:hint="eastAsia"/>
        </w:rPr>
        <w:t>所</w:t>
      </w:r>
      <w:r w:rsidR="001C2CF2">
        <w:rPr>
          <w:rFonts w:hint="eastAsia"/>
        </w:rPr>
        <w:t>布鲁氏菌病消毒技术规范</w:t>
      </w:r>
    </w:p>
    <w:p w:rsidR="00CA25B2" w:rsidRDefault="00386293" w:rsidP="000809BE">
      <w:pPr>
        <w:pStyle w:val="a5"/>
        <w:spacing w:before="312" w:after="312"/>
        <w:ind w:left="0"/>
      </w:pPr>
      <w:bookmarkStart w:id="5" w:name="_Toc61774156"/>
      <w:bookmarkStart w:id="6" w:name="_Toc61774039"/>
      <w:bookmarkStart w:id="7" w:name="_Toc61508744"/>
      <w:bookmarkStart w:id="8" w:name="_Toc61773963"/>
      <w:r>
        <w:rPr>
          <w:rFonts w:hint="eastAsia"/>
        </w:rPr>
        <w:t>范围</w:t>
      </w:r>
      <w:bookmarkEnd w:id="5"/>
      <w:bookmarkEnd w:id="6"/>
      <w:bookmarkEnd w:id="7"/>
      <w:bookmarkEnd w:id="8"/>
    </w:p>
    <w:p w:rsidR="00CA25B2" w:rsidRPr="00043F5B" w:rsidRDefault="00386293" w:rsidP="000809BE">
      <w:pPr>
        <w:pStyle w:val="a6"/>
        <w:numPr>
          <w:ilvl w:val="0"/>
          <w:numId w:val="0"/>
        </w:numPr>
        <w:spacing w:before="156" w:afterLines="0"/>
        <w:ind w:firstLineChars="200" w:firstLine="420"/>
        <w:rPr>
          <w:rFonts w:ascii="宋体" w:eastAsia="宋体" w:hAnsi="宋体"/>
        </w:rPr>
      </w:pPr>
      <w:bookmarkStart w:id="9" w:name="_Toc61774157"/>
      <w:bookmarkStart w:id="10" w:name="_Toc61774040"/>
      <w:r w:rsidRPr="00043F5B">
        <w:rPr>
          <w:rFonts w:ascii="宋体" w:eastAsia="宋体" w:hAnsi="宋体" w:hint="eastAsia"/>
        </w:rPr>
        <w:t>本文件规定了</w:t>
      </w:r>
      <w:r w:rsidR="001F3812" w:rsidRPr="00043F5B">
        <w:rPr>
          <w:rFonts w:ascii="宋体" w:eastAsia="宋体" w:hAnsi="宋体" w:hint="eastAsia"/>
        </w:rPr>
        <w:t>家畜</w:t>
      </w:r>
      <w:r w:rsidR="001F6618" w:rsidRPr="00043F5B">
        <w:rPr>
          <w:rFonts w:ascii="宋体" w:eastAsia="宋体" w:hAnsi="宋体" w:hint="eastAsia"/>
        </w:rPr>
        <w:t>养殖场</w:t>
      </w:r>
      <w:r w:rsidR="007F1341">
        <w:rPr>
          <w:rFonts w:ascii="宋体" w:eastAsia="宋体" w:hAnsi="宋体" w:hint="eastAsia"/>
        </w:rPr>
        <w:t>所</w:t>
      </w:r>
      <w:r w:rsidR="001F6618" w:rsidRPr="00043F5B">
        <w:rPr>
          <w:rFonts w:ascii="宋体" w:eastAsia="宋体" w:hAnsi="宋体" w:hint="eastAsia"/>
        </w:rPr>
        <w:t>布鲁氏菌病</w:t>
      </w:r>
      <w:r w:rsidR="00AE0359" w:rsidRPr="00043F5B">
        <w:rPr>
          <w:rFonts w:ascii="宋体" w:eastAsia="宋体" w:hAnsi="宋体" w:hint="eastAsia"/>
        </w:rPr>
        <w:t>（以下简称布病）</w:t>
      </w:r>
      <w:r w:rsidRPr="00043F5B">
        <w:rPr>
          <w:rFonts w:ascii="宋体" w:eastAsia="宋体" w:hAnsi="宋体" w:hint="eastAsia"/>
        </w:rPr>
        <w:t>消毒卫生的术语和定义、消毒原则、管理</w:t>
      </w:r>
      <w:r w:rsidR="00E3346E">
        <w:rPr>
          <w:rFonts w:ascii="宋体" w:eastAsia="宋体" w:hAnsi="宋体" w:hint="eastAsia"/>
        </w:rPr>
        <w:t>要求</w:t>
      </w:r>
      <w:r w:rsidRPr="00043F5B">
        <w:rPr>
          <w:rFonts w:ascii="宋体" w:eastAsia="宋体" w:hAnsi="宋体" w:hint="eastAsia"/>
        </w:rPr>
        <w:t>、消毒</w:t>
      </w:r>
      <w:r w:rsidR="00E3346E">
        <w:rPr>
          <w:rFonts w:ascii="宋体" w:eastAsia="宋体" w:hAnsi="宋体" w:hint="eastAsia"/>
        </w:rPr>
        <w:t>方法</w:t>
      </w:r>
      <w:r w:rsidRPr="00043F5B">
        <w:rPr>
          <w:rFonts w:ascii="宋体" w:eastAsia="宋体" w:hAnsi="宋体" w:hint="eastAsia"/>
        </w:rPr>
        <w:t>及</w:t>
      </w:r>
      <w:r w:rsidR="001F3812" w:rsidRPr="00043F5B">
        <w:rPr>
          <w:rFonts w:ascii="宋体" w:eastAsia="宋体" w:hAnsi="宋体" w:hint="eastAsia"/>
        </w:rPr>
        <w:t>个人防护</w:t>
      </w:r>
      <w:r w:rsidRPr="00043F5B">
        <w:rPr>
          <w:rFonts w:ascii="宋体" w:eastAsia="宋体" w:hAnsi="宋体" w:hint="eastAsia"/>
        </w:rPr>
        <w:t>要求。</w:t>
      </w:r>
      <w:bookmarkEnd w:id="9"/>
      <w:bookmarkEnd w:id="10"/>
    </w:p>
    <w:p w:rsidR="00CA25B2" w:rsidRPr="004054C0" w:rsidRDefault="00386293">
      <w:pPr>
        <w:pStyle w:val="a6"/>
        <w:numPr>
          <w:ilvl w:val="0"/>
          <w:numId w:val="0"/>
        </w:numPr>
        <w:spacing w:beforeLines="0" w:afterLines="0"/>
        <w:ind w:firstLineChars="200" w:firstLine="420"/>
        <w:rPr>
          <w:rFonts w:ascii="宋体" w:eastAsia="宋体" w:hAnsi="宋体"/>
        </w:rPr>
      </w:pPr>
      <w:bookmarkStart w:id="11" w:name="_Toc61774158"/>
      <w:bookmarkStart w:id="12" w:name="_Toc61774041"/>
      <w:r w:rsidRPr="004054C0">
        <w:rPr>
          <w:rFonts w:ascii="宋体" w:eastAsia="宋体" w:hAnsi="宋体" w:hint="eastAsia"/>
        </w:rPr>
        <w:t>本文件适用于各类</w:t>
      </w:r>
      <w:r w:rsidR="001F3812">
        <w:rPr>
          <w:rFonts w:ascii="宋体" w:eastAsia="宋体" w:hAnsi="宋体" w:hint="eastAsia"/>
        </w:rPr>
        <w:t>家畜</w:t>
      </w:r>
      <w:r w:rsidR="001F6618" w:rsidRPr="001F6618">
        <w:rPr>
          <w:rFonts w:ascii="宋体" w:eastAsia="宋体" w:hAnsi="宋体" w:hint="eastAsia"/>
        </w:rPr>
        <w:t>养殖场</w:t>
      </w:r>
      <w:r w:rsidR="007F1341">
        <w:rPr>
          <w:rFonts w:ascii="宋体" w:eastAsia="宋体" w:hAnsi="宋体" w:hint="eastAsia"/>
        </w:rPr>
        <w:t>所</w:t>
      </w:r>
      <w:r w:rsidR="001F6618" w:rsidRPr="001F6618">
        <w:rPr>
          <w:rFonts w:ascii="宋体" w:eastAsia="宋体" w:hAnsi="宋体" w:hint="eastAsia"/>
        </w:rPr>
        <w:t>布病消毒</w:t>
      </w:r>
      <w:r w:rsidR="001F6618">
        <w:rPr>
          <w:rFonts w:ascii="宋体" w:eastAsia="宋体" w:hAnsi="宋体" w:hint="eastAsia"/>
        </w:rPr>
        <w:t>卫生管理</w:t>
      </w:r>
      <w:r w:rsidRPr="004054C0">
        <w:rPr>
          <w:rFonts w:ascii="宋体" w:eastAsia="宋体" w:hAnsi="宋体" w:hint="eastAsia"/>
        </w:rPr>
        <w:t>。</w:t>
      </w:r>
      <w:bookmarkEnd w:id="11"/>
      <w:bookmarkEnd w:id="12"/>
    </w:p>
    <w:p w:rsidR="00CA25B2" w:rsidRDefault="00386293" w:rsidP="000809BE">
      <w:pPr>
        <w:pStyle w:val="a5"/>
        <w:spacing w:before="312" w:after="312"/>
        <w:ind w:left="0"/>
      </w:pPr>
      <w:bookmarkStart w:id="13" w:name="_Toc61773964"/>
      <w:bookmarkStart w:id="14" w:name="_Toc61774042"/>
      <w:bookmarkStart w:id="15" w:name="_Toc61508745"/>
      <w:bookmarkStart w:id="16" w:name="_Toc61774159"/>
      <w:r>
        <w:rPr>
          <w:rFonts w:hint="eastAsia"/>
        </w:rPr>
        <w:t>规范性引用文件</w:t>
      </w:r>
      <w:bookmarkEnd w:id="13"/>
      <w:bookmarkEnd w:id="14"/>
      <w:bookmarkEnd w:id="15"/>
      <w:bookmarkEnd w:id="16"/>
      <w:r>
        <w:rPr>
          <w:rFonts w:hint="eastAsia"/>
        </w:rPr>
        <w:t xml:space="preserve"> </w:t>
      </w:r>
    </w:p>
    <w:p w:rsidR="00CA25B2" w:rsidRDefault="00386293" w:rsidP="000809BE">
      <w:pPr>
        <w:pStyle w:val="a6"/>
        <w:numPr>
          <w:ilvl w:val="0"/>
          <w:numId w:val="0"/>
        </w:numPr>
        <w:spacing w:before="156" w:after="156"/>
        <w:ind w:firstLineChars="200" w:firstLine="420"/>
        <w:rPr>
          <w:rFonts w:ascii="宋体" w:eastAsia="宋体" w:hAnsi="宋体"/>
        </w:rPr>
      </w:pPr>
      <w:bookmarkStart w:id="17" w:name="_Toc61774043"/>
      <w:bookmarkStart w:id="18" w:name="_Toc61774160"/>
      <w:bookmarkStart w:id="19" w:name="_Toc61773965"/>
      <w:r>
        <w:rPr>
          <w:rFonts w:ascii="宋体" w:eastAsia="宋体" w:hAnsi="宋体" w:hint="eastAsia"/>
        </w:rPr>
        <w:t>下列文件对于本文件的应用必不可少。</w:t>
      </w:r>
      <w:bookmarkEnd w:id="17"/>
      <w:bookmarkEnd w:id="18"/>
      <w:bookmarkEnd w:id="19"/>
      <w:r>
        <w:rPr>
          <w:rFonts w:ascii="宋体" w:eastAsia="宋体" w:hAnsi="宋体" w:hint="eastAsia"/>
        </w:rPr>
        <w:t>凡是注日期的引用文件，仅注日期的版本适用于本文件。凡是不注日期的引用文件，其最新版本（包括所有的修改单）适用于本文件。</w:t>
      </w:r>
    </w:p>
    <w:p w:rsidR="00E7548A" w:rsidRDefault="00E7548A">
      <w:pPr>
        <w:pStyle w:val="affc"/>
        <w:rPr>
          <w:rFonts w:ascii="Times New Roman"/>
        </w:rPr>
      </w:pPr>
      <w:r>
        <w:rPr>
          <w:rFonts w:ascii="Times New Roman" w:hint="eastAsia"/>
        </w:rPr>
        <w:t>GB</w:t>
      </w:r>
      <w:r w:rsidR="00043F5B">
        <w:rPr>
          <w:rFonts w:ascii="Times New Roman" w:hint="eastAsia"/>
        </w:rPr>
        <w:t xml:space="preserve"> </w:t>
      </w:r>
      <w:r>
        <w:rPr>
          <w:rFonts w:ascii="Times New Roman" w:hint="eastAsia"/>
        </w:rPr>
        <w:t xml:space="preserve">18596  </w:t>
      </w:r>
      <w:r>
        <w:rPr>
          <w:rFonts w:ascii="Times New Roman" w:hint="eastAsia"/>
        </w:rPr>
        <w:t>畜禽养殖业污染物排放标准</w:t>
      </w:r>
    </w:p>
    <w:p w:rsidR="00CA25B2" w:rsidRDefault="00386293">
      <w:pPr>
        <w:pStyle w:val="affc"/>
      </w:pPr>
      <w:r>
        <w:rPr>
          <w:rFonts w:ascii="Times New Roman"/>
        </w:rPr>
        <w:t>WS/T 466</w:t>
      </w:r>
      <w:r>
        <w:rPr>
          <w:rFonts w:hint="eastAsia"/>
        </w:rPr>
        <w:t xml:space="preserve">  消毒专业名词术语</w:t>
      </w:r>
    </w:p>
    <w:p w:rsidR="00CA25B2" w:rsidRDefault="00386293">
      <w:pPr>
        <w:pStyle w:val="affc"/>
      </w:pPr>
      <w:r>
        <w:rPr>
          <w:rFonts w:ascii="Times New Roman" w:hint="eastAsia"/>
        </w:rPr>
        <w:t>WS 628</w:t>
      </w:r>
      <w:r>
        <w:rPr>
          <w:rFonts w:hint="eastAsia"/>
        </w:rPr>
        <w:t xml:space="preserve">  消毒产品卫生安全评价技术要求</w:t>
      </w:r>
    </w:p>
    <w:p w:rsidR="00CA25B2" w:rsidRDefault="00386293" w:rsidP="000809BE">
      <w:pPr>
        <w:pStyle w:val="a5"/>
        <w:spacing w:before="312" w:after="312"/>
        <w:ind w:left="0"/>
      </w:pPr>
      <w:bookmarkStart w:id="20" w:name="_Toc61774044"/>
      <w:bookmarkStart w:id="21" w:name="_Toc61773966"/>
      <w:bookmarkStart w:id="22" w:name="_Toc61774161"/>
      <w:r>
        <w:rPr>
          <w:rFonts w:hint="eastAsia"/>
        </w:rPr>
        <w:t>术语和定义</w:t>
      </w:r>
      <w:bookmarkEnd w:id="20"/>
      <w:bookmarkEnd w:id="21"/>
      <w:bookmarkEnd w:id="22"/>
    </w:p>
    <w:p w:rsidR="00CA25B2" w:rsidRDefault="00386293" w:rsidP="000809BE">
      <w:pPr>
        <w:pStyle w:val="a6"/>
        <w:numPr>
          <w:ilvl w:val="0"/>
          <w:numId w:val="0"/>
        </w:numPr>
        <w:spacing w:before="156" w:after="156"/>
        <w:ind w:firstLineChars="200" w:firstLine="420"/>
        <w:rPr>
          <w:rFonts w:ascii="宋体" w:eastAsia="宋体" w:hAnsi="宋体"/>
        </w:rPr>
      </w:pPr>
      <w:bookmarkStart w:id="23" w:name="_Toc61774162"/>
      <w:bookmarkStart w:id="24" w:name="_Toc61774045"/>
      <w:r>
        <w:rPr>
          <w:rFonts w:ascii="Times New Roman" w:hint="eastAsia"/>
        </w:rPr>
        <w:t>WS/T 466</w:t>
      </w:r>
      <w:r>
        <w:rPr>
          <w:rFonts w:ascii="宋体" w:eastAsia="宋体" w:hAnsi="宋体" w:cs="宋体" w:hint="eastAsia"/>
        </w:rPr>
        <w:t>界定的以及</w:t>
      </w:r>
      <w:r>
        <w:rPr>
          <w:rFonts w:ascii="宋体" w:eastAsia="宋体" w:hAnsi="宋体" w:hint="eastAsia"/>
        </w:rPr>
        <w:t>下列术语和定义均适用于本文件。</w:t>
      </w:r>
      <w:bookmarkStart w:id="25" w:name="_Toc61774046"/>
      <w:bookmarkStart w:id="26" w:name="_Toc61774163"/>
      <w:bookmarkEnd w:id="23"/>
      <w:bookmarkEnd w:id="24"/>
    </w:p>
    <w:p w:rsidR="00327487" w:rsidRPr="004B15BF" w:rsidRDefault="00327487" w:rsidP="004B15BF">
      <w:pPr>
        <w:pStyle w:val="a6"/>
        <w:spacing w:before="156" w:after="156"/>
        <w:ind w:leftChars="-1" w:left="-2"/>
      </w:pPr>
    </w:p>
    <w:p w:rsidR="001B1CE7" w:rsidRPr="00327487" w:rsidRDefault="001B1CE7" w:rsidP="00A954A3">
      <w:pPr>
        <w:pStyle w:val="affc"/>
        <w:spacing w:beforeLines="50" w:afterLines="50"/>
        <w:rPr>
          <w:rFonts w:ascii="黑体" w:eastAsia="黑体"/>
          <w:szCs w:val="21"/>
        </w:rPr>
      </w:pPr>
      <w:r w:rsidRPr="00327487">
        <w:rPr>
          <w:rFonts w:ascii="黑体" w:eastAsia="黑体" w:hint="eastAsia"/>
          <w:szCs w:val="21"/>
        </w:rPr>
        <w:t>家畜养殖场所</w:t>
      </w:r>
      <w:r w:rsidR="004B15BF">
        <w:rPr>
          <w:rFonts w:ascii="黑体" w:eastAsia="黑体" w:hint="eastAsia"/>
          <w:szCs w:val="21"/>
        </w:rPr>
        <w:t xml:space="preserve">  </w:t>
      </w:r>
      <w:r w:rsidR="004B15BF" w:rsidRPr="004B15BF">
        <w:rPr>
          <w:rFonts w:ascii="Times New Roman" w:eastAsia="黑体"/>
          <w:szCs w:val="21"/>
        </w:rPr>
        <w:t>livestock breeding grounds</w:t>
      </w:r>
    </w:p>
    <w:p w:rsidR="00CA25B2" w:rsidRPr="004B15BF" w:rsidRDefault="0018589D" w:rsidP="00A954A3">
      <w:pPr>
        <w:pStyle w:val="affc"/>
        <w:spacing w:beforeLines="50" w:afterLines="50"/>
      </w:pPr>
      <w:r w:rsidRPr="004B15BF">
        <w:rPr>
          <w:rFonts w:hint="eastAsia"/>
        </w:rPr>
        <w:t>主要</w:t>
      </w:r>
      <w:r w:rsidR="004B15BF" w:rsidRPr="004B15BF">
        <w:rPr>
          <w:rFonts w:hint="eastAsia"/>
        </w:rPr>
        <w:t>指</w:t>
      </w:r>
      <w:r w:rsidR="001B1CE7" w:rsidRPr="004B15BF">
        <w:rPr>
          <w:rFonts w:hint="eastAsia"/>
        </w:rPr>
        <w:t>布病</w:t>
      </w:r>
      <w:r w:rsidR="004B15BF" w:rsidRPr="004B15BF">
        <w:rPr>
          <w:rFonts w:hint="eastAsia"/>
        </w:rPr>
        <w:t>易感动物</w:t>
      </w:r>
      <w:r w:rsidR="001B1CE7" w:rsidRPr="004B15BF">
        <w:rPr>
          <w:rFonts w:hint="eastAsia"/>
        </w:rPr>
        <w:t>牛、羊</w:t>
      </w:r>
      <w:r w:rsidR="004B15BF" w:rsidRPr="004B15BF">
        <w:rPr>
          <w:rFonts w:hint="eastAsia"/>
        </w:rPr>
        <w:t>的</w:t>
      </w:r>
      <w:r w:rsidR="001B1CE7" w:rsidRPr="004B15BF">
        <w:rPr>
          <w:rFonts w:hint="eastAsia"/>
        </w:rPr>
        <w:t>养殖场所，</w:t>
      </w:r>
      <w:r w:rsidR="00B00078" w:rsidRPr="004B15BF">
        <w:rPr>
          <w:rFonts w:hint="eastAsia"/>
        </w:rPr>
        <w:t>包括</w:t>
      </w:r>
      <w:r w:rsidR="001B1CE7" w:rsidRPr="004B15BF">
        <w:rPr>
          <w:rFonts w:hint="eastAsia"/>
        </w:rPr>
        <w:t>规模化养殖场及散养户</w:t>
      </w:r>
      <w:bookmarkStart w:id="27" w:name="_Toc61774165"/>
      <w:bookmarkStart w:id="28" w:name="_Toc61774048"/>
      <w:bookmarkStart w:id="29" w:name="_Toc61773968"/>
      <w:bookmarkEnd w:id="25"/>
      <w:bookmarkEnd w:id="26"/>
      <w:r w:rsidR="001B1CE7" w:rsidRPr="004B15BF">
        <w:rPr>
          <w:rFonts w:hint="eastAsia"/>
        </w:rPr>
        <w:t>。</w:t>
      </w:r>
    </w:p>
    <w:p w:rsidR="00327487" w:rsidRPr="004B15BF" w:rsidRDefault="00327487" w:rsidP="004B15BF">
      <w:pPr>
        <w:pStyle w:val="a6"/>
        <w:spacing w:before="156" w:after="156"/>
        <w:ind w:left="0"/>
      </w:pPr>
    </w:p>
    <w:p w:rsidR="00CC61EF" w:rsidRPr="00327487" w:rsidRDefault="00CC61EF" w:rsidP="00A954A3">
      <w:pPr>
        <w:pStyle w:val="affc"/>
        <w:spacing w:beforeLines="50" w:afterLines="50"/>
        <w:rPr>
          <w:rFonts w:ascii="黑体" w:eastAsia="黑体"/>
          <w:szCs w:val="21"/>
        </w:rPr>
      </w:pPr>
      <w:r w:rsidRPr="00327487">
        <w:rPr>
          <w:rFonts w:ascii="黑体" w:eastAsia="黑体" w:hint="eastAsia"/>
          <w:szCs w:val="21"/>
        </w:rPr>
        <w:t>布鲁氏菌病</w:t>
      </w:r>
      <w:r w:rsidR="00327487">
        <w:rPr>
          <w:rFonts w:ascii="黑体" w:eastAsia="黑体" w:hint="eastAsia"/>
          <w:szCs w:val="21"/>
        </w:rPr>
        <w:t xml:space="preserve">  </w:t>
      </w:r>
      <w:r w:rsidR="00327487" w:rsidRPr="00327487">
        <w:rPr>
          <w:rFonts w:ascii="Times New Roman" w:eastAsia="黑体" w:hint="eastAsia"/>
          <w:szCs w:val="21"/>
        </w:rPr>
        <w:t>Brucellosis</w:t>
      </w:r>
    </w:p>
    <w:p w:rsidR="00CC61EF" w:rsidRDefault="00327487" w:rsidP="00A954A3">
      <w:pPr>
        <w:pStyle w:val="affc"/>
        <w:spacing w:beforeLines="50" w:afterLines="50"/>
        <w:rPr>
          <w:rFonts w:hAnsi="宋体"/>
        </w:rPr>
      </w:pPr>
      <w:r w:rsidRPr="00327487">
        <w:rPr>
          <w:rFonts w:hAnsi="宋体" w:hint="eastAsia"/>
        </w:rPr>
        <w:t>由布鲁氏菌属的细菌进入机体，引起的人兽共患传染-变态反应性疾病。</w:t>
      </w:r>
    </w:p>
    <w:p w:rsidR="004B15BF" w:rsidRPr="004B15BF" w:rsidRDefault="004B15BF" w:rsidP="004B15BF">
      <w:pPr>
        <w:pStyle w:val="affc"/>
      </w:pPr>
      <w:r>
        <w:rPr>
          <w:rFonts w:hint="eastAsia"/>
        </w:rPr>
        <w:t>[来源：</w:t>
      </w:r>
      <w:r>
        <w:rPr>
          <w:rFonts w:ascii="Times New Roman" w:hint="eastAsia"/>
        </w:rPr>
        <w:t>布鲁氏菌病防治手册，卫生局疾病预防控制局编著，人民卫生出版社，第一章，概述</w:t>
      </w:r>
      <w:r>
        <w:rPr>
          <w:rFonts w:hint="eastAsia"/>
        </w:rPr>
        <w:t xml:space="preserve"> ]</w:t>
      </w:r>
    </w:p>
    <w:p w:rsidR="004B15BF" w:rsidRPr="004B15BF" w:rsidRDefault="004B15BF" w:rsidP="004B15BF">
      <w:pPr>
        <w:pStyle w:val="a6"/>
        <w:spacing w:before="156" w:after="156"/>
        <w:ind w:leftChars="-1" w:left="-2"/>
      </w:pPr>
    </w:p>
    <w:p w:rsidR="00CA25B2" w:rsidRDefault="00386293" w:rsidP="000809BE">
      <w:pPr>
        <w:pStyle w:val="a6"/>
        <w:numPr>
          <w:ilvl w:val="1"/>
          <w:numId w:val="0"/>
        </w:numPr>
        <w:spacing w:before="156" w:after="156"/>
        <w:ind w:leftChars="-1" w:left="-2" w:firstLineChars="200" w:firstLine="420"/>
      </w:pPr>
      <w:r>
        <w:rPr>
          <w:rFonts w:hint="eastAsia"/>
        </w:rPr>
        <w:t xml:space="preserve">预防性消毒 </w:t>
      </w:r>
      <w:r>
        <w:rPr>
          <w:rFonts w:ascii="Times New Roman" w:hint="eastAsia"/>
        </w:rPr>
        <w:t xml:space="preserve"> preventive disinfection</w:t>
      </w:r>
      <w:bookmarkEnd w:id="27"/>
      <w:bookmarkEnd w:id="28"/>
      <w:bookmarkEnd w:id="29"/>
    </w:p>
    <w:p w:rsidR="00CA25B2" w:rsidRDefault="00386293" w:rsidP="000809BE">
      <w:pPr>
        <w:pStyle w:val="a5"/>
        <w:numPr>
          <w:ilvl w:val="0"/>
          <w:numId w:val="0"/>
        </w:numPr>
        <w:spacing w:before="312" w:after="312"/>
        <w:ind w:firstLineChars="200" w:firstLine="420"/>
        <w:rPr>
          <w:rFonts w:ascii="宋体" w:eastAsia="宋体" w:hAnsi="宋体"/>
        </w:rPr>
      </w:pPr>
      <w:bookmarkStart w:id="30" w:name="_Toc61774166"/>
      <w:bookmarkStart w:id="31" w:name="_Toc61773969"/>
      <w:bookmarkStart w:id="32" w:name="_Toc61774049"/>
      <w:r>
        <w:rPr>
          <w:rFonts w:ascii="宋体" w:eastAsia="宋体" w:hAnsi="宋体" w:hint="eastAsia"/>
        </w:rPr>
        <w:t>在没有明确的传染源存在时，对可能受到病原微生物污染的场所和物品进行的消毒。</w:t>
      </w:r>
      <w:bookmarkEnd w:id="30"/>
      <w:bookmarkEnd w:id="31"/>
      <w:bookmarkEnd w:id="32"/>
    </w:p>
    <w:p w:rsidR="00CA25B2" w:rsidRDefault="00386293">
      <w:pPr>
        <w:pStyle w:val="affc"/>
      </w:pPr>
      <w:r>
        <w:rPr>
          <w:rFonts w:hint="eastAsia"/>
        </w:rPr>
        <w:t>[来源：</w:t>
      </w:r>
      <w:r>
        <w:rPr>
          <w:rFonts w:ascii="Times New Roman"/>
        </w:rPr>
        <w:t>WS/T 466</w:t>
      </w:r>
      <w:r>
        <w:rPr>
          <w:rFonts w:ascii="Times New Roman" w:hint="eastAsia"/>
        </w:rPr>
        <w:t>,</w:t>
      </w:r>
      <w:r>
        <w:rPr>
          <w:rFonts w:ascii="Times New Roman"/>
        </w:rPr>
        <w:t>4.49</w:t>
      </w:r>
      <w:r>
        <w:rPr>
          <w:rFonts w:hint="eastAsia"/>
        </w:rPr>
        <w:t xml:space="preserve"> ]</w:t>
      </w:r>
    </w:p>
    <w:p w:rsidR="00CA25B2" w:rsidRDefault="00CA25B2" w:rsidP="00043F5B">
      <w:pPr>
        <w:pStyle w:val="a6"/>
        <w:spacing w:before="156" w:after="156"/>
        <w:ind w:left="-142" w:firstLineChars="67" w:firstLine="141"/>
      </w:pPr>
      <w:bookmarkStart w:id="33" w:name="_Toc61774050"/>
      <w:bookmarkStart w:id="34" w:name="_Toc61774167"/>
      <w:bookmarkStart w:id="35" w:name="_Toc61773970"/>
    </w:p>
    <w:p w:rsidR="00CA25B2" w:rsidRDefault="00386293" w:rsidP="000809BE">
      <w:pPr>
        <w:pStyle w:val="a6"/>
        <w:numPr>
          <w:ilvl w:val="0"/>
          <w:numId w:val="0"/>
        </w:numPr>
        <w:spacing w:before="156" w:after="156"/>
        <w:ind w:left="-2"/>
      </w:pPr>
      <w:r>
        <w:rPr>
          <w:rFonts w:hint="eastAsia"/>
        </w:rPr>
        <w:t xml:space="preserve">    终末消毒 </w:t>
      </w:r>
      <w:r>
        <w:rPr>
          <w:rFonts w:ascii="Times New Roman" w:hint="eastAsia"/>
        </w:rPr>
        <w:t xml:space="preserve"> terminal disinfection </w:t>
      </w:r>
      <w:bookmarkEnd w:id="33"/>
      <w:bookmarkEnd w:id="34"/>
      <w:bookmarkEnd w:id="35"/>
    </w:p>
    <w:p w:rsidR="00CA25B2" w:rsidRDefault="00386293" w:rsidP="000809BE">
      <w:pPr>
        <w:pStyle w:val="a5"/>
        <w:numPr>
          <w:ilvl w:val="0"/>
          <w:numId w:val="0"/>
        </w:numPr>
        <w:spacing w:before="312" w:after="312"/>
        <w:ind w:firstLineChars="200" w:firstLine="420"/>
        <w:rPr>
          <w:rFonts w:ascii="宋体" w:eastAsia="宋体" w:hAnsi="宋体"/>
        </w:rPr>
      </w:pPr>
      <w:bookmarkStart w:id="36" w:name="_Toc61773971"/>
      <w:bookmarkStart w:id="37" w:name="_Toc61774168"/>
      <w:bookmarkStart w:id="38" w:name="_Toc61774051"/>
      <w:r>
        <w:rPr>
          <w:rFonts w:ascii="宋体" w:eastAsia="宋体" w:hAnsi="宋体" w:hint="eastAsia"/>
        </w:rPr>
        <w:lastRenderedPageBreak/>
        <w:t>传染源离开</w:t>
      </w:r>
      <w:proofErr w:type="gramStart"/>
      <w:r>
        <w:rPr>
          <w:rFonts w:ascii="宋体" w:eastAsia="宋体" w:hAnsi="宋体" w:hint="eastAsia"/>
        </w:rPr>
        <w:t>疫</w:t>
      </w:r>
      <w:proofErr w:type="gramEnd"/>
      <w:r>
        <w:rPr>
          <w:rFonts w:ascii="宋体" w:eastAsia="宋体" w:hAnsi="宋体" w:hint="eastAsia"/>
        </w:rPr>
        <w:t>源地后进行的彻底消毒。</w:t>
      </w:r>
      <w:bookmarkEnd w:id="36"/>
      <w:bookmarkEnd w:id="37"/>
      <w:bookmarkEnd w:id="38"/>
    </w:p>
    <w:p w:rsidR="00CA25B2" w:rsidRDefault="00386293">
      <w:pPr>
        <w:pStyle w:val="affc"/>
      </w:pPr>
      <w:r>
        <w:rPr>
          <w:rFonts w:hint="eastAsia"/>
        </w:rPr>
        <w:t>[</w:t>
      </w:r>
      <w:r>
        <w:rPr>
          <w:rFonts w:ascii="Times New Roman" w:hint="eastAsia"/>
        </w:rPr>
        <w:t>来源：</w:t>
      </w:r>
      <w:r>
        <w:rPr>
          <w:rFonts w:ascii="Times New Roman" w:hint="eastAsia"/>
        </w:rPr>
        <w:t>WS/T</w:t>
      </w:r>
      <w:r>
        <w:rPr>
          <w:rFonts w:ascii="Times New Roman"/>
        </w:rPr>
        <w:t xml:space="preserve"> </w:t>
      </w:r>
      <w:r>
        <w:rPr>
          <w:rFonts w:ascii="Times New Roman" w:hint="eastAsia"/>
        </w:rPr>
        <w:t>466,4.55</w:t>
      </w:r>
      <w:r>
        <w:rPr>
          <w:rFonts w:hint="eastAsia"/>
        </w:rPr>
        <w:t>]</w:t>
      </w:r>
    </w:p>
    <w:p w:rsidR="00CA25B2" w:rsidRDefault="00CA25B2" w:rsidP="000809BE">
      <w:pPr>
        <w:pStyle w:val="a6"/>
        <w:spacing w:before="156" w:after="156"/>
        <w:ind w:leftChars="-1" w:left="-2"/>
      </w:pPr>
      <w:bookmarkStart w:id="39" w:name="_Toc61774052"/>
      <w:bookmarkStart w:id="40" w:name="_Toc61773972"/>
      <w:bookmarkStart w:id="41" w:name="_Toc61774169"/>
    </w:p>
    <w:p w:rsidR="00CA25B2" w:rsidRDefault="00386293" w:rsidP="000809BE">
      <w:pPr>
        <w:pStyle w:val="a6"/>
        <w:numPr>
          <w:ilvl w:val="255"/>
          <w:numId w:val="0"/>
        </w:numPr>
        <w:spacing w:before="156" w:after="156"/>
        <w:ind w:leftChars="-1" w:left="-2" w:firstLineChars="200" w:firstLine="420"/>
      </w:pPr>
      <w:proofErr w:type="gramStart"/>
      <w:r>
        <w:rPr>
          <w:rFonts w:hint="eastAsia"/>
        </w:rPr>
        <w:t>疫</w:t>
      </w:r>
      <w:proofErr w:type="gramEnd"/>
      <w:r>
        <w:rPr>
          <w:rFonts w:hint="eastAsia"/>
        </w:rPr>
        <w:t xml:space="preserve">源地消毒  </w:t>
      </w:r>
      <w:r>
        <w:rPr>
          <w:rFonts w:ascii="Times New Roman" w:hint="eastAsia"/>
        </w:rPr>
        <w:t>disinfection of epidemic focus</w:t>
      </w:r>
      <w:bookmarkEnd w:id="39"/>
      <w:bookmarkEnd w:id="40"/>
      <w:bookmarkEnd w:id="41"/>
    </w:p>
    <w:p w:rsidR="00CA25B2" w:rsidRDefault="00386293" w:rsidP="000809BE">
      <w:pPr>
        <w:pStyle w:val="a5"/>
        <w:numPr>
          <w:ilvl w:val="0"/>
          <w:numId w:val="0"/>
        </w:numPr>
        <w:spacing w:before="312" w:after="312"/>
        <w:ind w:firstLineChars="200" w:firstLine="420"/>
        <w:rPr>
          <w:rFonts w:ascii="宋体" w:eastAsia="宋体" w:hAnsi="宋体"/>
        </w:rPr>
      </w:pPr>
      <w:bookmarkStart w:id="42" w:name="_Toc61774170"/>
      <w:bookmarkStart w:id="43" w:name="_Toc61774053"/>
      <w:bookmarkStart w:id="44" w:name="_Toc61773973"/>
      <w:r>
        <w:rPr>
          <w:rFonts w:ascii="宋体" w:eastAsia="宋体" w:hAnsi="宋体" w:hint="eastAsia"/>
        </w:rPr>
        <w:t>对</w:t>
      </w:r>
      <w:proofErr w:type="gramStart"/>
      <w:r w:rsidR="00D119A6">
        <w:rPr>
          <w:rFonts w:ascii="宋体" w:eastAsia="宋体" w:hAnsi="宋体" w:hint="eastAsia"/>
        </w:rPr>
        <w:t>疫</w:t>
      </w:r>
      <w:proofErr w:type="gramEnd"/>
      <w:r w:rsidR="00D119A6">
        <w:rPr>
          <w:rFonts w:ascii="宋体" w:eastAsia="宋体" w:hAnsi="宋体" w:hint="eastAsia"/>
        </w:rPr>
        <w:t>源地内污染的环境和物品的消毒，</w:t>
      </w:r>
      <w:proofErr w:type="gramStart"/>
      <w:r w:rsidR="00D119A6">
        <w:rPr>
          <w:rFonts w:ascii="宋体" w:eastAsia="宋体" w:hAnsi="宋体" w:hint="eastAsia"/>
        </w:rPr>
        <w:t>疫</w:t>
      </w:r>
      <w:proofErr w:type="gramEnd"/>
      <w:r w:rsidR="00D119A6">
        <w:rPr>
          <w:rFonts w:ascii="宋体" w:eastAsia="宋体" w:hAnsi="宋体" w:hint="eastAsia"/>
        </w:rPr>
        <w:t>源地是传染源排出的病原微生物所能波及的范围。</w:t>
      </w:r>
      <w:bookmarkEnd w:id="42"/>
      <w:bookmarkEnd w:id="43"/>
      <w:bookmarkEnd w:id="44"/>
    </w:p>
    <w:p w:rsidR="00CA25B2" w:rsidRDefault="00386293">
      <w:pPr>
        <w:pStyle w:val="affc"/>
      </w:pPr>
      <w:r>
        <w:rPr>
          <w:rFonts w:hint="eastAsia"/>
        </w:rPr>
        <w:t>[</w:t>
      </w:r>
      <w:r>
        <w:rPr>
          <w:rFonts w:ascii="Times New Roman" w:hint="eastAsia"/>
        </w:rPr>
        <w:t>来源：</w:t>
      </w:r>
      <w:r w:rsidR="00D119A6">
        <w:rPr>
          <w:rFonts w:ascii="Times New Roman" w:hint="eastAsia"/>
        </w:rPr>
        <w:t>WS/T</w:t>
      </w:r>
      <w:r w:rsidR="00D119A6">
        <w:rPr>
          <w:rFonts w:ascii="Times New Roman"/>
        </w:rPr>
        <w:t xml:space="preserve"> </w:t>
      </w:r>
      <w:r w:rsidR="00D119A6">
        <w:rPr>
          <w:rFonts w:ascii="Times New Roman" w:hint="eastAsia"/>
        </w:rPr>
        <w:t>466,4.48</w:t>
      </w:r>
      <w:r>
        <w:rPr>
          <w:rFonts w:hint="eastAsia"/>
        </w:rPr>
        <w:t>]</w:t>
      </w:r>
    </w:p>
    <w:p w:rsidR="00CA25B2" w:rsidRDefault="00386293" w:rsidP="00A954A3">
      <w:pPr>
        <w:pStyle w:val="a5"/>
        <w:spacing w:beforeLines="50" w:afterLines="50"/>
        <w:ind w:left="0"/>
      </w:pPr>
      <w:bookmarkStart w:id="45" w:name="_Toc61774173"/>
      <w:bookmarkStart w:id="46" w:name="_Toc61774056"/>
      <w:bookmarkStart w:id="47" w:name="_Toc61773975"/>
      <w:r>
        <w:rPr>
          <w:rFonts w:hint="eastAsia"/>
        </w:rPr>
        <w:t>消毒原则</w:t>
      </w:r>
      <w:bookmarkEnd w:id="45"/>
      <w:bookmarkEnd w:id="46"/>
      <w:bookmarkEnd w:id="47"/>
    </w:p>
    <w:p w:rsidR="00CA25B2" w:rsidRDefault="001F3812">
      <w:pPr>
        <w:pStyle w:val="a6"/>
        <w:spacing w:beforeLines="0" w:afterLines="0"/>
        <w:ind w:leftChars="-2" w:left="-4" w:firstLineChars="1" w:firstLine="2"/>
        <w:rPr>
          <w:rFonts w:asciiTheme="minorEastAsia" w:eastAsiaTheme="minorEastAsia" w:hAnsiTheme="minorEastAsia"/>
        </w:rPr>
      </w:pPr>
      <w:bookmarkStart w:id="48" w:name="_Toc61774174"/>
      <w:bookmarkStart w:id="49" w:name="_Toc61773976"/>
      <w:bookmarkStart w:id="50" w:name="_Toc61774057"/>
      <w:r>
        <w:rPr>
          <w:rFonts w:asciiTheme="minorEastAsia" w:eastAsiaTheme="minorEastAsia" w:hAnsiTheme="minorEastAsia" w:hint="eastAsia"/>
        </w:rPr>
        <w:t>家畜</w:t>
      </w:r>
      <w:r w:rsidR="009447E4">
        <w:rPr>
          <w:rFonts w:asciiTheme="minorEastAsia" w:eastAsiaTheme="minorEastAsia" w:hAnsiTheme="minorEastAsia" w:hint="eastAsia"/>
        </w:rPr>
        <w:t>养殖场</w:t>
      </w:r>
      <w:r w:rsidR="001B1CE7">
        <w:rPr>
          <w:rFonts w:asciiTheme="minorEastAsia" w:eastAsiaTheme="minorEastAsia" w:hAnsiTheme="minorEastAsia" w:hint="eastAsia"/>
        </w:rPr>
        <w:t>所</w:t>
      </w:r>
      <w:r w:rsidR="00386293">
        <w:rPr>
          <w:rFonts w:asciiTheme="minorEastAsia" w:eastAsiaTheme="minorEastAsia" w:hAnsiTheme="minorEastAsia" w:hint="eastAsia"/>
        </w:rPr>
        <w:t>日常卫生管理以清洁为主，预防性消毒为辅，消毒遵</w:t>
      </w:r>
      <w:r w:rsidR="00CB7296">
        <w:rPr>
          <w:rFonts w:asciiTheme="minorEastAsia" w:eastAsiaTheme="minorEastAsia" w:hAnsiTheme="minorEastAsia" w:hint="eastAsia"/>
        </w:rPr>
        <w:t>循</w:t>
      </w:r>
      <w:r w:rsidR="00386293">
        <w:rPr>
          <w:rFonts w:asciiTheme="minorEastAsia" w:eastAsiaTheme="minorEastAsia" w:hAnsiTheme="minorEastAsia" w:hint="eastAsia"/>
        </w:rPr>
        <w:t>科学、安全、适度原则。</w:t>
      </w:r>
      <w:bookmarkEnd w:id="48"/>
      <w:bookmarkEnd w:id="49"/>
      <w:bookmarkEnd w:id="50"/>
    </w:p>
    <w:p w:rsidR="00CA25B2" w:rsidRDefault="00386293">
      <w:pPr>
        <w:pStyle w:val="a6"/>
        <w:spacing w:beforeLines="0" w:afterLines="0"/>
        <w:ind w:leftChars="-2" w:left="-4" w:firstLineChars="1" w:firstLine="2"/>
        <w:rPr>
          <w:rFonts w:asciiTheme="minorEastAsia" w:eastAsiaTheme="minorEastAsia" w:hAnsiTheme="minorEastAsia"/>
        </w:rPr>
      </w:pPr>
      <w:bookmarkStart w:id="51" w:name="_Toc61774058"/>
      <w:bookmarkStart w:id="52" w:name="_Toc61774175"/>
      <w:bookmarkStart w:id="53" w:name="_Toc61773977"/>
      <w:r>
        <w:rPr>
          <w:rFonts w:asciiTheme="minorEastAsia" w:eastAsiaTheme="minorEastAsia" w:hAnsiTheme="minorEastAsia" w:hint="eastAsia"/>
        </w:rPr>
        <w:t>当</w:t>
      </w:r>
      <w:r w:rsidR="009447E4">
        <w:rPr>
          <w:rFonts w:asciiTheme="minorEastAsia" w:eastAsiaTheme="minorEastAsia" w:hAnsiTheme="minorEastAsia" w:hint="eastAsia"/>
        </w:rPr>
        <w:t>养殖场</w:t>
      </w:r>
      <w:r>
        <w:rPr>
          <w:rFonts w:asciiTheme="minorEastAsia" w:eastAsiaTheme="minorEastAsia" w:hAnsiTheme="minorEastAsia" w:hint="eastAsia"/>
        </w:rPr>
        <w:t>所在地区发生</w:t>
      </w:r>
      <w:r w:rsidR="009447E4">
        <w:rPr>
          <w:rFonts w:asciiTheme="minorEastAsia" w:eastAsiaTheme="minorEastAsia" w:hAnsiTheme="minorEastAsia" w:hint="eastAsia"/>
        </w:rPr>
        <w:t>布</w:t>
      </w:r>
      <w:r>
        <w:rPr>
          <w:rFonts w:asciiTheme="minorEastAsia" w:eastAsiaTheme="minorEastAsia" w:hAnsiTheme="minorEastAsia" w:hint="eastAsia"/>
        </w:rPr>
        <w:t>病疫情时，应加强预防性消毒。</w:t>
      </w:r>
      <w:bookmarkEnd w:id="51"/>
      <w:bookmarkEnd w:id="52"/>
      <w:bookmarkEnd w:id="53"/>
    </w:p>
    <w:p w:rsidR="00CA25B2" w:rsidRDefault="00386293">
      <w:pPr>
        <w:pStyle w:val="a6"/>
        <w:spacing w:beforeLines="0" w:afterLines="0"/>
        <w:ind w:leftChars="-1" w:left="-2"/>
        <w:rPr>
          <w:rFonts w:asciiTheme="minorEastAsia" w:eastAsiaTheme="minorEastAsia" w:hAnsiTheme="minorEastAsia"/>
        </w:rPr>
      </w:pPr>
      <w:bookmarkStart w:id="54" w:name="_Toc61773978"/>
      <w:bookmarkStart w:id="55" w:name="_Toc61774176"/>
      <w:bookmarkStart w:id="56" w:name="_Toc61774059"/>
      <w:r>
        <w:rPr>
          <w:rFonts w:asciiTheme="minorEastAsia" w:eastAsiaTheme="minorEastAsia" w:hAnsiTheme="minorEastAsia" w:hint="eastAsia"/>
        </w:rPr>
        <w:t>当</w:t>
      </w:r>
      <w:r w:rsidR="009447E4">
        <w:rPr>
          <w:rFonts w:asciiTheme="minorEastAsia" w:eastAsiaTheme="minorEastAsia" w:hAnsiTheme="minorEastAsia" w:hint="eastAsia"/>
        </w:rPr>
        <w:t>养殖场</w:t>
      </w:r>
      <w:r w:rsidR="001B1CE7">
        <w:rPr>
          <w:rFonts w:asciiTheme="minorEastAsia" w:eastAsiaTheme="minorEastAsia" w:hAnsiTheme="minorEastAsia" w:hint="eastAsia"/>
        </w:rPr>
        <w:t>所</w:t>
      </w:r>
      <w:r>
        <w:rPr>
          <w:rFonts w:asciiTheme="minorEastAsia" w:eastAsiaTheme="minorEastAsia" w:hAnsiTheme="minorEastAsia" w:hint="eastAsia"/>
        </w:rPr>
        <w:t>内发生</w:t>
      </w:r>
      <w:r w:rsidR="009447E4">
        <w:rPr>
          <w:rFonts w:asciiTheme="minorEastAsia" w:eastAsiaTheme="minorEastAsia" w:hAnsiTheme="minorEastAsia" w:hint="eastAsia"/>
        </w:rPr>
        <w:t>布</w:t>
      </w:r>
      <w:r>
        <w:rPr>
          <w:rFonts w:asciiTheme="minorEastAsia" w:eastAsiaTheme="minorEastAsia" w:hAnsiTheme="minorEastAsia" w:hint="eastAsia"/>
        </w:rPr>
        <w:t>病疫情时，应按照</w:t>
      </w:r>
      <w:r w:rsidR="00112EB9">
        <w:rPr>
          <w:rFonts w:ascii="Times New Roman"/>
        </w:rPr>
        <w:t>GB</w:t>
      </w:r>
      <w:r w:rsidR="00112EB9">
        <w:rPr>
          <w:rFonts w:ascii="Times New Roman" w:hint="eastAsia"/>
        </w:rPr>
        <w:t xml:space="preserve"> </w:t>
      </w:r>
      <w:r w:rsidR="00112EB9">
        <w:rPr>
          <w:rFonts w:ascii="Times New Roman"/>
        </w:rPr>
        <w:t>19193</w:t>
      </w:r>
      <w:r w:rsidR="00112EB9" w:rsidRPr="00112EB9">
        <w:rPr>
          <w:rFonts w:asciiTheme="minorEastAsia" w:eastAsiaTheme="minorEastAsia" w:hAnsiTheme="minorEastAsia" w:hint="eastAsia"/>
        </w:rPr>
        <w:t>要求</w:t>
      </w:r>
      <w:r w:rsidRPr="00112EB9">
        <w:rPr>
          <w:rFonts w:asciiTheme="minorEastAsia" w:eastAsiaTheme="minorEastAsia" w:hAnsiTheme="minorEastAsia" w:hint="eastAsia"/>
        </w:rPr>
        <w:t>进行</w:t>
      </w:r>
      <w:proofErr w:type="gramStart"/>
      <w:r w:rsidR="00460951" w:rsidRPr="00112EB9">
        <w:rPr>
          <w:rFonts w:asciiTheme="minorEastAsia" w:eastAsiaTheme="minorEastAsia" w:hAnsiTheme="minorEastAsia" w:hint="eastAsia"/>
        </w:rPr>
        <w:t>疫</w:t>
      </w:r>
      <w:proofErr w:type="gramEnd"/>
      <w:r w:rsidR="00460951" w:rsidRPr="00112EB9">
        <w:rPr>
          <w:rFonts w:asciiTheme="minorEastAsia" w:eastAsiaTheme="minorEastAsia" w:hAnsiTheme="minorEastAsia" w:hint="eastAsia"/>
        </w:rPr>
        <w:t>源地</w:t>
      </w:r>
      <w:r w:rsidRPr="00112EB9">
        <w:rPr>
          <w:rFonts w:asciiTheme="minorEastAsia" w:eastAsiaTheme="minorEastAsia" w:hAnsiTheme="minorEastAsia" w:hint="eastAsia"/>
        </w:rPr>
        <w:t>消毒。</w:t>
      </w:r>
      <w:bookmarkEnd w:id="54"/>
      <w:bookmarkEnd w:id="55"/>
      <w:bookmarkEnd w:id="56"/>
    </w:p>
    <w:p w:rsidR="00CA25B2" w:rsidRDefault="001152E6">
      <w:pPr>
        <w:pStyle w:val="a6"/>
        <w:spacing w:beforeLines="0" w:afterLines="0"/>
        <w:ind w:leftChars="-1" w:left="-2"/>
        <w:rPr>
          <w:rFonts w:asciiTheme="minorEastAsia" w:eastAsiaTheme="minorEastAsia" w:hAnsiTheme="minorEastAsia"/>
        </w:rPr>
      </w:pPr>
      <w:bookmarkStart w:id="57" w:name="_Toc61774177"/>
      <w:bookmarkStart w:id="58" w:name="_Toc61773979"/>
      <w:bookmarkStart w:id="59" w:name="_Toc61774060"/>
      <w:r>
        <w:rPr>
          <w:rFonts w:asciiTheme="minorEastAsia" w:eastAsiaTheme="minorEastAsia" w:hAnsiTheme="minorEastAsia" w:hint="eastAsia"/>
        </w:rPr>
        <w:t>消毒实施过程中应充分考虑</w:t>
      </w:r>
      <w:r w:rsidR="00D27567">
        <w:rPr>
          <w:rFonts w:asciiTheme="minorEastAsia" w:eastAsiaTheme="minorEastAsia" w:hAnsiTheme="minorEastAsia" w:hint="eastAsia"/>
        </w:rPr>
        <w:t>家</w:t>
      </w:r>
      <w:r w:rsidR="009447E4">
        <w:rPr>
          <w:rFonts w:asciiTheme="minorEastAsia" w:eastAsiaTheme="minorEastAsia" w:hAnsiTheme="minorEastAsia" w:hint="eastAsia"/>
        </w:rPr>
        <w:t>畜的</w:t>
      </w:r>
      <w:r w:rsidR="00386293">
        <w:rPr>
          <w:rFonts w:asciiTheme="minorEastAsia" w:eastAsiaTheme="minorEastAsia" w:hAnsiTheme="minorEastAsia" w:hint="eastAsia"/>
        </w:rPr>
        <w:t>特殊性</w:t>
      </w:r>
      <w:r w:rsidR="009447E4">
        <w:rPr>
          <w:rFonts w:asciiTheme="minorEastAsia" w:eastAsiaTheme="minorEastAsia" w:hAnsiTheme="minorEastAsia" w:hint="eastAsia"/>
        </w:rPr>
        <w:t>及</w:t>
      </w:r>
      <w:r w:rsidR="00386293">
        <w:rPr>
          <w:rFonts w:asciiTheme="minorEastAsia" w:eastAsiaTheme="minorEastAsia" w:hAnsiTheme="minorEastAsia" w:hint="eastAsia"/>
        </w:rPr>
        <w:t>消毒剂对</w:t>
      </w:r>
      <w:r w:rsidR="00D27567">
        <w:rPr>
          <w:rFonts w:asciiTheme="minorEastAsia" w:eastAsiaTheme="minorEastAsia" w:hAnsiTheme="minorEastAsia" w:hint="eastAsia"/>
        </w:rPr>
        <w:t>家畜</w:t>
      </w:r>
      <w:r w:rsidR="009447E4">
        <w:rPr>
          <w:rFonts w:asciiTheme="minorEastAsia" w:eastAsiaTheme="minorEastAsia" w:hAnsiTheme="minorEastAsia" w:hint="eastAsia"/>
        </w:rPr>
        <w:t>、</w:t>
      </w:r>
      <w:r w:rsidR="00386293">
        <w:rPr>
          <w:rFonts w:asciiTheme="minorEastAsia" w:eastAsiaTheme="minorEastAsia" w:hAnsiTheme="minorEastAsia" w:hint="eastAsia"/>
        </w:rPr>
        <w:t>环境的不良影响。</w:t>
      </w:r>
      <w:bookmarkEnd w:id="57"/>
      <w:bookmarkEnd w:id="58"/>
      <w:bookmarkEnd w:id="59"/>
    </w:p>
    <w:p w:rsidR="00CA25B2" w:rsidRDefault="00386293" w:rsidP="00A954A3">
      <w:pPr>
        <w:pStyle w:val="a5"/>
        <w:spacing w:beforeLines="50" w:afterLines="50"/>
        <w:ind w:left="0"/>
      </w:pPr>
      <w:bookmarkStart w:id="60" w:name="_Toc61774178"/>
      <w:bookmarkStart w:id="61" w:name="_Toc61774061"/>
      <w:bookmarkStart w:id="62" w:name="_Toc61773980"/>
      <w:r>
        <w:rPr>
          <w:rFonts w:hint="eastAsia"/>
        </w:rPr>
        <w:t>管理要求</w:t>
      </w:r>
      <w:bookmarkEnd w:id="60"/>
      <w:bookmarkEnd w:id="61"/>
      <w:bookmarkEnd w:id="62"/>
    </w:p>
    <w:p w:rsidR="00CA25B2" w:rsidRDefault="00B87E4F" w:rsidP="00B00078">
      <w:pPr>
        <w:pStyle w:val="a6"/>
        <w:spacing w:beforeLines="0" w:afterLines="0"/>
        <w:ind w:leftChars="-1" w:left="-2"/>
        <w:rPr>
          <w:rFonts w:asciiTheme="minorEastAsia" w:eastAsiaTheme="minorEastAsia" w:hAnsiTheme="minorEastAsia"/>
        </w:rPr>
      </w:pPr>
      <w:r w:rsidRPr="00B87E4F">
        <w:rPr>
          <w:rFonts w:hint="eastAsia"/>
        </w:rPr>
        <w:t>人员要求</w:t>
      </w:r>
      <w:r>
        <w:rPr>
          <w:rFonts w:asciiTheme="minorEastAsia" w:eastAsiaTheme="minorEastAsia" w:hAnsiTheme="minorEastAsia" w:hint="eastAsia"/>
        </w:rPr>
        <w:t xml:space="preserve"> </w:t>
      </w:r>
    </w:p>
    <w:p w:rsidR="001F3812" w:rsidRPr="001F3812" w:rsidRDefault="006A3B6A" w:rsidP="00E8371D">
      <w:pPr>
        <w:pStyle w:val="a7"/>
        <w:spacing w:beforeLines="0" w:afterLines="0"/>
        <w:ind w:left="0"/>
        <w:rPr>
          <w:rFonts w:asciiTheme="minorEastAsia" w:eastAsiaTheme="minorEastAsia" w:hAnsiTheme="minorEastAsia"/>
        </w:rPr>
      </w:pPr>
      <w:r>
        <w:rPr>
          <w:rFonts w:asciiTheme="minorEastAsia" w:eastAsiaTheme="minorEastAsia" w:hAnsiTheme="minorEastAsia" w:hint="eastAsia"/>
        </w:rPr>
        <w:t>养殖场工作人员及散养户</w:t>
      </w:r>
      <w:r w:rsidRPr="001F3812">
        <w:rPr>
          <w:rFonts w:asciiTheme="minorEastAsia" w:eastAsiaTheme="minorEastAsia" w:hAnsiTheme="minorEastAsia" w:hint="eastAsia"/>
        </w:rPr>
        <w:t>上岗前</w:t>
      </w:r>
      <w:r w:rsidR="001F3812" w:rsidRPr="001F3812">
        <w:rPr>
          <w:rFonts w:asciiTheme="minorEastAsia" w:eastAsiaTheme="minorEastAsia" w:hAnsiTheme="minorEastAsia" w:hint="eastAsia"/>
        </w:rPr>
        <w:t>应取得健康合格证，并开展职业防护教育。</w:t>
      </w:r>
    </w:p>
    <w:p w:rsidR="00B87E4F" w:rsidRPr="001F3812" w:rsidRDefault="00B87E4F" w:rsidP="00E8371D">
      <w:pPr>
        <w:pStyle w:val="a7"/>
        <w:spacing w:beforeLines="0" w:afterLines="0"/>
        <w:ind w:left="0"/>
      </w:pPr>
      <w:r w:rsidRPr="001F3812">
        <w:rPr>
          <w:rFonts w:asciiTheme="minorEastAsia" w:eastAsiaTheme="minorEastAsia" w:hAnsiTheme="minorEastAsia" w:hint="eastAsia"/>
        </w:rPr>
        <w:t>进入</w:t>
      </w:r>
      <w:r w:rsidR="00B00078">
        <w:rPr>
          <w:rFonts w:asciiTheme="minorEastAsia" w:eastAsiaTheme="minorEastAsia" w:hAnsiTheme="minorEastAsia" w:hint="eastAsia"/>
        </w:rPr>
        <w:t>养殖</w:t>
      </w:r>
      <w:r w:rsidR="009611F6">
        <w:rPr>
          <w:rFonts w:asciiTheme="minorEastAsia" w:eastAsiaTheme="minorEastAsia" w:hAnsiTheme="minorEastAsia" w:hint="eastAsia"/>
        </w:rPr>
        <w:t>区</w:t>
      </w:r>
      <w:r w:rsidR="00D665DD" w:rsidRPr="001F3812">
        <w:rPr>
          <w:rFonts w:asciiTheme="minorEastAsia" w:eastAsiaTheme="minorEastAsia" w:hAnsiTheme="minorEastAsia" w:hint="eastAsia"/>
        </w:rPr>
        <w:t>需</w:t>
      </w:r>
      <w:r w:rsidR="001F3812" w:rsidRPr="001F3812">
        <w:rPr>
          <w:rFonts w:asciiTheme="minorEastAsia" w:eastAsiaTheme="minorEastAsia" w:hAnsiTheme="minorEastAsia" w:hint="eastAsia"/>
        </w:rPr>
        <w:t>更换</w:t>
      </w:r>
      <w:r w:rsidRPr="001F3812">
        <w:rPr>
          <w:rFonts w:asciiTheme="minorEastAsia" w:eastAsiaTheme="minorEastAsia" w:hAnsiTheme="minorEastAsia" w:hint="eastAsia"/>
        </w:rPr>
        <w:t>工作服，</w:t>
      </w:r>
      <w:r w:rsidR="00D665DD" w:rsidRPr="001F3812">
        <w:rPr>
          <w:rFonts w:asciiTheme="minorEastAsia" w:eastAsiaTheme="minorEastAsia" w:hAnsiTheme="minorEastAsia" w:hint="eastAsia"/>
        </w:rPr>
        <w:t>工作服</w:t>
      </w:r>
      <w:r w:rsidR="001F3812" w:rsidRPr="001F3812">
        <w:rPr>
          <w:rFonts w:asciiTheme="minorEastAsia" w:eastAsiaTheme="minorEastAsia" w:hAnsiTheme="minorEastAsia" w:hint="eastAsia"/>
        </w:rPr>
        <w:t>应</w:t>
      </w:r>
      <w:r w:rsidRPr="001F3812">
        <w:rPr>
          <w:rFonts w:asciiTheme="minorEastAsia" w:eastAsiaTheme="minorEastAsia" w:hAnsiTheme="minorEastAsia" w:hint="eastAsia"/>
        </w:rPr>
        <w:t>定期</w:t>
      </w:r>
      <w:r w:rsidR="00D665DD" w:rsidRPr="001F3812">
        <w:rPr>
          <w:rFonts w:asciiTheme="minorEastAsia" w:eastAsiaTheme="minorEastAsia" w:hAnsiTheme="minorEastAsia" w:hint="eastAsia"/>
        </w:rPr>
        <w:t>清洗</w:t>
      </w:r>
      <w:r w:rsidRPr="001F3812">
        <w:rPr>
          <w:rFonts w:asciiTheme="minorEastAsia" w:eastAsiaTheme="minorEastAsia" w:hAnsiTheme="minorEastAsia" w:hint="eastAsia"/>
        </w:rPr>
        <w:t>消毒。</w:t>
      </w:r>
    </w:p>
    <w:p w:rsidR="00D665DD" w:rsidRPr="001F3812" w:rsidRDefault="00D665DD" w:rsidP="00E8371D">
      <w:pPr>
        <w:pStyle w:val="a7"/>
        <w:tabs>
          <w:tab w:val="left" w:pos="0"/>
        </w:tabs>
        <w:spacing w:beforeLines="0" w:afterLines="0"/>
        <w:ind w:left="0"/>
        <w:rPr>
          <w:rFonts w:asciiTheme="minorEastAsia" w:eastAsiaTheme="minorEastAsia" w:hAnsiTheme="minorEastAsia"/>
        </w:rPr>
      </w:pPr>
      <w:r w:rsidRPr="001F3812">
        <w:rPr>
          <w:rFonts w:asciiTheme="minorEastAsia" w:eastAsiaTheme="minorEastAsia" w:hAnsiTheme="minorEastAsia" w:hint="eastAsia"/>
        </w:rPr>
        <w:t>外来人员</w:t>
      </w:r>
      <w:r w:rsidR="00112EB9">
        <w:rPr>
          <w:rFonts w:asciiTheme="minorEastAsia" w:eastAsiaTheme="minorEastAsia" w:hAnsiTheme="minorEastAsia" w:hint="eastAsia"/>
        </w:rPr>
        <w:t>不得</w:t>
      </w:r>
      <w:r w:rsidRPr="001F3812">
        <w:rPr>
          <w:rFonts w:asciiTheme="minorEastAsia" w:eastAsiaTheme="minorEastAsia" w:hAnsiTheme="minorEastAsia" w:hint="eastAsia"/>
        </w:rPr>
        <w:t>进入</w:t>
      </w:r>
      <w:r w:rsidR="00B00078">
        <w:rPr>
          <w:rFonts w:asciiTheme="minorEastAsia" w:eastAsiaTheme="minorEastAsia" w:hAnsiTheme="minorEastAsia" w:hint="eastAsia"/>
        </w:rPr>
        <w:t>养殖区</w:t>
      </w:r>
      <w:r w:rsidRPr="001F3812">
        <w:rPr>
          <w:rFonts w:asciiTheme="minorEastAsia" w:eastAsiaTheme="minorEastAsia" w:hAnsiTheme="minorEastAsia" w:hint="eastAsia"/>
        </w:rPr>
        <w:t>，</w:t>
      </w:r>
      <w:r w:rsidR="001F3812">
        <w:rPr>
          <w:rFonts w:asciiTheme="minorEastAsia" w:eastAsiaTheme="minorEastAsia" w:hAnsiTheme="minorEastAsia" w:hint="eastAsia"/>
        </w:rPr>
        <w:t>确需进入，</w:t>
      </w:r>
      <w:r w:rsidR="001F3812" w:rsidRPr="001F3812">
        <w:rPr>
          <w:rFonts w:asciiTheme="minorEastAsia" w:eastAsiaTheme="minorEastAsia" w:hAnsiTheme="minorEastAsia" w:hint="eastAsia"/>
        </w:rPr>
        <w:t>做好</w:t>
      </w:r>
      <w:r w:rsidR="00B87E4F" w:rsidRPr="001F3812">
        <w:rPr>
          <w:rFonts w:asciiTheme="minorEastAsia" w:eastAsiaTheme="minorEastAsia" w:hAnsiTheme="minorEastAsia" w:hint="eastAsia"/>
        </w:rPr>
        <w:t>一级防护。</w:t>
      </w:r>
    </w:p>
    <w:p w:rsidR="001F3812" w:rsidRPr="001F3812" w:rsidRDefault="006A3B6A" w:rsidP="00E8371D">
      <w:pPr>
        <w:pStyle w:val="a7"/>
        <w:tabs>
          <w:tab w:val="left" w:pos="0"/>
        </w:tabs>
        <w:spacing w:beforeLines="0" w:afterLines="0"/>
        <w:ind w:left="0"/>
        <w:rPr>
          <w:rFonts w:asciiTheme="minorEastAsia" w:eastAsiaTheme="minorEastAsia" w:hAnsiTheme="minorEastAsia"/>
        </w:rPr>
      </w:pPr>
      <w:r>
        <w:rPr>
          <w:rFonts w:asciiTheme="minorEastAsia" w:eastAsiaTheme="minorEastAsia" w:hAnsiTheme="minorEastAsia" w:hint="eastAsia"/>
        </w:rPr>
        <w:t>养殖场工作人员及散养户参与养殖的家庭成员</w:t>
      </w:r>
      <w:r w:rsidR="001F3812" w:rsidRPr="001F3812">
        <w:rPr>
          <w:rFonts w:asciiTheme="minorEastAsia" w:eastAsiaTheme="minorEastAsia" w:hAnsiTheme="minorEastAsia"/>
        </w:rPr>
        <w:t>每年定期进行</w:t>
      </w:r>
      <w:r w:rsidR="00112EB9" w:rsidRPr="00112EB9">
        <w:rPr>
          <w:rFonts w:asciiTheme="minorEastAsia" w:eastAsiaTheme="minorEastAsia" w:hAnsiTheme="minorEastAsia" w:hint="eastAsia"/>
        </w:rPr>
        <w:t>布病检测</w:t>
      </w:r>
      <w:r w:rsidR="001F3812" w:rsidRPr="00112EB9">
        <w:rPr>
          <w:rFonts w:asciiTheme="minorEastAsia" w:eastAsiaTheme="minorEastAsia" w:hAnsiTheme="minorEastAsia"/>
        </w:rPr>
        <w:t>，</w:t>
      </w:r>
      <w:r w:rsidR="001F3812" w:rsidRPr="001F3812">
        <w:rPr>
          <w:rFonts w:asciiTheme="minorEastAsia" w:eastAsiaTheme="minorEastAsia" w:hAnsiTheme="minorEastAsia"/>
        </w:rPr>
        <w:t>发现</w:t>
      </w:r>
      <w:r w:rsidR="007E365F">
        <w:rPr>
          <w:rFonts w:asciiTheme="minorEastAsia" w:eastAsiaTheme="minorEastAsia" w:hAnsiTheme="minorEastAsia" w:hint="eastAsia"/>
        </w:rPr>
        <w:t>检测阳性，</w:t>
      </w:r>
      <w:r w:rsidR="001F3812" w:rsidRPr="001F3812">
        <w:rPr>
          <w:rFonts w:asciiTheme="minorEastAsia" w:eastAsiaTheme="minorEastAsia" w:hAnsiTheme="minorEastAsia"/>
        </w:rPr>
        <w:t>及时治疗。</w:t>
      </w:r>
    </w:p>
    <w:p w:rsidR="00B87E4F" w:rsidRDefault="009034E8" w:rsidP="00E8371D">
      <w:pPr>
        <w:pStyle w:val="a6"/>
        <w:tabs>
          <w:tab w:val="left" w:pos="0"/>
        </w:tabs>
        <w:spacing w:beforeLines="0" w:afterLines="0"/>
        <w:ind w:leftChars="-1" w:left="-2"/>
      </w:pPr>
      <w:r>
        <w:rPr>
          <w:rFonts w:hint="eastAsia"/>
        </w:rPr>
        <w:t>日常</w:t>
      </w:r>
      <w:r w:rsidR="00B87E4F">
        <w:rPr>
          <w:rFonts w:hint="eastAsia"/>
        </w:rPr>
        <w:t>卫生</w:t>
      </w:r>
      <w:r>
        <w:rPr>
          <w:rFonts w:hint="eastAsia"/>
        </w:rPr>
        <w:t>管理</w:t>
      </w:r>
      <w:r w:rsidR="00B87E4F">
        <w:rPr>
          <w:rFonts w:hint="eastAsia"/>
        </w:rPr>
        <w:t>要求</w:t>
      </w:r>
    </w:p>
    <w:p w:rsidR="00460951" w:rsidRPr="005E18B4" w:rsidRDefault="00C75230" w:rsidP="00E8371D">
      <w:pPr>
        <w:pStyle w:val="a7"/>
        <w:tabs>
          <w:tab w:val="left" w:pos="0"/>
        </w:tabs>
        <w:spacing w:beforeLines="0" w:afterLines="0"/>
        <w:ind w:left="0"/>
        <w:rPr>
          <w:rFonts w:asciiTheme="minorEastAsia" w:eastAsiaTheme="minorEastAsia" w:hAnsiTheme="minorEastAsia"/>
        </w:rPr>
      </w:pPr>
      <w:r>
        <w:rPr>
          <w:rFonts w:asciiTheme="minorEastAsia" w:eastAsiaTheme="minorEastAsia" w:hAnsiTheme="minorEastAsia" w:hint="eastAsia"/>
        </w:rPr>
        <w:t>规模化养殖场</w:t>
      </w:r>
      <w:r w:rsidR="006A3B6A">
        <w:rPr>
          <w:rFonts w:asciiTheme="minorEastAsia" w:eastAsiaTheme="minorEastAsia" w:hAnsiTheme="minorEastAsia" w:hint="eastAsia"/>
        </w:rPr>
        <w:t>所</w:t>
      </w:r>
      <w:r w:rsidR="00E8371D">
        <w:rPr>
          <w:rFonts w:asciiTheme="minorEastAsia" w:eastAsiaTheme="minorEastAsia" w:hAnsiTheme="minorEastAsia" w:hint="eastAsia"/>
        </w:rPr>
        <w:t>养殖</w:t>
      </w:r>
      <w:r w:rsidR="00460951" w:rsidRPr="001F3812">
        <w:rPr>
          <w:rFonts w:asciiTheme="minorEastAsia" w:eastAsiaTheme="minorEastAsia" w:hAnsiTheme="minorEastAsia" w:hint="eastAsia"/>
        </w:rPr>
        <w:t>区、生活区、办公区</w:t>
      </w:r>
      <w:r>
        <w:rPr>
          <w:rFonts w:asciiTheme="minorEastAsia" w:eastAsiaTheme="minorEastAsia" w:hAnsiTheme="minorEastAsia" w:hint="eastAsia"/>
        </w:rPr>
        <w:t>、粪污处理区</w:t>
      </w:r>
      <w:r w:rsidR="00460951" w:rsidRPr="001F3812">
        <w:rPr>
          <w:rFonts w:asciiTheme="minorEastAsia" w:eastAsiaTheme="minorEastAsia" w:hAnsiTheme="minorEastAsia" w:hint="eastAsia"/>
        </w:rPr>
        <w:t>应严格分区，</w:t>
      </w:r>
      <w:r w:rsidR="00460951" w:rsidRPr="009034E8">
        <w:rPr>
          <w:rFonts w:asciiTheme="minorEastAsia" w:eastAsiaTheme="minorEastAsia" w:hAnsiTheme="minorEastAsia" w:hint="eastAsia"/>
        </w:rPr>
        <w:t>畜群分群管理</w:t>
      </w:r>
      <w:r w:rsidR="004B15BF">
        <w:rPr>
          <w:rFonts w:asciiTheme="minorEastAsia" w:eastAsiaTheme="minorEastAsia" w:hAnsiTheme="minorEastAsia" w:hint="eastAsia"/>
        </w:rPr>
        <w:t>；</w:t>
      </w:r>
      <w:r w:rsidRPr="00C75230">
        <w:rPr>
          <w:rFonts w:asciiTheme="minorEastAsia" w:eastAsiaTheme="minorEastAsia" w:hAnsiTheme="minorEastAsia" w:hint="eastAsia"/>
        </w:rPr>
        <w:t>散养户</w:t>
      </w:r>
      <w:r w:rsidR="009560BE">
        <w:rPr>
          <w:rFonts w:asciiTheme="minorEastAsia" w:eastAsiaTheme="minorEastAsia" w:hAnsiTheme="minorEastAsia" w:hint="eastAsia"/>
        </w:rPr>
        <w:t>养殖区</w:t>
      </w:r>
      <w:r w:rsidRPr="00C75230">
        <w:rPr>
          <w:rFonts w:asciiTheme="minorEastAsia" w:eastAsiaTheme="minorEastAsia" w:hAnsiTheme="minorEastAsia" w:hint="eastAsia"/>
        </w:rPr>
        <w:t>周围应建有围墙、网围栏等物理屏障，人畜分离。</w:t>
      </w:r>
      <w:r w:rsidR="00460951" w:rsidRPr="001F3812">
        <w:rPr>
          <w:rFonts w:asciiTheme="minorEastAsia" w:eastAsiaTheme="minorEastAsia" w:hAnsiTheme="minorEastAsia" w:hint="eastAsia"/>
        </w:rPr>
        <w:t>设置隔离</w:t>
      </w:r>
      <w:r w:rsidR="00460951">
        <w:rPr>
          <w:rFonts w:asciiTheme="minorEastAsia" w:eastAsiaTheme="minorEastAsia" w:hAnsiTheme="minorEastAsia" w:hint="eastAsia"/>
        </w:rPr>
        <w:t>区</w:t>
      </w:r>
      <w:r w:rsidR="00E8371D">
        <w:rPr>
          <w:rFonts w:asciiTheme="minorEastAsia" w:eastAsiaTheme="minorEastAsia" w:hAnsiTheme="minorEastAsia" w:hint="eastAsia"/>
        </w:rPr>
        <w:t>域</w:t>
      </w:r>
      <w:r w:rsidR="00460951" w:rsidRPr="001F3812">
        <w:rPr>
          <w:rFonts w:asciiTheme="minorEastAsia" w:eastAsiaTheme="minorEastAsia" w:hAnsiTheme="minorEastAsia" w:hint="eastAsia"/>
        </w:rPr>
        <w:t>，用于阳性</w:t>
      </w:r>
      <w:r w:rsidR="00460951">
        <w:rPr>
          <w:rFonts w:asciiTheme="minorEastAsia" w:eastAsiaTheme="minorEastAsia" w:hAnsiTheme="minorEastAsia" w:hint="eastAsia"/>
        </w:rPr>
        <w:t>以及新</w:t>
      </w:r>
      <w:r w:rsidR="00460951" w:rsidRPr="009034E8">
        <w:rPr>
          <w:rFonts w:asciiTheme="minorEastAsia" w:eastAsiaTheme="minorEastAsia" w:hAnsiTheme="minorEastAsia" w:hint="eastAsia"/>
        </w:rPr>
        <w:t>引入家畜</w:t>
      </w:r>
      <w:r w:rsidR="00460951" w:rsidRPr="001F3812">
        <w:rPr>
          <w:rFonts w:asciiTheme="minorEastAsia" w:eastAsiaTheme="minorEastAsia" w:hAnsiTheme="minorEastAsia" w:hint="eastAsia"/>
        </w:rPr>
        <w:t>的暂时性隔离</w:t>
      </w:r>
      <w:r w:rsidR="00460951" w:rsidRPr="00A61B56">
        <w:rPr>
          <w:rFonts w:asciiTheme="minorEastAsia" w:eastAsiaTheme="minorEastAsia" w:hAnsiTheme="minorEastAsia" w:hint="eastAsia"/>
        </w:rPr>
        <w:t>，确定无疫病后，方可混群饲养。</w:t>
      </w:r>
      <w:r w:rsidR="005E18B4" w:rsidRPr="005E18B4">
        <w:rPr>
          <w:rFonts w:asciiTheme="minorEastAsia" w:eastAsiaTheme="minorEastAsia" w:hAnsiTheme="minorEastAsia" w:hint="eastAsia"/>
        </w:rPr>
        <w:t>设置单独产房，</w:t>
      </w:r>
      <w:r w:rsidR="004B15BF" w:rsidRPr="004B15BF">
        <w:rPr>
          <w:rFonts w:asciiTheme="minorEastAsia" w:eastAsiaTheme="minorEastAsia" w:hAnsiTheme="minorEastAsia" w:hint="eastAsia"/>
        </w:rPr>
        <w:t>产前</w:t>
      </w:r>
      <w:r w:rsidR="00040076" w:rsidRPr="004B15BF">
        <w:rPr>
          <w:rFonts w:asciiTheme="minorEastAsia" w:eastAsiaTheme="minorEastAsia" w:hAnsiTheme="minorEastAsia" w:hint="eastAsia"/>
        </w:rPr>
        <w:t>产后应进行消毒处理</w:t>
      </w:r>
      <w:r w:rsidR="004B15BF" w:rsidRPr="004B15BF">
        <w:rPr>
          <w:rFonts w:asciiTheme="minorEastAsia" w:eastAsiaTheme="minorEastAsia" w:hAnsiTheme="minorEastAsia" w:hint="eastAsia"/>
        </w:rPr>
        <w:t>。</w:t>
      </w:r>
    </w:p>
    <w:p w:rsidR="00B87E4F" w:rsidRPr="004B15BF" w:rsidRDefault="00A61B56" w:rsidP="00E8371D">
      <w:pPr>
        <w:pStyle w:val="a7"/>
        <w:tabs>
          <w:tab w:val="left" w:pos="0"/>
        </w:tabs>
        <w:spacing w:beforeLines="0" w:afterLines="0"/>
        <w:ind w:left="0"/>
        <w:rPr>
          <w:rFonts w:asciiTheme="minorEastAsia" w:eastAsiaTheme="minorEastAsia" w:hAnsiTheme="minorEastAsia"/>
        </w:rPr>
      </w:pPr>
      <w:r w:rsidRPr="004B15BF">
        <w:rPr>
          <w:rFonts w:asciiTheme="minorEastAsia" w:eastAsiaTheme="minorEastAsia" w:hAnsiTheme="minorEastAsia" w:hint="eastAsia"/>
        </w:rPr>
        <w:t>做好环境卫生</w:t>
      </w:r>
      <w:r w:rsidR="000768FD" w:rsidRPr="004B15BF">
        <w:rPr>
          <w:rFonts w:asciiTheme="minorEastAsia" w:eastAsiaTheme="minorEastAsia" w:hAnsiTheme="minorEastAsia" w:hint="eastAsia"/>
        </w:rPr>
        <w:t>清洁</w:t>
      </w:r>
      <w:r w:rsidRPr="004B15BF">
        <w:rPr>
          <w:rFonts w:asciiTheme="minorEastAsia" w:eastAsiaTheme="minorEastAsia" w:hAnsiTheme="minorEastAsia" w:hint="eastAsia"/>
        </w:rPr>
        <w:t>，</w:t>
      </w:r>
      <w:r w:rsidR="00112EB9" w:rsidRPr="004B15BF">
        <w:rPr>
          <w:rFonts w:asciiTheme="minorEastAsia" w:eastAsiaTheme="minorEastAsia" w:hAnsiTheme="minorEastAsia" w:hint="eastAsia"/>
        </w:rPr>
        <w:t>圈舍、运动场等及时清粪，场区内雨水沟保持通畅，无淤积物堵塞，污水、污物处理应按照</w:t>
      </w:r>
      <w:r w:rsidR="00112EB9" w:rsidRPr="004B15BF">
        <w:rPr>
          <w:rFonts w:ascii="Times New Roman" w:eastAsiaTheme="minorEastAsia"/>
        </w:rPr>
        <w:t>GB 18596</w:t>
      </w:r>
      <w:r w:rsidR="00112EB9" w:rsidRPr="004B15BF">
        <w:rPr>
          <w:rFonts w:asciiTheme="minorEastAsia" w:eastAsiaTheme="minorEastAsia" w:hAnsiTheme="minorEastAsia" w:hint="eastAsia"/>
        </w:rPr>
        <w:t>要求执行</w:t>
      </w:r>
      <w:r w:rsidR="00B87E4F" w:rsidRPr="004B15BF">
        <w:rPr>
          <w:rFonts w:asciiTheme="minorEastAsia" w:eastAsiaTheme="minorEastAsia" w:hAnsiTheme="minorEastAsia" w:hint="eastAsia"/>
        </w:rPr>
        <w:t>。</w:t>
      </w:r>
    </w:p>
    <w:p w:rsidR="009034E8" w:rsidRPr="009034E8" w:rsidRDefault="009034E8" w:rsidP="00E8371D">
      <w:pPr>
        <w:pStyle w:val="a7"/>
        <w:tabs>
          <w:tab w:val="left" w:pos="0"/>
        </w:tabs>
        <w:spacing w:beforeLines="0" w:afterLines="0"/>
        <w:ind w:left="0"/>
        <w:rPr>
          <w:rFonts w:asciiTheme="minorEastAsia" w:eastAsiaTheme="minorEastAsia" w:hAnsiTheme="minorEastAsia"/>
        </w:rPr>
      </w:pPr>
      <w:r w:rsidRPr="009034E8">
        <w:rPr>
          <w:rFonts w:asciiTheme="minorEastAsia" w:eastAsiaTheme="minorEastAsia" w:hAnsiTheme="minorEastAsia" w:hint="eastAsia"/>
        </w:rPr>
        <w:t>加强日常巡查</w:t>
      </w:r>
      <w:r w:rsidR="00460951">
        <w:rPr>
          <w:rFonts w:asciiTheme="minorEastAsia" w:eastAsiaTheme="minorEastAsia" w:hAnsiTheme="minorEastAsia" w:hint="eastAsia"/>
        </w:rPr>
        <w:t>，</w:t>
      </w:r>
      <w:r w:rsidRPr="009034E8">
        <w:rPr>
          <w:rFonts w:asciiTheme="minorEastAsia" w:eastAsiaTheme="minorEastAsia" w:hAnsiTheme="minorEastAsia" w:hint="eastAsia"/>
        </w:rPr>
        <w:t>观察畜群采食、饮水</w:t>
      </w:r>
      <w:r w:rsidR="00112EB9">
        <w:rPr>
          <w:rFonts w:asciiTheme="minorEastAsia" w:eastAsiaTheme="minorEastAsia" w:hAnsiTheme="minorEastAsia" w:hint="eastAsia"/>
        </w:rPr>
        <w:t>及</w:t>
      </w:r>
      <w:r w:rsidRPr="009034E8">
        <w:rPr>
          <w:rFonts w:asciiTheme="minorEastAsia" w:eastAsiaTheme="minorEastAsia" w:hAnsiTheme="minorEastAsia" w:hint="eastAsia"/>
        </w:rPr>
        <w:t>精神状态，发现母畜流产、乳腺炎，公畜睾丸肿大、关节炎等异常情况，要及时报告送检，做进一步诊断。</w:t>
      </w:r>
    </w:p>
    <w:p w:rsidR="009034E8" w:rsidRPr="00CF67FF" w:rsidRDefault="009034E8" w:rsidP="00E8371D">
      <w:pPr>
        <w:pStyle w:val="a7"/>
        <w:tabs>
          <w:tab w:val="left" w:pos="0"/>
        </w:tabs>
        <w:spacing w:beforeLines="0" w:afterLines="0"/>
        <w:ind w:left="0"/>
        <w:rPr>
          <w:rFonts w:asciiTheme="minorEastAsia" w:eastAsiaTheme="minorEastAsia" w:hAnsiTheme="minorEastAsia"/>
        </w:rPr>
      </w:pPr>
      <w:bookmarkStart w:id="63" w:name="_Toc61774068"/>
      <w:bookmarkStart w:id="64" w:name="_Toc61774185"/>
      <w:bookmarkStart w:id="65" w:name="_Toc61773987"/>
      <w:r w:rsidRPr="009034E8">
        <w:rPr>
          <w:rFonts w:asciiTheme="minorEastAsia" w:eastAsiaTheme="minorEastAsia" w:hAnsiTheme="minorEastAsia" w:hint="eastAsia"/>
        </w:rPr>
        <w:t>养殖场(户)应坚持自繁自养，如需引种，事先做好引进动物的疫病检测或查验检测报告，防止购入病畜和隐性感染畜。</w:t>
      </w:r>
      <w:r w:rsidR="00CF67FF">
        <w:rPr>
          <w:rFonts w:asciiTheme="minorEastAsia" w:eastAsiaTheme="minorEastAsia" w:hAnsiTheme="minorEastAsia" w:hint="eastAsia"/>
        </w:rPr>
        <w:t>大</w:t>
      </w:r>
      <w:r w:rsidR="00CF67FF" w:rsidRPr="00CF67FF">
        <w:rPr>
          <w:rFonts w:asciiTheme="minorEastAsia" w:eastAsiaTheme="minorEastAsia" w:hAnsiTheme="minorEastAsia" w:hint="eastAsia"/>
        </w:rPr>
        <w:t>规模养殖场应设立配套兽医室， 配备与生产规模相适应的动物防疫技术人员，中小养殖场(户)可委托兽医社会化服务组织、乡村兽医等提供技术服务。</w:t>
      </w:r>
    </w:p>
    <w:p w:rsidR="00121816" w:rsidRPr="004B15BF" w:rsidRDefault="00E8371D" w:rsidP="00E8371D">
      <w:pPr>
        <w:pStyle w:val="a7"/>
        <w:tabs>
          <w:tab w:val="left" w:pos="0"/>
        </w:tabs>
        <w:spacing w:beforeLines="0" w:afterLines="0"/>
        <w:ind w:left="0"/>
        <w:rPr>
          <w:rFonts w:asciiTheme="minorEastAsia" w:eastAsiaTheme="minorEastAsia" w:hAnsiTheme="minorEastAsia"/>
        </w:rPr>
      </w:pPr>
      <w:r>
        <w:rPr>
          <w:rFonts w:asciiTheme="minorEastAsia" w:eastAsiaTheme="minorEastAsia" w:hAnsiTheme="minorEastAsia" w:hint="eastAsia"/>
        </w:rPr>
        <w:t>规模化养殖场所</w:t>
      </w:r>
      <w:r w:rsidR="00112EB9" w:rsidRPr="004B15BF">
        <w:rPr>
          <w:rFonts w:asciiTheme="minorEastAsia" w:eastAsiaTheme="minorEastAsia" w:hAnsiTheme="minorEastAsia" w:hint="eastAsia"/>
        </w:rPr>
        <w:t>卫生消毒工作应由专业的消毒人员或上岗前已参加消毒培训的人员负责</w:t>
      </w:r>
      <w:r w:rsidR="009611F6" w:rsidRPr="004B15BF">
        <w:rPr>
          <w:rFonts w:asciiTheme="minorEastAsia" w:eastAsiaTheme="minorEastAsia" w:hAnsiTheme="minorEastAsia" w:hint="eastAsia"/>
        </w:rPr>
        <w:t>，</w:t>
      </w:r>
      <w:r w:rsidRPr="00C75230">
        <w:rPr>
          <w:rFonts w:asciiTheme="minorEastAsia" w:eastAsiaTheme="minorEastAsia" w:hAnsiTheme="minorEastAsia" w:hint="eastAsia"/>
        </w:rPr>
        <w:t>散养户</w:t>
      </w:r>
      <w:r>
        <w:rPr>
          <w:rFonts w:asciiTheme="minorEastAsia" w:eastAsiaTheme="minorEastAsia" w:hAnsiTheme="minorEastAsia" w:hint="eastAsia"/>
        </w:rPr>
        <w:t>养殖前应参加</w:t>
      </w:r>
      <w:r w:rsidRPr="004B15BF">
        <w:rPr>
          <w:rFonts w:asciiTheme="minorEastAsia" w:eastAsiaTheme="minorEastAsia" w:hAnsiTheme="minorEastAsia" w:hint="eastAsia"/>
        </w:rPr>
        <w:t>消毒</w:t>
      </w:r>
      <w:r>
        <w:rPr>
          <w:rFonts w:asciiTheme="minorEastAsia" w:eastAsiaTheme="minorEastAsia" w:hAnsiTheme="minorEastAsia" w:hint="eastAsia"/>
        </w:rPr>
        <w:t>基础</w:t>
      </w:r>
      <w:r w:rsidRPr="004B15BF">
        <w:rPr>
          <w:rFonts w:asciiTheme="minorEastAsia" w:eastAsiaTheme="minorEastAsia" w:hAnsiTheme="minorEastAsia" w:hint="eastAsia"/>
        </w:rPr>
        <w:t>培训</w:t>
      </w:r>
      <w:r>
        <w:rPr>
          <w:rFonts w:asciiTheme="minorEastAsia" w:eastAsiaTheme="minorEastAsia" w:hAnsiTheme="minorEastAsia" w:hint="eastAsia"/>
        </w:rPr>
        <w:t>，</w:t>
      </w:r>
      <w:r w:rsidR="00DA5920" w:rsidRPr="004B15BF">
        <w:rPr>
          <w:rFonts w:asciiTheme="minorEastAsia" w:eastAsiaTheme="minorEastAsia" w:hAnsiTheme="minorEastAsia" w:hint="eastAsia"/>
        </w:rPr>
        <w:t>使用的</w:t>
      </w:r>
      <w:r w:rsidR="00121816" w:rsidRPr="004B15BF">
        <w:rPr>
          <w:rFonts w:asciiTheme="minorEastAsia" w:eastAsiaTheme="minorEastAsia" w:hAnsiTheme="minorEastAsia" w:hint="eastAsia"/>
        </w:rPr>
        <w:t>消毒剂及消毒器械</w:t>
      </w:r>
      <w:r w:rsidR="00DA5920" w:rsidRPr="004B15BF">
        <w:rPr>
          <w:rFonts w:asciiTheme="minorEastAsia" w:eastAsiaTheme="minorEastAsia" w:hAnsiTheme="minorEastAsia" w:hint="eastAsia"/>
        </w:rPr>
        <w:t>有专人保管，存放安全，在有效期内正确使用，有明确标识，</w:t>
      </w:r>
      <w:r w:rsidR="00121816" w:rsidRPr="004B15BF">
        <w:rPr>
          <w:rFonts w:asciiTheme="minorEastAsia" w:eastAsiaTheme="minorEastAsia" w:hAnsiTheme="minorEastAsia" w:hint="eastAsia"/>
        </w:rPr>
        <w:t>并建立索证制度</w:t>
      </w:r>
      <w:bookmarkEnd w:id="63"/>
      <w:bookmarkEnd w:id="64"/>
      <w:bookmarkEnd w:id="65"/>
      <w:r w:rsidR="00DA5920" w:rsidRPr="004B15BF">
        <w:rPr>
          <w:rFonts w:asciiTheme="minorEastAsia" w:eastAsiaTheme="minorEastAsia" w:hAnsiTheme="minorEastAsia" w:hint="eastAsia"/>
        </w:rPr>
        <w:t>。</w:t>
      </w:r>
    </w:p>
    <w:p w:rsidR="007E365F" w:rsidRPr="000E772F" w:rsidRDefault="00043F5B" w:rsidP="00E8371D">
      <w:pPr>
        <w:pStyle w:val="a7"/>
        <w:spacing w:beforeLines="0" w:afterLines="0"/>
        <w:ind w:left="0"/>
        <w:rPr>
          <w:rFonts w:asciiTheme="minorEastAsia" w:eastAsiaTheme="minorEastAsia" w:hAnsiTheme="minorEastAsia"/>
        </w:rPr>
      </w:pPr>
      <w:r w:rsidRPr="004B15BF">
        <w:rPr>
          <w:rFonts w:asciiTheme="minorEastAsia" w:eastAsiaTheme="minorEastAsia" w:hAnsiTheme="minorEastAsia" w:hint="eastAsia"/>
        </w:rPr>
        <w:t>养殖区</w:t>
      </w:r>
      <w:r w:rsidR="00EB65C6" w:rsidRPr="004B15BF">
        <w:rPr>
          <w:rFonts w:asciiTheme="minorEastAsia" w:eastAsiaTheme="minorEastAsia" w:hAnsiTheme="minorEastAsia" w:hint="eastAsia"/>
        </w:rPr>
        <w:t>应根据季节温度，</w:t>
      </w:r>
      <w:r w:rsidR="006F52DB" w:rsidRPr="004B15BF">
        <w:rPr>
          <w:rFonts w:asciiTheme="minorEastAsia" w:eastAsiaTheme="minorEastAsia" w:hAnsiTheme="minorEastAsia" w:hint="eastAsia"/>
        </w:rPr>
        <w:t>开展</w:t>
      </w:r>
      <w:r w:rsidR="00112EB9" w:rsidRPr="004B15BF">
        <w:rPr>
          <w:rFonts w:asciiTheme="minorEastAsia" w:eastAsiaTheme="minorEastAsia" w:hAnsiTheme="minorEastAsia" w:hint="eastAsia"/>
        </w:rPr>
        <w:t>灭蚊、灭蝇</w:t>
      </w:r>
      <w:r w:rsidR="006F52DB" w:rsidRPr="004B15BF">
        <w:rPr>
          <w:rFonts w:asciiTheme="minorEastAsia" w:eastAsiaTheme="minorEastAsia" w:hAnsiTheme="minorEastAsia" w:hint="eastAsia"/>
        </w:rPr>
        <w:t>、灭鼠等病媒生物</w:t>
      </w:r>
      <w:r w:rsidR="006F52DB" w:rsidRPr="000E772F">
        <w:rPr>
          <w:rFonts w:asciiTheme="minorEastAsia" w:eastAsiaTheme="minorEastAsia" w:hAnsiTheme="minorEastAsia" w:hint="eastAsia"/>
        </w:rPr>
        <w:t>防制工作。</w:t>
      </w:r>
    </w:p>
    <w:p w:rsidR="00A61B56" w:rsidRDefault="00A61B56" w:rsidP="00E8371D">
      <w:pPr>
        <w:pStyle w:val="a7"/>
        <w:spacing w:beforeLines="0" w:afterLines="0"/>
        <w:ind w:left="0"/>
        <w:rPr>
          <w:rFonts w:asciiTheme="minorEastAsia" w:eastAsiaTheme="minorEastAsia" w:hAnsiTheme="minorEastAsia"/>
        </w:rPr>
      </w:pPr>
      <w:r w:rsidRPr="00752279">
        <w:rPr>
          <w:rFonts w:asciiTheme="minorEastAsia" w:eastAsiaTheme="minorEastAsia" w:hAnsiTheme="minorEastAsia" w:hint="eastAsia"/>
        </w:rPr>
        <w:t>做好各项档案记录和标识管理</w:t>
      </w:r>
      <w:r w:rsidR="009034E8" w:rsidRPr="00752279">
        <w:rPr>
          <w:rFonts w:asciiTheme="minorEastAsia" w:eastAsiaTheme="minorEastAsia" w:hAnsiTheme="minorEastAsia" w:hint="eastAsia"/>
        </w:rPr>
        <w:t>，</w:t>
      </w:r>
      <w:r w:rsidRPr="00752279">
        <w:rPr>
          <w:rFonts w:asciiTheme="minorEastAsia" w:eastAsiaTheme="minorEastAsia" w:hAnsiTheme="minorEastAsia" w:hint="eastAsia"/>
        </w:rPr>
        <w:t>详细记录和保存养殖、免疫、检测、诊疗、消毒、无害化处理、生物安全管理等记录，做到及时归档、分类保存。</w:t>
      </w:r>
    </w:p>
    <w:p w:rsidR="00CA25B2" w:rsidRDefault="00386293" w:rsidP="00A954A3">
      <w:pPr>
        <w:pStyle w:val="a5"/>
        <w:spacing w:beforeLines="50" w:afterLines="50"/>
        <w:ind w:left="0"/>
      </w:pPr>
      <w:bookmarkStart w:id="66" w:name="_Toc61773989"/>
      <w:bookmarkStart w:id="67" w:name="_Toc61774070"/>
      <w:bookmarkStart w:id="68" w:name="_Toc61774187"/>
      <w:r>
        <w:rPr>
          <w:rFonts w:hint="eastAsia"/>
        </w:rPr>
        <w:t>消毒</w:t>
      </w:r>
      <w:bookmarkEnd w:id="66"/>
      <w:bookmarkEnd w:id="67"/>
      <w:bookmarkEnd w:id="68"/>
      <w:r w:rsidR="00E3346E">
        <w:rPr>
          <w:rFonts w:hint="eastAsia"/>
        </w:rPr>
        <w:t>方法</w:t>
      </w:r>
    </w:p>
    <w:p w:rsidR="00CA25B2" w:rsidRDefault="002A7268" w:rsidP="00E8371D">
      <w:pPr>
        <w:pStyle w:val="a6"/>
        <w:spacing w:beforeLines="0" w:afterLines="0"/>
        <w:ind w:leftChars="-1" w:left="-2"/>
      </w:pPr>
      <w:r>
        <w:rPr>
          <w:rFonts w:hint="eastAsia"/>
        </w:rPr>
        <w:lastRenderedPageBreak/>
        <w:t>消毒设施</w:t>
      </w:r>
    </w:p>
    <w:p w:rsidR="002A7268" w:rsidRPr="000E772F" w:rsidRDefault="00E8371D" w:rsidP="00E8371D">
      <w:pPr>
        <w:pStyle w:val="a7"/>
        <w:spacing w:beforeLines="0" w:afterLines="0"/>
        <w:ind w:left="0"/>
        <w:rPr>
          <w:rFonts w:asciiTheme="minorEastAsia" w:eastAsiaTheme="minorEastAsia" w:hAnsiTheme="minorEastAsia"/>
        </w:rPr>
      </w:pPr>
      <w:bookmarkStart w:id="69" w:name="_Toc61773991"/>
      <w:bookmarkStart w:id="70" w:name="_Toc61774189"/>
      <w:bookmarkStart w:id="71" w:name="_Toc61774072"/>
      <w:r>
        <w:rPr>
          <w:rFonts w:asciiTheme="minorEastAsia" w:eastAsiaTheme="minorEastAsia" w:hAnsiTheme="minorEastAsia" w:hint="eastAsia"/>
        </w:rPr>
        <w:t>养殖区</w:t>
      </w:r>
      <w:r w:rsidR="002A7268" w:rsidRPr="00C75230">
        <w:rPr>
          <w:rFonts w:asciiTheme="minorEastAsia" w:eastAsiaTheme="minorEastAsia" w:hAnsiTheme="minorEastAsia"/>
        </w:rPr>
        <w:t>入口</w:t>
      </w:r>
      <w:r w:rsidR="00F50771">
        <w:rPr>
          <w:rFonts w:asciiTheme="minorEastAsia" w:eastAsiaTheme="minorEastAsia" w:hAnsiTheme="minorEastAsia" w:hint="eastAsia"/>
        </w:rPr>
        <w:t>需有消毒装置，可</w:t>
      </w:r>
      <w:r w:rsidR="002A7268" w:rsidRPr="00C75230">
        <w:rPr>
          <w:rFonts w:asciiTheme="minorEastAsia" w:eastAsiaTheme="minorEastAsia" w:hAnsiTheme="minorEastAsia"/>
        </w:rPr>
        <w:t>设置</w:t>
      </w:r>
      <w:r w:rsidR="009611F6" w:rsidRPr="00C75230">
        <w:rPr>
          <w:rFonts w:asciiTheme="minorEastAsia" w:eastAsiaTheme="minorEastAsia" w:hAnsiTheme="minorEastAsia" w:hint="eastAsia"/>
        </w:rPr>
        <w:t>车辆</w:t>
      </w:r>
      <w:r w:rsidR="002A7268" w:rsidRPr="00C75230">
        <w:rPr>
          <w:rFonts w:asciiTheme="minorEastAsia" w:eastAsiaTheme="minorEastAsia" w:hAnsiTheme="minorEastAsia"/>
        </w:rPr>
        <w:t>消毒池</w:t>
      </w:r>
      <w:r w:rsidR="00C75230">
        <w:rPr>
          <w:rFonts w:asciiTheme="minorEastAsia" w:eastAsiaTheme="minorEastAsia" w:hAnsiTheme="minorEastAsia" w:hint="eastAsia"/>
        </w:rPr>
        <w:t>及自动喷雾消毒装置</w:t>
      </w:r>
      <w:r w:rsidR="002A7268" w:rsidRPr="00C75230">
        <w:rPr>
          <w:rFonts w:asciiTheme="minorEastAsia" w:eastAsiaTheme="minorEastAsia" w:hAnsiTheme="minorEastAsia"/>
        </w:rPr>
        <w:t>；</w:t>
      </w:r>
      <w:bookmarkStart w:id="72" w:name="_Toc61773992"/>
      <w:bookmarkStart w:id="73" w:name="_Toc61774073"/>
      <w:bookmarkStart w:id="74" w:name="_Toc61774190"/>
      <w:bookmarkEnd w:id="69"/>
      <w:bookmarkEnd w:id="70"/>
      <w:bookmarkEnd w:id="71"/>
      <w:r w:rsidR="00C75230">
        <w:rPr>
          <w:rFonts w:asciiTheme="minorEastAsia" w:eastAsiaTheme="minorEastAsia" w:hAnsiTheme="minorEastAsia" w:hint="eastAsia"/>
        </w:rPr>
        <w:t>也可使用消毒</w:t>
      </w:r>
      <w:r w:rsidR="00752279">
        <w:rPr>
          <w:rFonts w:asciiTheme="minorEastAsia" w:eastAsiaTheme="minorEastAsia" w:hAnsiTheme="minorEastAsia" w:hint="eastAsia"/>
        </w:rPr>
        <w:t>喷雾器</w:t>
      </w:r>
      <w:r w:rsidR="00C75230">
        <w:rPr>
          <w:rFonts w:asciiTheme="minorEastAsia" w:eastAsiaTheme="minorEastAsia" w:hAnsiTheme="minorEastAsia" w:hint="eastAsia"/>
        </w:rPr>
        <w:t>，对出入车辆车身</w:t>
      </w:r>
      <w:r w:rsidR="00EB65C6">
        <w:rPr>
          <w:rFonts w:asciiTheme="minorEastAsia" w:eastAsiaTheme="minorEastAsia" w:hAnsiTheme="minorEastAsia" w:hint="eastAsia"/>
        </w:rPr>
        <w:t>、</w:t>
      </w:r>
      <w:r w:rsidR="00C75230">
        <w:rPr>
          <w:rFonts w:asciiTheme="minorEastAsia" w:eastAsiaTheme="minorEastAsia" w:hAnsiTheme="minorEastAsia" w:hint="eastAsia"/>
        </w:rPr>
        <w:t>底盘</w:t>
      </w:r>
      <w:r w:rsidR="00EB65C6">
        <w:rPr>
          <w:rFonts w:asciiTheme="minorEastAsia" w:eastAsiaTheme="minorEastAsia" w:hAnsiTheme="minorEastAsia" w:hint="eastAsia"/>
        </w:rPr>
        <w:t>、轮胎</w:t>
      </w:r>
      <w:r w:rsidR="00C75230">
        <w:rPr>
          <w:rFonts w:asciiTheme="minorEastAsia" w:eastAsiaTheme="minorEastAsia" w:hAnsiTheme="minorEastAsia" w:hint="eastAsia"/>
        </w:rPr>
        <w:t>进行喷</w:t>
      </w:r>
      <w:r w:rsidR="00752279">
        <w:rPr>
          <w:rFonts w:asciiTheme="minorEastAsia" w:eastAsiaTheme="minorEastAsia" w:hAnsiTheme="minorEastAsia" w:hint="eastAsia"/>
        </w:rPr>
        <w:t>洒</w:t>
      </w:r>
      <w:r w:rsidR="00C75230">
        <w:rPr>
          <w:rFonts w:asciiTheme="minorEastAsia" w:eastAsiaTheme="minorEastAsia" w:hAnsiTheme="minorEastAsia" w:hint="eastAsia"/>
        </w:rPr>
        <w:t>消毒。</w:t>
      </w:r>
      <w:r>
        <w:rPr>
          <w:rFonts w:asciiTheme="minorEastAsia" w:eastAsiaTheme="minorEastAsia" w:hAnsiTheme="minorEastAsia" w:hint="eastAsia"/>
        </w:rPr>
        <w:t>养殖</w:t>
      </w:r>
      <w:r w:rsidR="000E772F" w:rsidRPr="00C75230">
        <w:rPr>
          <w:rFonts w:asciiTheme="minorEastAsia" w:eastAsiaTheme="minorEastAsia" w:hAnsiTheme="minorEastAsia" w:hint="eastAsia"/>
        </w:rPr>
        <w:t>区内有消毒药械存放室，</w:t>
      </w:r>
      <w:r w:rsidR="000E772F" w:rsidRPr="00C75230">
        <w:rPr>
          <w:rFonts w:asciiTheme="minorEastAsia" w:eastAsiaTheme="minorEastAsia" w:hAnsiTheme="minorEastAsia"/>
        </w:rPr>
        <w:t>配备喷雾器</w:t>
      </w:r>
      <w:r w:rsidR="000E772F" w:rsidRPr="00C75230">
        <w:rPr>
          <w:rFonts w:asciiTheme="minorEastAsia" w:eastAsiaTheme="minorEastAsia" w:hAnsiTheme="minorEastAsia" w:hint="eastAsia"/>
        </w:rPr>
        <w:t>及常用消毒剂</w:t>
      </w:r>
      <w:r w:rsidR="000E772F" w:rsidRPr="00C75230">
        <w:rPr>
          <w:rFonts w:asciiTheme="minorEastAsia" w:eastAsiaTheme="minorEastAsia" w:hAnsiTheme="minorEastAsia"/>
        </w:rPr>
        <w:t>等</w:t>
      </w:r>
      <w:r w:rsidR="000E772F" w:rsidRPr="00C75230">
        <w:rPr>
          <w:rFonts w:asciiTheme="minorEastAsia" w:eastAsiaTheme="minorEastAsia" w:hAnsiTheme="minorEastAsia" w:hint="eastAsia"/>
        </w:rPr>
        <w:t>。</w:t>
      </w:r>
    </w:p>
    <w:p w:rsidR="009611F6" w:rsidRPr="00C75230" w:rsidRDefault="00854E04" w:rsidP="00E8371D">
      <w:pPr>
        <w:pStyle w:val="a7"/>
        <w:spacing w:beforeLines="0" w:afterLines="0"/>
        <w:ind w:leftChars="-1" w:left="-2" w:firstLine="1"/>
        <w:rPr>
          <w:rFonts w:asciiTheme="minorEastAsia" w:eastAsiaTheme="minorEastAsia" w:hAnsiTheme="minorEastAsia"/>
        </w:rPr>
      </w:pPr>
      <w:r>
        <w:rPr>
          <w:rFonts w:asciiTheme="minorEastAsia" w:eastAsiaTheme="minorEastAsia" w:hAnsiTheme="minorEastAsia" w:hint="eastAsia"/>
        </w:rPr>
        <w:t>规模化养殖场</w:t>
      </w:r>
      <w:r w:rsidR="00E8371D">
        <w:rPr>
          <w:rFonts w:asciiTheme="minorEastAsia" w:eastAsiaTheme="minorEastAsia" w:hAnsiTheme="minorEastAsia" w:hint="eastAsia"/>
        </w:rPr>
        <w:t>所</w:t>
      </w:r>
      <w:r>
        <w:rPr>
          <w:rFonts w:asciiTheme="minorEastAsia" w:eastAsiaTheme="minorEastAsia" w:hAnsiTheme="minorEastAsia" w:hint="eastAsia"/>
        </w:rPr>
        <w:t>应</w:t>
      </w:r>
      <w:r w:rsidR="00EB65C6">
        <w:rPr>
          <w:rFonts w:asciiTheme="minorEastAsia" w:eastAsiaTheme="minorEastAsia" w:hAnsiTheme="minorEastAsia" w:hint="eastAsia"/>
        </w:rPr>
        <w:t>设有</w:t>
      </w:r>
      <w:r w:rsidR="009611F6" w:rsidRPr="00C75230">
        <w:rPr>
          <w:rFonts w:asciiTheme="minorEastAsia" w:eastAsiaTheme="minorEastAsia" w:hAnsiTheme="minorEastAsia"/>
        </w:rPr>
        <w:t>更衣间，</w:t>
      </w:r>
      <w:r w:rsidR="009611F6" w:rsidRPr="00C75230">
        <w:rPr>
          <w:rFonts w:asciiTheme="minorEastAsia" w:eastAsiaTheme="minorEastAsia" w:hAnsiTheme="minorEastAsia" w:hint="eastAsia"/>
        </w:rPr>
        <w:t>房间内</w:t>
      </w:r>
      <w:r w:rsidR="009611F6" w:rsidRPr="00C75230">
        <w:rPr>
          <w:rFonts w:asciiTheme="minorEastAsia" w:eastAsiaTheme="minorEastAsia" w:hAnsiTheme="minorEastAsia"/>
        </w:rPr>
        <w:t>配备</w:t>
      </w:r>
      <w:r w:rsidR="009611F6" w:rsidRPr="00C75230">
        <w:rPr>
          <w:rFonts w:asciiTheme="minorEastAsia" w:eastAsiaTheme="minorEastAsia" w:hAnsiTheme="minorEastAsia" w:hint="eastAsia"/>
        </w:rPr>
        <w:t>有</w:t>
      </w:r>
      <w:r w:rsidR="009611F6" w:rsidRPr="00C75230">
        <w:rPr>
          <w:rFonts w:asciiTheme="minorEastAsia" w:eastAsiaTheme="minorEastAsia" w:hAnsiTheme="minorEastAsia"/>
        </w:rPr>
        <w:t>喷雾消毒设备或紫外线灯等设施；</w:t>
      </w:r>
      <w:bookmarkEnd w:id="72"/>
      <w:bookmarkEnd w:id="73"/>
      <w:bookmarkEnd w:id="74"/>
      <w:r>
        <w:rPr>
          <w:rFonts w:asciiTheme="minorEastAsia" w:eastAsiaTheme="minorEastAsia" w:hAnsiTheme="minorEastAsia" w:hint="eastAsia"/>
        </w:rPr>
        <w:t>散养户可规定固定区域为更衣、消毒区</w:t>
      </w:r>
      <w:r w:rsidR="00F50771">
        <w:rPr>
          <w:rFonts w:asciiTheme="minorEastAsia" w:eastAsiaTheme="minorEastAsia" w:hAnsiTheme="minorEastAsia" w:hint="eastAsia"/>
        </w:rPr>
        <w:t>，并配备有消毒设备</w:t>
      </w:r>
      <w:r w:rsidR="000E772F">
        <w:rPr>
          <w:rFonts w:asciiTheme="minorEastAsia" w:eastAsiaTheme="minorEastAsia" w:hAnsiTheme="minorEastAsia" w:hint="eastAsia"/>
        </w:rPr>
        <w:t>及</w:t>
      </w:r>
      <w:r w:rsidR="000E772F" w:rsidRPr="00C75230">
        <w:rPr>
          <w:rFonts w:asciiTheme="minorEastAsia" w:eastAsiaTheme="minorEastAsia" w:hAnsiTheme="minorEastAsia" w:hint="eastAsia"/>
        </w:rPr>
        <w:t>常用消毒剂</w:t>
      </w:r>
      <w:r w:rsidR="00F50771">
        <w:rPr>
          <w:rFonts w:asciiTheme="minorEastAsia" w:eastAsiaTheme="minorEastAsia" w:hAnsiTheme="minorEastAsia" w:hint="eastAsia"/>
        </w:rPr>
        <w:t>。</w:t>
      </w:r>
    </w:p>
    <w:p w:rsidR="002A7268" w:rsidRDefault="002A7268" w:rsidP="00E8371D">
      <w:pPr>
        <w:pStyle w:val="a6"/>
        <w:spacing w:beforeLines="0" w:afterLines="0"/>
        <w:ind w:leftChars="-1" w:left="-2"/>
      </w:pPr>
      <w:r>
        <w:rPr>
          <w:rFonts w:hint="eastAsia"/>
        </w:rPr>
        <w:t>消毒剂的选择</w:t>
      </w:r>
    </w:p>
    <w:p w:rsidR="002A7268" w:rsidRDefault="00DA5920" w:rsidP="00E8371D">
      <w:pPr>
        <w:pStyle w:val="a7"/>
        <w:spacing w:beforeLines="0" w:afterLines="0"/>
        <w:ind w:leftChars="-1" w:left="-2" w:firstLine="1"/>
        <w:rPr>
          <w:rFonts w:asciiTheme="minorEastAsia" w:eastAsiaTheme="minorEastAsia" w:hAnsiTheme="minorEastAsia"/>
        </w:rPr>
      </w:pPr>
      <w:r w:rsidRPr="005C11FF">
        <w:rPr>
          <w:rFonts w:asciiTheme="minorEastAsia" w:eastAsiaTheme="minorEastAsia" w:hAnsiTheme="minorEastAsia" w:hint="eastAsia"/>
        </w:rPr>
        <w:t>使用的消毒剂及消毒器械应符合</w:t>
      </w:r>
      <w:r w:rsidRPr="005C11FF">
        <w:rPr>
          <w:rFonts w:ascii="Times New Roman" w:eastAsiaTheme="minorEastAsia"/>
        </w:rPr>
        <w:t>WS 628</w:t>
      </w:r>
      <w:r w:rsidRPr="005C11FF">
        <w:rPr>
          <w:rFonts w:asciiTheme="minorEastAsia" w:eastAsiaTheme="minorEastAsia" w:hAnsiTheme="minorEastAsia" w:hint="eastAsia"/>
        </w:rPr>
        <w:t>相关要求，</w:t>
      </w:r>
      <w:r w:rsidR="005C11FF" w:rsidRPr="005C11FF">
        <w:rPr>
          <w:rFonts w:asciiTheme="minorEastAsia" w:eastAsiaTheme="minorEastAsia" w:hAnsiTheme="minorEastAsia" w:hint="eastAsia"/>
        </w:rPr>
        <w:t>严格按照说明在规定范围内使用。</w:t>
      </w:r>
    </w:p>
    <w:p w:rsidR="005C11FF" w:rsidRDefault="005C11FF" w:rsidP="00E8371D">
      <w:pPr>
        <w:pStyle w:val="a7"/>
        <w:spacing w:beforeLines="0" w:afterLines="0"/>
        <w:ind w:left="0"/>
        <w:rPr>
          <w:rFonts w:asciiTheme="minorEastAsia" w:eastAsiaTheme="minorEastAsia" w:hAnsiTheme="minorEastAsia"/>
        </w:rPr>
      </w:pPr>
      <w:r>
        <w:rPr>
          <w:rFonts w:asciiTheme="minorEastAsia" w:eastAsiaTheme="minorEastAsia" w:hAnsiTheme="minorEastAsia" w:hint="eastAsia"/>
        </w:rPr>
        <w:t>根据不同消毒对象，</w:t>
      </w:r>
      <w:r w:rsidRPr="005C11FF">
        <w:rPr>
          <w:rFonts w:asciiTheme="minorEastAsia" w:eastAsiaTheme="minorEastAsia" w:hAnsiTheme="minorEastAsia" w:hint="eastAsia"/>
        </w:rPr>
        <w:t>选择广谱、高效、杀菌作用强</w:t>
      </w:r>
      <w:r>
        <w:rPr>
          <w:rFonts w:asciiTheme="minorEastAsia" w:eastAsiaTheme="minorEastAsia" w:hAnsiTheme="minorEastAsia" w:hint="eastAsia"/>
        </w:rPr>
        <w:t>、刺激性低，对人和</w:t>
      </w:r>
      <w:r w:rsidR="000E772F">
        <w:rPr>
          <w:rFonts w:asciiTheme="minorEastAsia" w:eastAsiaTheme="minorEastAsia" w:hAnsiTheme="minorEastAsia" w:hint="eastAsia"/>
        </w:rPr>
        <w:t>家畜</w:t>
      </w:r>
      <w:r>
        <w:rPr>
          <w:rFonts w:asciiTheme="minorEastAsia" w:eastAsiaTheme="minorEastAsia" w:hAnsiTheme="minorEastAsia" w:hint="eastAsia"/>
        </w:rPr>
        <w:t>安全的消毒剂。</w:t>
      </w:r>
    </w:p>
    <w:p w:rsidR="005C11FF" w:rsidRDefault="005C11FF" w:rsidP="00E8371D">
      <w:pPr>
        <w:pStyle w:val="a7"/>
        <w:spacing w:beforeLines="0" w:afterLines="0"/>
        <w:ind w:left="0"/>
        <w:rPr>
          <w:rFonts w:asciiTheme="minorEastAsia" w:eastAsiaTheme="minorEastAsia" w:hAnsiTheme="minorEastAsia"/>
        </w:rPr>
      </w:pPr>
      <w:proofErr w:type="gramStart"/>
      <w:r>
        <w:rPr>
          <w:rFonts w:asciiTheme="minorEastAsia" w:eastAsiaTheme="minorEastAsia" w:hAnsiTheme="minorEastAsia" w:hint="eastAsia"/>
        </w:rPr>
        <w:t>消毒剂应现配</w:t>
      </w:r>
      <w:proofErr w:type="gramEnd"/>
      <w:r>
        <w:rPr>
          <w:rFonts w:asciiTheme="minorEastAsia" w:eastAsiaTheme="minorEastAsia" w:hAnsiTheme="minorEastAsia" w:hint="eastAsia"/>
        </w:rPr>
        <w:t>现用，在规定的时间内用完，需活化的消毒剂，应严格按照消毒剂使用说明进行活化。</w:t>
      </w:r>
    </w:p>
    <w:p w:rsidR="00F356FB" w:rsidRPr="003A3C34" w:rsidRDefault="00181AC3" w:rsidP="00E8371D">
      <w:pPr>
        <w:pStyle w:val="a7"/>
        <w:spacing w:beforeLines="0" w:afterLines="0"/>
        <w:ind w:left="0"/>
        <w:rPr>
          <w:rFonts w:asciiTheme="minorEastAsia" w:eastAsiaTheme="minorEastAsia" w:hAnsiTheme="minorEastAsia"/>
        </w:rPr>
      </w:pPr>
      <w:r w:rsidRPr="00181AC3">
        <w:rPr>
          <w:rFonts w:asciiTheme="minorEastAsia" w:eastAsiaTheme="minorEastAsia" w:hAnsiTheme="minorEastAsia" w:hint="eastAsia"/>
        </w:rPr>
        <w:t>不宜频繁</w:t>
      </w:r>
      <w:r>
        <w:rPr>
          <w:rFonts w:asciiTheme="minorEastAsia" w:eastAsiaTheme="minorEastAsia" w:hAnsiTheme="minorEastAsia" w:hint="eastAsia"/>
        </w:rPr>
        <w:t>更换不同类型的消毒剂，注意消毒剂配伍禁忌，</w:t>
      </w:r>
      <w:r w:rsidRPr="00F356FB">
        <w:rPr>
          <w:rFonts w:asciiTheme="minorEastAsia" w:eastAsiaTheme="minorEastAsia" w:hAnsiTheme="minorEastAsia" w:hint="eastAsia"/>
        </w:rPr>
        <w:t>酸类和碱类、氧化剂和还原剂、</w:t>
      </w:r>
      <w:r w:rsidR="00F356FB" w:rsidRPr="003A3C34">
        <w:rPr>
          <w:rFonts w:asciiTheme="minorEastAsia" w:eastAsiaTheme="minorEastAsia" w:hAnsiTheme="minorEastAsia" w:hint="eastAsia"/>
        </w:rPr>
        <w:t>季铵盐类与肥皂或其他阴离子洗涤剂等不得同时使用。</w:t>
      </w:r>
    </w:p>
    <w:p w:rsidR="000E772F" w:rsidRPr="00E46E38" w:rsidRDefault="000E772F" w:rsidP="00E8371D">
      <w:pPr>
        <w:pStyle w:val="a7"/>
        <w:spacing w:beforeLines="0" w:afterLines="0"/>
        <w:ind w:left="0"/>
        <w:rPr>
          <w:rFonts w:asciiTheme="minorEastAsia" w:eastAsiaTheme="minorEastAsia" w:hAnsiTheme="minorEastAsia"/>
          <w:color w:val="FF0000"/>
        </w:rPr>
      </w:pPr>
    </w:p>
    <w:p w:rsidR="006E335E" w:rsidRDefault="006E335E" w:rsidP="00E8371D">
      <w:pPr>
        <w:pStyle w:val="a6"/>
        <w:spacing w:beforeLines="0" w:afterLines="0"/>
        <w:ind w:leftChars="-1" w:left="-2"/>
      </w:pPr>
      <w:r w:rsidRPr="006E335E">
        <w:t>圈舍消毒</w:t>
      </w:r>
    </w:p>
    <w:p w:rsidR="006E335E" w:rsidRPr="004C4135" w:rsidRDefault="006E335E" w:rsidP="00E8371D">
      <w:pPr>
        <w:pStyle w:val="a7"/>
        <w:spacing w:beforeLines="0" w:afterLines="0"/>
        <w:ind w:left="0"/>
        <w:rPr>
          <w:rFonts w:ascii="SimSun" w:eastAsiaTheme="minorEastAsia" w:hAnsi="SimSun" w:cs="SimSun" w:hint="eastAsia"/>
          <w:spacing w:val="7"/>
          <w:sz w:val="20"/>
          <w:szCs w:val="20"/>
        </w:rPr>
      </w:pPr>
      <w:r w:rsidRPr="006E335E">
        <w:rPr>
          <w:rFonts w:hint="eastAsia"/>
        </w:rPr>
        <w:t>日常清洁</w:t>
      </w:r>
      <w:r w:rsidRPr="006E335E">
        <w:rPr>
          <w:rFonts w:ascii="SimSun" w:eastAsia="SimSun" w:hAnsi="SimSun" w:cs="SimSun" w:hint="eastAsia"/>
          <w:spacing w:val="7"/>
          <w:sz w:val="20"/>
          <w:szCs w:val="20"/>
        </w:rPr>
        <w:t xml:space="preserve"> </w:t>
      </w:r>
      <w:r>
        <w:rPr>
          <w:rFonts w:hint="eastAsia"/>
        </w:rPr>
        <w:t xml:space="preserve"> </w:t>
      </w:r>
      <w:r w:rsidR="000E772F" w:rsidRPr="004C4135">
        <w:rPr>
          <w:rFonts w:asciiTheme="minorEastAsia" w:eastAsiaTheme="minorEastAsia" w:hAnsiTheme="minorEastAsia" w:cs="SimSun" w:hint="eastAsia"/>
          <w:spacing w:val="7"/>
          <w:sz w:val="20"/>
          <w:szCs w:val="20"/>
        </w:rPr>
        <w:t>定期</w:t>
      </w:r>
      <w:r w:rsidR="003B3DD5" w:rsidRPr="004C4135">
        <w:rPr>
          <w:rFonts w:ascii="SimSun" w:eastAsiaTheme="minorEastAsia" w:hAnsi="SimSun" w:cs="SimSun" w:hint="eastAsia"/>
          <w:spacing w:val="7"/>
          <w:sz w:val="20"/>
          <w:szCs w:val="20"/>
        </w:rPr>
        <w:t>打</w:t>
      </w:r>
      <w:r w:rsidRPr="004C4135">
        <w:rPr>
          <w:rFonts w:ascii="SimSun" w:eastAsia="SimSun" w:hAnsi="SimSun" w:cs="SimSun"/>
          <w:spacing w:val="7"/>
          <w:sz w:val="20"/>
          <w:szCs w:val="20"/>
        </w:rPr>
        <w:t>扫和清洗，</w:t>
      </w:r>
      <w:r w:rsidR="003B3DD5" w:rsidRPr="004C4135">
        <w:rPr>
          <w:rFonts w:ascii="SimSun" w:eastAsia="SimSun" w:hAnsi="SimSun" w:cs="SimSun"/>
          <w:spacing w:val="7"/>
          <w:sz w:val="20"/>
          <w:szCs w:val="20"/>
        </w:rPr>
        <w:t>清除粪便、垫料、剩余饲料等，保持料槽、水槽、用具、地面</w:t>
      </w:r>
      <w:r w:rsidR="000E772F" w:rsidRPr="004C4135">
        <w:rPr>
          <w:rFonts w:asciiTheme="minorEastAsia" w:eastAsiaTheme="minorEastAsia" w:hAnsiTheme="minorEastAsia" w:cs="SimSun" w:hint="eastAsia"/>
          <w:spacing w:val="7"/>
          <w:sz w:val="20"/>
          <w:szCs w:val="20"/>
        </w:rPr>
        <w:t>、</w:t>
      </w:r>
      <w:proofErr w:type="gramStart"/>
      <w:r w:rsidR="000E772F" w:rsidRPr="004C4135">
        <w:rPr>
          <w:rFonts w:asciiTheme="minorEastAsia" w:eastAsiaTheme="minorEastAsia" w:hAnsiTheme="minorEastAsia" w:cs="SimSun" w:hint="eastAsia"/>
          <w:spacing w:val="7"/>
          <w:sz w:val="20"/>
          <w:szCs w:val="20"/>
        </w:rPr>
        <w:t>羊床等</w:t>
      </w:r>
      <w:proofErr w:type="gramEnd"/>
      <w:r w:rsidR="003B3DD5" w:rsidRPr="004C4135">
        <w:rPr>
          <w:rFonts w:ascii="SimSun" w:eastAsia="SimSun" w:hAnsi="SimSun" w:cs="SimSun"/>
          <w:spacing w:val="7"/>
          <w:sz w:val="20"/>
          <w:szCs w:val="20"/>
        </w:rPr>
        <w:t>的清洁。</w:t>
      </w:r>
      <w:r w:rsidR="003B3DD5" w:rsidRPr="004C4135">
        <w:rPr>
          <w:rFonts w:ascii="SimSun" w:eastAsiaTheme="minorEastAsia" w:hAnsi="SimSun" w:cs="SimSun" w:hint="eastAsia"/>
          <w:spacing w:val="7"/>
          <w:sz w:val="20"/>
          <w:szCs w:val="20"/>
        </w:rPr>
        <w:t>同时，</w:t>
      </w:r>
      <w:r w:rsidRPr="004C4135">
        <w:rPr>
          <w:rFonts w:ascii="SimSun" w:eastAsia="SimSun" w:hAnsi="SimSun" w:cs="SimSun"/>
          <w:spacing w:val="7"/>
          <w:sz w:val="20"/>
          <w:szCs w:val="20"/>
        </w:rPr>
        <w:t>保持圈舍地面</w:t>
      </w:r>
      <w:r w:rsidR="00783047" w:rsidRPr="004C4135">
        <w:rPr>
          <w:rFonts w:ascii="SimSun" w:eastAsiaTheme="minorEastAsia" w:hAnsi="SimSun" w:cs="SimSun" w:hint="eastAsia"/>
          <w:spacing w:val="7"/>
          <w:sz w:val="20"/>
          <w:szCs w:val="20"/>
        </w:rPr>
        <w:t>干燥</w:t>
      </w:r>
      <w:r w:rsidRPr="004C4135">
        <w:rPr>
          <w:rFonts w:ascii="SimSun" w:eastAsia="SimSun" w:hAnsi="SimSun" w:cs="SimSun"/>
          <w:spacing w:val="7"/>
          <w:sz w:val="20"/>
          <w:szCs w:val="20"/>
        </w:rPr>
        <w:t>，</w:t>
      </w:r>
      <w:r w:rsidR="00EB65C6" w:rsidRPr="004C4135">
        <w:rPr>
          <w:rFonts w:ascii="SimSun" w:eastAsiaTheme="minorEastAsia" w:hAnsi="SimSun" w:cs="SimSun" w:hint="eastAsia"/>
          <w:spacing w:val="7"/>
          <w:sz w:val="20"/>
          <w:szCs w:val="20"/>
        </w:rPr>
        <w:t>室内圈</w:t>
      </w:r>
      <w:proofErr w:type="gramStart"/>
      <w:r w:rsidR="00EB65C6" w:rsidRPr="004C4135">
        <w:rPr>
          <w:rFonts w:ascii="SimSun" w:eastAsiaTheme="minorEastAsia" w:hAnsi="SimSun" w:cs="SimSun" w:hint="eastAsia"/>
          <w:spacing w:val="7"/>
          <w:sz w:val="20"/>
          <w:szCs w:val="20"/>
        </w:rPr>
        <w:t>舍根据</w:t>
      </w:r>
      <w:proofErr w:type="gramEnd"/>
      <w:r w:rsidR="00EB65C6" w:rsidRPr="004C4135">
        <w:rPr>
          <w:rFonts w:ascii="SimSun" w:eastAsiaTheme="minorEastAsia" w:hAnsi="SimSun" w:cs="SimSun" w:hint="eastAsia"/>
          <w:spacing w:val="7"/>
          <w:sz w:val="20"/>
          <w:szCs w:val="20"/>
        </w:rPr>
        <w:t>室外温度</w:t>
      </w:r>
      <w:r w:rsidR="00783047" w:rsidRPr="004C4135">
        <w:rPr>
          <w:rFonts w:ascii="SimSun" w:eastAsia="SimSun" w:hAnsi="SimSun" w:cs="SimSun"/>
          <w:spacing w:val="7"/>
          <w:sz w:val="20"/>
          <w:szCs w:val="20"/>
        </w:rPr>
        <w:t>适时通风换气</w:t>
      </w:r>
      <w:r w:rsidR="003B3DD5" w:rsidRPr="004C4135">
        <w:rPr>
          <w:rFonts w:ascii="SimSun" w:eastAsiaTheme="minorEastAsia" w:hAnsi="SimSun" w:cs="SimSun" w:hint="eastAsia"/>
          <w:spacing w:val="7"/>
          <w:sz w:val="20"/>
          <w:szCs w:val="20"/>
        </w:rPr>
        <w:t>。</w:t>
      </w:r>
    </w:p>
    <w:p w:rsidR="002F2F1B" w:rsidRPr="004C4135" w:rsidRDefault="006E335E" w:rsidP="00E8371D">
      <w:pPr>
        <w:pStyle w:val="a7"/>
        <w:spacing w:beforeLines="0" w:afterLines="0"/>
        <w:ind w:left="0"/>
        <w:rPr>
          <w:rFonts w:ascii="SimSun" w:eastAsiaTheme="minorEastAsia" w:hAnsi="SimSun" w:cs="SimSun" w:hint="eastAsia"/>
          <w:spacing w:val="7"/>
          <w:sz w:val="20"/>
          <w:szCs w:val="20"/>
        </w:rPr>
      </w:pPr>
      <w:r w:rsidRPr="004C4135">
        <w:rPr>
          <w:rFonts w:hint="eastAsia"/>
        </w:rPr>
        <w:t xml:space="preserve">消毒  </w:t>
      </w:r>
      <w:r w:rsidR="00EB65C6" w:rsidRPr="004C4135">
        <w:rPr>
          <w:rFonts w:hint="eastAsia"/>
        </w:rPr>
        <w:t>圈舍</w:t>
      </w:r>
      <w:r w:rsidRPr="004C4135">
        <w:rPr>
          <w:rFonts w:ascii="SimSun" w:eastAsiaTheme="minorEastAsia" w:hAnsi="SimSun" w:cs="SimSun"/>
          <w:spacing w:val="7"/>
          <w:sz w:val="20"/>
          <w:szCs w:val="20"/>
        </w:rPr>
        <w:t>清扫和冲洗干净后，用消毒剂进行喷洒</w:t>
      </w:r>
      <w:r w:rsidR="00EB65C6" w:rsidRPr="004C4135">
        <w:rPr>
          <w:rFonts w:ascii="SimSun" w:eastAsiaTheme="minorEastAsia" w:hAnsi="SimSun" w:cs="SimSun" w:hint="eastAsia"/>
          <w:spacing w:val="7"/>
          <w:sz w:val="20"/>
          <w:szCs w:val="20"/>
        </w:rPr>
        <w:t>消毒</w:t>
      </w:r>
      <w:r w:rsidR="00783047" w:rsidRPr="004C4135">
        <w:rPr>
          <w:rFonts w:ascii="SimSun" w:eastAsiaTheme="minorEastAsia" w:hAnsi="SimSun" w:cs="SimSun" w:hint="eastAsia"/>
          <w:spacing w:val="7"/>
          <w:sz w:val="20"/>
          <w:szCs w:val="20"/>
        </w:rPr>
        <w:t>，</w:t>
      </w:r>
      <w:r w:rsidRPr="004C4135">
        <w:rPr>
          <w:rFonts w:ascii="SimSun" w:eastAsiaTheme="minorEastAsia" w:hAnsi="SimSun" w:cs="SimSun"/>
          <w:spacing w:val="7"/>
          <w:sz w:val="20"/>
          <w:szCs w:val="20"/>
        </w:rPr>
        <w:t>喷洒以表面湿润为度</w:t>
      </w:r>
      <w:r w:rsidR="00783047" w:rsidRPr="004C4135">
        <w:rPr>
          <w:rFonts w:ascii="SimSun" w:eastAsiaTheme="minorEastAsia" w:hAnsi="SimSun" w:cs="SimSun" w:hint="eastAsia"/>
          <w:spacing w:val="7"/>
          <w:sz w:val="20"/>
          <w:szCs w:val="20"/>
        </w:rPr>
        <w:t>，</w:t>
      </w:r>
      <w:r w:rsidRPr="004C4135">
        <w:rPr>
          <w:rFonts w:ascii="SimSun" w:eastAsiaTheme="minorEastAsia" w:hAnsi="SimSun" w:cs="SimSun"/>
          <w:spacing w:val="7"/>
          <w:sz w:val="20"/>
          <w:szCs w:val="20"/>
        </w:rPr>
        <w:t>作用</w:t>
      </w:r>
      <w:r w:rsidR="00752279" w:rsidRPr="004C4135">
        <w:rPr>
          <w:rFonts w:ascii="SimSun" w:eastAsiaTheme="minorEastAsia" w:hAnsi="SimSun" w:cs="SimSun" w:hint="eastAsia"/>
          <w:spacing w:val="7"/>
          <w:sz w:val="20"/>
          <w:szCs w:val="20"/>
        </w:rPr>
        <w:t>30min</w:t>
      </w:r>
      <w:r w:rsidR="00752279" w:rsidRPr="004C4135">
        <w:rPr>
          <w:rFonts w:ascii="SimSun" w:eastAsiaTheme="minorEastAsia" w:hAnsi="SimSun" w:cs="SimSun" w:hint="eastAsia"/>
          <w:spacing w:val="7"/>
          <w:sz w:val="20"/>
          <w:szCs w:val="20"/>
        </w:rPr>
        <w:t>以上</w:t>
      </w:r>
      <w:r w:rsidRPr="004C4135">
        <w:rPr>
          <w:rFonts w:ascii="SimSun" w:eastAsiaTheme="minorEastAsia" w:hAnsi="SimSun" w:cs="SimSun"/>
          <w:spacing w:val="7"/>
          <w:sz w:val="20"/>
          <w:szCs w:val="20"/>
        </w:rPr>
        <w:t>，再用清水冲洗饲料槽、水槽等，</w:t>
      </w:r>
      <w:r w:rsidR="000E772F" w:rsidRPr="004C4135">
        <w:rPr>
          <w:rFonts w:ascii="SimSun" w:eastAsiaTheme="minorEastAsia" w:hAnsi="SimSun" w:cs="SimSun"/>
          <w:spacing w:val="7"/>
          <w:sz w:val="20"/>
          <w:szCs w:val="20"/>
        </w:rPr>
        <w:t>清除</w:t>
      </w:r>
      <w:r w:rsidRPr="004C4135">
        <w:rPr>
          <w:rFonts w:ascii="SimSun" w:eastAsiaTheme="minorEastAsia" w:hAnsi="SimSun" w:cs="SimSun"/>
          <w:spacing w:val="7"/>
          <w:sz w:val="20"/>
          <w:szCs w:val="20"/>
        </w:rPr>
        <w:t>残余消毒剂</w:t>
      </w:r>
      <w:r w:rsidR="00783047" w:rsidRPr="004C4135">
        <w:rPr>
          <w:rFonts w:ascii="SimSun" w:eastAsiaTheme="minorEastAsia" w:hAnsi="SimSun" w:cs="SimSun" w:hint="eastAsia"/>
          <w:spacing w:val="7"/>
          <w:sz w:val="20"/>
          <w:szCs w:val="20"/>
        </w:rPr>
        <w:t>，每周</w:t>
      </w:r>
      <w:r w:rsidR="00181AC3" w:rsidRPr="004C4135">
        <w:rPr>
          <w:rFonts w:ascii="SimSun" w:eastAsiaTheme="minorEastAsia" w:hAnsi="SimSun" w:cs="SimSun" w:hint="eastAsia"/>
          <w:spacing w:val="7"/>
          <w:sz w:val="20"/>
          <w:szCs w:val="20"/>
        </w:rPr>
        <w:t>1</w:t>
      </w:r>
      <w:r w:rsidR="00783047" w:rsidRPr="004C4135">
        <w:rPr>
          <w:rFonts w:ascii="SimSun" w:eastAsiaTheme="minorEastAsia" w:hAnsi="SimSun" w:cs="SimSun" w:hint="eastAsia"/>
          <w:spacing w:val="7"/>
          <w:sz w:val="20"/>
          <w:szCs w:val="20"/>
        </w:rPr>
        <w:t>次</w:t>
      </w:r>
      <w:r w:rsidRPr="004C4135">
        <w:rPr>
          <w:rFonts w:ascii="SimSun" w:eastAsiaTheme="minorEastAsia" w:hAnsi="SimSun" w:cs="SimSun"/>
          <w:spacing w:val="7"/>
          <w:sz w:val="20"/>
          <w:szCs w:val="20"/>
        </w:rPr>
        <w:t>。</w:t>
      </w:r>
    </w:p>
    <w:p w:rsidR="006E335E" w:rsidRPr="004C4135" w:rsidRDefault="006D3334" w:rsidP="00E8371D">
      <w:pPr>
        <w:pStyle w:val="a6"/>
        <w:numPr>
          <w:ilvl w:val="1"/>
          <w:numId w:val="19"/>
        </w:numPr>
        <w:spacing w:beforeLines="0" w:afterLines="0"/>
        <w:ind w:leftChars="-1" w:left="-2"/>
        <w:rPr>
          <w:rFonts w:ascii="Times New Roman" w:eastAsia="宋体"/>
          <w:kern w:val="2"/>
          <w:szCs w:val="24"/>
        </w:rPr>
      </w:pPr>
      <w:r w:rsidRPr="004C4135">
        <w:rPr>
          <w:rFonts w:hint="eastAsia"/>
        </w:rPr>
        <w:t>空置圈舍消毒</w:t>
      </w:r>
      <w:r w:rsidR="000E772F" w:rsidRPr="004C4135">
        <w:rPr>
          <w:rFonts w:ascii="宋体" w:eastAsia="宋体" w:hAnsi="宋体" w:cs="宋体" w:hint="eastAsia"/>
          <w:b/>
          <w:bCs/>
          <w:spacing w:val="4"/>
          <w:sz w:val="20"/>
        </w:rPr>
        <w:t xml:space="preserve">  </w:t>
      </w:r>
      <w:r w:rsidR="000E772F" w:rsidRPr="004C4135">
        <w:rPr>
          <w:rFonts w:ascii="SimSun" w:eastAsiaTheme="minorEastAsia" w:hAnsi="SimSun" w:cs="SimSun" w:hint="eastAsia"/>
          <w:spacing w:val="7"/>
          <w:sz w:val="20"/>
          <w:szCs w:val="20"/>
        </w:rPr>
        <w:t>家</w:t>
      </w:r>
      <w:r w:rsidR="0071797F" w:rsidRPr="004C4135">
        <w:rPr>
          <w:rFonts w:ascii="SimSun" w:eastAsiaTheme="minorEastAsia" w:hAnsi="SimSun" w:cs="SimSun" w:hint="eastAsia"/>
          <w:spacing w:val="7"/>
          <w:sz w:val="20"/>
          <w:szCs w:val="20"/>
        </w:rPr>
        <w:t>畜</w:t>
      </w:r>
      <w:r w:rsidR="006E335E" w:rsidRPr="004C4135">
        <w:rPr>
          <w:rFonts w:ascii="SimSun" w:eastAsiaTheme="minorEastAsia" w:hAnsi="SimSun" w:cs="SimSun"/>
          <w:spacing w:val="7"/>
          <w:sz w:val="20"/>
          <w:szCs w:val="20"/>
        </w:rPr>
        <w:t>全部出栏后，先喷洒一些消毒</w:t>
      </w:r>
      <w:r w:rsidR="0071797F" w:rsidRPr="004C4135">
        <w:rPr>
          <w:rFonts w:ascii="SimSun" w:eastAsiaTheme="minorEastAsia" w:hAnsi="SimSun" w:cs="SimSun" w:hint="eastAsia"/>
          <w:spacing w:val="7"/>
          <w:sz w:val="20"/>
          <w:szCs w:val="20"/>
        </w:rPr>
        <w:t>剂</w:t>
      </w:r>
      <w:r w:rsidR="006E335E" w:rsidRPr="004C4135">
        <w:rPr>
          <w:rFonts w:ascii="SimSun" w:eastAsiaTheme="minorEastAsia" w:hAnsi="SimSun" w:cs="SimSun"/>
          <w:spacing w:val="7"/>
          <w:sz w:val="20"/>
          <w:szCs w:val="20"/>
        </w:rPr>
        <w:t>压尘，</w:t>
      </w:r>
      <w:r w:rsidR="004E0D1F" w:rsidRPr="004C4135">
        <w:rPr>
          <w:rFonts w:ascii="SimSun" w:eastAsiaTheme="minorEastAsia" w:hAnsi="SimSun" w:cs="SimSun" w:hint="eastAsia"/>
          <w:spacing w:val="7"/>
          <w:sz w:val="20"/>
          <w:szCs w:val="20"/>
        </w:rPr>
        <w:t>防止</w:t>
      </w:r>
      <w:r w:rsidR="004E0D1F" w:rsidRPr="004C4135">
        <w:rPr>
          <w:rFonts w:ascii="SimSun" w:eastAsiaTheme="minorEastAsia" w:hAnsi="SimSun" w:cs="SimSun"/>
          <w:spacing w:val="7"/>
          <w:sz w:val="20"/>
          <w:szCs w:val="20"/>
        </w:rPr>
        <w:t>家畜粪便粉尘吸入</w:t>
      </w:r>
      <w:r w:rsidR="004E0D1F" w:rsidRPr="004C4135">
        <w:rPr>
          <w:rFonts w:ascii="SimSun" w:eastAsiaTheme="minorEastAsia" w:hAnsi="SimSun" w:cs="SimSun" w:hint="eastAsia"/>
          <w:spacing w:val="7"/>
          <w:sz w:val="20"/>
          <w:szCs w:val="20"/>
        </w:rPr>
        <w:t>，</w:t>
      </w:r>
      <w:r w:rsidR="006E335E" w:rsidRPr="004C4135">
        <w:rPr>
          <w:rFonts w:ascii="SimSun" w:eastAsiaTheme="minorEastAsia" w:hAnsi="SimSun" w:cs="SimSun"/>
          <w:spacing w:val="7"/>
          <w:sz w:val="20"/>
          <w:szCs w:val="20"/>
        </w:rPr>
        <w:t>清除</w:t>
      </w:r>
      <w:r w:rsidR="00181AC3" w:rsidRPr="004C4135">
        <w:rPr>
          <w:rFonts w:ascii="SimSun" w:eastAsiaTheme="minorEastAsia" w:hAnsi="SimSun" w:cs="SimSun"/>
          <w:spacing w:val="7"/>
          <w:sz w:val="20"/>
          <w:szCs w:val="20"/>
        </w:rPr>
        <w:t>饲料槽、水槽</w:t>
      </w:r>
      <w:r w:rsidR="006E335E" w:rsidRPr="004C4135">
        <w:rPr>
          <w:rFonts w:ascii="SimSun" w:eastAsiaTheme="minorEastAsia" w:hAnsi="SimSun" w:cs="SimSun"/>
          <w:spacing w:val="7"/>
          <w:sz w:val="20"/>
          <w:szCs w:val="20"/>
        </w:rPr>
        <w:t>的残留物及所有垫草、粪污，进行无害化处理；</w:t>
      </w:r>
      <w:r w:rsidR="006E335E" w:rsidRPr="004C4135">
        <w:rPr>
          <w:rFonts w:ascii="SimSun" w:eastAsiaTheme="minorEastAsia" w:hAnsi="SimSun" w:cs="SimSun"/>
          <w:spacing w:val="7"/>
          <w:sz w:val="20"/>
        </w:rPr>
        <w:t>用清水进行冲洗干燥后，对围墙、地面、栅栏等整个圈舍进行喷洒消毒。</w:t>
      </w:r>
      <w:r w:rsidR="004C4135" w:rsidRPr="004C4135">
        <w:rPr>
          <w:rFonts w:ascii="Times New Roman" w:eastAsia="宋体" w:hint="eastAsia"/>
          <w:kern w:val="2"/>
          <w:szCs w:val="24"/>
        </w:rPr>
        <w:t>如圈舍地面为泥土时</w:t>
      </w:r>
      <w:r w:rsidR="004C4135" w:rsidRPr="004C4135">
        <w:rPr>
          <w:rFonts w:ascii="Times New Roman" w:eastAsia="宋体"/>
          <w:kern w:val="2"/>
          <w:szCs w:val="24"/>
        </w:rPr>
        <w:t>，可</w:t>
      </w:r>
      <w:r w:rsidR="004C4135" w:rsidRPr="004C4135">
        <w:rPr>
          <w:rFonts w:ascii="Times New Roman" w:eastAsia="宋体" w:hint="eastAsia"/>
          <w:kern w:val="2"/>
          <w:szCs w:val="24"/>
        </w:rPr>
        <w:t>铺洒生石灰或漂白粉搅拌后</w:t>
      </w:r>
      <w:r w:rsidR="004C4135" w:rsidRPr="004C4135">
        <w:rPr>
          <w:rFonts w:ascii="Times New Roman" w:eastAsia="宋体"/>
          <w:kern w:val="2"/>
          <w:szCs w:val="24"/>
        </w:rPr>
        <w:t>集中埋入地下</w:t>
      </w:r>
      <w:r w:rsidR="00E8371D">
        <w:rPr>
          <w:rFonts w:ascii="Times New Roman" w:eastAsia="宋体" w:hint="eastAsia"/>
          <w:kern w:val="2"/>
          <w:szCs w:val="24"/>
        </w:rPr>
        <w:t>，</w:t>
      </w:r>
      <w:r w:rsidR="006E335E" w:rsidRPr="004C4135">
        <w:rPr>
          <w:rFonts w:ascii="SimSun" w:eastAsiaTheme="minorEastAsia" w:hAnsi="SimSun" w:cs="SimSun"/>
          <w:spacing w:val="7"/>
          <w:sz w:val="20"/>
        </w:rPr>
        <w:t>间隔</w:t>
      </w:r>
      <w:r w:rsidR="006E335E" w:rsidRPr="004C4135">
        <w:rPr>
          <w:rFonts w:ascii="SimSun" w:eastAsiaTheme="minorEastAsia" w:hAnsi="SimSun" w:cs="SimSun"/>
          <w:spacing w:val="7"/>
          <w:sz w:val="20"/>
        </w:rPr>
        <w:t>5 d</w:t>
      </w:r>
      <w:r w:rsidR="006E335E" w:rsidRPr="004C4135">
        <w:rPr>
          <w:rFonts w:ascii="SimSun" w:eastAsiaTheme="minorEastAsia" w:hAnsi="SimSun" w:cs="SimSun"/>
          <w:spacing w:val="7"/>
          <w:sz w:val="20"/>
        </w:rPr>
        <w:t>～</w:t>
      </w:r>
      <w:r w:rsidR="006E335E" w:rsidRPr="004C4135">
        <w:rPr>
          <w:rFonts w:ascii="SimSun" w:eastAsiaTheme="minorEastAsia" w:hAnsi="SimSun" w:cs="SimSun"/>
          <w:spacing w:val="7"/>
          <w:sz w:val="20"/>
        </w:rPr>
        <w:t>7 d</w:t>
      </w:r>
      <w:r w:rsidR="006E335E" w:rsidRPr="004C4135">
        <w:rPr>
          <w:rFonts w:ascii="SimSun" w:eastAsiaTheme="minorEastAsia" w:hAnsi="SimSun" w:cs="SimSun"/>
          <w:spacing w:val="7"/>
          <w:sz w:val="20"/>
        </w:rPr>
        <w:t>方可转入下批新畜。</w:t>
      </w:r>
    </w:p>
    <w:p w:rsidR="001F67E9" w:rsidRPr="001F67E9" w:rsidRDefault="006D3334" w:rsidP="00E8371D">
      <w:pPr>
        <w:pStyle w:val="a6"/>
        <w:spacing w:beforeLines="0" w:afterLines="0"/>
        <w:ind w:leftChars="-1" w:left="-2"/>
        <w:rPr>
          <w:rFonts w:ascii="Times New Roman" w:eastAsia="宋体"/>
          <w:kern w:val="2"/>
          <w:szCs w:val="24"/>
        </w:rPr>
      </w:pPr>
      <w:r>
        <w:rPr>
          <w:rFonts w:hint="eastAsia"/>
        </w:rPr>
        <w:t xml:space="preserve">产房消毒  </w:t>
      </w:r>
      <w:r w:rsidRPr="001F67E9">
        <w:rPr>
          <w:rFonts w:ascii="SimSun" w:eastAsiaTheme="minorEastAsia" w:hAnsi="SimSun" w:cs="SimSun"/>
          <w:spacing w:val="7"/>
          <w:kern w:val="2"/>
          <w:sz w:val="20"/>
          <w:szCs w:val="24"/>
        </w:rPr>
        <w:t>临产家畜生产前后，</w:t>
      </w:r>
      <w:r w:rsidR="002F2F1B" w:rsidRPr="001F67E9">
        <w:rPr>
          <w:rFonts w:ascii="SimSun" w:eastAsiaTheme="minorEastAsia" w:hAnsi="SimSun" w:cs="SimSun" w:hint="eastAsia"/>
          <w:spacing w:val="7"/>
          <w:kern w:val="2"/>
          <w:sz w:val="20"/>
          <w:szCs w:val="24"/>
        </w:rPr>
        <w:t>分别</w:t>
      </w:r>
      <w:r w:rsidRPr="001F67E9">
        <w:rPr>
          <w:rFonts w:ascii="SimSun" w:eastAsiaTheme="minorEastAsia" w:hAnsi="SimSun" w:cs="SimSun"/>
          <w:spacing w:val="7"/>
          <w:kern w:val="2"/>
          <w:sz w:val="20"/>
          <w:szCs w:val="24"/>
        </w:rPr>
        <w:t>对产房</w:t>
      </w:r>
      <w:r w:rsidR="000E772F">
        <w:rPr>
          <w:rFonts w:ascii="SimSun" w:eastAsiaTheme="minorEastAsia" w:hAnsi="SimSun" w:cs="SimSun" w:hint="eastAsia"/>
          <w:spacing w:val="7"/>
          <w:kern w:val="2"/>
          <w:sz w:val="20"/>
          <w:szCs w:val="24"/>
        </w:rPr>
        <w:t>地面、用具等</w:t>
      </w:r>
      <w:r w:rsidRPr="001F67E9">
        <w:rPr>
          <w:rFonts w:ascii="SimSun" w:eastAsiaTheme="minorEastAsia" w:hAnsi="SimSun" w:cs="SimSun"/>
          <w:spacing w:val="7"/>
          <w:kern w:val="2"/>
          <w:sz w:val="20"/>
          <w:szCs w:val="24"/>
        </w:rPr>
        <w:t>进行</w:t>
      </w:r>
      <w:r w:rsidR="0018589D">
        <w:rPr>
          <w:rFonts w:ascii="SimSun" w:eastAsiaTheme="minorEastAsia" w:hAnsi="SimSun" w:cs="SimSun" w:hint="eastAsia"/>
          <w:spacing w:val="7"/>
          <w:kern w:val="2"/>
          <w:sz w:val="20"/>
          <w:szCs w:val="24"/>
        </w:rPr>
        <w:t>预防性</w:t>
      </w:r>
      <w:r w:rsidRPr="001F67E9">
        <w:rPr>
          <w:rFonts w:ascii="SimSun" w:eastAsiaTheme="minorEastAsia" w:hAnsi="SimSun" w:cs="SimSun"/>
          <w:spacing w:val="7"/>
          <w:kern w:val="2"/>
          <w:sz w:val="20"/>
          <w:szCs w:val="24"/>
        </w:rPr>
        <w:t>消毒。</w:t>
      </w:r>
    </w:p>
    <w:p w:rsidR="006D3334" w:rsidRPr="004E0D1F" w:rsidRDefault="006D3334" w:rsidP="00E8371D">
      <w:pPr>
        <w:pStyle w:val="a6"/>
        <w:spacing w:beforeLines="0" w:afterLines="0"/>
        <w:ind w:leftChars="-1" w:left="-2"/>
        <w:rPr>
          <w:rFonts w:ascii="Times New Roman" w:eastAsia="宋体"/>
          <w:color w:val="C00000"/>
          <w:kern w:val="2"/>
          <w:szCs w:val="24"/>
        </w:rPr>
      </w:pPr>
      <w:r w:rsidRPr="00990465">
        <w:t>家畜流产物消毒</w:t>
      </w:r>
      <w:r w:rsidRPr="001F67E9">
        <w:rPr>
          <w:rFonts w:ascii="SimHei" w:eastAsiaTheme="minorEastAsia" w:hAnsi="SimHei" w:cs="SimHei" w:hint="eastAsia"/>
          <w:b/>
          <w:bCs/>
          <w:spacing w:val="4"/>
          <w:sz w:val="20"/>
        </w:rPr>
        <w:t xml:space="preserve">  </w:t>
      </w:r>
      <w:r w:rsidRPr="001F67E9">
        <w:rPr>
          <w:rFonts w:ascii="Times New Roman" w:eastAsia="宋体"/>
          <w:kern w:val="2"/>
          <w:szCs w:val="24"/>
        </w:rPr>
        <w:t>家畜的流产胎儿、胎盘、胎衣或死胎等</w:t>
      </w:r>
      <w:r w:rsidR="00385F3D" w:rsidRPr="001F67E9">
        <w:rPr>
          <w:rFonts w:ascii="Times New Roman" w:eastAsia="宋体" w:hint="eastAsia"/>
          <w:kern w:val="2"/>
          <w:szCs w:val="24"/>
        </w:rPr>
        <w:t>铺洒漂白粉后</w:t>
      </w:r>
      <w:r w:rsidRPr="004C4135">
        <w:rPr>
          <w:rFonts w:ascii="Times New Roman" w:eastAsia="宋体"/>
          <w:kern w:val="2"/>
          <w:szCs w:val="24"/>
        </w:rPr>
        <w:t>进行</w:t>
      </w:r>
      <w:r w:rsidRPr="001F67E9">
        <w:rPr>
          <w:rFonts w:ascii="Times New Roman" w:eastAsia="宋体"/>
          <w:kern w:val="2"/>
          <w:szCs w:val="24"/>
        </w:rPr>
        <w:t>深埋或焚烧处理</w:t>
      </w:r>
      <w:r w:rsidR="005B6F49" w:rsidRPr="001F67E9">
        <w:rPr>
          <w:rFonts w:ascii="Times New Roman" w:eastAsia="宋体" w:hint="eastAsia"/>
          <w:kern w:val="2"/>
          <w:szCs w:val="24"/>
        </w:rPr>
        <w:t>，</w:t>
      </w:r>
      <w:r w:rsidR="005B6F49" w:rsidRPr="001F67E9">
        <w:rPr>
          <w:rFonts w:ascii="SimSun" w:eastAsia="SimSun" w:hAnsi="SimSun" w:cs="SimSun"/>
          <w:spacing w:val="-3"/>
        </w:rPr>
        <w:t>对于流产物接触的地方及时进行消毒。</w:t>
      </w:r>
    </w:p>
    <w:p w:rsidR="006D3334" w:rsidRDefault="00D17AC5" w:rsidP="00E8371D">
      <w:pPr>
        <w:pStyle w:val="a6"/>
        <w:spacing w:beforeLines="0" w:afterLines="0"/>
        <w:ind w:leftChars="-1" w:left="-2"/>
        <w:rPr>
          <w:rFonts w:ascii="SimHei" w:eastAsiaTheme="minorEastAsia" w:hAnsi="SimHei" w:cs="SimHei" w:hint="eastAsia"/>
          <w:b/>
          <w:bCs/>
          <w:spacing w:val="6"/>
          <w:sz w:val="20"/>
          <w:szCs w:val="20"/>
        </w:rPr>
      </w:pPr>
      <w:proofErr w:type="gramStart"/>
      <w:r w:rsidRPr="00D17AC5">
        <w:t>带</w:t>
      </w:r>
      <w:r w:rsidRPr="00D17AC5">
        <w:rPr>
          <w:rFonts w:hint="eastAsia"/>
        </w:rPr>
        <w:t>畜</w:t>
      </w:r>
      <w:r w:rsidRPr="00D17AC5">
        <w:t>消毒</w:t>
      </w:r>
      <w:proofErr w:type="gramEnd"/>
      <w:r w:rsidR="00B11D93" w:rsidRPr="00D17AC5">
        <w:rPr>
          <w:rFonts w:hint="eastAsia"/>
        </w:rPr>
        <w:t xml:space="preserve"> </w:t>
      </w:r>
      <w:r w:rsidR="00B11D93">
        <w:rPr>
          <w:rFonts w:ascii="SimHei" w:eastAsiaTheme="minorEastAsia" w:hAnsi="SimHei" w:cs="SimHei" w:hint="eastAsia"/>
          <w:b/>
          <w:bCs/>
          <w:spacing w:val="6"/>
          <w:sz w:val="20"/>
          <w:szCs w:val="20"/>
        </w:rPr>
        <w:t xml:space="preserve">  </w:t>
      </w:r>
    </w:p>
    <w:p w:rsidR="001C2CF2" w:rsidRPr="004C4135" w:rsidRDefault="00B11D93" w:rsidP="00E8371D">
      <w:pPr>
        <w:pStyle w:val="a7"/>
        <w:spacing w:beforeLines="0" w:afterLines="0"/>
        <w:ind w:left="0"/>
        <w:rPr>
          <w:rFonts w:ascii="Times New Roman" w:eastAsia="宋体"/>
          <w:kern w:val="2"/>
          <w:szCs w:val="24"/>
        </w:rPr>
      </w:pPr>
      <w:r w:rsidRPr="004C4135">
        <w:rPr>
          <w:rFonts w:ascii="Times New Roman" w:eastAsia="宋体"/>
          <w:kern w:val="2"/>
          <w:szCs w:val="24"/>
        </w:rPr>
        <w:t>消毒前清扫污物</w:t>
      </w:r>
      <w:r w:rsidR="00D17AC5" w:rsidRPr="004C4135">
        <w:rPr>
          <w:rFonts w:ascii="Times New Roman" w:eastAsia="宋体" w:hint="eastAsia"/>
          <w:kern w:val="2"/>
          <w:szCs w:val="24"/>
        </w:rPr>
        <w:t>，</w:t>
      </w:r>
      <w:r w:rsidRPr="004C4135">
        <w:rPr>
          <w:rFonts w:ascii="Times New Roman" w:eastAsia="宋体"/>
          <w:kern w:val="2"/>
          <w:szCs w:val="24"/>
        </w:rPr>
        <w:t>包括笼具、地面、墙壁等处的粪便、污物、垫料</w:t>
      </w:r>
      <w:r w:rsidR="00D17AC5" w:rsidRPr="004C4135">
        <w:rPr>
          <w:rFonts w:ascii="Times New Roman" w:eastAsia="宋体" w:hint="eastAsia"/>
          <w:kern w:val="2"/>
          <w:szCs w:val="24"/>
        </w:rPr>
        <w:t>等，</w:t>
      </w:r>
      <w:r w:rsidR="00EE3B4D" w:rsidRPr="004C4135">
        <w:rPr>
          <w:rFonts w:ascii="Times New Roman" w:eastAsia="宋体" w:hint="eastAsia"/>
          <w:kern w:val="2"/>
          <w:szCs w:val="24"/>
        </w:rPr>
        <w:t>通常采用喷雾消毒方法</w:t>
      </w:r>
      <w:r w:rsidR="00D17AC5" w:rsidRPr="004C4135">
        <w:rPr>
          <w:rFonts w:ascii="Times New Roman" w:eastAsia="宋体" w:hint="eastAsia"/>
          <w:kern w:val="2"/>
          <w:szCs w:val="24"/>
        </w:rPr>
        <w:t>，</w:t>
      </w:r>
      <w:r w:rsidR="00D17AC5" w:rsidRPr="004C4135">
        <w:rPr>
          <w:rFonts w:ascii="Times New Roman" w:eastAsia="宋体"/>
          <w:kern w:val="2"/>
          <w:szCs w:val="24"/>
        </w:rPr>
        <w:t>消毒时将喷雾器的喷头喷嘴向上喷出雾粒，喷</w:t>
      </w:r>
      <w:r w:rsidR="00D17AC5" w:rsidRPr="004C4135">
        <w:rPr>
          <w:rFonts w:ascii="Times New Roman" w:eastAsia="宋体" w:hint="eastAsia"/>
          <w:kern w:val="2"/>
          <w:szCs w:val="24"/>
        </w:rPr>
        <w:t>雾</w:t>
      </w:r>
      <w:r w:rsidR="00D17AC5" w:rsidRPr="004C4135">
        <w:rPr>
          <w:rFonts w:ascii="Times New Roman" w:eastAsia="宋体"/>
          <w:kern w:val="2"/>
          <w:szCs w:val="24"/>
        </w:rPr>
        <w:t>量以家畜体表湿润为度。</w:t>
      </w:r>
      <w:proofErr w:type="gramStart"/>
      <w:r w:rsidR="001C2CF2" w:rsidRPr="004C4135">
        <w:rPr>
          <w:rFonts w:ascii="SimSun" w:eastAsia="SimSun" w:hAnsi="SimSun" w:cs="SimSun"/>
        </w:rPr>
        <w:t>带畜消毒</w:t>
      </w:r>
      <w:proofErr w:type="gramEnd"/>
      <w:r w:rsidR="001C2CF2" w:rsidRPr="004C4135">
        <w:rPr>
          <w:rFonts w:ascii="SimSun" w:eastAsia="SimSun" w:hAnsi="SimSun" w:cs="SimSun"/>
        </w:rPr>
        <w:t>时选择对人畜安全、无毒、无刺激性</w:t>
      </w:r>
      <w:r w:rsidR="001C2CF2" w:rsidRPr="004C4135">
        <w:rPr>
          <w:rFonts w:ascii="SimSun" w:eastAsia="SimSun" w:hAnsi="SimSun" w:cs="SimSun"/>
          <w:spacing w:val="-1"/>
        </w:rPr>
        <w:t>、残留少的消毒</w:t>
      </w:r>
      <w:r w:rsidR="00EE3B4D" w:rsidRPr="004C4135">
        <w:rPr>
          <w:rFonts w:ascii="SimSun" w:eastAsiaTheme="minorEastAsia" w:hAnsi="SimSun" w:cs="SimSun" w:hint="eastAsia"/>
          <w:spacing w:val="-1"/>
        </w:rPr>
        <w:t>剂</w:t>
      </w:r>
      <w:r w:rsidR="001C2CF2" w:rsidRPr="004C4135">
        <w:rPr>
          <w:rFonts w:ascii="SimSun" w:eastAsia="SimSun" w:hAnsi="SimSun" w:cs="SimSun"/>
          <w:spacing w:val="-1"/>
        </w:rPr>
        <w:t>，</w:t>
      </w:r>
      <w:r w:rsidR="00EE3B4D" w:rsidRPr="004C4135">
        <w:rPr>
          <w:rFonts w:ascii="SimSun" w:eastAsiaTheme="minorEastAsia" w:hAnsi="SimSun" w:cs="SimSun" w:hint="eastAsia"/>
          <w:spacing w:val="-1"/>
        </w:rPr>
        <w:t>如季铵盐类、氧化剂类等</w:t>
      </w:r>
      <w:r w:rsidR="00E46E38" w:rsidRPr="004C4135">
        <w:rPr>
          <w:rFonts w:ascii="SimSun" w:eastAsiaTheme="minorEastAsia" w:hAnsi="SimSun" w:cs="SimSun" w:hint="eastAsia"/>
          <w:spacing w:val="-1"/>
        </w:rPr>
        <w:t>。</w:t>
      </w:r>
      <w:r w:rsidR="004E0D1F" w:rsidRPr="004C4135">
        <w:rPr>
          <w:rFonts w:ascii="Times New Roman" w:eastAsia="宋体"/>
          <w:kern w:val="2"/>
          <w:szCs w:val="24"/>
        </w:rPr>
        <w:t>每周</w:t>
      </w:r>
      <w:r w:rsidR="004E0D1F" w:rsidRPr="004C4135">
        <w:rPr>
          <w:rFonts w:ascii="Times New Roman" w:eastAsia="宋体" w:hint="eastAsia"/>
          <w:kern w:val="2"/>
          <w:szCs w:val="24"/>
        </w:rPr>
        <w:t>至少</w:t>
      </w:r>
      <w:r w:rsidR="004E0D1F" w:rsidRPr="004C4135">
        <w:rPr>
          <w:rFonts w:ascii="Times New Roman" w:eastAsia="宋体"/>
          <w:kern w:val="2"/>
          <w:szCs w:val="24"/>
        </w:rPr>
        <w:t>带</w:t>
      </w:r>
      <w:r w:rsidR="004E0D1F" w:rsidRPr="004C4135">
        <w:rPr>
          <w:rFonts w:ascii="Times New Roman" w:eastAsia="宋体" w:hint="eastAsia"/>
          <w:kern w:val="2"/>
          <w:szCs w:val="24"/>
        </w:rPr>
        <w:t>畜</w:t>
      </w:r>
      <w:r w:rsidR="004E0D1F" w:rsidRPr="004C4135">
        <w:rPr>
          <w:rFonts w:ascii="Times New Roman" w:eastAsia="宋体"/>
          <w:kern w:val="2"/>
          <w:szCs w:val="24"/>
        </w:rPr>
        <w:t>消毒</w:t>
      </w:r>
      <w:r w:rsidR="004E0D1F" w:rsidRPr="004C4135">
        <w:rPr>
          <w:rFonts w:ascii="Times New Roman" w:eastAsia="宋体"/>
          <w:kern w:val="2"/>
          <w:szCs w:val="24"/>
        </w:rPr>
        <w:t>1</w:t>
      </w:r>
      <w:r w:rsidR="004E0D1F" w:rsidRPr="004C4135">
        <w:rPr>
          <w:rFonts w:ascii="Times New Roman" w:eastAsia="宋体"/>
          <w:kern w:val="2"/>
          <w:szCs w:val="24"/>
        </w:rPr>
        <w:t>次</w:t>
      </w:r>
      <w:r w:rsidR="004E0D1F" w:rsidRPr="004C4135">
        <w:rPr>
          <w:rFonts w:ascii="Times New Roman" w:eastAsia="宋体" w:hint="eastAsia"/>
          <w:kern w:val="2"/>
          <w:szCs w:val="24"/>
        </w:rPr>
        <w:t>。</w:t>
      </w:r>
    </w:p>
    <w:p w:rsidR="00B63DE2" w:rsidRPr="004C4135" w:rsidRDefault="00B63DE2" w:rsidP="00E8371D">
      <w:pPr>
        <w:pStyle w:val="a6"/>
        <w:spacing w:beforeLines="0" w:afterLines="0"/>
        <w:ind w:leftChars="-1" w:left="-2"/>
        <w:jc w:val="both"/>
      </w:pPr>
      <w:r w:rsidRPr="004C4135">
        <w:t>免疫</w:t>
      </w:r>
      <w:r w:rsidR="004C4135">
        <w:rPr>
          <w:rFonts w:hint="eastAsia"/>
        </w:rPr>
        <w:t>过程中的</w:t>
      </w:r>
      <w:r w:rsidRPr="004C4135">
        <w:rPr>
          <w:rFonts w:hint="eastAsia"/>
        </w:rPr>
        <w:t>消毒</w:t>
      </w:r>
    </w:p>
    <w:p w:rsidR="00B63DE2" w:rsidRPr="004C4135" w:rsidRDefault="00EE3B4D" w:rsidP="00E8371D">
      <w:pPr>
        <w:pStyle w:val="a7"/>
        <w:spacing w:beforeLines="0" w:afterLines="0"/>
        <w:ind w:left="0"/>
        <w:rPr>
          <w:rFonts w:ascii="SimSun" w:eastAsia="SimSun" w:hAnsi="SimSun" w:cs="SimSun"/>
        </w:rPr>
      </w:pPr>
      <w:r w:rsidRPr="004C4135">
        <w:rPr>
          <w:rFonts w:ascii="SimSun" w:eastAsia="SimSun" w:hAnsi="SimSun" w:cs="SimSun"/>
        </w:rPr>
        <w:t>口服免疫时使用已</w:t>
      </w:r>
      <w:r w:rsidR="00B63DE2" w:rsidRPr="004C4135">
        <w:rPr>
          <w:rFonts w:ascii="SimSun" w:eastAsia="SimSun" w:hAnsi="SimSun" w:cs="SimSun"/>
        </w:rPr>
        <w:t>消毒的布病疫苗专用全封闭式投药器或连续投药</w:t>
      </w:r>
      <w:proofErr w:type="gramStart"/>
      <w:r w:rsidR="00B63DE2" w:rsidRPr="004C4135">
        <w:rPr>
          <w:rFonts w:ascii="SimSun" w:eastAsia="SimSun" w:hAnsi="SimSun" w:cs="SimSun"/>
        </w:rPr>
        <w:t>枪进行</w:t>
      </w:r>
      <w:proofErr w:type="gramEnd"/>
      <w:r w:rsidR="00B63DE2" w:rsidRPr="004C4135">
        <w:rPr>
          <w:rFonts w:ascii="SimSun" w:eastAsia="SimSun" w:hAnsi="SimSun" w:cs="SimSun"/>
        </w:rPr>
        <w:t>免疫；注射免疫应使用一次性注射器或连续注射器，可选择腿部内侧或颈部两侧进行皮下注射。</w:t>
      </w:r>
    </w:p>
    <w:p w:rsidR="00B63DE2" w:rsidRPr="00EE3B4D" w:rsidRDefault="00B63DE2" w:rsidP="00E8371D">
      <w:pPr>
        <w:pStyle w:val="a7"/>
        <w:spacing w:beforeLines="0" w:afterLines="0"/>
        <w:ind w:leftChars="-1" w:left="-2"/>
        <w:rPr>
          <w:rFonts w:ascii="SimHei" w:eastAsia="SimHei" w:hAnsi="SimHei" w:cs="SimHei"/>
          <w:b/>
          <w:bCs/>
        </w:rPr>
      </w:pPr>
      <w:r w:rsidRPr="004C4135">
        <w:rPr>
          <w:rFonts w:ascii="SimSun" w:eastAsia="SimSun" w:hAnsi="SimSun" w:cs="SimSun"/>
        </w:rPr>
        <w:t>免疫前后应对场地进行全面消毒；免疫结束后对场地、设施设备、人员防护用品及疫苗瓶等</w:t>
      </w:r>
      <w:r w:rsidRPr="00EE3B4D">
        <w:rPr>
          <w:rFonts w:ascii="SimSun" w:eastAsia="SimSun" w:hAnsi="SimSun" w:cs="SimSun"/>
        </w:rPr>
        <w:t>及时消毒和</w:t>
      </w:r>
      <w:r w:rsidR="00FF3E93">
        <w:rPr>
          <w:rFonts w:ascii="SimSun" w:eastAsiaTheme="minorEastAsia" w:hAnsi="SimSun" w:cs="SimSun" w:hint="eastAsia"/>
        </w:rPr>
        <w:t>高压处理</w:t>
      </w:r>
      <w:r w:rsidRPr="00EE3B4D">
        <w:rPr>
          <w:rFonts w:ascii="SimSun" w:eastAsia="SimSun" w:hAnsi="SimSun" w:cs="SimSun"/>
        </w:rPr>
        <w:t>。</w:t>
      </w:r>
    </w:p>
    <w:p w:rsidR="001C2CF2" w:rsidRPr="00990465" w:rsidRDefault="001C2CF2" w:rsidP="00E8371D">
      <w:pPr>
        <w:pStyle w:val="a6"/>
        <w:spacing w:beforeLines="0" w:afterLines="0"/>
        <w:ind w:leftChars="-1" w:left="-2"/>
      </w:pPr>
      <w:r w:rsidRPr="00990465">
        <w:t>用具的消毒</w:t>
      </w:r>
    </w:p>
    <w:p w:rsidR="001C2CF2" w:rsidRPr="001C2CF2" w:rsidRDefault="00EE3B4D" w:rsidP="00E8371D">
      <w:pPr>
        <w:pStyle w:val="a7"/>
        <w:spacing w:beforeLines="0" w:afterLines="0"/>
        <w:ind w:leftChars="-1" w:left="-2" w:firstLine="1"/>
        <w:rPr>
          <w:rFonts w:ascii="SimSun" w:eastAsia="SimSun" w:hAnsi="SimSun" w:cs="SimSun"/>
          <w:spacing w:val="-2"/>
        </w:rPr>
      </w:pPr>
      <w:r>
        <w:rPr>
          <w:rFonts w:ascii="SimSun" w:eastAsiaTheme="minorEastAsia" w:hAnsi="SimSun" w:cs="SimSun" w:hint="eastAsia"/>
          <w:spacing w:val="-2"/>
        </w:rPr>
        <w:t>水槽</w:t>
      </w:r>
      <w:r w:rsidR="001C2CF2" w:rsidRPr="001C2CF2">
        <w:rPr>
          <w:rFonts w:ascii="SimSun" w:eastAsia="SimSun" w:hAnsi="SimSun" w:cs="SimSun"/>
          <w:spacing w:val="-2"/>
        </w:rPr>
        <w:t>、</w:t>
      </w:r>
      <w:r w:rsidR="00D17AC5">
        <w:rPr>
          <w:rFonts w:ascii="SimSun" w:eastAsiaTheme="minorEastAsia" w:hAnsi="SimSun" w:cs="SimSun" w:hint="eastAsia"/>
          <w:spacing w:val="-2"/>
        </w:rPr>
        <w:t>料</w:t>
      </w:r>
      <w:r w:rsidR="001C2CF2" w:rsidRPr="001C2CF2">
        <w:rPr>
          <w:rFonts w:ascii="SimSun" w:eastAsia="SimSun" w:hAnsi="SimSun" w:cs="SimSun"/>
          <w:spacing w:val="-2"/>
        </w:rPr>
        <w:t>槽等用具每</w:t>
      </w:r>
      <w:r w:rsidR="00D17AC5">
        <w:rPr>
          <w:rFonts w:ascii="SimSun" w:eastAsiaTheme="minorEastAsia" w:hAnsi="SimSun" w:cs="SimSun" w:hint="eastAsia"/>
          <w:spacing w:val="-2"/>
        </w:rPr>
        <w:t>日</w:t>
      </w:r>
      <w:r w:rsidR="001C2CF2" w:rsidRPr="001C2CF2">
        <w:rPr>
          <w:rFonts w:ascii="SimSun" w:eastAsia="SimSun" w:hAnsi="SimSun" w:cs="SimSun"/>
          <w:spacing w:val="-2"/>
        </w:rPr>
        <w:t>进行洗刷，</w:t>
      </w:r>
      <w:r>
        <w:rPr>
          <w:rFonts w:ascii="SimSun" w:eastAsiaTheme="minorEastAsia" w:hAnsi="SimSun" w:cs="SimSun" w:hint="eastAsia"/>
          <w:spacing w:val="-2"/>
        </w:rPr>
        <w:t>每周</w:t>
      </w:r>
      <w:r w:rsidR="001C2CF2" w:rsidRPr="001C2CF2">
        <w:rPr>
          <w:rFonts w:ascii="SimSun" w:eastAsia="SimSun" w:hAnsi="SimSun" w:cs="SimSun"/>
          <w:spacing w:val="-2"/>
        </w:rPr>
        <w:t>消毒</w:t>
      </w:r>
      <w:r>
        <w:rPr>
          <w:rFonts w:ascii="SimSun" w:eastAsiaTheme="minorEastAsia" w:hAnsi="SimSun" w:cs="SimSun" w:hint="eastAsia"/>
          <w:spacing w:val="-2"/>
        </w:rPr>
        <w:t>1</w:t>
      </w:r>
      <w:r>
        <w:rPr>
          <w:rFonts w:ascii="SimSun" w:eastAsiaTheme="minorEastAsia" w:hAnsi="SimSun" w:cs="SimSun" w:hint="eastAsia"/>
          <w:spacing w:val="-2"/>
        </w:rPr>
        <w:t>次</w:t>
      </w:r>
      <w:r w:rsidR="001C2CF2" w:rsidRPr="001C2CF2">
        <w:rPr>
          <w:rFonts w:ascii="SimSun" w:eastAsia="SimSun" w:hAnsi="SimSun" w:cs="SimSun"/>
          <w:spacing w:val="-2"/>
        </w:rPr>
        <w:t>。</w:t>
      </w:r>
    </w:p>
    <w:p w:rsidR="001C2CF2" w:rsidRPr="001C2CF2" w:rsidRDefault="001C2CF2" w:rsidP="00E8371D">
      <w:pPr>
        <w:pStyle w:val="a7"/>
        <w:spacing w:beforeLines="0" w:afterLines="0"/>
        <w:ind w:leftChars="-1" w:left="-2" w:firstLine="1"/>
        <w:rPr>
          <w:rFonts w:ascii="SimSun" w:eastAsia="SimSun" w:hAnsi="SimSun" w:cs="SimSun"/>
          <w:spacing w:val="-2"/>
        </w:rPr>
      </w:pPr>
      <w:r w:rsidRPr="001C2CF2">
        <w:rPr>
          <w:rFonts w:ascii="SimSun" w:eastAsia="SimSun" w:hAnsi="SimSun" w:cs="SimSun"/>
          <w:spacing w:val="-2"/>
        </w:rPr>
        <w:t>圈舍内外用具应分开，运输饲料及粪便的工具应严格分开</w:t>
      </w:r>
      <w:r w:rsidR="00EE3B4D">
        <w:rPr>
          <w:rFonts w:ascii="SimSun" w:eastAsiaTheme="minorEastAsia" w:hAnsi="SimSun" w:cs="SimSun" w:hint="eastAsia"/>
          <w:spacing w:val="-2"/>
        </w:rPr>
        <w:t>，</w:t>
      </w:r>
      <w:r w:rsidRPr="001C2CF2">
        <w:rPr>
          <w:rFonts w:ascii="SimSun" w:eastAsia="SimSun" w:hAnsi="SimSun" w:cs="SimSun"/>
          <w:spacing w:val="-2"/>
        </w:rPr>
        <w:t>所有用具</w:t>
      </w:r>
      <w:r w:rsidR="00EE3B4D">
        <w:rPr>
          <w:rFonts w:ascii="SimSun" w:eastAsiaTheme="minorEastAsia" w:hAnsi="SimSun" w:cs="SimSun" w:hint="eastAsia"/>
          <w:spacing w:val="-2"/>
        </w:rPr>
        <w:t>使用后应</w:t>
      </w:r>
      <w:r w:rsidRPr="001C2CF2">
        <w:rPr>
          <w:rFonts w:ascii="SimSun" w:eastAsia="SimSun" w:hAnsi="SimSun" w:cs="SimSun"/>
          <w:spacing w:val="-2"/>
        </w:rPr>
        <w:t>清洗干净</w:t>
      </w:r>
      <w:r w:rsidR="00EE3B4D">
        <w:rPr>
          <w:rFonts w:ascii="SimSun" w:eastAsiaTheme="minorEastAsia" w:hAnsi="SimSun" w:cs="SimSun" w:hint="eastAsia"/>
          <w:spacing w:val="-2"/>
        </w:rPr>
        <w:t>保持干燥，每周</w:t>
      </w:r>
      <w:r w:rsidR="00EE3B4D" w:rsidRPr="001C2CF2">
        <w:rPr>
          <w:rFonts w:ascii="SimSun" w:eastAsia="SimSun" w:hAnsi="SimSun" w:cs="SimSun"/>
          <w:spacing w:val="-2"/>
        </w:rPr>
        <w:t>消毒</w:t>
      </w:r>
      <w:r w:rsidR="00EE3B4D">
        <w:rPr>
          <w:rFonts w:ascii="SimSun" w:eastAsiaTheme="minorEastAsia" w:hAnsi="SimSun" w:cs="SimSun" w:hint="eastAsia"/>
          <w:spacing w:val="-2"/>
        </w:rPr>
        <w:t>1</w:t>
      </w:r>
      <w:r w:rsidR="00EE3B4D">
        <w:rPr>
          <w:rFonts w:ascii="SimSun" w:eastAsiaTheme="minorEastAsia" w:hAnsi="SimSun" w:cs="SimSun" w:hint="eastAsia"/>
          <w:spacing w:val="-2"/>
        </w:rPr>
        <w:t>次</w:t>
      </w:r>
      <w:r w:rsidR="00EE3B4D" w:rsidRPr="001C2CF2">
        <w:rPr>
          <w:rFonts w:ascii="SimSun" w:eastAsia="SimSun" w:hAnsi="SimSun" w:cs="SimSun"/>
          <w:spacing w:val="-2"/>
        </w:rPr>
        <w:t>。</w:t>
      </w:r>
    </w:p>
    <w:p w:rsidR="00D665DD" w:rsidRDefault="001C2CF2" w:rsidP="00E8371D">
      <w:pPr>
        <w:pStyle w:val="a7"/>
        <w:spacing w:beforeLines="0" w:afterLines="0"/>
        <w:ind w:leftChars="-1" w:left="-2" w:firstLine="1"/>
        <w:rPr>
          <w:rFonts w:ascii="SimSun" w:eastAsiaTheme="minorEastAsia" w:hAnsi="SimSun" w:cs="SimSun" w:hint="eastAsia"/>
          <w:spacing w:val="-2"/>
        </w:rPr>
      </w:pPr>
      <w:r w:rsidRPr="001C2CF2">
        <w:rPr>
          <w:rFonts w:ascii="SimSun" w:eastAsia="SimSun" w:hAnsi="SimSun" w:cs="SimSun"/>
          <w:spacing w:val="-2"/>
        </w:rPr>
        <w:t>兽医诊疗器械、配种器械、产房的接产器械</w:t>
      </w:r>
      <w:r w:rsidR="00FF3E93">
        <w:rPr>
          <w:rFonts w:ascii="SimSun" w:eastAsiaTheme="minorEastAsia" w:hAnsi="SimSun" w:cs="SimSun" w:hint="eastAsia"/>
          <w:spacing w:val="-2"/>
        </w:rPr>
        <w:t>使用后高压灭菌，配备有布病检测实验室的反应板、试管、枪头等医疗废弃物</w:t>
      </w:r>
      <w:r w:rsidR="00385F3D">
        <w:rPr>
          <w:rFonts w:ascii="SimSun" w:eastAsiaTheme="minorEastAsia" w:hAnsi="SimSun" w:cs="SimSun" w:hint="eastAsia"/>
          <w:spacing w:val="-2"/>
        </w:rPr>
        <w:t>需</w:t>
      </w:r>
      <w:r w:rsidRPr="001C2CF2">
        <w:rPr>
          <w:rFonts w:ascii="SimSun" w:eastAsia="SimSun" w:hAnsi="SimSun" w:cs="SimSun"/>
          <w:spacing w:val="-2"/>
        </w:rPr>
        <w:t>经消毒</w:t>
      </w:r>
      <w:r w:rsidR="00385F3D">
        <w:rPr>
          <w:rFonts w:ascii="SimSun" w:eastAsiaTheme="minorEastAsia" w:hAnsi="SimSun" w:cs="SimSun" w:hint="eastAsia"/>
          <w:spacing w:val="-2"/>
        </w:rPr>
        <w:t>剂</w:t>
      </w:r>
      <w:r w:rsidRPr="001C2CF2">
        <w:rPr>
          <w:rFonts w:ascii="SimSun" w:eastAsia="SimSun" w:hAnsi="SimSun" w:cs="SimSun"/>
          <w:spacing w:val="-2"/>
        </w:rPr>
        <w:t>浸泡</w:t>
      </w:r>
      <w:r w:rsidR="00FF3E93">
        <w:rPr>
          <w:rFonts w:ascii="SimSun" w:eastAsiaTheme="minorEastAsia" w:hAnsi="SimSun" w:cs="SimSun" w:hint="eastAsia"/>
          <w:spacing w:val="-2"/>
        </w:rPr>
        <w:t>后</w:t>
      </w:r>
      <w:r w:rsidR="00FF3E93">
        <w:rPr>
          <w:rFonts w:ascii="SimSun" w:eastAsia="SimSun" w:hAnsi="SimSun" w:cs="SimSun"/>
          <w:spacing w:val="-2"/>
        </w:rPr>
        <w:t>高压灭菌</w:t>
      </w:r>
      <w:r w:rsidR="00FF3E93">
        <w:rPr>
          <w:rFonts w:ascii="SimSun" w:eastAsiaTheme="minorEastAsia" w:hAnsi="SimSun" w:cs="SimSun" w:hint="eastAsia"/>
          <w:spacing w:val="-2"/>
        </w:rPr>
        <w:t>处理</w:t>
      </w:r>
      <w:r w:rsidRPr="001C2CF2">
        <w:rPr>
          <w:rFonts w:ascii="SimSun" w:eastAsia="SimSun" w:hAnsi="SimSun" w:cs="SimSun"/>
          <w:spacing w:val="-2"/>
        </w:rPr>
        <w:t>。</w:t>
      </w:r>
    </w:p>
    <w:p w:rsidR="007B0A44" w:rsidRPr="008806B2" w:rsidRDefault="007B0A44" w:rsidP="00E8371D">
      <w:pPr>
        <w:pStyle w:val="a6"/>
        <w:spacing w:beforeLines="0" w:afterLines="0"/>
        <w:ind w:leftChars="-1" w:left="-2"/>
      </w:pPr>
      <w:r>
        <w:t>环境</w:t>
      </w:r>
      <w:r>
        <w:rPr>
          <w:rFonts w:hint="eastAsia"/>
        </w:rPr>
        <w:t>卫生</w:t>
      </w:r>
      <w:r w:rsidR="008806B2">
        <w:rPr>
          <w:rFonts w:hint="eastAsia"/>
        </w:rPr>
        <w:t xml:space="preserve">  </w:t>
      </w:r>
      <w:r w:rsidR="006402CD" w:rsidRPr="008806B2">
        <w:rPr>
          <w:rFonts w:ascii="SimSun" w:eastAsiaTheme="minorEastAsia" w:hAnsi="SimSun" w:cs="SimSun" w:hint="eastAsia"/>
          <w:spacing w:val="-2"/>
        </w:rPr>
        <w:t>保持</w:t>
      </w:r>
      <w:r w:rsidRPr="008806B2">
        <w:rPr>
          <w:rFonts w:ascii="SimSun" w:eastAsia="SimSun" w:hAnsi="SimSun" w:cs="SimSun"/>
          <w:spacing w:val="-2"/>
        </w:rPr>
        <w:t>场</w:t>
      </w:r>
      <w:r w:rsidR="006402CD" w:rsidRPr="008806B2">
        <w:rPr>
          <w:rFonts w:ascii="SimSun" w:eastAsiaTheme="minorEastAsia" w:hAnsi="SimSun" w:cs="SimSun" w:hint="eastAsia"/>
          <w:spacing w:val="-2"/>
        </w:rPr>
        <w:t>区</w:t>
      </w:r>
      <w:r w:rsidRPr="008806B2">
        <w:rPr>
          <w:rFonts w:ascii="SimSun" w:eastAsia="SimSun" w:hAnsi="SimSun" w:cs="SimSun"/>
          <w:spacing w:val="-2"/>
        </w:rPr>
        <w:t>内主要道路</w:t>
      </w:r>
      <w:r w:rsidR="008806B2">
        <w:rPr>
          <w:rFonts w:ascii="SimSun" w:eastAsiaTheme="minorEastAsia" w:hAnsi="SimSun" w:cs="SimSun" w:hint="eastAsia"/>
          <w:spacing w:val="-2"/>
        </w:rPr>
        <w:t>、地面、运动场等</w:t>
      </w:r>
      <w:r w:rsidRPr="008806B2">
        <w:rPr>
          <w:rFonts w:ascii="SimSun" w:eastAsia="SimSun" w:hAnsi="SimSun" w:cs="SimSun"/>
          <w:spacing w:val="-2"/>
        </w:rPr>
        <w:t>环境</w:t>
      </w:r>
      <w:r w:rsidR="006402CD" w:rsidRPr="008806B2">
        <w:rPr>
          <w:rFonts w:ascii="SimSun" w:eastAsiaTheme="minorEastAsia" w:hAnsi="SimSun" w:cs="SimSun" w:hint="eastAsia"/>
          <w:spacing w:val="-2"/>
        </w:rPr>
        <w:t>卫生清洁</w:t>
      </w:r>
      <w:r w:rsidRPr="008806B2">
        <w:rPr>
          <w:rFonts w:ascii="SimSun" w:eastAsia="SimSun" w:hAnsi="SimSun" w:cs="SimSun"/>
          <w:spacing w:val="-2"/>
        </w:rPr>
        <w:t>，</w:t>
      </w:r>
      <w:r w:rsidR="008806B2">
        <w:rPr>
          <w:rFonts w:ascii="SimSun" w:eastAsiaTheme="minorEastAsia" w:hAnsi="SimSun" w:cs="SimSun" w:hint="eastAsia"/>
          <w:spacing w:val="-2"/>
        </w:rPr>
        <w:t>如无疫情，可不必对室外环境进行大规模消毒。</w:t>
      </w:r>
    </w:p>
    <w:p w:rsidR="00C04E2E" w:rsidRDefault="007B0A44" w:rsidP="00E8371D">
      <w:pPr>
        <w:pStyle w:val="a6"/>
        <w:spacing w:beforeLines="0" w:afterLines="0"/>
        <w:ind w:leftChars="-1" w:left="-2"/>
      </w:pPr>
      <w:r w:rsidRPr="006B0FCF">
        <w:t>运载工具的消毒</w:t>
      </w:r>
      <w:r w:rsidR="00532AAF">
        <w:rPr>
          <w:rFonts w:hint="eastAsia"/>
        </w:rPr>
        <w:t xml:space="preserve">  </w:t>
      </w:r>
    </w:p>
    <w:p w:rsidR="007B0A44" w:rsidRPr="004C4135" w:rsidRDefault="00532AAF" w:rsidP="00E8371D">
      <w:pPr>
        <w:pStyle w:val="a7"/>
        <w:spacing w:beforeLines="0" w:afterLines="0"/>
        <w:ind w:left="0"/>
        <w:rPr>
          <w:rFonts w:ascii="SimSun" w:eastAsiaTheme="minorEastAsia" w:hAnsi="SimSun" w:cs="SimSun" w:hint="eastAsia"/>
          <w:spacing w:val="-2"/>
        </w:rPr>
      </w:pPr>
      <w:r w:rsidRPr="00C04E2E">
        <w:rPr>
          <w:rFonts w:ascii="SimSun" w:eastAsia="SimSun" w:hAnsi="SimSun" w:cs="SimSun" w:hint="eastAsia"/>
          <w:spacing w:val="-2"/>
        </w:rPr>
        <w:lastRenderedPageBreak/>
        <w:t>进</w:t>
      </w:r>
      <w:r w:rsidR="00E30C0E" w:rsidRPr="00C04E2E">
        <w:rPr>
          <w:rFonts w:ascii="SimSun" w:eastAsia="SimSun" w:hAnsi="SimSun" w:cs="SimSun" w:hint="eastAsia"/>
          <w:spacing w:val="-2"/>
        </w:rPr>
        <w:t>入</w:t>
      </w:r>
      <w:r w:rsidRPr="00C04E2E">
        <w:rPr>
          <w:rFonts w:ascii="SimSun" w:eastAsia="SimSun" w:hAnsi="SimSun" w:cs="SimSun" w:hint="eastAsia"/>
          <w:spacing w:val="-2"/>
        </w:rPr>
        <w:t>养殖区的车辆及其他运载工具应在远离养殖区的区域进行清洁消毒，首先清除车身、轮胎等暴露处的污物，然后</w:t>
      </w:r>
      <w:r w:rsidR="007B0A44" w:rsidRPr="00C04E2E">
        <w:rPr>
          <w:rFonts w:ascii="SimSun" w:eastAsia="SimSun" w:hAnsi="SimSun" w:cs="SimSun"/>
          <w:spacing w:val="-2"/>
        </w:rPr>
        <w:t>用消毒剂喷洒</w:t>
      </w:r>
      <w:r w:rsidR="00E30C0E" w:rsidRPr="00C04E2E">
        <w:rPr>
          <w:rFonts w:ascii="SimSun" w:eastAsia="SimSun" w:hAnsi="SimSun" w:cs="SimSun" w:hint="eastAsia"/>
          <w:spacing w:val="-2"/>
        </w:rPr>
        <w:t>消毒或</w:t>
      </w:r>
      <w:proofErr w:type="gramStart"/>
      <w:r w:rsidR="00E30C0E" w:rsidRPr="00C04E2E">
        <w:rPr>
          <w:rFonts w:ascii="SimSun" w:eastAsia="SimSun" w:hAnsi="SimSun" w:cs="SimSun" w:hint="eastAsia"/>
          <w:spacing w:val="-2"/>
        </w:rPr>
        <w:t>经车辆</w:t>
      </w:r>
      <w:proofErr w:type="gramEnd"/>
      <w:r w:rsidR="00E30C0E" w:rsidRPr="00C04E2E">
        <w:rPr>
          <w:rFonts w:ascii="SimSun" w:eastAsia="SimSun" w:hAnsi="SimSun" w:cs="SimSun"/>
          <w:spacing w:val="-2"/>
        </w:rPr>
        <w:t>消毒池</w:t>
      </w:r>
      <w:r w:rsidR="00E30C0E" w:rsidRPr="00C04E2E">
        <w:rPr>
          <w:rFonts w:ascii="SimSun" w:eastAsia="SimSun" w:hAnsi="SimSun" w:cs="SimSun" w:hint="eastAsia"/>
          <w:spacing w:val="-2"/>
        </w:rPr>
        <w:t>，使用自动喷雾消毒装置进行消毒，作用至少</w:t>
      </w:r>
      <w:r w:rsidR="00E30C0E" w:rsidRPr="004C4135">
        <w:rPr>
          <w:rFonts w:ascii="SimSun" w:eastAsia="SimSun" w:hAnsi="SimSun" w:cs="SimSun" w:hint="eastAsia"/>
          <w:spacing w:val="-2"/>
        </w:rPr>
        <w:t>10min</w:t>
      </w:r>
      <w:r w:rsidR="006402CD" w:rsidRPr="004C4135">
        <w:rPr>
          <w:rFonts w:ascii="SimSun" w:eastAsia="SimSun" w:hAnsi="SimSun" w:cs="SimSun"/>
          <w:spacing w:val="-2"/>
        </w:rPr>
        <w:t>后</w:t>
      </w:r>
      <w:r w:rsidR="00E30C0E" w:rsidRPr="004C4135">
        <w:rPr>
          <w:rFonts w:ascii="SimSun" w:eastAsia="SimSun" w:hAnsi="SimSun" w:cs="SimSun" w:hint="eastAsia"/>
          <w:spacing w:val="-2"/>
        </w:rPr>
        <w:t>方可进入。</w:t>
      </w:r>
    </w:p>
    <w:p w:rsidR="00C04E2E" w:rsidRPr="004C4135" w:rsidRDefault="00C04E2E" w:rsidP="00E8371D">
      <w:pPr>
        <w:pStyle w:val="a7"/>
        <w:spacing w:beforeLines="0" w:afterLines="0"/>
        <w:ind w:left="0"/>
        <w:rPr>
          <w:rFonts w:ascii="SimSun" w:eastAsia="SimSun" w:hAnsi="SimSun" w:cs="SimSun"/>
          <w:spacing w:val="-2"/>
        </w:rPr>
      </w:pPr>
      <w:r w:rsidRPr="004C4135">
        <w:rPr>
          <w:rFonts w:ascii="SimSun" w:eastAsia="SimSun" w:hAnsi="SimSun" w:cs="SimSun" w:hint="eastAsia"/>
          <w:spacing w:val="-2"/>
        </w:rPr>
        <w:t>运载染疫、疑似染疫及病原污染的</w:t>
      </w:r>
      <w:r w:rsidR="00FF3E93" w:rsidRPr="004C4135">
        <w:rPr>
          <w:rFonts w:ascii="SimSun" w:eastAsiaTheme="minorEastAsia" w:hAnsi="SimSun" w:cs="SimSun" w:hint="eastAsia"/>
          <w:spacing w:val="-2"/>
        </w:rPr>
        <w:t>家畜</w:t>
      </w:r>
      <w:r w:rsidRPr="004C4135">
        <w:rPr>
          <w:rFonts w:ascii="SimSun" w:eastAsia="SimSun" w:hAnsi="SimSun" w:cs="SimSun" w:hint="eastAsia"/>
          <w:spacing w:val="-2"/>
        </w:rPr>
        <w:t>、</w:t>
      </w:r>
      <w:r w:rsidR="00FF3E93" w:rsidRPr="004C4135">
        <w:rPr>
          <w:rFonts w:ascii="SimSun" w:eastAsiaTheme="minorEastAsia" w:hAnsi="SimSun" w:cs="SimSun" w:hint="eastAsia"/>
          <w:spacing w:val="-2"/>
        </w:rPr>
        <w:t>家畜</w:t>
      </w:r>
      <w:r w:rsidRPr="004C4135">
        <w:rPr>
          <w:rFonts w:ascii="SimSun" w:eastAsia="SimSun" w:hAnsi="SimSun" w:cs="SimSun" w:hint="eastAsia"/>
          <w:spacing w:val="-2"/>
        </w:rPr>
        <w:t>产品的运载工</w:t>
      </w:r>
      <w:r w:rsidR="00FF3E93" w:rsidRPr="004C4135">
        <w:rPr>
          <w:rFonts w:ascii="SimSun" w:eastAsiaTheme="minorEastAsia" w:hAnsi="SimSun" w:cs="SimSun" w:hint="eastAsia"/>
          <w:spacing w:val="-2"/>
        </w:rPr>
        <w:t>具</w:t>
      </w:r>
      <w:r w:rsidRPr="004C4135">
        <w:rPr>
          <w:rFonts w:ascii="SimSun" w:eastAsia="SimSun" w:hAnsi="SimSun" w:cs="SimSun" w:hint="eastAsia"/>
          <w:spacing w:val="-2"/>
        </w:rPr>
        <w:t>，应先用消毒剂喷洒，然后机械清除，再进行消毒。</w:t>
      </w:r>
    </w:p>
    <w:p w:rsidR="008D43D6" w:rsidRPr="00D55381" w:rsidRDefault="008D43D6" w:rsidP="00E8371D">
      <w:pPr>
        <w:pStyle w:val="a6"/>
        <w:spacing w:beforeLines="0" w:afterLines="0"/>
        <w:ind w:leftChars="-1" w:left="-2"/>
      </w:pPr>
      <w:r>
        <w:t>粪便的无害化</w:t>
      </w:r>
      <w:r w:rsidRPr="007D66E2">
        <w:rPr>
          <w:rFonts w:hint="eastAsia"/>
        </w:rPr>
        <w:t>处理</w:t>
      </w:r>
    </w:p>
    <w:p w:rsidR="00D17AC5" w:rsidRDefault="008D43D6" w:rsidP="00E8371D">
      <w:pPr>
        <w:pStyle w:val="a7"/>
        <w:spacing w:beforeLines="0" w:afterLines="0"/>
        <w:ind w:leftChars="-1" w:left="-2" w:firstLine="1"/>
        <w:rPr>
          <w:rFonts w:ascii="SimSun" w:eastAsiaTheme="minorEastAsia" w:hAnsi="SimSun" w:cs="SimSun" w:hint="eastAsia"/>
          <w:spacing w:val="5"/>
          <w:sz w:val="20"/>
          <w:szCs w:val="20"/>
        </w:rPr>
      </w:pPr>
      <w:r>
        <w:t>化学消毒法</w:t>
      </w:r>
      <w:r w:rsidR="00E30C0E">
        <w:rPr>
          <w:rFonts w:hint="eastAsia"/>
        </w:rPr>
        <w:t xml:space="preserve">  </w:t>
      </w:r>
      <w:r w:rsidR="006330E9" w:rsidRPr="006330E9">
        <w:rPr>
          <w:rFonts w:ascii="SimSun" w:eastAsia="SimSun" w:hAnsi="SimSun" w:cs="SimSun" w:hint="eastAsia"/>
          <w:spacing w:val="5"/>
          <w:sz w:val="20"/>
          <w:szCs w:val="20"/>
        </w:rPr>
        <w:t>一般适用于</w:t>
      </w:r>
      <w:r w:rsidR="006330E9">
        <w:rPr>
          <w:rFonts w:ascii="SimSun" w:eastAsiaTheme="minorEastAsia" w:hAnsi="SimSun" w:cs="SimSun" w:hint="eastAsia"/>
          <w:spacing w:val="5"/>
          <w:sz w:val="20"/>
          <w:szCs w:val="20"/>
        </w:rPr>
        <w:t>场区内疫情发生时，</w:t>
      </w:r>
      <w:r w:rsidRPr="00E30C0E">
        <w:rPr>
          <w:rFonts w:ascii="SimSun" w:eastAsia="SimSun" w:hAnsi="SimSun" w:cs="SimSun"/>
          <w:spacing w:val="5"/>
          <w:sz w:val="20"/>
          <w:szCs w:val="20"/>
        </w:rPr>
        <w:t>使用消毒剂喷湿粪便，</w:t>
      </w:r>
      <w:r w:rsidRPr="00E30C0E">
        <w:rPr>
          <w:rFonts w:ascii="SimSun" w:eastAsiaTheme="minorEastAsia" w:hAnsi="SimSun" w:cs="SimSun" w:hint="eastAsia"/>
          <w:spacing w:val="5"/>
          <w:sz w:val="20"/>
          <w:szCs w:val="20"/>
        </w:rPr>
        <w:t>或使用漂白粉完全覆盖，</w:t>
      </w:r>
      <w:r w:rsidRPr="00E30C0E">
        <w:rPr>
          <w:rFonts w:ascii="SimSun" w:eastAsia="SimSun" w:hAnsi="SimSun" w:cs="SimSun"/>
          <w:spacing w:val="5"/>
          <w:sz w:val="20"/>
          <w:szCs w:val="20"/>
        </w:rPr>
        <w:t>充分拌匀，作用2h～6h以上。</w:t>
      </w:r>
    </w:p>
    <w:p w:rsidR="008D43D6" w:rsidRPr="00D17AC5" w:rsidRDefault="00D17AC5" w:rsidP="00E8371D">
      <w:pPr>
        <w:pStyle w:val="a7"/>
        <w:spacing w:beforeLines="0" w:afterLines="0"/>
        <w:ind w:leftChars="-1" w:left="-2" w:firstLine="1"/>
        <w:rPr>
          <w:rFonts w:ascii="SimSun" w:eastAsiaTheme="minorEastAsia" w:hAnsi="SimSun" w:cs="SimSun" w:hint="eastAsia"/>
          <w:spacing w:val="5"/>
          <w:sz w:val="20"/>
          <w:szCs w:val="20"/>
        </w:rPr>
      </w:pPr>
      <w:r w:rsidRPr="00990465">
        <w:t>发酵法</w:t>
      </w:r>
      <w:r w:rsidRPr="00990465">
        <w:rPr>
          <w:rFonts w:hint="eastAsia"/>
        </w:rPr>
        <w:t xml:space="preserve"> </w:t>
      </w:r>
      <w:r>
        <w:rPr>
          <w:rFonts w:ascii="SimHei" w:eastAsiaTheme="minorEastAsia" w:hAnsi="SimHei" w:cs="SimHei" w:hint="eastAsia"/>
          <w:b/>
          <w:bCs/>
          <w:spacing w:val="3"/>
          <w:sz w:val="20"/>
          <w:szCs w:val="20"/>
        </w:rPr>
        <w:t xml:space="preserve"> </w:t>
      </w:r>
      <w:r w:rsidRPr="00990465">
        <w:rPr>
          <w:rFonts w:ascii="SimHei" w:eastAsiaTheme="minorEastAsia" w:hAnsi="SimHei" w:cs="SimHei" w:hint="eastAsia"/>
          <w:bCs/>
          <w:spacing w:val="3"/>
          <w:sz w:val="20"/>
          <w:szCs w:val="20"/>
        </w:rPr>
        <w:t>稀薄粪便</w:t>
      </w:r>
      <w:r>
        <w:rPr>
          <w:rFonts w:ascii="SimHei" w:eastAsiaTheme="minorEastAsia" w:hAnsi="SimHei" w:cs="SimHei" w:hint="eastAsia"/>
          <w:bCs/>
          <w:spacing w:val="3"/>
          <w:sz w:val="20"/>
          <w:szCs w:val="20"/>
        </w:rPr>
        <w:t>可使用自动</w:t>
      </w:r>
      <w:proofErr w:type="gramStart"/>
      <w:r>
        <w:rPr>
          <w:rFonts w:ascii="SimHei" w:eastAsiaTheme="minorEastAsia" w:hAnsi="SimHei" w:cs="SimHei" w:hint="eastAsia"/>
          <w:bCs/>
          <w:spacing w:val="3"/>
          <w:sz w:val="20"/>
          <w:szCs w:val="20"/>
        </w:rPr>
        <w:t>收粪机</w:t>
      </w:r>
      <w:proofErr w:type="gramEnd"/>
      <w:r>
        <w:rPr>
          <w:rFonts w:ascii="SimHei" w:eastAsiaTheme="minorEastAsia" w:hAnsi="SimHei" w:cs="SimHei" w:hint="eastAsia"/>
          <w:bCs/>
          <w:spacing w:val="3"/>
          <w:sz w:val="20"/>
          <w:szCs w:val="20"/>
        </w:rPr>
        <w:t>收集</w:t>
      </w:r>
      <w:r w:rsidRPr="00990465">
        <w:rPr>
          <w:rFonts w:ascii="SimHei" w:eastAsiaTheme="minorEastAsia" w:hAnsi="SimHei" w:cs="SimHei" w:hint="eastAsia"/>
          <w:bCs/>
          <w:spacing w:val="3"/>
          <w:sz w:val="20"/>
          <w:szCs w:val="20"/>
        </w:rPr>
        <w:t>至发酵池发酵，</w:t>
      </w:r>
      <w:r w:rsidRPr="00990465">
        <w:rPr>
          <w:rFonts w:ascii="SimSun" w:eastAsiaTheme="minorEastAsia" w:hAnsi="SimSun" w:cs="SimSun" w:hint="eastAsia"/>
          <w:spacing w:val="5"/>
          <w:sz w:val="20"/>
          <w:szCs w:val="20"/>
        </w:rPr>
        <w:t>发酵池应为</w:t>
      </w:r>
      <w:r w:rsidRPr="00990465">
        <w:rPr>
          <w:rFonts w:ascii="宋体" w:eastAsia="宋体" w:hAnsi="宋体" w:cs="宋体" w:hint="eastAsia"/>
          <w:spacing w:val="5"/>
          <w:sz w:val="20"/>
          <w:szCs w:val="20"/>
        </w:rPr>
        <w:t>硬化的水泥池</w:t>
      </w:r>
      <w:r w:rsidRPr="00990465">
        <w:rPr>
          <w:rFonts w:ascii="SimSun" w:eastAsiaTheme="minorEastAsia" w:hAnsi="SimSun" w:cs="SimSun" w:hint="eastAsia"/>
          <w:spacing w:val="5"/>
          <w:sz w:val="20"/>
          <w:szCs w:val="20"/>
        </w:rPr>
        <w:t>，防雨、防渗漏、防溢流</w:t>
      </w:r>
      <w:r w:rsidRPr="00990465">
        <w:rPr>
          <w:rFonts w:ascii="宋体" w:eastAsia="宋体" w:hAnsi="宋体" w:cs="宋体" w:hint="eastAsia"/>
          <w:spacing w:val="5"/>
          <w:sz w:val="20"/>
          <w:szCs w:val="20"/>
        </w:rPr>
        <w:t>。</w:t>
      </w:r>
      <w:r w:rsidRPr="00990465">
        <w:rPr>
          <w:rFonts w:ascii="SimHei" w:eastAsiaTheme="minorEastAsia" w:hAnsi="SimHei" w:cs="SimHei" w:hint="eastAsia"/>
          <w:bCs/>
          <w:spacing w:val="3"/>
          <w:sz w:val="20"/>
          <w:szCs w:val="20"/>
        </w:rPr>
        <w:t>干粪</w:t>
      </w:r>
      <w:r w:rsidRPr="00990465">
        <w:rPr>
          <w:rFonts w:ascii="宋体" w:eastAsia="宋体" w:hAnsi="宋体" w:cs="宋体" w:hint="eastAsia"/>
          <w:spacing w:val="5"/>
          <w:sz w:val="20"/>
          <w:szCs w:val="20"/>
        </w:rPr>
        <w:t>运往远离场区的</w:t>
      </w:r>
      <w:r w:rsidRPr="00990465">
        <w:rPr>
          <w:rFonts w:ascii="SimSun" w:eastAsiaTheme="minorEastAsia" w:hAnsi="SimSun" w:cs="SimSun" w:hint="eastAsia"/>
          <w:spacing w:val="5"/>
          <w:sz w:val="20"/>
          <w:szCs w:val="20"/>
        </w:rPr>
        <w:t>指定粪污存放点</w:t>
      </w:r>
      <w:r w:rsidRPr="00990465">
        <w:rPr>
          <w:rFonts w:ascii="SimHei" w:eastAsiaTheme="minorEastAsia" w:hAnsi="SimHei" w:cs="SimHei" w:hint="eastAsia"/>
          <w:bCs/>
          <w:spacing w:val="3"/>
          <w:sz w:val="20"/>
          <w:szCs w:val="20"/>
        </w:rPr>
        <w:t>堆积发酵，根据季节温度，作用</w:t>
      </w:r>
      <w:r w:rsidRPr="00990465">
        <w:rPr>
          <w:rFonts w:ascii="SimSun" w:eastAsia="SimSun" w:hAnsi="SimSun" w:cs="SimSun"/>
          <w:spacing w:val="5"/>
          <w:sz w:val="20"/>
          <w:szCs w:val="20"/>
        </w:rPr>
        <w:t>1</w:t>
      </w:r>
      <w:r w:rsidRPr="00990465">
        <w:rPr>
          <w:rFonts w:ascii="宋体" w:eastAsia="宋体" w:hAnsi="宋体" w:cs="宋体" w:hint="eastAsia"/>
          <w:spacing w:val="5"/>
          <w:sz w:val="20"/>
          <w:szCs w:val="20"/>
        </w:rPr>
        <w:t>个月以上，储粪场周围要定期消毒，可用火碱或撒漂白粉消毒。</w:t>
      </w:r>
    </w:p>
    <w:p w:rsidR="00916A9E" w:rsidRPr="00916A9E" w:rsidRDefault="00916A9E" w:rsidP="00E8371D">
      <w:pPr>
        <w:pStyle w:val="a6"/>
        <w:spacing w:beforeLines="0" w:afterLines="0"/>
        <w:ind w:leftChars="-1" w:left="-2"/>
      </w:pPr>
      <w:r>
        <w:rPr>
          <w:rFonts w:hint="eastAsia"/>
        </w:rPr>
        <w:t xml:space="preserve">更衣间及衣物的消毒   </w:t>
      </w:r>
      <w:r>
        <w:rPr>
          <w:rFonts w:ascii="SimSun" w:eastAsiaTheme="minorEastAsia" w:hAnsi="SimSun" w:cs="SimSun" w:hint="eastAsia"/>
          <w:spacing w:val="5"/>
          <w:sz w:val="20"/>
          <w:szCs w:val="20"/>
        </w:rPr>
        <w:t>更衣间可使用紫外灯照射消毒或空气消毒机，</w:t>
      </w:r>
      <w:r w:rsidR="001518A8">
        <w:rPr>
          <w:rFonts w:ascii="SimSun" w:eastAsiaTheme="minorEastAsia" w:hAnsi="SimSun" w:cs="SimSun" w:hint="eastAsia"/>
          <w:spacing w:val="5"/>
          <w:sz w:val="20"/>
          <w:szCs w:val="20"/>
        </w:rPr>
        <w:t>每周消毒</w:t>
      </w:r>
      <w:r w:rsidR="001518A8">
        <w:rPr>
          <w:rFonts w:ascii="SimSun" w:eastAsiaTheme="minorEastAsia" w:hAnsi="SimSun" w:cs="SimSun" w:hint="eastAsia"/>
          <w:spacing w:val="5"/>
          <w:sz w:val="20"/>
          <w:szCs w:val="20"/>
        </w:rPr>
        <w:t>1</w:t>
      </w:r>
      <w:r w:rsidR="001518A8">
        <w:rPr>
          <w:rFonts w:ascii="SimSun" w:eastAsiaTheme="minorEastAsia" w:hAnsi="SimSun" w:cs="SimSun" w:hint="eastAsia"/>
          <w:spacing w:val="5"/>
          <w:sz w:val="20"/>
          <w:szCs w:val="20"/>
        </w:rPr>
        <w:t>次，出现疫情时，每日至少消毒</w:t>
      </w:r>
      <w:r w:rsidR="001518A8">
        <w:rPr>
          <w:rFonts w:ascii="SimSun" w:eastAsiaTheme="minorEastAsia" w:hAnsi="SimSun" w:cs="SimSun" w:hint="eastAsia"/>
          <w:spacing w:val="5"/>
          <w:sz w:val="20"/>
          <w:szCs w:val="20"/>
        </w:rPr>
        <w:t>1</w:t>
      </w:r>
      <w:r w:rsidR="001518A8">
        <w:rPr>
          <w:rFonts w:ascii="SimSun" w:eastAsiaTheme="minorEastAsia" w:hAnsi="SimSun" w:cs="SimSun" w:hint="eastAsia"/>
          <w:spacing w:val="5"/>
          <w:sz w:val="20"/>
          <w:szCs w:val="20"/>
        </w:rPr>
        <w:t>次。工作服保持清洁，定期清洗、消毒，</w:t>
      </w:r>
      <w:r w:rsidR="007800F6">
        <w:rPr>
          <w:rFonts w:ascii="SimSun" w:eastAsiaTheme="minorEastAsia" w:hAnsi="SimSun" w:cs="SimSun" w:hint="eastAsia"/>
          <w:spacing w:val="5"/>
          <w:sz w:val="20"/>
          <w:szCs w:val="20"/>
        </w:rPr>
        <w:t>工作服、胶靴、长筒橡胶手套等重复使用的防护用品，</w:t>
      </w:r>
      <w:r w:rsidR="001518A8">
        <w:rPr>
          <w:rFonts w:ascii="SimSun" w:eastAsiaTheme="minorEastAsia" w:hAnsi="SimSun" w:cs="SimSun" w:hint="eastAsia"/>
          <w:spacing w:val="5"/>
          <w:sz w:val="20"/>
          <w:szCs w:val="20"/>
        </w:rPr>
        <w:t>可使用</w:t>
      </w:r>
      <w:r w:rsidR="001518A8">
        <w:rPr>
          <w:rFonts w:ascii="Times New Roman" w:eastAsiaTheme="minorEastAsia" w:hint="eastAsia"/>
          <w:spacing w:val="5"/>
          <w:sz w:val="20"/>
          <w:szCs w:val="20"/>
        </w:rPr>
        <w:t>消毒剂</w:t>
      </w:r>
      <w:r w:rsidR="001518A8">
        <w:rPr>
          <w:rFonts w:ascii="SimSun" w:eastAsiaTheme="minorEastAsia" w:hAnsi="SimSun" w:cs="SimSun" w:hint="eastAsia"/>
          <w:spacing w:val="5"/>
          <w:sz w:val="20"/>
          <w:szCs w:val="20"/>
        </w:rPr>
        <w:t>浸泡</w:t>
      </w:r>
      <w:r w:rsidR="007800F6">
        <w:rPr>
          <w:rFonts w:ascii="SimSun" w:eastAsiaTheme="minorEastAsia" w:hAnsi="SimSun" w:cs="SimSun" w:hint="eastAsia"/>
          <w:spacing w:val="5"/>
          <w:sz w:val="20"/>
          <w:szCs w:val="20"/>
        </w:rPr>
        <w:t>消毒</w:t>
      </w:r>
      <w:r w:rsidR="001518A8">
        <w:rPr>
          <w:rFonts w:ascii="SimSun" w:eastAsiaTheme="minorEastAsia" w:hAnsi="SimSun" w:cs="SimSun" w:hint="eastAsia"/>
          <w:spacing w:val="5"/>
          <w:sz w:val="20"/>
          <w:szCs w:val="20"/>
        </w:rPr>
        <w:t>后水洗。</w:t>
      </w:r>
      <w:r w:rsidR="007800F6">
        <w:rPr>
          <w:rFonts w:ascii="SimSun" w:eastAsiaTheme="minorEastAsia" w:hAnsi="SimSun" w:cs="SimSun" w:hint="eastAsia"/>
          <w:spacing w:val="5"/>
          <w:sz w:val="20"/>
          <w:szCs w:val="20"/>
        </w:rPr>
        <w:t>一次性帽子、口罩、手套</w:t>
      </w:r>
      <w:r w:rsidR="00926B01">
        <w:rPr>
          <w:rFonts w:ascii="SimSun" w:eastAsiaTheme="minorEastAsia" w:hAnsi="SimSun" w:cs="SimSun" w:hint="eastAsia"/>
          <w:spacing w:val="5"/>
          <w:sz w:val="20"/>
          <w:szCs w:val="20"/>
        </w:rPr>
        <w:t>等</w:t>
      </w:r>
      <w:r w:rsidR="007800F6">
        <w:rPr>
          <w:rFonts w:ascii="SimSun" w:eastAsiaTheme="minorEastAsia" w:hAnsi="SimSun" w:cs="SimSun" w:hint="eastAsia"/>
          <w:spacing w:val="5"/>
          <w:sz w:val="20"/>
          <w:szCs w:val="20"/>
        </w:rPr>
        <w:t>，</w:t>
      </w:r>
      <w:r w:rsidR="00926B01">
        <w:rPr>
          <w:rFonts w:ascii="SimSun" w:eastAsiaTheme="minorEastAsia" w:hAnsi="SimSun" w:cs="SimSun" w:hint="eastAsia"/>
          <w:spacing w:val="5"/>
          <w:sz w:val="20"/>
          <w:szCs w:val="20"/>
        </w:rPr>
        <w:t>按照医疗废弃物集中处理</w:t>
      </w:r>
      <w:r w:rsidR="007800F6">
        <w:rPr>
          <w:rFonts w:ascii="SimSun" w:eastAsiaTheme="minorEastAsia" w:hAnsi="SimSun" w:cs="SimSun" w:hint="eastAsia"/>
          <w:spacing w:val="5"/>
          <w:sz w:val="20"/>
          <w:szCs w:val="20"/>
        </w:rPr>
        <w:t>。</w:t>
      </w:r>
    </w:p>
    <w:p w:rsidR="006402CD" w:rsidRPr="001C2CF2" w:rsidRDefault="006402CD" w:rsidP="00E8371D">
      <w:pPr>
        <w:pStyle w:val="a6"/>
        <w:spacing w:beforeLines="0" w:afterLines="0"/>
        <w:ind w:leftChars="-1" w:left="-2"/>
      </w:pPr>
      <w:r>
        <w:rPr>
          <w:rFonts w:hint="eastAsia"/>
        </w:rPr>
        <w:t>手卫生</w:t>
      </w:r>
    </w:p>
    <w:p w:rsidR="006402CD" w:rsidRPr="000809BE" w:rsidRDefault="006402CD" w:rsidP="00E8371D">
      <w:pPr>
        <w:pStyle w:val="a7"/>
        <w:spacing w:beforeLines="0" w:afterLines="0"/>
        <w:ind w:leftChars="-1" w:left="-2"/>
        <w:rPr>
          <w:rFonts w:ascii="SimSun" w:eastAsiaTheme="minorEastAsia" w:hAnsi="SimSun" w:cs="SimSun" w:hint="eastAsia"/>
          <w:spacing w:val="5"/>
          <w:sz w:val="20"/>
          <w:szCs w:val="20"/>
        </w:rPr>
      </w:pPr>
      <w:r>
        <w:rPr>
          <w:rFonts w:hint="eastAsia"/>
        </w:rPr>
        <w:t>洗手方法</w:t>
      </w:r>
      <w:r w:rsidR="000809BE">
        <w:rPr>
          <w:rFonts w:hint="eastAsia"/>
        </w:rPr>
        <w:t xml:space="preserve">  </w:t>
      </w:r>
      <w:r w:rsidRPr="000809BE">
        <w:rPr>
          <w:rFonts w:ascii="SimSun" w:eastAsiaTheme="minorEastAsia" w:hAnsi="SimSun" w:cs="SimSun" w:hint="eastAsia"/>
          <w:spacing w:val="5"/>
          <w:sz w:val="20"/>
          <w:szCs w:val="20"/>
        </w:rPr>
        <w:t>工作结束后，</w:t>
      </w:r>
      <w:r w:rsidR="000809BE" w:rsidRPr="000809BE">
        <w:rPr>
          <w:rFonts w:ascii="SimSun" w:eastAsiaTheme="minorEastAsia" w:hAnsi="SimSun" w:cs="SimSun" w:hint="eastAsia"/>
          <w:spacing w:val="5"/>
          <w:sz w:val="20"/>
          <w:szCs w:val="20"/>
        </w:rPr>
        <w:t>采用</w:t>
      </w:r>
      <w:r w:rsidR="000809BE" w:rsidRPr="000809BE">
        <w:rPr>
          <w:rFonts w:ascii="SimSun" w:eastAsiaTheme="minorEastAsia" w:hAnsi="SimSun" w:cs="SimSun" w:hint="eastAsia"/>
          <w:spacing w:val="5"/>
          <w:sz w:val="20"/>
          <w:szCs w:val="20"/>
        </w:rPr>
        <w:t xml:space="preserve"> </w:t>
      </w:r>
      <w:r w:rsidR="000809BE" w:rsidRPr="000809BE">
        <w:rPr>
          <w:rFonts w:ascii="SimSun" w:eastAsiaTheme="minorEastAsia" w:hAnsi="SimSun" w:cs="SimSun" w:hint="eastAsia"/>
          <w:spacing w:val="5"/>
          <w:sz w:val="20"/>
          <w:szCs w:val="20"/>
        </w:rPr>
        <w:t>“六步洗手法”</w:t>
      </w:r>
      <w:r w:rsidRPr="000809BE">
        <w:rPr>
          <w:rFonts w:ascii="SimSun" w:eastAsiaTheme="minorEastAsia" w:hAnsi="SimSun" w:cs="SimSun" w:hint="eastAsia"/>
          <w:spacing w:val="5"/>
          <w:sz w:val="20"/>
          <w:szCs w:val="20"/>
        </w:rPr>
        <w:t>流动水洗手，</w:t>
      </w:r>
      <w:r w:rsidR="000809BE" w:rsidRPr="000809BE">
        <w:rPr>
          <w:rFonts w:ascii="SimSun" w:eastAsiaTheme="minorEastAsia" w:hAnsi="SimSun" w:cs="SimSun" w:hint="eastAsia"/>
          <w:spacing w:val="5"/>
          <w:sz w:val="20"/>
          <w:szCs w:val="20"/>
        </w:rPr>
        <w:t>可使用</w:t>
      </w:r>
      <w:r w:rsidRPr="000809BE">
        <w:rPr>
          <w:rFonts w:ascii="SimSun" w:eastAsiaTheme="minorEastAsia" w:hAnsi="SimSun" w:cs="SimSun" w:hint="eastAsia"/>
          <w:spacing w:val="5"/>
          <w:sz w:val="20"/>
          <w:szCs w:val="20"/>
        </w:rPr>
        <w:t>洗手液</w:t>
      </w:r>
      <w:r w:rsidR="000809BE" w:rsidRPr="000809BE">
        <w:rPr>
          <w:rFonts w:ascii="SimSun" w:eastAsiaTheme="minorEastAsia" w:hAnsi="SimSun" w:cs="SimSun" w:hint="eastAsia"/>
          <w:spacing w:val="5"/>
          <w:sz w:val="20"/>
          <w:szCs w:val="20"/>
        </w:rPr>
        <w:t>或硫磺皂</w:t>
      </w:r>
      <w:r w:rsidRPr="000809BE">
        <w:rPr>
          <w:rFonts w:ascii="SimSun" w:eastAsiaTheme="minorEastAsia" w:hAnsi="SimSun" w:cs="SimSun" w:hint="eastAsia"/>
          <w:spacing w:val="5"/>
          <w:sz w:val="20"/>
          <w:szCs w:val="20"/>
        </w:rPr>
        <w:t>，洗手后用清水冲洗干净，用一次性纸巾或个人专用毛巾擦干。</w:t>
      </w:r>
    </w:p>
    <w:p w:rsidR="006402CD" w:rsidRPr="000809BE" w:rsidRDefault="006402CD" w:rsidP="00E8371D">
      <w:pPr>
        <w:pStyle w:val="a7"/>
        <w:spacing w:beforeLines="0" w:afterLines="0"/>
        <w:ind w:leftChars="-1" w:left="-2"/>
        <w:rPr>
          <w:rFonts w:ascii="SimSun" w:eastAsiaTheme="minorEastAsia" w:hAnsi="SimSun" w:cs="SimSun" w:hint="eastAsia"/>
          <w:spacing w:val="5"/>
          <w:sz w:val="20"/>
          <w:szCs w:val="20"/>
        </w:rPr>
      </w:pPr>
      <w:r>
        <w:rPr>
          <w:rFonts w:hint="eastAsia"/>
        </w:rPr>
        <w:t>手消毒</w:t>
      </w:r>
      <w:r w:rsidR="000809BE">
        <w:rPr>
          <w:rFonts w:hint="eastAsia"/>
        </w:rPr>
        <w:t xml:space="preserve">  </w:t>
      </w:r>
      <w:r w:rsidRPr="000809BE">
        <w:rPr>
          <w:rFonts w:ascii="SimSun" w:eastAsiaTheme="minorEastAsia" w:hAnsi="SimSun" w:cs="SimSun" w:hint="eastAsia"/>
          <w:spacing w:val="5"/>
          <w:sz w:val="20"/>
          <w:szCs w:val="20"/>
        </w:rPr>
        <w:t>可选用含乙醇、季铵盐、</w:t>
      </w:r>
      <w:proofErr w:type="gramStart"/>
      <w:r w:rsidRPr="000809BE">
        <w:rPr>
          <w:rFonts w:ascii="SimSun" w:eastAsiaTheme="minorEastAsia" w:hAnsi="SimSun" w:cs="SimSun" w:hint="eastAsia"/>
          <w:spacing w:val="5"/>
          <w:sz w:val="20"/>
          <w:szCs w:val="20"/>
        </w:rPr>
        <w:t>氯己定</w:t>
      </w:r>
      <w:proofErr w:type="gramEnd"/>
      <w:r w:rsidRPr="000809BE">
        <w:rPr>
          <w:rFonts w:ascii="SimSun" w:eastAsiaTheme="minorEastAsia" w:hAnsi="SimSun" w:cs="SimSun" w:hint="eastAsia"/>
          <w:spacing w:val="5"/>
          <w:sz w:val="20"/>
          <w:szCs w:val="20"/>
        </w:rPr>
        <w:t>等消毒产品，按使用说明进行手消毒。若不慎手直接接触到污物，应先洗手后消毒。皮肤有伤口时可用碘伏消毒。</w:t>
      </w:r>
    </w:p>
    <w:p w:rsidR="006402CD" w:rsidRPr="00825DD0" w:rsidRDefault="006402CD" w:rsidP="00E8371D">
      <w:pPr>
        <w:pStyle w:val="a6"/>
        <w:spacing w:beforeLines="0" w:afterLines="0"/>
        <w:ind w:leftChars="-1" w:left="-2"/>
        <w:rPr>
          <w:rFonts w:hAnsi="黑体"/>
        </w:rPr>
      </w:pPr>
      <w:r w:rsidRPr="00825DD0">
        <w:rPr>
          <w:rFonts w:hAnsi="黑体"/>
        </w:rPr>
        <w:t>发生</w:t>
      </w:r>
      <w:r w:rsidRPr="00825DD0">
        <w:rPr>
          <w:rFonts w:hAnsi="黑体" w:hint="eastAsia"/>
        </w:rPr>
        <w:t>布病疫情</w:t>
      </w:r>
      <w:r w:rsidRPr="00825DD0">
        <w:rPr>
          <w:rFonts w:hAnsi="黑体"/>
        </w:rPr>
        <w:t>时的消毒要求</w:t>
      </w:r>
    </w:p>
    <w:p w:rsidR="005B68F7" w:rsidRDefault="00157AC4" w:rsidP="00E8371D">
      <w:pPr>
        <w:pStyle w:val="a7"/>
        <w:spacing w:beforeLines="0" w:afterLines="0"/>
        <w:ind w:leftChars="-1" w:left="-2"/>
        <w:rPr>
          <w:rFonts w:ascii="Times New Roman" w:eastAsia="宋体"/>
          <w:kern w:val="2"/>
          <w:szCs w:val="24"/>
        </w:rPr>
      </w:pPr>
      <w:r w:rsidRPr="008D43D6">
        <w:rPr>
          <w:rFonts w:ascii="Times New Roman" w:eastAsia="宋体" w:hint="eastAsia"/>
          <w:kern w:val="2"/>
          <w:szCs w:val="24"/>
        </w:rPr>
        <w:t>养殖</w:t>
      </w:r>
      <w:r w:rsidR="006402CD" w:rsidRPr="008D43D6">
        <w:rPr>
          <w:rFonts w:ascii="Times New Roman" w:eastAsia="宋体"/>
          <w:kern w:val="2"/>
          <w:szCs w:val="24"/>
        </w:rPr>
        <w:t>场内发生布病</w:t>
      </w:r>
      <w:r w:rsidR="006402CD" w:rsidRPr="008D43D6">
        <w:rPr>
          <w:rFonts w:ascii="Times New Roman" w:eastAsia="宋体" w:hint="eastAsia"/>
          <w:kern w:val="2"/>
          <w:szCs w:val="24"/>
        </w:rPr>
        <w:t>疫情时</w:t>
      </w:r>
      <w:r w:rsidR="006402CD" w:rsidRPr="008D43D6">
        <w:rPr>
          <w:rFonts w:ascii="Times New Roman" w:eastAsia="宋体"/>
          <w:kern w:val="2"/>
          <w:szCs w:val="24"/>
        </w:rPr>
        <w:t>，</w:t>
      </w:r>
      <w:r w:rsidR="005B68F7" w:rsidRPr="008D43D6">
        <w:rPr>
          <w:rFonts w:ascii="Times New Roman" w:eastAsia="宋体"/>
          <w:kern w:val="2"/>
          <w:szCs w:val="24"/>
        </w:rPr>
        <w:t>及时对</w:t>
      </w:r>
      <w:r w:rsidR="005B68F7" w:rsidRPr="004C4135">
        <w:rPr>
          <w:rFonts w:ascii="Times New Roman" w:eastAsia="宋体"/>
          <w:kern w:val="2"/>
          <w:szCs w:val="24"/>
        </w:rPr>
        <w:t>阳性畜</w:t>
      </w:r>
      <w:r w:rsidR="005B68F7" w:rsidRPr="008D43D6">
        <w:rPr>
          <w:rFonts w:ascii="Times New Roman" w:eastAsia="宋体"/>
          <w:kern w:val="2"/>
          <w:szCs w:val="24"/>
        </w:rPr>
        <w:t>进行扑杀，</w:t>
      </w:r>
      <w:r w:rsidR="00C04E2E">
        <w:rPr>
          <w:rFonts w:ascii="Times New Roman" w:eastAsia="宋体" w:hint="eastAsia"/>
          <w:kern w:val="2"/>
          <w:szCs w:val="24"/>
        </w:rPr>
        <w:t>按照</w:t>
      </w:r>
      <w:r w:rsidR="00C04E2E" w:rsidRPr="00C04E2E">
        <w:rPr>
          <w:rFonts w:ascii="Times New Roman" w:eastAsia="宋体" w:hint="eastAsia"/>
          <w:kern w:val="2"/>
          <w:szCs w:val="24"/>
        </w:rPr>
        <w:t>《病死及病害动物无害化处理技术规范》</w:t>
      </w:r>
      <w:r w:rsidR="00C04E2E">
        <w:rPr>
          <w:rFonts w:ascii="Times New Roman" w:eastAsia="宋体" w:hint="eastAsia"/>
          <w:kern w:val="2"/>
          <w:szCs w:val="24"/>
        </w:rPr>
        <w:t>，</w:t>
      </w:r>
      <w:r w:rsidR="005B68F7" w:rsidRPr="008D43D6">
        <w:rPr>
          <w:rFonts w:ascii="Times New Roman" w:eastAsia="宋体"/>
          <w:kern w:val="2"/>
          <w:szCs w:val="24"/>
        </w:rPr>
        <w:t>选择深埋、焚化、焚烧等方法</w:t>
      </w:r>
      <w:r w:rsidR="005B68F7">
        <w:rPr>
          <w:rFonts w:ascii="Times New Roman" w:eastAsia="宋体" w:hint="eastAsia"/>
          <w:kern w:val="2"/>
          <w:szCs w:val="24"/>
        </w:rPr>
        <w:t>。</w:t>
      </w:r>
    </w:p>
    <w:p w:rsidR="005B68F7" w:rsidRPr="008D43D6" w:rsidRDefault="006402CD" w:rsidP="00E8371D">
      <w:pPr>
        <w:pStyle w:val="a7"/>
        <w:spacing w:beforeLines="0" w:afterLines="0"/>
        <w:ind w:leftChars="-1" w:left="-2"/>
        <w:rPr>
          <w:rFonts w:ascii="Times New Roman" w:eastAsia="宋体"/>
          <w:kern w:val="2"/>
          <w:szCs w:val="24"/>
        </w:rPr>
      </w:pPr>
      <w:r w:rsidRPr="008D43D6">
        <w:rPr>
          <w:rFonts w:ascii="Times New Roman" w:eastAsia="宋体"/>
          <w:kern w:val="2"/>
          <w:szCs w:val="24"/>
        </w:rPr>
        <w:t>立即</w:t>
      </w:r>
      <w:r w:rsidR="00825DD0">
        <w:rPr>
          <w:rFonts w:ascii="Times New Roman" w:eastAsia="宋体" w:hint="eastAsia"/>
          <w:kern w:val="2"/>
          <w:szCs w:val="24"/>
        </w:rPr>
        <w:t>对涉及的圈舍进行终末消毒，</w:t>
      </w:r>
      <w:r w:rsidR="00825DD0" w:rsidRPr="008D43D6">
        <w:rPr>
          <w:rFonts w:ascii="Times New Roman" w:eastAsia="宋体"/>
          <w:kern w:val="2"/>
          <w:szCs w:val="24"/>
        </w:rPr>
        <w:t>及时清除病畜分泌物、排泄物</w:t>
      </w:r>
      <w:r w:rsidR="00825DD0">
        <w:rPr>
          <w:rFonts w:ascii="Times New Roman" w:eastAsia="宋体" w:hint="eastAsia"/>
          <w:kern w:val="2"/>
          <w:szCs w:val="24"/>
        </w:rPr>
        <w:t>，对</w:t>
      </w:r>
      <w:r w:rsidR="00825DD0" w:rsidRPr="008D43D6">
        <w:rPr>
          <w:rFonts w:ascii="Times New Roman" w:eastAsia="宋体"/>
          <w:kern w:val="2"/>
          <w:szCs w:val="24"/>
        </w:rPr>
        <w:t>可能污染的</w:t>
      </w:r>
      <w:r w:rsidR="00825DD0">
        <w:rPr>
          <w:rFonts w:ascii="Times New Roman" w:eastAsia="宋体" w:hint="eastAsia"/>
          <w:kern w:val="2"/>
          <w:szCs w:val="24"/>
        </w:rPr>
        <w:t>地面、用具、墙壁等进行消毒，</w:t>
      </w:r>
      <w:r w:rsidR="00825DD0" w:rsidRPr="008D43D6">
        <w:rPr>
          <w:rFonts w:ascii="Times New Roman" w:eastAsia="宋体"/>
          <w:kern w:val="2"/>
          <w:szCs w:val="24"/>
        </w:rPr>
        <w:t>不留任何死角</w:t>
      </w:r>
      <w:r w:rsidR="005B68F7">
        <w:rPr>
          <w:rFonts w:ascii="Times New Roman" w:eastAsia="宋体" w:hint="eastAsia"/>
          <w:kern w:val="2"/>
          <w:szCs w:val="24"/>
        </w:rPr>
        <w:t>，</w:t>
      </w:r>
      <w:r w:rsidR="005B68F7" w:rsidRPr="008D43D6">
        <w:rPr>
          <w:rFonts w:ascii="Times New Roman" w:eastAsia="宋体"/>
          <w:kern w:val="2"/>
          <w:szCs w:val="24"/>
        </w:rPr>
        <w:t>污染的饲料焚烧处理。涉及运输、装卸等环节</w:t>
      </w:r>
      <w:r w:rsidR="00316495">
        <w:rPr>
          <w:rFonts w:ascii="Times New Roman" w:eastAsia="宋体" w:hint="eastAsia"/>
          <w:kern w:val="2"/>
          <w:szCs w:val="24"/>
        </w:rPr>
        <w:t>时，</w:t>
      </w:r>
      <w:r w:rsidR="005B68F7" w:rsidRPr="008D43D6">
        <w:rPr>
          <w:rFonts w:ascii="Times New Roman" w:eastAsia="宋体"/>
          <w:kern w:val="2"/>
          <w:szCs w:val="24"/>
        </w:rPr>
        <w:t>对运输装卸工具要彻底消毒。</w:t>
      </w:r>
    </w:p>
    <w:p w:rsidR="00316495" w:rsidRPr="008D43D6" w:rsidRDefault="00316495" w:rsidP="00E8371D">
      <w:pPr>
        <w:pStyle w:val="a7"/>
        <w:spacing w:beforeLines="0" w:afterLines="0"/>
        <w:ind w:leftChars="-1" w:left="-2"/>
        <w:rPr>
          <w:rFonts w:ascii="Times New Roman" w:eastAsia="宋体"/>
          <w:kern w:val="2"/>
          <w:szCs w:val="24"/>
        </w:rPr>
      </w:pPr>
      <w:r>
        <w:rPr>
          <w:rFonts w:ascii="Times New Roman" w:eastAsia="宋体" w:hint="eastAsia"/>
          <w:kern w:val="2"/>
          <w:szCs w:val="24"/>
        </w:rPr>
        <w:t>对</w:t>
      </w:r>
      <w:r w:rsidRPr="008D43D6">
        <w:rPr>
          <w:rFonts w:ascii="Times New Roman" w:eastAsia="宋体" w:hint="eastAsia"/>
          <w:kern w:val="2"/>
          <w:szCs w:val="24"/>
        </w:rPr>
        <w:t>养殖</w:t>
      </w:r>
      <w:r>
        <w:rPr>
          <w:rFonts w:ascii="Times New Roman" w:eastAsia="宋体"/>
          <w:kern w:val="2"/>
          <w:szCs w:val="24"/>
        </w:rPr>
        <w:t>场内</w:t>
      </w:r>
      <w:r w:rsidR="00C04E2E">
        <w:rPr>
          <w:rFonts w:ascii="Times New Roman" w:eastAsia="宋体" w:hint="eastAsia"/>
          <w:kern w:val="2"/>
          <w:szCs w:val="24"/>
        </w:rPr>
        <w:t>所有</w:t>
      </w:r>
      <w:r>
        <w:rPr>
          <w:rFonts w:ascii="Times New Roman" w:eastAsia="宋体" w:hint="eastAsia"/>
          <w:kern w:val="2"/>
          <w:szCs w:val="24"/>
        </w:rPr>
        <w:t>圈舍</w:t>
      </w:r>
      <w:proofErr w:type="gramStart"/>
      <w:r w:rsidRPr="008D43D6">
        <w:rPr>
          <w:rFonts w:ascii="Times New Roman" w:eastAsia="宋体"/>
          <w:kern w:val="2"/>
          <w:szCs w:val="24"/>
        </w:rPr>
        <w:t>进行带畜消毒</w:t>
      </w:r>
      <w:proofErr w:type="gramEnd"/>
      <w:r w:rsidRPr="008D43D6">
        <w:rPr>
          <w:rFonts w:ascii="Times New Roman" w:eastAsia="宋体"/>
          <w:kern w:val="2"/>
          <w:szCs w:val="24"/>
        </w:rPr>
        <w:t>，每</w:t>
      </w:r>
      <w:r>
        <w:rPr>
          <w:rFonts w:ascii="Times New Roman" w:eastAsia="宋体" w:hint="eastAsia"/>
          <w:kern w:val="2"/>
          <w:szCs w:val="24"/>
        </w:rPr>
        <w:t>日</w:t>
      </w:r>
      <w:r w:rsidRPr="008D43D6">
        <w:rPr>
          <w:rFonts w:ascii="Times New Roman" w:eastAsia="宋体"/>
          <w:kern w:val="2"/>
          <w:szCs w:val="24"/>
        </w:rPr>
        <w:t>消毒</w:t>
      </w:r>
      <w:r>
        <w:rPr>
          <w:rFonts w:ascii="Times New Roman" w:eastAsia="宋体" w:hint="eastAsia"/>
          <w:kern w:val="2"/>
          <w:szCs w:val="24"/>
        </w:rPr>
        <w:t>1</w:t>
      </w:r>
      <w:r w:rsidRPr="008D43D6">
        <w:rPr>
          <w:rFonts w:ascii="Times New Roman" w:eastAsia="宋体"/>
          <w:kern w:val="2"/>
          <w:szCs w:val="24"/>
        </w:rPr>
        <w:t>次</w:t>
      </w:r>
      <w:r>
        <w:rPr>
          <w:rFonts w:ascii="Times New Roman" w:eastAsia="宋体" w:hint="eastAsia"/>
          <w:kern w:val="2"/>
          <w:szCs w:val="24"/>
        </w:rPr>
        <w:t>，直至没有阳性家畜检出</w:t>
      </w:r>
      <w:r w:rsidRPr="008D43D6">
        <w:rPr>
          <w:rFonts w:ascii="Times New Roman" w:eastAsia="宋体"/>
          <w:kern w:val="2"/>
          <w:szCs w:val="24"/>
        </w:rPr>
        <w:t>。</w:t>
      </w:r>
    </w:p>
    <w:p w:rsidR="006402CD" w:rsidRDefault="006402CD" w:rsidP="00E8371D">
      <w:pPr>
        <w:pStyle w:val="a6"/>
        <w:spacing w:beforeLines="0" w:afterLines="0"/>
        <w:ind w:leftChars="-1" w:left="-2"/>
      </w:pPr>
      <w:r>
        <w:t>消毒记录</w:t>
      </w:r>
    </w:p>
    <w:p w:rsidR="006402CD" w:rsidRPr="008D43D6" w:rsidRDefault="00316495" w:rsidP="00E8371D">
      <w:pPr>
        <w:pStyle w:val="a7"/>
        <w:spacing w:beforeLines="0" w:afterLines="0"/>
        <w:ind w:leftChars="-1" w:left="-2"/>
        <w:rPr>
          <w:rFonts w:ascii="Times New Roman" w:eastAsia="宋体"/>
          <w:kern w:val="2"/>
          <w:szCs w:val="24"/>
        </w:rPr>
      </w:pPr>
      <w:r>
        <w:rPr>
          <w:rFonts w:ascii="Times New Roman" w:eastAsia="宋体" w:hint="eastAsia"/>
          <w:kern w:val="2"/>
          <w:szCs w:val="24"/>
        </w:rPr>
        <w:t>规模化养殖场</w:t>
      </w:r>
      <w:r w:rsidR="006402CD" w:rsidRPr="008D43D6">
        <w:rPr>
          <w:rFonts w:ascii="Times New Roman" w:eastAsia="宋体"/>
          <w:kern w:val="2"/>
          <w:szCs w:val="24"/>
        </w:rPr>
        <w:t>根据日常消毒安排，建立消毒记录</w:t>
      </w:r>
      <w:r>
        <w:rPr>
          <w:rFonts w:ascii="Times New Roman" w:eastAsia="宋体" w:hint="eastAsia"/>
          <w:kern w:val="2"/>
          <w:szCs w:val="24"/>
        </w:rPr>
        <w:t>，散养户可在畜牧部门的指导下，建立</w:t>
      </w:r>
      <w:proofErr w:type="gramStart"/>
      <w:r>
        <w:rPr>
          <w:rFonts w:ascii="Times New Roman" w:eastAsia="宋体" w:hint="eastAsia"/>
          <w:kern w:val="2"/>
          <w:szCs w:val="24"/>
        </w:rPr>
        <w:t>消毒台</w:t>
      </w:r>
      <w:proofErr w:type="gramEnd"/>
      <w:r>
        <w:rPr>
          <w:rFonts w:ascii="Times New Roman" w:eastAsia="宋体" w:hint="eastAsia"/>
          <w:kern w:val="2"/>
          <w:szCs w:val="24"/>
        </w:rPr>
        <w:t>账。</w:t>
      </w:r>
    </w:p>
    <w:p w:rsidR="006402CD" w:rsidRPr="008D43D6" w:rsidRDefault="006402CD" w:rsidP="00E8371D">
      <w:pPr>
        <w:pStyle w:val="a7"/>
        <w:spacing w:beforeLines="0" w:afterLines="0"/>
        <w:ind w:leftChars="-1" w:left="-2"/>
        <w:rPr>
          <w:rFonts w:ascii="Times New Roman" w:eastAsia="宋体"/>
          <w:kern w:val="2"/>
          <w:szCs w:val="24"/>
        </w:rPr>
      </w:pPr>
      <w:r w:rsidRPr="008D43D6">
        <w:rPr>
          <w:rFonts w:ascii="Times New Roman" w:eastAsia="宋体"/>
          <w:kern w:val="2"/>
          <w:szCs w:val="24"/>
        </w:rPr>
        <w:t>消毒记录包括消毒日期、消毒场所、消毒剂名称、消毒浓度、消毒方法等内容。</w:t>
      </w:r>
    </w:p>
    <w:p w:rsidR="00316495" w:rsidRDefault="00157AC4" w:rsidP="00E8371D">
      <w:pPr>
        <w:pStyle w:val="a7"/>
        <w:spacing w:beforeLines="0" w:afterLines="0"/>
        <w:ind w:leftChars="-1" w:left="-2"/>
        <w:rPr>
          <w:rFonts w:ascii="Times New Roman" w:eastAsia="宋体"/>
          <w:kern w:val="2"/>
          <w:szCs w:val="24"/>
        </w:rPr>
      </w:pPr>
      <w:r w:rsidRPr="00316495">
        <w:rPr>
          <w:rFonts w:ascii="Times New Roman" w:eastAsia="宋体"/>
          <w:kern w:val="2"/>
          <w:szCs w:val="24"/>
        </w:rPr>
        <w:t>病死动物的收集、暂存、装运、无害化处理等环节应建有台帐和记录。</w:t>
      </w:r>
    </w:p>
    <w:p w:rsidR="00385F3D" w:rsidRPr="00385F3D" w:rsidRDefault="00385F3D" w:rsidP="00A954A3">
      <w:pPr>
        <w:pStyle w:val="a5"/>
        <w:spacing w:beforeLines="50" w:afterLines="50"/>
        <w:ind w:left="0"/>
      </w:pPr>
      <w:r>
        <w:rPr>
          <w:rFonts w:hint="eastAsia"/>
        </w:rPr>
        <w:t>人员防护</w:t>
      </w:r>
    </w:p>
    <w:p w:rsidR="00385F3D" w:rsidRDefault="00385F3D" w:rsidP="00D17AC5">
      <w:pPr>
        <w:pStyle w:val="a6"/>
        <w:spacing w:beforeLines="0" w:afterLines="0"/>
        <w:ind w:leftChars="-1" w:left="-2"/>
      </w:pPr>
      <w:r w:rsidRPr="00385F3D">
        <w:rPr>
          <w:rFonts w:ascii="Times New Roman" w:eastAsia="宋体" w:hint="eastAsia"/>
          <w:kern w:val="2"/>
          <w:szCs w:val="24"/>
        </w:rPr>
        <w:t>工作中禁止吸烟、</w:t>
      </w:r>
      <w:r w:rsidR="00835CB0">
        <w:rPr>
          <w:rFonts w:ascii="Times New Roman" w:eastAsia="宋体" w:hint="eastAsia"/>
          <w:kern w:val="2"/>
          <w:szCs w:val="24"/>
        </w:rPr>
        <w:t>饮食</w:t>
      </w:r>
      <w:r w:rsidRPr="00385F3D">
        <w:rPr>
          <w:rFonts w:ascii="Times New Roman" w:eastAsia="宋体" w:hint="eastAsia"/>
          <w:kern w:val="2"/>
          <w:szCs w:val="24"/>
        </w:rPr>
        <w:t>，合理佩戴防护用品</w:t>
      </w:r>
      <w:r w:rsidR="00835CB0">
        <w:rPr>
          <w:rFonts w:ascii="Times New Roman" w:eastAsia="宋体" w:hint="eastAsia"/>
          <w:kern w:val="2"/>
          <w:szCs w:val="24"/>
        </w:rPr>
        <w:t>，</w:t>
      </w:r>
      <w:r w:rsidRPr="00385F3D">
        <w:rPr>
          <w:rFonts w:ascii="Times New Roman" w:eastAsia="宋体" w:hint="eastAsia"/>
          <w:kern w:val="2"/>
          <w:szCs w:val="24"/>
        </w:rPr>
        <w:t>皮肤如有刮伤、破损，要及时冲洗消毒、包扎。</w:t>
      </w:r>
    </w:p>
    <w:p w:rsidR="00047DE0" w:rsidRPr="004C4135" w:rsidRDefault="00385F3D" w:rsidP="00D17AC5">
      <w:pPr>
        <w:pStyle w:val="a6"/>
        <w:spacing w:beforeLines="0" w:afterLines="0"/>
        <w:ind w:leftChars="-1" w:left="-2"/>
        <w:rPr>
          <w:rFonts w:ascii="Times New Roman" w:eastAsia="宋体"/>
          <w:kern w:val="2"/>
          <w:szCs w:val="24"/>
        </w:rPr>
      </w:pPr>
      <w:r w:rsidRPr="004C4135">
        <w:rPr>
          <w:rFonts w:ascii="Times New Roman" w:eastAsia="宋体" w:hint="eastAsia"/>
          <w:kern w:val="2"/>
          <w:szCs w:val="24"/>
        </w:rPr>
        <w:t>进入</w:t>
      </w:r>
      <w:r w:rsidR="00316495" w:rsidRPr="004C4135">
        <w:rPr>
          <w:rFonts w:ascii="Times New Roman" w:eastAsia="宋体" w:hint="eastAsia"/>
          <w:kern w:val="2"/>
          <w:szCs w:val="24"/>
        </w:rPr>
        <w:t>养殖区</w:t>
      </w:r>
      <w:r w:rsidR="004C4135">
        <w:rPr>
          <w:rFonts w:ascii="Times New Roman" w:eastAsia="宋体" w:hint="eastAsia"/>
          <w:kern w:val="2"/>
          <w:szCs w:val="24"/>
        </w:rPr>
        <w:t>开展</w:t>
      </w:r>
      <w:r w:rsidR="00835CB0" w:rsidRPr="004C4135">
        <w:rPr>
          <w:rFonts w:ascii="Times New Roman" w:eastAsia="宋体" w:hint="eastAsia"/>
          <w:kern w:val="2"/>
          <w:szCs w:val="24"/>
        </w:rPr>
        <w:t>饲喂、接生、配种、剪毛、挤奶、消毒等</w:t>
      </w:r>
      <w:r w:rsidR="004C4135">
        <w:rPr>
          <w:rFonts w:ascii="Times New Roman" w:eastAsia="宋体" w:hint="eastAsia"/>
          <w:kern w:val="2"/>
          <w:szCs w:val="24"/>
        </w:rPr>
        <w:t>日常工作时</w:t>
      </w:r>
      <w:r w:rsidR="00835CB0" w:rsidRPr="004C4135">
        <w:rPr>
          <w:rFonts w:ascii="Times New Roman" w:eastAsia="宋体" w:hint="eastAsia"/>
          <w:kern w:val="2"/>
          <w:szCs w:val="24"/>
        </w:rPr>
        <w:t>，</w:t>
      </w:r>
      <w:r w:rsidR="00047DE0" w:rsidRPr="004C4135">
        <w:rPr>
          <w:rFonts w:ascii="Times New Roman" w:eastAsia="宋体" w:hint="eastAsia"/>
          <w:kern w:val="2"/>
          <w:szCs w:val="24"/>
        </w:rPr>
        <w:t>必须</w:t>
      </w:r>
      <w:r w:rsidRPr="004C4135">
        <w:rPr>
          <w:rFonts w:ascii="Times New Roman" w:eastAsia="宋体" w:hint="eastAsia"/>
          <w:kern w:val="2"/>
          <w:szCs w:val="24"/>
        </w:rPr>
        <w:t>佩戴口罩</w:t>
      </w:r>
      <w:r w:rsidR="00047DE0" w:rsidRPr="004C4135">
        <w:rPr>
          <w:rFonts w:ascii="Times New Roman" w:eastAsia="宋体" w:hint="eastAsia"/>
          <w:kern w:val="2"/>
          <w:szCs w:val="24"/>
        </w:rPr>
        <w:t>，</w:t>
      </w:r>
      <w:r w:rsidRPr="004C4135">
        <w:rPr>
          <w:rFonts w:ascii="Times New Roman" w:eastAsia="宋体" w:hint="eastAsia"/>
          <w:kern w:val="2"/>
          <w:szCs w:val="24"/>
        </w:rPr>
        <w:t>穿工作服、胶</w:t>
      </w:r>
      <w:r w:rsidR="00047DE0" w:rsidRPr="004C4135">
        <w:rPr>
          <w:rFonts w:ascii="Times New Roman" w:eastAsia="宋体" w:hint="eastAsia"/>
          <w:kern w:val="2"/>
          <w:szCs w:val="24"/>
        </w:rPr>
        <w:t>靴</w:t>
      </w:r>
      <w:r w:rsidRPr="004C4135">
        <w:rPr>
          <w:rFonts w:ascii="Times New Roman" w:eastAsia="宋体" w:hint="eastAsia"/>
          <w:kern w:val="2"/>
          <w:szCs w:val="24"/>
        </w:rPr>
        <w:t>、手套等防护用品，</w:t>
      </w:r>
      <w:r w:rsidR="00047DE0" w:rsidRPr="004C4135">
        <w:rPr>
          <w:rFonts w:ascii="Times New Roman" w:eastAsia="宋体" w:hint="eastAsia"/>
          <w:kern w:val="2"/>
          <w:szCs w:val="24"/>
        </w:rPr>
        <w:t>必要时佩戴护目镜</w:t>
      </w:r>
      <w:r w:rsidR="007D66E2" w:rsidRPr="004C4135">
        <w:rPr>
          <w:rFonts w:ascii="Times New Roman" w:eastAsia="宋体" w:hint="eastAsia"/>
          <w:kern w:val="2"/>
          <w:szCs w:val="24"/>
        </w:rPr>
        <w:t>，严禁</w:t>
      </w:r>
      <w:r w:rsidR="00047DE0" w:rsidRPr="004C4135">
        <w:rPr>
          <w:rFonts w:ascii="Times New Roman" w:eastAsia="宋体" w:hint="eastAsia"/>
          <w:kern w:val="2"/>
          <w:szCs w:val="24"/>
        </w:rPr>
        <w:t>赤手接产及直接接触流产</w:t>
      </w:r>
      <w:r w:rsidR="007D66E2" w:rsidRPr="004C4135">
        <w:rPr>
          <w:rFonts w:ascii="Times New Roman" w:eastAsia="宋体" w:hint="eastAsia"/>
          <w:kern w:val="2"/>
          <w:szCs w:val="24"/>
        </w:rPr>
        <w:t>物</w:t>
      </w:r>
      <w:r w:rsidR="00047DE0" w:rsidRPr="004C4135">
        <w:rPr>
          <w:rFonts w:ascii="Times New Roman" w:eastAsia="宋体" w:hint="eastAsia"/>
          <w:kern w:val="2"/>
          <w:szCs w:val="24"/>
        </w:rPr>
        <w:t>等。工作结束后应及时洗手、洗脸，注意个人卫生</w:t>
      </w:r>
      <w:r w:rsidR="00525481" w:rsidRPr="004C4135">
        <w:rPr>
          <w:rFonts w:ascii="Times New Roman" w:eastAsia="宋体" w:hint="eastAsia"/>
          <w:kern w:val="2"/>
          <w:szCs w:val="24"/>
        </w:rPr>
        <w:t>。</w:t>
      </w:r>
    </w:p>
    <w:p w:rsidR="00D52A23" w:rsidRPr="004C4135" w:rsidRDefault="00D52A23" w:rsidP="00D52A23">
      <w:pPr>
        <w:pStyle w:val="a6"/>
        <w:spacing w:beforeLines="0" w:afterLines="0"/>
        <w:ind w:leftChars="-1" w:left="-2"/>
        <w:rPr>
          <w:rFonts w:ascii="Times New Roman" w:eastAsia="宋体"/>
          <w:kern w:val="2"/>
          <w:szCs w:val="24"/>
        </w:rPr>
      </w:pPr>
      <w:r w:rsidRPr="004C4135">
        <w:rPr>
          <w:rFonts w:ascii="Times New Roman" w:eastAsia="宋体" w:hint="eastAsia"/>
          <w:kern w:val="2"/>
          <w:szCs w:val="24"/>
        </w:rPr>
        <w:t>动物疫病防治人员在开展免疫、采样</w:t>
      </w:r>
      <w:r w:rsidR="004C4135">
        <w:rPr>
          <w:rFonts w:ascii="Times New Roman" w:eastAsia="宋体" w:hint="eastAsia"/>
          <w:kern w:val="2"/>
          <w:szCs w:val="24"/>
        </w:rPr>
        <w:t>以及养殖场发生布病疫情进行日常工作、</w:t>
      </w:r>
      <w:r w:rsidR="004C4135" w:rsidRPr="004C4135">
        <w:rPr>
          <w:rFonts w:ascii="Times New Roman" w:eastAsia="宋体" w:hint="eastAsia"/>
          <w:kern w:val="2"/>
          <w:szCs w:val="24"/>
        </w:rPr>
        <w:t>扑杀、无害化处理</w:t>
      </w:r>
      <w:r w:rsidRPr="004C4135">
        <w:rPr>
          <w:rFonts w:ascii="Times New Roman" w:eastAsia="宋体" w:hint="eastAsia"/>
          <w:kern w:val="2"/>
          <w:szCs w:val="24"/>
        </w:rPr>
        <w:t>时</w:t>
      </w:r>
      <w:r w:rsidR="004C4135">
        <w:rPr>
          <w:rFonts w:ascii="Times New Roman" w:eastAsia="宋体" w:hint="eastAsia"/>
          <w:kern w:val="2"/>
          <w:szCs w:val="24"/>
        </w:rPr>
        <w:t>，</w:t>
      </w:r>
      <w:r w:rsidRPr="004C4135">
        <w:rPr>
          <w:rFonts w:ascii="Times New Roman" w:eastAsia="宋体" w:hint="eastAsia"/>
          <w:kern w:val="2"/>
          <w:szCs w:val="24"/>
        </w:rPr>
        <w:t>应</w:t>
      </w:r>
      <w:r w:rsidR="00B55508">
        <w:rPr>
          <w:rFonts w:ascii="Times New Roman" w:eastAsia="宋体" w:hint="eastAsia"/>
          <w:kern w:val="2"/>
          <w:szCs w:val="24"/>
        </w:rPr>
        <w:t>穿</w:t>
      </w:r>
      <w:r w:rsidR="004C4135" w:rsidRPr="004C4135">
        <w:rPr>
          <w:rFonts w:ascii="Times New Roman" w:eastAsia="宋体" w:hint="eastAsia"/>
          <w:kern w:val="2"/>
          <w:szCs w:val="24"/>
        </w:rPr>
        <w:t>防护服、</w:t>
      </w:r>
      <w:r w:rsidRPr="004C4135">
        <w:rPr>
          <w:rFonts w:ascii="Times New Roman" w:eastAsia="宋体" w:hint="eastAsia"/>
          <w:kern w:val="2"/>
          <w:szCs w:val="24"/>
        </w:rPr>
        <w:t>佩戴</w:t>
      </w:r>
      <w:r w:rsidR="00B55508">
        <w:rPr>
          <w:rFonts w:ascii="Times New Roman" w:eastAsia="宋体" w:hint="eastAsia"/>
          <w:kern w:val="2"/>
          <w:szCs w:val="24"/>
        </w:rPr>
        <w:t>医用防护</w:t>
      </w:r>
      <w:r w:rsidRPr="004C4135">
        <w:rPr>
          <w:rFonts w:ascii="Times New Roman" w:eastAsia="宋体" w:hint="eastAsia"/>
          <w:kern w:val="2"/>
          <w:szCs w:val="24"/>
        </w:rPr>
        <w:t>口罩、</w:t>
      </w:r>
      <w:r w:rsidR="00835CB0" w:rsidRPr="004C4135">
        <w:rPr>
          <w:rFonts w:ascii="Times New Roman" w:eastAsia="宋体" w:hint="eastAsia"/>
          <w:kern w:val="2"/>
          <w:szCs w:val="24"/>
        </w:rPr>
        <w:t>长筒</w:t>
      </w:r>
      <w:r w:rsidRPr="004C4135">
        <w:rPr>
          <w:rFonts w:ascii="Times New Roman" w:eastAsia="宋体" w:hint="eastAsia"/>
          <w:kern w:val="2"/>
          <w:szCs w:val="24"/>
        </w:rPr>
        <w:t>乳胶手套、防护帽、护目镜、防水长筒胶靴等防护用品</w:t>
      </w:r>
      <w:r w:rsidR="00835CB0" w:rsidRPr="004C4135">
        <w:rPr>
          <w:rFonts w:ascii="Times New Roman" w:eastAsia="宋体" w:hint="eastAsia"/>
          <w:kern w:val="2"/>
          <w:szCs w:val="24"/>
        </w:rPr>
        <w:t>，一次性防护用品进行高压灭菌处理。</w:t>
      </w:r>
    </w:p>
    <w:p w:rsidR="00385F3D" w:rsidRPr="004C4135" w:rsidRDefault="00385F3D" w:rsidP="00D17AC5">
      <w:pPr>
        <w:pStyle w:val="a6"/>
        <w:spacing w:beforeLines="0" w:afterLines="0"/>
        <w:ind w:leftChars="-1" w:left="-2"/>
        <w:rPr>
          <w:rFonts w:ascii="Times New Roman" w:eastAsia="宋体"/>
          <w:kern w:val="2"/>
          <w:szCs w:val="24"/>
        </w:rPr>
      </w:pPr>
      <w:r w:rsidRPr="004C4135">
        <w:rPr>
          <w:rFonts w:ascii="Times New Roman" w:eastAsia="宋体" w:hint="eastAsia"/>
          <w:kern w:val="2"/>
          <w:szCs w:val="24"/>
        </w:rPr>
        <w:t>如有定向气流，应该选择在上风向工作。</w:t>
      </w:r>
    </w:p>
    <w:p w:rsidR="00D56119" w:rsidRDefault="00316495" w:rsidP="00D52A23">
      <w:pPr>
        <w:pStyle w:val="affc"/>
        <w:ind w:firstLineChars="1650" w:firstLine="3465"/>
      </w:pPr>
      <w:r>
        <w:br w:type="page"/>
      </w:r>
    </w:p>
    <w:p w:rsidR="00D56119" w:rsidRPr="00157AC4" w:rsidRDefault="00D56119" w:rsidP="00D56119">
      <w:pPr>
        <w:pStyle w:val="ab"/>
      </w:pPr>
    </w:p>
    <w:p w:rsidR="00D56119" w:rsidRDefault="00D56119" w:rsidP="00D56119">
      <w:pPr>
        <w:pStyle w:val="af4"/>
      </w:pPr>
    </w:p>
    <w:p w:rsidR="00D56119" w:rsidRDefault="00D56119" w:rsidP="00D56119">
      <w:pPr>
        <w:pStyle w:val="af7"/>
      </w:pPr>
      <w:r>
        <w:br/>
      </w:r>
      <w:r>
        <w:rPr>
          <w:rFonts w:hint="eastAsia"/>
        </w:rPr>
        <w:t>（</w:t>
      </w:r>
      <w:r w:rsidR="0033465F">
        <w:rPr>
          <w:rFonts w:hint="eastAsia"/>
        </w:rPr>
        <w:t>资料</w:t>
      </w:r>
      <w:r>
        <w:rPr>
          <w:rFonts w:hint="eastAsia"/>
        </w:rPr>
        <w:t>性附录）</w:t>
      </w:r>
      <w:r>
        <w:br/>
      </w:r>
      <w:r>
        <w:rPr>
          <w:rFonts w:hint="eastAsia"/>
        </w:rPr>
        <w:t>家畜养殖场</w:t>
      </w:r>
      <w:r w:rsidR="0033465F">
        <w:rPr>
          <w:rFonts w:hint="eastAsia"/>
        </w:rPr>
        <w:t>所</w:t>
      </w:r>
      <w:r>
        <w:rPr>
          <w:rFonts w:hint="eastAsia"/>
        </w:rPr>
        <w:t>常用消毒剂及使用方法</w:t>
      </w:r>
    </w:p>
    <w:p w:rsidR="00320FDA" w:rsidRDefault="00320FDA" w:rsidP="00320FDA">
      <w:pPr>
        <w:pStyle w:val="affc"/>
        <w:rPr>
          <w:rFonts w:ascii="Times New Roman"/>
        </w:rPr>
      </w:pPr>
      <w:r>
        <w:rPr>
          <w:rFonts w:hint="eastAsia"/>
        </w:rPr>
        <w:t>家畜养殖场</w:t>
      </w:r>
      <w:r w:rsidR="0033465F">
        <w:rPr>
          <w:rFonts w:hint="eastAsia"/>
        </w:rPr>
        <w:t>所</w:t>
      </w:r>
      <w:r>
        <w:rPr>
          <w:rFonts w:hint="eastAsia"/>
        </w:rPr>
        <w:t>常用消毒剂及使用方法见表</w:t>
      </w:r>
      <w:r w:rsidRPr="00320FDA">
        <w:rPr>
          <w:rFonts w:ascii="Times New Roman"/>
        </w:rPr>
        <w:t>A.1</w:t>
      </w:r>
      <w:r>
        <w:rPr>
          <w:rFonts w:ascii="Times New Roman" w:hint="eastAsia"/>
        </w:rPr>
        <w:t>。</w:t>
      </w:r>
    </w:p>
    <w:p w:rsidR="00320FDA" w:rsidRPr="00320FDA" w:rsidRDefault="00320FDA" w:rsidP="00A954A3">
      <w:pPr>
        <w:pStyle w:val="affc"/>
        <w:spacing w:beforeLines="50" w:afterLines="50"/>
        <w:jc w:val="center"/>
        <w:rPr>
          <w:rFonts w:ascii="黑体" w:eastAsia="黑体" w:hAnsi="黑体"/>
        </w:rPr>
      </w:pPr>
      <w:r w:rsidRPr="00320FDA">
        <w:rPr>
          <w:rFonts w:ascii="黑体" w:eastAsia="黑体" w:hAnsi="黑体" w:hint="eastAsia"/>
        </w:rPr>
        <w:t>表</w:t>
      </w:r>
      <w:r w:rsidRPr="00320FDA">
        <w:rPr>
          <w:rFonts w:ascii="黑体" w:eastAsia="黑体" w:hAnsi="黑体"/>
        </w:rPr>
        <w:t>A.1</w:t>
      </w:r>
      <w:r w:rsidRPr="00320FDA">
        <w:rPr>
          <w:rFonts w:ascii="黑体" w:eastAsia="黑体" w:hAnsi="黑体" w:hint="eastAsia"/>
        </w:rPr>
        <w:t xml:space="preserve">  家畜养殖场</w:t>
      </w:r>
      <w:r w:rsidR="0033465F">
        <w:rPr>
          <w:rFonts w:ascii="黑体" w:eastAsia="黑体" w:hAnsi="黑体" w:hint="eastAsia"/>
        </w:rPr>
        <w:t>所</w:t>
      </w:r>
      <w:r w:rsidRPr="00320FDA">
        <w:rPr>
          <w:rFonts w:ascii="黑体" w:eastAsia="黑体" w:hAnsi="黑体" w:hint="eastAsia"/>
        </w:rPr>
        <w:t>常用消毒剂及使用</w:t>
      </w:r>
      <w:r w:rsidR="0033465F">
        <w:rPr>
          <w:rFonts w:ascii="黑体" w:eastAsia="黑体" w:hAnsi="黑体" w:hint="eastAsia"/>
        </w:rPr>
        <w:t>范围</w:t>
      </w:r>
    </w:p>
    <w:tbl>
      <w:tblPr>
        <w:tblStyle w:val="affe"/>
        <w:tblW w:w="0" w:type="auto"/>
        <w:tblInd w:w="108" w:type="dxa"/>
        <w:tblLook w:val="04A0"/>
      </w:tblPr>
      <w:tblGrid>
        <w:gridCol w:w="993"/>
        <w:gridCol w:w="1417"/>
        <w:gridCol w:w="3544"/>
        <w:gridCol w:w="3260"/>
      </w:tblGrid>
      <w:tr w:rsidR="00320FDA" w:rsidRPr="00B03A50" w:rsidTr="00C5141B">
        <w:tc>
          <w:tcPr>
            <w:tcW w:w="993" w:type="dxa"/>
            <w:vAlign w:val="center"/>
          </w:tcPr>
          <w:p w:rsidR="00320FDA" w:rsidRPr="00B03A50" w:rsidRDefault="00320FDA" w:rsidP="00320FDA">
            <w:pPr>
              <w:pStyle w:val="affc"/>
              <w:ind w:firstLineChars="0" w:firstLine="0"/>
              <w:jc w:val="center"/>
              <w:rPr>
                <w:sz w:val="18"/>
              </w:rPr>
            </w:pPr>
            <w:r w:rsidRPr="00B03A50">
              <w:rPr>
                <w:rFonts w:hint="eastAsia"/>
                <w:sz w:val="18"/>
              </w:rPr>
              <w:t>类别</w:t>
            </w:r>
          </w:p>
        </w:tc>
        <w:tc>
          <w:tcPr>
            <w:tcW w:w="1417" w:type="dxa"/>
          </w:tcPr>
          <w:p w:rsidR="00320FDA" w:rsidRPr="00B03A50" w:rsidRDefault="00320FDA" w:rsidP="00D56119">
            <w:pPr>
              <w:pStyle w:val="affc"/>
              <w:ind w:firstLineChars="0" w:firstLine="0"/>
              <w:rPr>
                <w:sz w:val="18"/>
              </w:rPr>
            </w:pPr>
            <w:r w:rsidRPr="00B03A50">
              <w:rPr>
                <w:rFonts w:hint="eastAsia"/>
                <w:sz w:val="18"/>
              </w:rPr>
              <w:t>名称</w:t>
            </w:r>
          </w:p>
        </w:tc>
        <w:tc>
          <w:tcPr>
            <w:tcW w:w="3544" w:type="dxa"/>
          </w:tcPr>
          <w:p w:rsidR="00320FDA" w:rsidRPr="00B03A50" w:rsidRDefault="00320FDA" w:rsidP="00D56119">
            <w:pPr>
              <w:pStyle w:val="affc"/>
              <w:ind w:firstLineChars="0" w:firstLine="0"/>
              <w:rPr>
                <w:sz w:val="18"/>
              </w:rPr>
            </w:pPr>
            <w:r w:rsidRPr="00B03A50">
              <w:rPr>
                <w:rFonts w:hint="eastAsia"/>
                <w:sz w:val="18"/>
              </w:rPr>
              <w:t>常用浓度</w:t>
            </w:r>
          </w:p>
        </w:tc>
        <w:tc>
          <w:tcPr>
            <w:tcW w:w="3260" w:type="dxa"/>
          </w:tcPr>
          <w:p w:rsidR="00320FDA" w:rsidRPr="00B03A50" w:rsidRDefault="00320FDA" w:rsidP="00D56119">
            <w:pPr>
              <w:pStyle w:val="affc"/>
              <w:ind w:firstLineChars="0" w:firstLine="0"/>
              <w:rPr>
                <w:sz w:val="18"/>
              </w:rPr>
            </w:pPr>
            <w:r w:rsidRPr="00B03A50">
              <w:rPr>
                <w:rFonts w:hint="eastAsia"/>
                <w:sz w:val="18"/>
              </w:rPr>
              <w:t>使用范围</w:t>
            </w:r>
          </w:p>
        </w:tc>
      </w:tr>
      <w:tr w:rsidR="00320FDA" w:rsidRPr="00B03A50" w:rsidTr="00C5141B">
        <w:tc>
          <w:tcPr>
            <w:tcW w:w="993" w:type="dxa"/>
            <w:vAlign w:val="center"/>
          </w:tcPr>
          <w:p w:rsidR="00320FDA" w:rsidRPr="00B03A50" w:rsidRDefault="00320FDA" w:rsidP="00320FDA">
            <w:pPr>
              <w:pStyle w:val="affc"/>
              <w:ind w:firstLineChars="0" w:firstLine="0"/>
              <w:jc w:val="center"/>
              <w:rPr>
                <w:sz w:val="18"/>
              </w:rPr>
            </w:pPr>
            <w:r w:rsidRPr="00B03A50">
              <w:rPr>
                <w:rFonts w:hint="eastAsia"/>
                <w:sz w:val="18"/>
              </w:rPr>
              <w:t>醇类</w:t>
            </w:r>
          </w:p>
        </w:tc>
        <w:tc>
          <w:tcPr>
            <w:tcW w:w="1417" w:type="dxa"/>
          </w:tcPr>
          <w:p w:rsidR="00320FDA" w:rsidRPr="00B03A50" w:rsidRDefault="00320FDA" w:rsidP="00D56119">
            <w:pPr>
              <w:pStyle w:val="affc"/>
              <w:ind w:firstLineChars="0" w:firstLine="0"/>
              <w:rPr>
                <w:sz w:val="18"/>
              </w:rPr>
            </w:pPr>
            <w:r w:rsidRPr="00B03A50">
              <w:rPr>
                <w:rFonts w:hint="eastAsia"/>
                <w:sz w:val="18"/>
              </w:rPr>
              <w:t>乙醇（酒精）</w:t>
            </w:r>
          </w:p>
        </w:tc>
        <w:tc>
          <w:tcPr>
            <w:tcW w:w="3544" w:type="dxa"/>
          </w:tcPr>
          <w:p w:rsidR="00320FDA" w:rsidRPr="00B03A50" w:rsidRDefault="00320FDA" w:rsidP="00D56119">
            <w:pPr>
              <w:pStyle w:val="affc"/>
              <w:ind w:firstLineChars="0" w:firstLine="0"/>
              <w:rPr>
                <w:rFonts w:ascii="Times New Roman"/>
                <w:sz w:val="18"/>
              </w:rPr>
            </w:pPr>
            <w:r w:rsidRPr="00B03A50">
              <w:rPr>
                <w:rFonts w:ascii="Times New Roman"/>
                <w:sz w:val="18"/>
              </w:rPr>
              <w:t>75%</w:t>
            </w:r>
          </w:p>
        </w:tc>
        <w:tc>
          <w:tcPr>
            <w:tcW w:w="3260" w:type="dxa"/>
          </w:tcPr>
          <w:p w:rsidR="00320FDA" w:rsidRPr="00B03A50" w:rsidRDefault="00320FDA" w:rsidP="00D72352">
            <w:pPr>
              <w:pStyle w:val="affc"/>
              <w:ind w:firstLineChars="0" w:firstLine="0"/>
              <w:rPr>
                <w:sz w:val="18"/>
              </w:rPr>
            </w:pPr>
            <w:r w:rsidRPr="00B03A50">
              <w:rPr>
                <w:rFonts w:hint="eastAsia"/>
                <w:sz w:val="18"/>
              </w:rPr>
              <w:t>皮肤及小面积</w:t>
            </w:r>
            <w:r w:rsidR="00D72352">
              <w:rPr>
                <w:rFonts w:hint="eastAsia"/>
                <w:sz w:val="18"/>
              </w:rPr>
              <w:t>金属</w:t>
            </w:r>
            <w:r w:rsidRPr="00B03A50">
              <w:rPr>
                <w:rFonts w:hint="eastAsia"/>
                <w:sz w:val="18"/>
              </w:rPr>
              <w:t>器械消毒</w:t>
            </w:r>
          </w:p>
        </w:tc>
      </w:tr>
      <w:tr w:rsidR="00B123EC" w:rsidRPr="00B03A50" w:rsidTr="00C5141B">
        <w:tc>
          <w:tcPr>
            <w:tcW w:w="993" w:type="dxa"/>
            <w:vMerge w:val="restart"/>
            <w:vAlign w:val="center"/>
          </w:tcPr>
          <w:p w:rsidR="00B123EC" w:rsidRPr="00B03A50" w:rsidRDefault="00B123EC" w:rsidP="00320FDA">
            <w:pPr>
              <w:pStyle w:val="affc"/>
              <w:ind w:firstLineChars="0" w:firstLine="0"/>
              <w:jc w:val="center"/>
              <w:rPr>
                <w:sz w:val="18"/>
              </w:rPr>
            </w:pPr>
            <w:r w:rsidRPr="00B03A50">
              <w:rPr>
                <w:rFonts w:hint="eastAsia"/>
                <w:sz w:val="18"/>
              </w:rPr>
              <w:t>碘制剂</w:t>
            </w:r>
          </w:p>
        </w:tc>
        <w:tc>
          <w:tcPr>
            <w:tcW w:w="1417" w:type="dxa"/>
            <w:vAlign w:val="center"/>
          </w:tcPr>
          <w:p w:rsidR="00B123EC" w:rsidRPr="00B03A50" w:rsidRDefault="00B123EC" w:rsidP="00B123EC">
            <w:pPr>
              <w:pStyle w:val="affc"/>
              <w:ind w:firstLineChars="0" w:firstLine="0"/>
              <w:jc w:val="left"/>
              <w:rPr>
                <w:sz w:val="18"/>
              </w:rPr>
            </w:pPr>
            <w:r w:rsidRPr="00B03A50">
              <w:rPr>
                <w:rFonts w:hint="eastAsia"/>
                <w:sz w:val="18"/>
              </w:rPr>
              <w:t>碘伏</w:t>
            </w:r>
          </w:p>
        </w:tc>
        <w:tc>
          <w:tcPr>
            <w:tcW w:w="3544" w:type="dxa"/>
          </w:tcPr>
          <w:p w:rsidR="00B123EC" w:rsidRPr="00B03A50" w:rsidRDefault="00B123EC" w:rsidP="00D56119">
            <w:pPr>
              <w:pStyle w:val="affc"/>
              <w:ind w:firstLineChars="0" w:firstLine="0"/>
              <w:rPr>
                <w:sz w:val="18"/>
              </w:rPr>
            </w:pPr>
            <w:r w:rsidRPr="00B03A50">
              <w:rPr>
                <w:rFonts w:hint="eastAsia"/>
                <w:sz w:val="18"/>
              </w:rPr>
              <w:t>原液使用，有效碘含量范围为</w:t>
            </w:r>
            <w:r w:rsidRPr="00B03A50">
              <w:rPr>
                <w:rFonts w:ascii="Times New Roman"/>
                <w:sz w:val="18"/>
              </w:rPr>
              <w:t>0.1%</w:t>
            </w:r>
            <w:r w:rsidRPr="00B03A50">
              <w:rPr>
                <w:rFonts w:ascii="Times New Roman"/>
                <w:sz w:val="18"/>
              </w:rPr>
              <w:t>～</w:t>
            </w:r>
            <w:r w:rsidRPr="00B03A50">
              <w:rPr>
                <w:rFonts w:ascii="Times New Roman"/>
                <w:sz w:val="18"/>
              </w:rPr>
              <w:t>1.0%</w:t>
            </w:r>
          </w:p>
        </w:tc>
        <w:tc>
          <w:tcPr>
            <w:tcW w:w="3260" w:type="dxa"/>
            <w:vMerge w:val="restart"/>
            <w:vAlign w:val="center"/>
          </w:tcPr>
          <w:p w:rsidR="00B123EC" w:rsidRPr="00B03A50" w:rsidRDefault="004264C4" w:rsidP="007B354D">
            <w:pPr>
              <w:pStyle w:val="affc"/>
              <w:ind w:firstLineChars="0" w:firstLine="0"/>
              <w:rPr>
                <w:sz w:val="18"/>
              </w:rPr>
            </w:pPr>
            <w:r>
              <w:rPr>
                <w:rFonts w:hint="eastAsia"/>
                <w:sz w:val="18"/>
              </w:rPr>
              <w:t>用于</w:t>
            </w:r>
            <w:r w:rsidR="00B123EC" w:rsidRPr="00B03A50">
              <w:rPr>
                <w:rFonts w:hint="eastAsia"/>
                <w:sz w:val="18"/>
              </w:rPr>
              <w:t>皮肤、黏膜、创面的消毒</w:t>
            </w:r>
          </w:p>
        </w:tc>
      </w:tr>
      <w:tr w:rsidR="00B123EC" w:rsidRPr="00B03A50" w:rsidTr="00C5141B">
        <w:tc>
          <w:tcPr>
            <w:tcW w:w="993" w:type="dxa"/>
            <w:vMerge/>
          </w:tcPr>
          <w:p w:rsidR="00B123EC" w:rsidRPr="00B03A50" w:rsidRDefault="00B123EC" w:rsidP="00D56119">
            <w:pPr>
              <w:pStyle w:val="affc"/>
              <w:ind w:firstLineChars="0" w:firstLine="0"/>
              <w:rPr>
                <w:sz w:val="18"/>
              </w:rPr>
            </w:pPr>
          </w:p>
        </w:tc>
        <w:tc>
          <w:tcPr>
            <w:tcW w:w="1417" w:type="dxa"/>
            <w:vAlign w:val="center"/>
          </w:tcPr>
          <w:p w:rsidR="00B123EC" w:rsidRPr="00B03A50" w:rsidRDefault="00B123EC" w:rsidP="00C5141B">
            <w:pPr>
              <w:pStyle w:val="affc"/>
              <w:ind w:firstLineChars="50" w:firstLine="90"/>
              <w:jc w:val="left"/>
              <w:rPr>
                <w:sz w:val="18"/>
              </w:rPr>
            </w:pPr>
            <w:proofErr w:type="gramStart"/>
            <w:r w:rsidRPr="00B03A50">
              <w:rPr>
                <w:rFonts w:hint="eastAsia"/>
                <w:sz w:val="18"/>
              </w:rPr>
              <w:t>聚维酮碘</w:t>
            </w:r>
            <w:proofErr w:type="gramEnd"/>
          </w:p>
        </w:tc>
        <w:tc>
          <w:tcPr>
            <w:tcW w:w="3544" w:type="dxa"/>
          </w:tcPr>
          <w:p w:rsidR="00B03A50" w:rsidRDefault="00B123EC" w:rsidP="00B123EC">
            <w:pPr>
              <w:pStyle w:val="affc"/>
              <w:ind w:firstLineChars="0" w:firstLine="0"/>
              <w:rPr>
                <w:rFonts w:ascii="Times New Roman"/>
                <w:sz w:val="18"/>
              </w:rPr>
            </w:pPr>
            <w:r w:rsidRPr="00B03A50">
              <w:rPr>
                <w:rFonts w:hint="eastAsia"/>
                <w:sz w:val="18"/>
              </w:rPr>
              <w:t>原液使用，有效碘含量范围为</w:t>
            </w:r>
            <w:r w:rsidRPr="00B03A50">
              <w:rPr>
                <w:rFonts w:ascii="Times New Roman"/>
                <w:sz w:val="18"/>
              </w:rPr>
              <w:t>0.1%</w:t>
            </w:r>
            <w:r w:rsidRPr="00B03A50">
              <w:rPr>
                <w:rFonts w:ascii="Times New Roman"/>
                <w:sz w:val="18"/>
              </w:rPr>
              <w:t>～</w:t>
            </w:r>
            <w:r w:rsidRPr="00B03A50">
              <w:rPr>
                <w:rFonts w:ascii="Times New Roman"/>
                <w:sz w:val="18"/>
              </w:rPr>
              <w:t>1.0%</w:t>
            </w:r>
            <w:r w:rsidRPr="00B03A50">
              <w:rPr>
                <w:rFonts w:ascii="Times New Roman"/>
                <w:sz w:val="18"/>
              </w:rPr>
              <w:t>，</w:t>
            </w:r>
          </w:p>
          <w:p w:rsidR="00B123EC" w:rsidRPr="00B03A50" w:rsidRDefault="00B123EC" w:rsidP="004264C4">
            <w:pPr>
              <w:pStyle w:val="affc"/>
              <w:ind w:firstLineChars="0" w:firstLine="0"/>
              <w:rPr>
                <w:sz w:val="18"/>
              </w:rPr>
            </w:pPr>
            <w:r w:rsidRPr="00B03A50">
              <w:rPr>
                <w:rFonts w:hint="eastAsia"/>
                <w:sz w:val="18"/>
              </w:rPr>
              <w:t>如为固体粉末，有效</w:t>
            </w:r>
            <w:proofErr w:type="gramStart"/>
            <w:r w:rsidRPr="00B03A50">
              <w:rPr>
                <w:rFonts w:hint="eastAsia"/>
                <w:sz w:val="18"/>
              </w:rPr>
              <w:t>碘质量</w:t>
            </w:r>
            <w:proofErr w:type="gramEnd"/>
            <w:r w:rsidRPr="00B03A50">
              <w:rPr>
                <w:rFonts w:hint="eastAsia"/>
                <w:sz w:val="18"/>
              </w:rPr>
              <w:t>分数应为</w:t>
            </w:r>
            <w:r w:rsidRPr="00B03A50">
              <w:rPr>
                <w:rFonts w:ascii="Times New Roman"/>
                <w:sz w:val="18"/>
              </w:rPr>
              <w:t>9.0%</w:t>
            </w:r>
            <w:r w:rsidRPr="00B03A50">
              <w:rPr>
                <w:rFonts w:ascii="Times New Roman"/>
                <w:sz w:val="18"/>
              </w:rPr>
              <w:t>～</w:t>
            </w:r>
            <w:r w:rsidRPr="00B03A50">
              <w:rPr>
                <w:rFonts w:ascii="Times New Roman"/>
                <w:sz w:val="18"/>
              </w:rPr>
              <w:t>12.0%</w:t>
            </w:r>
            <w:r w:rsidR="004264C4" w:rsidRPr="00B03A50">
              <w:rPr>
                <w:sz w:val="18"/>
              </w:rPr>
              <w:t xml:space="preserve"> </w:t>
            </w:r>
          </w:p>
        </w:tc>
        <w:tc>
          <w:tcPr>
            <w:tcW w:w="3260" w:type="dxa"/>
            <w:vMerge/>
          </w:tcPr>
          <w:p w:rsidR="00B123EC" w:rsidRPr="00B03A50" w:rsidRDefault="00B123EC" w:rsidP="00D56119">
            <w:pPr>
              <w:pStyle w:val="affc"/>
              <w:ind w:firstLineChars="0" w:firstLine="0"/>
              <w:rPr>
                <w:sz w:val="18"/>
              </w:rPr>
            </w:pPr>
          </w:p>
        </w:tc>
      </w:tr>
      <w:tr w:rsidR="00835CB0" w:rsidRPr="00B03A50" w:rsidTr="00C5141B">
        <w:tc>
          <w:tcPr>
            <w:tcW w:w="993" w:type="dxa"/>
            <w:vMerge w:val="restart"/>
            <w:vAlign w:val="center"/>
          </w:tcPr>
          <w:p w:rsidR="00835CB0" w:rsidRPr="00B03A50" w:rsidRDefault="00835CB0" w:rsidP="00835CB0">
            <w:pPr>
              <w:pStyle w:val="affc"/>
              <w:ind w:firstLineChars="0" w:firstLine="0"/>
              <w:jc w:val="center"/>
              <w:rPr>
                <w:sz w:val="18"/>
              </w:rPr>
            </w:pPr>
            <w:r w:rsidRPr="00B03A50">
              <w:rPr>
                <w:rFonts w:hint="eastAsia"/>
                <w:sz w:val="18"/>
              </w:rPr>
              <w:t>季铵盐类</w:t>
            </w:r>
          </w:p>
        </w:tc>
        <w:tc>
          <w:tcPr>
            <w:tcW w:w="1417" w:type="dxa"/>
            <w:vAlign w:val="center"/>
          </w:tcPr>
          <w:p w:rsidR="00835CB0" w:rsidRDefault="00835CB0" w:rsidP="00C5141B">
            <w:pPr>
              <w:pStyle w:val="affc"/>
              <w:ind w:firstLineChars="50" w:firstLine="90"/>
              <w:rPr>
                <w:sz w:val="18"/>
              </w:rPr>
            </w:pPr>
            <w:r>
              <w:rPr>
                <w:rFonts w:hint="eastAsia"/>
                <w:sz w:val="18"/>
              </w:rPr>
              <w:t>苯扎溴铵</w:t>
            </w:r>
          </w:p>
          <w:p w:rsidR="00835CB0" w:rsidRPr="00B03A50" w:rsidRDefault="00835CB0" w:rsidP="00835CB0">
            <w:pPr>
              <w:pStyle w:val="affc"/>
              <w:ind w:firstLineChars="0" w:firstLine="0"/>
              <w:rPr>
                <w:sz w:val="18"/>
              </w:rPr>
            </w:pPr>
            <w:r>
              <w:rPr>
                <w:rFonts w:hint="eastAsia"/>
                <w:sz w:val="18"/>
              </w:rPr>
              <w:t>（新洁尔灭）</w:t>
            </w:r>
          </w:p>
        </w:tc>
        <w:tc>
          <w:tcPr>
            <w:tcW w:w="3544" w:type="dxa"/>
          </w:tcPr>
          <w:p w:rsidR="00835CB0" w:rsidRPr="00B03A50" w:rsidRDefault="00835CB0" w:rsidP="00D56119">
            <w:pPr>
              <w:pStyle w:val="affc"/>
              <w:ind w:firstLineChars="0" w:firstLine="0"/>
              <w:rPr>
                <w:sz w:val="18"/>
              </w:rPr>
            </w:pPr>
            <w:r>
              <w:rPr>
                <w:rFonts w:hint="eastAsia"/>
                <w:sz w:val="18"/>
              </w:rPr>
              <w:t>0.05%～0.1%</w:t>
            </w:r>
          </w:p>
        </w:tc>
        <w:tc>
          <w:tcPr>
            <w:tcW w:w="3260" w:type="dxa"/>
          </w:tcPr>
          <w:p w:rsidR="00835CB0" w:rsidRDefault="00835CB0" w:rsidP="007B354D">
            <w:pPr>
              <w:pStyle w:val="affc"/>
              <w:ind w:firstLineChars="0" w:firstLine="0"/>
              <w:rPr>
                <w:sz w:val="18"/>
              </w:rPr>
            </w:pPr>
            <w:r>
              <w:rPr>
                <w:rFonts w:hint="eastAsia"/>
                <w:sz w:val="18"/>
              </w:rPr>
              <w:t>圈舍环境、</w:t>
            </w:r>
            <w:r w:rsidR="00446DF9">
              <w:rPr>
                <w:rFonts w:hint="eastAsia"/>
                <w:sz w:val="18"/>
              </w:rPr>
              <w:t>用具、</w:t>
            </w:r>
            <w:r>
              <w:rPr>
                <w:rFonts w:hint="eastAsia"/>
                <w:sz w:val="18"/>
              </w:rPr>
              <w:t>饲喂器具的喷洒消毒；</w:t>
            </w:r>
          </w:p>
          <w:p w:rsidR="00835CB0" w:rsidRDefault="00835CB0" w:rsidP="007B354D">
            <w:pPr>
              <w:pStyle w:val="affc"/>
              <w:ind w:firstLineChars="0" w:firstLine="0"/>
              <w:rPr>
                <w:sz w:val="18"/>
              </w:rPr>
            </w:pPr>
            <w:proofErr w:type="gramStart"/>
            <w:r>
              <w:rPr>
                <w:rFonts w:hint="eastAsia"/>
                <w:sz w:val="18"/>
              </w:rPr>
              <w:t>带畜</w:t>
            </w:r>
            <w:r w:rsidR="00446DF9">
              <w:rPr>
                <w:rFonts w:hint="eastAsia"/>
                <w:sz w:val="18"/>
              </w:rPr>
              <w:t>喷雾</w:t>
            </w:r>
            <w:proofErr w:type="gramEnd"/>
            <w:r>
              <w:rPr>
                <w:rFonts w:hint="eastAsia"/>
                <w:sz w:val="18"/>
              </w:rPr>
              <w:t>消毒；</w:t>
            </w:r>
          </w:p>
          <w:p w:rsidR="00835CB0" w:rsidRPr="007D66E2" w:rsidRDefault="00835CB0" w:rsidP="007B354D">
            <w:pPr>
              <w:pStyle w:val="affc"/>
              <w:ind w:firstLineChars="0" w:firstLine="0"/>
              <w:rPr>
                <w:sz w:val="18"/>
              </w:rPr>
            </w:pPr>
            <w:r w:rsidRPr="007D66E2">
              <w:rPr>
                <w:rFonts w:hint="eastAsia"/>
                <w:sz w:val="18"/>
              </w:rPr>
              <w:t>污染皮肤</w:t>
            </w:r>
            <w:r w:rsidR="00446DF9" w:rsidRPr="007D66E2">
              <w:rPr>
                <w:rFonts w:hint="eastAsia"/>
                <w:sz w:val="18"/>
              </w:rPr>
              <w:t>浸泡</w:t>
            </w:r>
            <w:r w:rsidRPr="007D66E2">
              <w:rPr>
                <w:rFonts w:hint="eastAsia"/>
                <w:sz w:val="18"/>
              </w:rPr>
              <w:t>消毒</w:t>
            </w:r>
            <w:r w:rsidR="00C5141B" w:rsidRPr="007D66E2">
              <w:rPr>
                <w:rFonts w:hint="eastAsia"/>
                <w:sz w:val="18"/>
              </w:rPr>
              <w:t>;</w:t>
            </w:r>
          </w:p>
          <w:p w:rsidR="00C5141B" w:rsidRPr="00B03A50" w:rsidRDefault="00C5141B" w:rsidP="007B354D">
            <w:pPr>
              <w:pStyle w:val="affc"/>
              <w:ind w:firstLineChars="0" w:firstLine="0"/>
              <w:rPr>
                <w:sz w:val="18"/>
              </w:rPr>
            </w:pPr>
            <w:r>
              <w:rPr>
                <w:rFonts w:hint="eastAsia"/>
                <w:sz w:val="18"/>
              </w:rPr>
              <w:t>工作服浸泡消毒</w:t>
            </w:r>
          </w:p>
        </w:tc>
      </w:tr>
      <w:tr w:rsidR="00835CB0" w:rsidRPr="00B03A50" w:rsidTr="00C5141B">
        <w:tc>
          <w:tcPr>
            <w:tcW w:w="993" w:type="dxa"/>
            <w:vMerge/>
          </w:tcPr>
          <w:p w:rsidR="00835CB0" w:rsidRPr="00B03A50" w:rsidRDefault="00835CB0" w:rsidP="00D56119">
            <w:pPr>
              <w:pStyle w:val="affc"/>
              <w:ind w:firstLineChars="0" w:firstLine="0"/>
              <w:rPr>
                <w:sz w:val="18"/>
              </w:rPr>
            </w:pPr>
          </w:p>
        </w:tc>
        <w:tc>
          <w:tcPr>
            <w:tcW w:w="1417" w:type="dxa"/>
            <w:vAlign w:val="center"/>
          </w:tcPr>
          <w:p w:rsidR="00835CB0" w:rsidRDefault="00835CB0" w:rsidP="00C5141B">
            <w:pPr>
              <w:pStyle w:val="affc"/>
              <w:ind w:firstLineChars="50" w:firstLine="90"/>
              <w:rPr>
                <w:sz w:val="18"/>
              </w:rPr>
            </w:pPr>
            <w:proofErr w:type="gramStart"/>
            <w:r>
              <w:rPr>
                <w:rFonts w:hint="eastAsia"/>
                <w:sz w:val="18"/>
              </w:rPr>
              <w:t>葵甲溴</w:t>
            </w:r>
            <w:proofErr w:type="gramEnd"/>
            <w:r>
              <w:rPr>
                <w:rFonts w:hint="eastAsia"/>
                <w:sz w:val="18"/>
              </w:rPr>
              <w:t>铵</w:t>
            </w:r>
          </w:p>
          <w:p w:rsidR="00835CB0" w:rsidRPr="00B03A50" w:rsidRDefault="00835CB0" w:rsidP="00835CB0">
            <w:pPr>
              <w:pStyle w:val="affc"/>
              <w:ind w:firstLineChars="0" w:firstLine="0"/>
              <w:rPr>
                <w:sz w:val="18"/>
              </w:rPr>
            </w:pPr>
            <w:r>
              <w:rPr>
                <w:rFonts w:hint="eastAsia"/>
                <w:sz w:val="18"/>
              </w:rPr>
              <w:t>（百毒杀）</w:t>
            </w:r>
          </w:p>
        </w:tc>
        <w:tc>
          <w:tcPr>
            <w:tcW w:w="3544" w:type="dxa"/>
          </w:tcPr>
          <w:p w:rsidR="00835CB0" w:rsidRPr="00B03A50" w:rsidRDefault="00835CB0" w:rsidP="007B354D">
            <w:pPr>
              <w:pStyle w:val="affc"/>
              <w:ind w:firstLineChars="0" w:firstLine="0"/>
              <w:rPr>
                <w:sz w:val="18"/>
              </w:rPr>
            </w:pPr>
            <w:r>
              <w:rPr>
                <w:rFonts w:hint="eastAsia"/>
                <w:sz w:val="18"/>
              </w:rPr>
              <w:t>0.02%～0.05%</w:t>
            </w:r>
          </w:p>
        </w:tc>
        <w:tc>
          <w:tcPr>
            <w:tcW w:w="3260" w:type="dxa"/>
          </w:tcPr>
          <w:p w:rsidR="00835CB0" w:rsidRPr="007D66E2" w:rsidRDefault="00835CB0" w:rsidP="0074124D">
            <w:pPr>
              <w:pStyle w:val="affc"/>
              <w:ind w:firstLineChars="0" w:firstLine="0"/>
              <w:rPr>
                <w:sz w:val="18"/>
              </w:rPr>
            </w:pPr>
            <w:proofErr w:type="gramStart"/>
            <w:r w:rsidRPr="007D66E2">
              <w:rPr>
                <w:rFonts w:hint="eastAsia"/>
                <w:sz w:val="18"/>
              </w:rPr>
              <w:t>带畜</w:t>
            </w:r>
            <w:r w:rsidR="00446DF9" w:rsidRPr="007D66E2">
              <w:rPr>
                <w:rFonts w:hint="eastAsia"/>
                <w:sz w:val="18"/>
              </w:rPr>
              <w:t>喷雾</w:t>
            </w:r>
            <w:proofErr w:type="gramEnd"/>
            <w:r w:rsidRPr="007D66E2">
              <w:rPr>
                <w:rFonts w:hint="eastAsia"/>
                <w:sz w:val="18"/>
              </w:rPr>
              <w:t>消毒；</w:t>
            </w:r>
          </w:p>
          <w:p w:rsidR="00835CB0" w:rsidRPr="0074124D" w:rsidRDefault="00835CB0" w:rsidP="00446DF9">
            <w:pPr>
              <w:pStyle w:val="affc"/>
              <w:ind w:firstLineChars="0" w:firstLine="0"/>
              <w:rPr>
                <w:sz w:val="18"/>
              </w:rPr>
            </w:pPr>
            <w:r>
              <w:rPr>
                <w:rFonts w:hint="eastAsia"/>
                <w:sz w:val="18"/>
              </w:rPr>
              <w:t>圈舍环境、</w:t>
            </w:r>
            <w:r w:rsidR="00446DF9">
              <w:rPr>
                <w:rFonts w:hint="eastAsia"/>
                <w:sz w:val="18"/>
              </w:rPr>
              <w:t>用具、</w:t>
            </w:r>
            <w:r>
              <w:rPr>
                <w:rFonts w:hint="eastAsia"/>
                <w:sz w:val="18"/>
              </w:rPr>
              <w:t>饲喂器具的喷洒消毒；</w:t>
            </w:r>
          </w:p>
        </w:tc>
      </w:tr>
      <w:tr w:rsidR="004264C4" w:rsidRPr="00B03A50" w:rsidTr="004264C4">
        <w:tc>
          <w:tcPr>
            <w:tcW w:w="993" w:type="dxa"/>
            <w:vMerge w:val="restart"/>
            <w:vAlign w:val="center"/>
          </w:tcPr>
          <w:p w:rsidR="004264C4" w:rsidRPr="00B03A50" w:rsidRDefault="004264C4" w:rsidP="004264C4">
            <w:pPr>
              <w:pStyle w:val="affc"/>
              <w:ind w:firstLineChars="0" w:firstLine="0"/>
              <w:jc w:val="center"/>
              <w:rPr>
                <w:sz w:val="18"/>
              </w:rPr>
            </w:pPr>
            <w:r>
              <w:rPr>
                <w:rFonts w:hint="eastAsia"/>
                <w:sz w:val="18"/>
              </w:rPr>
              <w:t>氯制剂</w:t>
            </w:r>
          </w:p>
        </w:tc>
        <w:tc>
          <w:tcPr>
            <w:tcW w:w="1417" w:type="dxa"/>
            <w:vMerge w:val="restart"/>
            <w:vAlign w:val="center"/>
          </w:tcPr>
          <w:p w:rsidR="004264C4" w:rsidRPr="00B03A50" w:rsidRDefault="004264C4" w:rsidP="004264C4">
            <w:pPr>
              <w:pStyle w:val="affc"/>
              <w:ind w:firstLineChars="0" w:firstLine="0"/>
              <w:jc w:val="center"/>
              <w:rPr>
                <w:sz w:val="18"/>
              </w:rPr>
            </w:pPr>
            <w:r>
              <w:rPr>
                <w:rFonts w:hint="eastAsia"/>
                <w:sz w:val="18"/>
              </w:rPr>
              <w:t>次氯酸钠</w:t>
            </w:r>
          </w:p>
        </w:tc>
        <w:tc>
          <w:tcPr>
            <w:tcW w:w="3544" w:type="dxa"/>
          </w:tcPr>
          <w:p w:rsidR="004264C4" w:rsidRPr="00B03A50" w:rsidRDefault="00691E5F" w:rsidP="00691E5F">
            <w:pPr>
              <w:pStyle w:val="affc"/>
              <w:ind w:firstLineChars="0" w:firstLine="0"/>
              <w:rPr>
                <w:sz w:val="18"/>
              </w:rPr>
            </w:pPr>
            <w:r>
              <w:rPr>
                <w:rFonts w:hint="eastAsia"/>
                <w:sz w:val="18"/>
              </w:rPr>
              <w:t>500</w:t>
            </w:r>
            <w:r w:rsidR="004264C4">
              <w:rPr>
                <w:rFonts w:hint="eastAsia"/>
                <w:sz w:val="18"/>
              </w:rPr>
              <w:t>mg/L～</w:t>
            </w:r>
            <w:r>
              <w:rPr>
                <w:rFonts w:hint="eastAsia"/>
                <w:sz w:val="18"/>
              </w:rPr>
              <w:t>10</w:t>
            </w:r>
            <w:r w:rsidR="004264C4">
              <w:rPr>
                <w:rFonts w:hint="eastAsia"/>
                <w:sz w:val="18"/>
              </w:rPr>
              <w:t>00mg/L</w:t>
            </w:r>
          </w:p>
        </w:tc>
        <w:tc>
          <w:tcPr>
            <w:tcW w:w="3260" w:type="dxa"/>
          </w:tcPr>
          <w:p w:rsidR="004264C4" w:rsidRPr="00B03A50" w:rsidRDefault="004264C4" w:rsidP="00446DF9">
            <w:pPr>
              <w:pStyle w:val="affc"/>
              <w:ind w:firstLineChars="0" w:firstLine="0"/>
              <w:rPr>
                <w:sz w:val="18"/>
              </w:rPr>
            </w:pPr>
            <w:r>
              <w:rPr>
                <w:rFonts w:hint="eastAsia"/>
                <w:sz w:val="18"/>
              </w:rPr>
              <w:t>工作服浸泡消毒，运载工具、车辆、</w:t>
            </w:r>
            <w:r w:rsidR="008E483E">
              <w:rPr>
                <w:rFonts w:hint="eastAsia"/>
                <w:sz w:val="18"/>
              </w:rPr>
              <w:t>外</w:t>
            </w:r>
            <w:r>
              <w:rPr>
                <w:rFonts w:hint="eastAsia"/>
                <w:sz w:val="18"/>
              </w:rPr>
              <w:t>环境的喷洒消毒</w:t>
            </w:r>
          </w:p>
        </w:tc>
      </w:tr>
      <w:tr w:rsidR="004264C4" w:rsidRPr="00C5141B" w:rsidTr="00C5141B">
        <w:tc>
          <w:tcPr>
            <w:tcW w:w="993" w:type="dxa"/>
            <w:vMerge/>
          </w:tcPr>
          <w:p w:rsidR="004264C4" w:rsidRDefault="004264C4" w:rsidP="00D56119">
            <w:pPr>
              <w:pStyle w:val="affc"/>
              <w:ind w:firstLineChars="0" w:firstLine="0"/>
              <w:rPr>
                <w:sz w:val="18"/>
              </w:rPr>
            </w:pPr>
          </w:p>
        </w:tc>
        <w:tc>
          <w:tcPr>
            <w:tcW w:w="1417" w:type="dxa"/>
            <w:vMerge/>
          </w:tcPr>
          <w:p w:rsidR="004264C4" w:rsidRDefault="004264C4" w:rsidP="00D56119">
            <w:pPr>
              <w:pStyle w:val="affc"/>
              <w:ind w:firstLineChars="0" w:firstLine="0"/>
              <w:rPr>
                <w:sz w:val="18"/>
              </w:rPr>
            </w:pPr>
          </w:p>
        </w:tc>
        <w:tc>
          <w:tcPr>
            <w:tcW w:w="3544" w:type="dxa"/>
          </w:tcPr>
          <w:p w:rsidR="004264C4" w:rsidRPr="00B03A50" w:rsidRDefault="004264C4" w:rsidP="008E483E">
            <w:pPr>
              <w:pStyle w:val="affc"/>
              <w:ind w:firstLineChars="0" w:firstLine="0"/>
              <w:rPr>
                <w:sz w:val="18"/>
              </w:rPr>
            </w:pPr>
            <w:r>
              <w:rPr>
                <w:rFonts w:hint="eastAsia"/>
                <w:sz w:val="18"/>
              </w:rPr>
              <w:t>80mg/L～100mg/L</w:t>
            </w:r>
          </w:p>
        </w:tc>
        <w:tc>
          <w:tcPr>
            <w:tcW w:w="3260" w:type="dxa"/>
          </w:tcPr>
          <w:p w:rsidR="004264C4" w:rsidRPr="00B03A50" w:rsidRDefault="004264C4" w:rsidP="00C5141B">
            <w:pPr>
              <w:pStyle w:val="affc"/>
              <w:ind w:firstLineChars="0" w:firstLine="0"/>
              <w:rPr>
                <w:sz w:val="18"/>
              </w:rPr>
            </w:pPr>
            <w:r>
              <w:rPr>
                <w:rFonts w:hint="eastAsia"/>
                <w:sz w:val="18"/>
              </w:rPr>
              <w:t>污水</w:t>
            </w:r>
            <w:r w:rsidR="00926B01">
              <w:rPr>
                <w:rFonts w:hint="eastAsia"/>
                <w:sz w:val="18"/>
              </w:rPr>
              <w:t>消毒</w:t>
            </w:r>
            <w:r>
              <w:rPr>
                <w:rFonts w:hint="eastAsia"/>
                <w:sz w:val="18"/>
              </w:rPr>
              <w:t>，加入后搅拌均匀，作用1h～1.5h，保证余氯在4mg/L～6mg/L</w:t>
            </w:r>
          </w:p>
        </w:tc>
      </w:tr>
      <w:tr w:rsidR="004264C4" w:rsidRPr="00B03A50" w:rsidTr="004264C4">
        <w:tc>
          <w:tcPr>
            <w:tcW w:w="993" w:type="dxa"/>
            <w:vMerge/>
          </w:tcPr>
          <w:p w:rsidR="004264C4" w:rsidRDefault="004264C4" w:rsidP="00D56119">
            <w:pPr>
              <w:pStyle w:val="affc"/>
              <w:ind w:firstLineChars="0" w:firstLine="0"/>
              <w:rPr>
                <w:sz w:val="18"/>
              </w:rPr>
            </w:pPr>
          </w:p>
        </w:tc>
        <w:tc>
          <w:tcPr>
            <w:tcW w:w="1417" w:type="dxa"/>
            <w:vMerge w:val="restart"/>
            <w:vAlign w:val="center"/>
          </w:tcPr>
          <w:p w:rsidR="004264C4" w:rsidRDefault="004264C4" w:rsidP="004264C4">
            <w:pPr>
              <w:pStyle w:val="affc"/>
              <w:ind w:firstLineChars="0" w:firstLine="0"/>
              <w:jc w:val="center"/>
              <w:rPr>
                <w:sz w:val="18"/>
              </w:rPr>
            </w:pPr>
            <w:r>
              <w:rPr>
                <w:rFonts w:hint="eastAsia"/>
                <w:sz w:val="18"/>
              </w:rPr>
              <w:t>漂白粉</w:t>
            </w:r>
          </w:p>
        </w:tc>
        <w:tc>
          <w:tcPr>
            <w:tcW w:w="3544" w:type="dxa"/>
          </w:tcPr>
          <w:p w:rsidR="004264C4" w:rsidRPr="00B03A50" w:rsidRDefault="004264C4" w:rsidP="00D56119">
            <w:pPr>
              <w:pStyle w:val="affc"/>
              <w:ind w:firstLineChars="0" w:firstLine="0"/>
              <w:rPr>
                <w:sz w:val="18"/>
              </w:rPr>
            </w:pPr>
            <w:r>
              <w:rPr>
                <w:rFonts w:hint="eastAsia"/>
                <w:sz w:val="18"/>
              </w:rPr>
              <w:t>干粉</w:t>
            </w:r>
          </w:p>
        </w:tc>
        <w:tc>
          <w:tcPr>
            <w:tcW w:w="3260" w:type="dxa"/>
          </w:tcPr>
          <w:p w:rsidR="004264C4" w:rsidRDefault="004264C4" w:rsidP="00D56119">
            <w:pPr>
              <w:pStyle w:val="affc"/>
              <w:ind w:firstLineChars="0" w:firstLine="0"/>
              <w:rPr>
                <w:sz w:val="18"/>
              </w:rPr>
            </w:pPr>
            <w:r>
              <w:rPr>
                <w:rFonts w:hint="eastAsia"/>
                <w:sz w:val="18"/>
              </w:rPr>
              <w:t>粪便、粪堆消毒；</w:t>
            </w:r>
          </w:p>
          <w:p w:rsidR="004264C4" w:rsidRDefault="004264C4" w:rsidP="00D56119">
            <w:pPr>
              <w:pStyle w:val="affc"/>
              <w:ind w:firstLineChars="0" w:firstLine="0"/>
              <w:rPr>
                <w:sz w:val="18"/>
              </w:rPr>
            </w:pPr>
            <w:r>
              <w:rPr>
                <w:rFonts w:hint="eastAsia"/>
                <w:sz w:val="18"/>
              </w:rPr>
              <w:t>土壤消毒；</w:t>
            </w:r>
          </w:p>
          <w:p w:rsidR="004264C4" w:rsidRDefault="004264C4" w:rsidP="004264C4">
            <w:pPr>
              <w:pStyle w:val="affc"/>
              <w:ind w:firstLineChars="0" w:firstLine="0"/>
              <w:rPr>
                <w:sz w:val="18"/>
              </w:rPr>
            </w:pPr>
            <w:r>
              <w:rPr>
                <w:rFonts w:hint="eastAsia"/>
                <w:sz w:val="18"/>
              </w:rPr>
              <w:t>流产物、动物尸体覆盖消毒</w:t>
            </w:r>
            <w:r w:rsidR="00D72352">
              <w:rPr>
                <w:rFonts w:hint="eastAsia"/>
                <w:sz w:val="18"/>
              </w:rPr>
              <w:t>；</w:t>
            </w:r>
          </w:p>
          <w:p w:rsidR="004264C4" w:rsidRPr="004264C4" w:rsidRDefault="004264C4" w:rsidP="004264C4">
            <w:pPr>
              <w:pStyle w:val="affc"/>
              <w:ind w:firstLineChars="0" w:firstLine="0"/>
              <w:rPr>
                <w:sz w:val="18"/>
              </w:rPr>
            </w:pPr>
            <w:r>
              <w:rPr>
                <w:rFonts w:hint="eastAsia"/>
                <w:sz w:val="18"/>
              </w:rPr>
              <w:t>污水消毒</w:t>
            </w:r>
          </w:p>
        </w:tc>
      </w:tr>
      <w:tr w:rsidR="004264C4" w:rsidRPr="00B03A50" w:rsidTr="00C5141B">
        <w:tc>
          <w:tcPr>
            <w:tcW w:w="993" w:type="dxa"/>
            <w:vMerge/>
          </w:tcPr>
          <w:p w:rsidR="004264C4" w:rsidRDefault="004264C4" w:rsidP="00D56119">
            <w:pPr>
              <w:pStyle w:val="affc"/>
              <w:ind w:firstLineChars="0" w:firstLine="0"/>
              <w:rPr>
                <w:sz w:val="18"/>
              </w:rPr>
            </w:pPr>
          </w:p>
        </w:tc>
        <w:tc>
          <w:tcPr>
            <w:tcW w:w="1417" w:type="dxa"/>
            <w:vMerge/>
          </w:tcPr>
          <w:p w:rsidR="004264C4" w:rsidRDefault="004264C4" w:rsidP="00D56119">
            <w:pPr>
              <w:pStyle w:val="affc"/>
              <w:ind w:firstLineChars="0" w:firstLine="0"/>
              <w:rPr>
                <w:sz w:val="18"/>
              </w:rPr>
            </w:pPr>
          </w:p>
        </w:tc>
        <w:tc>
          <w:tcPr>
            <w:tcW w:w="3544" w:type="dxa"/>
          </w:tcPr>
          <w:p w:rsidR="004264C4" w:rsidRDefault="004264C4" w:rsidP="00D56119">
            <w:pPr>
              <w:pStyle w:val="affc"/>
              <w:ind w:firstLineChars="0" w:firstLine="0"/>
              <w:rPr>
                <w:sz w:val="18"/>
              </w:rPr>
            </w:pPr>
            <w:r>
              <w:rPr>
                <w:rFonts w:hint="eastAsia"/>
                <w:sz w:val="18"/>
              </w:rPr>
              <w:t>2%漂白粉澄清液</w:t>
            </w:r>
          </w:p>
        </w:tc>
        <w:tc>
          <w:tcPr>
            <w:tcW w:w="3260" w:type="dxa"/>
          </w:tcPr>
          <w:p w:rsidR="004264C4" w:rsidRDefault="004264C4" w:rsidP="005D0403">
            <w:pPr>
              <w:pStyle w:val="affc"/>
              <w:ind w:firstLineChars="0" w:firstLine="0"/>
              <w:rPr>
                <w:sz w:val="18"/>
              </w:rPr>
            </w:pPr>
            <w:r>
              <w:rPr>
                <w:rFonts w:hint="eastAsia"/>
                <w:sz w:val="18"/>
              </w:rPr>
              <w:t>空圈舍环境的喷洒消毒；</w:t>
            </w:r>
          </w:p>
        </w:tc>
      </w:tr>
      <w:tr w:rsidR="00446DF9" w:rsidRPr="00B03A50" w:rsidTr="00446DF9">
        <w:trPr>
          <w:trHeight w:val="347"/>
        </w:trPr>
        <w:tc>
          <w:tcPr>
            <w:tcW w:w="993" w:type="dxa"/>
            <w:vMerge w:val="restart"/>
            <w:vAlign w:val="center"/>
          </w:tcPr>
          <w:p w:rsidR="00446DF9" w:rsidRDefault="00446DF9" w:rsidP="00446DF9">
            <w:pPr>
              <w:pStyle w:val="affc"/>
              <w:ind w:firstLineChars="0" w:firstLine="0"/>
              <w:jc w:val="center"/>
              <w:rPr>
                <w:sz w:val="18"/>
              </w:rPr>
            </w:pPr>
            <w:r>
              <w:rPr>
                <w:rFonts w:hint="eastAsia"/>
                <w:sz w:val="18"/>
              </w:rPr>
              <w:t>氧化剂类</w:t>
            </w:r>
          </w:p>
        </w:tc>
        <w:tc>
          <w:tcPr>
            <w:tcW w:w="1417" w:type="dxa"/>
            <w:vMerge w:val="restart"/>
            <w:vAlign w:val="center"/>
          </w:tcPr>
          <w:p w:rsidR="00446DF9" w:rsidRDefault="00446DF9" w:rsidP="00446DF9">
            <w:pPr>
              <w:pStyle w:val="affc"/>
              <w:ind w:firstLineChars="0" w:firstLine="0"/>
              <w:jc w:val="center"/>
              <w:rPr>
                <w:sz w:val="18"/>
              </w:rPr>
            </w:pPr>
            <w:r>
              <w:rPr>
                <w:rFonts w:hint="eastAsia"/>
                <w:sz w:val="18"/>
              </w:rPr>
              <w:t>过氧乙酸</w:t>
            </w:r>
          </w:p>
        </w:tc>
        <w:tc>
          <w:tcPr>
            <w:tcW w:w="3544" w:type="dxa"/>
          </w:tcPr>
          <w:p w:rsidR="00446DF9" w:rsidRDefault="00446DF9" w:rsidP="00D56119">
            <w:pPr>
              <w:pStyle w:val="affc"/>
              <w:ind w:firstLineChars="0" w:firstLine="0"/>
              <w:rPr>
                <w:sz w:val="18"/>
              </w:rPr>
            </w:pPr>
            <w:r>
              <w:rPr>
                <w:rFonts w:hint="eastAsia"/>
                <w:sz w:val="18"/>
              </w:rPr>
              <w:t>0.2%～0.5</w:t>
            </w:r>
            <w:r w:rsidR="00691E5F">
              <w:rPr>
                <w:rFonts w:hint="eastAsia"/>
                <w:sz w:val="18"/>
              </w:rPr>
              <w:t>%</w:t>
            </w:r>
          </w:p>
        </w:tc>
        <w:tc>
          <w:tcPr>
            <w:tcW w:w="3260" w:type="dxa"/>
          </w:tcPr>
          <w:p w:rsidR="00446DF9" w:rsidRDefault="00446DF9" w:rsidP="00446DF9">
            <w:pPr>
              <w:pStyle w:val="affc"/>
              <w:ind w:firstLineChars="0" w:firstLine="0"/>
              <w:rPr>
                <w:sz w:val="18"/>
              </w:rPr>
            </w:pPr>
            <w:r>
              <w:rPr>
                <w:rFonts w:hint="eastAsia"/>
                <w:sz w:val="18"/>
              </w:rPr>
              <w:t>圈舍环境、用具、饲喂器具的喷洒消毒；运载工具、车辆、外环境的喷洒消毒</w:t>
            </w:r>
            <w:r w:rsidR="005D0403">
              <w:rPr>
                <w:rFonts w:hint="eastAsia"/>
                <w:sz w:val="18"/>
              </w:rPr>
              <w:t>；</w:t>
            </w:r>
          </w:p>
          <w:p w:rsidR="005D0403" w:rsidRDefault="005D0403" w:rsidP="00446DF9">
            <w:pPr>
              <w:pStyle w:val="affc"/>
              <w:ind w:firstLineChars="0" w:firstLine="0"/>
              <w:rPr>
                <w:sz w:val="18"/>
              </w:rPr>
            </w:pPr>
            <w:proofErr w:type="gramStart"/>
            <w:r>
              <w:rPr>
                <w:rFonts w:hint="eastAsia"/>
                <w:sz w:val="18"/>
              </w:rPr>
              <w:t>带畜消毒</w:t>
            </w:r>
            <w:proofErr w:type="gramEnd"/>
          </w:p>
        </w:tc>
      </w:tr>
      <w:tr w:rsidR="00446DF9" w:rsidRPr="00B03A50" w:rsidTr="00446DF9">
        <w:trPr>
          <w:trHeight w:val="346"/>
        </w:trPr>
        <w:tc>
          <w:tcPr>
            <w:tcW w:w="993" w:type="dxa"/>
            <w:vMerge/>
          </w:tcPr>
          <w:p w:rsidR="00446DF9" w:rsidRDefault="00446DF9" w:rsidP="00D56119">
            <w:pPr>
              <w:pStyle w:val="affc"/>
              <w:ind w:firstLineChars="0" w:firstLine="0"/>
              <w:rPr>
                <w:sz w:val="18"/>
              </w:rPr>
            </w:pPr>
          </w:p>
        </w:tc>
        <w:tc>
          <w:tcPr>
            <w:tcW w:w="1417" w:type="dxa"/>
            <w:vMerge/>
            <w:vAlign w:val="center"/>
          </w:tcPr>
          <w:p w:rsidR="00446DF9" w:rsidRDefault="00446DF9" w:rsidP="00446DF9">
            <w:pPr>
              <w:pStyle w:val="affc"/>
              <w:ind w:firstLineChars="0" w:firstLine="0"/>
              <w:jc w:val="center"/>
              <w:rPr>
                <w:sz w:val="18"/>
              </w:rPr>
            </w:pPr>
          </w:p>
        </w:tc>
        <w:tc>
          <w:tcPr>
            <w:tcW w:w="3544" w:type="dxa"/>
          </w:tcPr>
          <w:p w:rsidR="00446DF9" w:rsidRDefault="00446DF9" w:rsidP="00D56119">
            <w:pPr>
              <w:pStyle w:val="affc"/>
              <w:ind w:firstLineChars="0" w:firstLine="0"/>
              <w:rPr>
                <w:sz w:val="18"/>
              </w:rPr>
            </w:pPr>
            <w:r>
              <w:rPr>
                <w:rFonts w:hint="eastAsia"/>
                <w:sz w:val="18"/>
              </w:rPr>
              <w:t>2%</w:t>
            </w:r>
          </w:p>
        </w:tc>
        <w:tc>
          <w:tcPr>
            <w:tcW w:w="3260" w:type="dxa"/>
          </w:tcPr>
          <w:p w:rsidR="00446DF9" w:rsidRDefault="00D72352" w:rsidP="004264C4">
            <w:pPr>
              <w:pStyle w:val="affc"/>
              <w:ind w:firstLineChars="0" w:firstLine="0"/>
              <w:rPr>
                <w:sz w:val="18"/>
              </w:rPr>
            </w:pPr>
            <w:r>
              <w:rPr>
                <w:rFonts w:hint="eastAsia"/>
                <w:sz w:val="18"/>
              </w:rPr>
              <w:t>圈舍</w:t>
            </w:r>
            <w:r w:rsidR="00446DF9">
              <w:rPr>
                <w:rFonts w:hint="eastAsia"/>
                <w:sz w:val="18"/>
              </w:rPr>
              <w:t>空气的气溶胶喷雾消毒</w:t>
            </w:r>
          </w:p>
        </w:tc>
      </w:tr>
      <w:tr w:rsidR="00446DF9" w:rsidRPr="00B03A50" w:rsidTr="00446DF9">
        <w:trPr>
          <w:trHeight w:val="346"/>
        </w:trPr>
        <w:tc>
          <w:tcPr>
            <w:tcW w:w="993" w:type="dxa"/>
            <w:vMerge/>
          </w:tcPr>
          <w:p w:rsidR="00446DF9" w:rsidRDefault="00446DF9" w:rsidP="00D56119">
            <w:pPr>
              <w:pStyle w:val="affc"/>
              <w:ind w:firstLineChars="0" w:firstLine="0"/>
              <w:rPr>
                <w:sz w:val="18"/>
              </w:rPr>
            </w:pPr>
          </w:p>
        </w:tc>
        <w:tc>
          <w:tcPr>
            <w:tcW w:w="1417" w:type="dxa"/>
            <w:vMerge/>
            <w:vAlign w:val="center"/>
          </w:tcPr>
          <w:p w:rsidR="00446DF9" w:rsidRDefault="00446DF9" w:rsidP="00446DF9">
            <w:pPr>
              <w:pStyle w:val="affc"/>
              <w:ind w:firstLineChars="0" w:firstLine="0"/>
              <w:jc w:val="center"/>
              <w:rPr>
                <w:sz w:val="18"/>
              </w:rPr>
            </w:pPr>
          </w:p>
        </w:tc>
        <w:tc>
          <w:tcPr>
            <w:tcW w:w="3544" w:type="dxa"/>
          </w:tcPr>
          <w:p w:rsidR="00446DF9" w:rsidRDefault="00446DF9" w:rsidP="00D56119">
            <w:pPr>
              <w:pStyle w:val="affc"/>
              <w:ind w:firstLineChars="0" w:firstLine="0"/>
              <w:rPr>
                <w:sz w:val="18"/>
              </w:rPr>
            </w:pPr>
            <w:r>
              <w:rPr>
                <w:rFonts w:hint="eastAsia"/>
                <w:sz w:val="18"/>
              </w:rPr>
              <w:t>原液</w:t>
            </w:r>
          </w:p>
        </w:tc>
        <w:tc>
          <w:tcPr>
            <w:tcW w:w="3260" w:type="dxa"/>
          </w:tcPr>
          <w:p w:rsidR="00446DF9" w:rsidRDefault="00D72352" w:rsidP="004264C4">
            <w:pPr>
              <w:pStyle w:val="affc"/>
              <w:ind w:firstLineChars="0" w:firstLine="0"/>
              <w:rPr>
                <w:sz w:val="18"/>
              </w:rPr>
            </w:pPr>
            <w:r>
              <w:rPr>
                <w:rFonts w:hint="eastAsia"/>
                <w:sz w:val="18"/>
              </w:rPr>
              <w:t>圈舍</w:t>
            </w:r>
            <w:r w:rsidR="00446DF9">
              <w:rPr>
                <w:rFonts w:hint="eastAsia"/>
                <w:sz w:val="18"/>
              </w:rPr>
              <w:t>空气的熏蒸消毒</w:t>
            </w:r>
          </w:p>
        </w:tc>
      </w:tr>
      <w:tr w:rsidR="00446DF9" w:rsidRPr="00B03A50" w:rsidTr="00446DF9">
        <w:trPr>
          <w:trHeight w:val="346"/>
        </w:trPr>
        <w:tc>
          <w:tcPr>
            <w:tcW w:w="993" w:type="dxa"/>
            <w:vMerge/>
          </w:tcPr>
          <w:p w:rsidR="00446DF9" w:rsidRDefault="00446DF9" w:rsidP="00D56119">
            <w:pPr>
              <w:pStyle w:val="affc"/>
              <w:ind w:firstLineChars="0" w:firstLine="0"/>
              <w:rPr>
                <w:sz w:val="18"/>
              </w:rPr>
            </w:pPr>
          </w:p>
        </w:tc>
        <w:tc>
          <w:tcPr>
            <w:tcW w:w="1417" w:type="dxa"/>
            <w:vAlign w:val="center"/>
          </w:tcPr>
          <w:p w:rsidR="00446DF9" w:rsidRDefault="00446DF9" w:rsidP="00446DF9">
            <w:pPr>
              <w:pStyle w:val="affc"/>
              <w:ind w:firstLineChars="0" w:firstLine="0"/>
              <w:jc w:val="center"/>
              <w:rPr>
                <w:sz w:val="18"/>
              </w:rPr>
            </w:pPr>
            <w:r>
              <w:rPr>
                <w:rFonts w:hint="eastAsia"/>
                <w:sz w:val="18"/>
              </w:rPr>
              <w:t>过硫酸氢钾</w:t>
            </w:r>
          </w:p>
        </w:tc>
        <w:tc>
          <w:tcPr>
            <w:tcW w:w="3544" w:type="dxa"/>
          </w:tcPr>
          <w:p w:rsidR="00446DF9" w:rsidRDefault="00446DF9" w:rsidP="00D56119">
            <w:pPr>
              <w:pStyle w:val="affc"/>
              <w:ind w:firstLineChars="0" w:firstLine="0"/>
              <w:rPr>
                <w:sz w:val="18"/>
              </w:rPr>
            </w:pPr>
            <w:r>
              <w:rPr>
                <w:rFonts w:hint="eastAsia"/>
                <w:sz w:val="18"/>
              </w:rPr>
              <w:t>按照产品使用说明规定的浓度</w:t>
            </w:r>
          </w:p>
        </w:tc>
        <w:tc>
          <w:tcPr>
            <w:tcW w:w="3260" w:type="dxa"/>
          </w:tcPr>
          <w:p w:rsidR="00446DF9" w:rsidRDefault="00446DF9" w:rsidP="004264C4">
            <w:pPr>
              <w:pStyle w:val="affc"/>
              <w:ind w:firstLineChars="0" w:firstLine="0"/>
              <w:rPr>
                <w:sz w:val="18"/>
              </w:rPr>
            </w:pPr>
            <w:r>
              <w:rPr>
                <w:rFonts w:hint="eastAsia"/>
                <w:sz w:val="18"/>
              </w:rPr>
              <w:t>圈舍环境、用具、饲喂器具的喷洒消毒；运载工具、车辆、外环境的喷洒消毒</w:t>
            </w:r>
          </w:p>
        </w:tc>
      </w:tr>
      <w:tr w:rsidR="00446DF9" w:rsidRPr="00B03A50" w:rsidTr="00446DF9">
        <w:trPr>
          <w:trHeight w:val="346"/>
        </w:trPr>
        <w:tc>
          <w:tcPr>
            <w:tcW w:w="993" w:type="dxa"/>
          </w:tcPr>
          <w:p w:rsidR="00446DF9" w:rsidRDefault="00446DF9" w:rsidP="00D56119">
            <w:pPr>
              <w:pStyle w:val="affc"/>
              <w:ind w:firstLineChars="0" w:firstLine="0"/>
              <w:rPr>
                <w:sz w:val="18"/>
              </w:rPr>
            </w:pPr>
            <w:r>
              <w:rPr>
                <w:rFonts w:hint="eastAsia"/>
                <w:sz w:val="18"/>
              </w:rPr>
              <w:t>碱类</w:t>
            </w:r>
          </w:p>
        </w:tc>
        <w:tc>
          <w:tcPr>
            <w:tcW w:w="1417" w:type="dxa"/>
            <w:vAlign w:val="center"/>
          </w:tcPr>
          <w:p w:rsidR="00446DF9" w:rsidRDefault="005D0403" w:rsidP="00446DF9">
            <w:pPr>
              <w:pStyle w:val="affc"/>
              <w:ind w:firstLineChars="0" w:firstLine="0"/>
              <w:jc w:val="center"/>
              <w:rPr>
                <w:sz w:val="18"/>
              </w:rPr>
            </w:pPr>
            <w:r>
              <w:rPr>
                <w:rFonts w:hint="eastAsia"/>
                <w:sz w:val="18"/>
              </w:rPr>
              <w:t>氢氧化钠</w:t>
            </w:r>
          </w:p>
          <w:p w:rsidR="005D0403" w:rsidRDefault="005D0403" w:rsidP="00446DF9">
            <w:pPr>
              <w:pStyle w:val="affc"/>
              <w:ind w:firstLineChars="0" w:firstLine="0"/>
              <w:jc w:val="center"/>
              <w:rPr>
                <w:sz w:val="18"/>
              </w:rPr>
            </w:pPr>
            <w:r>
              <w:rPr>
                <w:rFonts w:hint="eastAsia"/>
                <w:sz w:val="18"/>
              </w:rPr>
              <w:t>（火碱）</w:t>
            </w:r>
          </w:p>
        </w:tc>
        <w:tc>
          <w:tcPr>
            <w:tcW w:w="3544" w:type="dxa"/>
          </w:tcPr>
          <w:p w:rsidR="00446DF9" w:rsidRDefault="005D0403" w:rsidP="005D0403">
            <w:pPr>
              <w:pStyle w:val="affc"/>
              <w:ind w:firstLineChars="0" w:firstLine="0"/>
              <w:rPr>
                <w:sz w:val="18"/>
              </w:rPr>
            </w:pPr>
            <w:r>
              <w:rPr>
                <w:rFonts w:hint="eastAsia"/>
                <w:sz w:val="18"/>
              </w:rPr>
              <w:t>2%～5%</w:t>
            </w:r>
          </w:p>
        </w:tc>
        <w:tc>
          <w:tcPr>
            <w:tcW w:w="3260" w:type="dxa"/>
          </w:tcPr>
          <w:p w:rsidR="00446DF9" w:rsidRDefault="005D0403" w:rsidP="005D0403">
            <w:pPr>
              <w:pStyle w:val="affc"/>
              <w:ind w:firstLineChars="0" w:firstLine="0"/>
              <w:rPr>
                <w:sz w:val="18"/>
              </w:rPr>
            </w:pPr>
            <w:r>
              <w:rPr>
                <w:rFonts w:hint="eastAsia"/>
                <w:sz w:val="18"/>
              </w:rPr>
              <w:t>空圈舍环境、运载工具的喷洒消毒；</w:t>
            </w:r>
          </w:p>
          <w:p w:rsidR="005D0403" w:rsidRPr="005D0403" w:rsidRDefault="005D0403" w:rsidP="005D0403">
            <w:pPr>
              <w:pStyle w:val="affc"/>
              <w:ind w:firstLineChars="0" w:firstLine="0"/>
              <w:rPr>
                <w:sz w:val="18"/>
              </w:rPr>
            </w:pPr>
            <w:r>
              <w:rPr>
                <w:rFonts w:hint="eastAsia"/>
                <w:sz w:val="18"/>
              </w:rPr>
              <w:t>耐碱用具的浸泡消毒；</w:t>
            </w:r>
          </w:p>
        </w:tc>
      </w:tr>
    </w:tbl>
    <w:p w:rsidR="00D52A23" w:rsidRPr="00D56119" w:rsidRDefault="00D52A23" w:rsidP="00D56119">
      <w:pPr>
        <w:pStyle w:val="affc"/>
      </w:pPr>
    </w:p>
    <w:p w:rsidR="00525481" w:rsidRDefault="00316495" w:rsidP="00316495">
      <w:pPr>
        <w:pStyle w:val="af4"/>
      </w:pPr>
      <w:r w:rsidRPr="00157AC4">
        <w:rPr>
          <w:rFonts w:hint="eastAsia"/>
        </w:rPr>
        <w:t>化处理，重复使用的防护用品做彻底消毒处理。</w:t>
      </w:r>
      <w:bookmarkStart w:id="75" w:name="BKCKWX"/>
    </w:p>
    <w:p w:rsidR="00525481" w:rsidRDefault="00525481" w:rsidP="00525481">
      <w:pPr>
        <w:pStyle w:val="ab"/>
      </w:pPr>
    </w:p>
    <w:p w:rsidR="00316495" w:rsidRDefault="00316495" w:rsidP="00525481">
      <w:pPr>
        <w:pStyle w:val="af4"/>
      </w:pPr>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75"/>
    </w:p>
    <w:p w:rsidR="00316495" w:rsidRDefault="00316495" w:rsidP="00316495">
      <w:pPr>
        <w:pStyle w:val="affffff6"/>
        <w:framePr w:hSpace="0" w:vSpace="0" w:wrap="auto" w:vAnchor="margin" w:hAnchor="text" w:xAlign="left" w:yAlign="inline"/>
        <w:ind w:firstLine="630"/>
        <w:rPr>
          <w:rFonts w:asciiTheme="minorEastAsia" w:eastAsiaTheme="minorEastAsia" w:hAnsiTheme="minorEastAsia"/>
        </w:rPr>
      </w:pPr>
    </w:p>
    <w:p w:rsidR="00D52A23" w:rsidRDefault="00D52A23" w:rsidP="00D52A23">
      <w:pPr>
        <w:pStyle w:val="affc"/>
        <w:ind w:firstLineChars="1650" w:firstLine="3465"/>
      </w:pPr>
      <w:r>
        <w:rPr>
          <w:rFonts w:hint="eastAsia"/>
        </w:rPr>
        <w:t>参考文献</w:t>
      </w:r>
    </w:p>
    <w:p w:rsidR="00D52A23" w:rsidRDefault="00D52A23" w:rsidP="00D52A23">
      <w:pPr>
        <w:pStyle w:val="affc"/>
        <w:ind w:firstLineChars="0" w:firstLine="0"/>
      </w:pPr>
      <w:r w:rsidRPr="007D72DA">
        <w:rPr>
          <w:rFonts w:ascii="Times New Roman"/>
          <w:kern w:val="2"/>
          <w:szCs w:val="21"/>
        </w:rPr>
        <w:t>[</w:t>
      </w:r>
      <w:r w:rsidRPr="007D72DA">
        <w:rPr>
          <w:rFonts w:ascii="Times New Roman" w:hint="eastAsia"/>
          <w:kern w:val="2"/>
          <w:szCs w:val="21"/>
        </w:rPr>
        <w:t>1</w:t>
      </w:r>
      <w:r w:rsidRPr="007D72DA">
        <w:rPr>
          <w:rFonts w:ascii="Times New Roman"/>
          <w:kern w:val="2"/>
          <w:szCs w:val="21"/>
        </w:rPr>
        <w:t>]</w:t>
      </w:r>
      <w:r>
        <w:rPr>
          <w:rFonts w:hint="eastAsia"/>
          <w:szCs w:val="21"/>
        </w:rPr>
        <w:t xml:space="preserve"> </w:t>
      </w:r>
      <w:r w:rsidR="0033465F">
        <w:rPr>
          <w:rFonts w:hint="eastAsia"/>
          <w:szCs w:val="21"/>
        </w:rPr>
        <w:t>《消毒技术规范》（卫生部，2002）</w:t>
      </w:r>
    </w:p>
    <w:p w:rsidR="00D52A23" w:rsidRDefault="00D52A23" w:rsidP="00D52A23">
      <w:pPr>
        <w:pStyle w:val="affffff6"/>
        <w:framePr w:hSpace="0" w:vSpace="0" w:wrap="auto" w:vAnchor="margin" w:hAnchor="text" w:xAlign="left" w:yAlign="inline"/>
        <w:rPr>
          <w:rFonts w:asciiTheme="minorEastAsia" w:eastAsiaTheme="minorEastAsia" w:hAnsiTheme="minorEastAsia"/>
        </w:rPr>
      </w:pPr>
      <w:r>
        <w:rPr>
          <w:szCs w:val="21"/>
        </w:rPr>
        <w:t>[</w:t>
      </w:r>
      <w:r>
        <w:rPr>
          <w:rFonts w:hint="eastAsia"/>
          <w:szCs w:val="21"/>
        </w:rPr>
        <w:t>2</w:t>
      </w:r>
      <w:r>
        <w:rPr>
          <w:szCs w:val="21"/>
        </w:rPr>
        <w:t>]</w:t>
      </w:r>
      <w:r>
        <w:rPr>
          <w:rFonts w:asciiTheme="minorEastAsia" w:eastAsiaTheme="minorEastAsia" w:hAnsiTheme="minorEastAsia" w:hint="eastAsia"/>
        </w:rPr>
        <w:t xml:space="preserve"> </w:t>
      </w:r>
      <w:r w:rsidRPr="007D72DA">
        <w:rPr>
          <w:rFonts w:asciiTheme="minorEastAsia" w:eastAsiaTheme="minorEastAsia" w:hAnsiTheme="minorEastAsia" w:hint="eastAsia"/>
        </w:rPr>
        <w:t>《布鲁氏菌病防控技术要点(第一版)》</w:t>
      </w:r>
      <w:r>
        <w:rPr>
          <w:rFonts w:asciiTheme="minorEastAsia" w:eastAsiaTheme="minorEastAsia" w:hAnsiTheme="minorEastAsia" w:hint="eastAsia"/>
        </w:rPr>
        <w:t>（</w:t>
      </w:r>
      <w:proofErr w:type="gramStart"/>
      <w:r w:rsidRPr="007D72DA">
        <w:rPr>
          <w:rFonts w:hint="eastAsia"/>
          <w:szCs w:val="21"/>
        </w:rPr>
        <w:t>疫控卫</w:t>
      </w:r>
      <w:proofErr w:type="gramEnd"/>
      <w:r w:rsidRPr="007D72DA">
        <w:rPr>
          <w:rFonts w:hint="eastAsia"/>
          <w:szCs w:val="21"/>
        </w:rPr>
        <w:t>〔</w:t>
      </w:r>
      <w:r w:rsidRPr="007D72DA">
        <w:rPr>
          <w:rFonts w:hint="eastAsia"/>
          <w:szCs w:val="21"/>
        </w:rPr>
        <w:t>2022</w:t>
      </w:r>
      <w:r w:rsidRPr="007D72DA">
        <w:rPr>
          <w:rFonts w:hint="eastAsia"/>
          <w:szCs w:val="21"/>
        </w:rPr>
        <w:t>〕</w:t>
      </w:r>
      <w:r w:rsidRPr="007D72DA">
        <w:rPr>
          <w:rFonts w:hint="eastAsia"/>
          <w:szCs w:val="21"/>
        </w:rPr>
        <w:t>172</w:t>
      </w:r>
      <w:r w:rsidRPr="007D72DA">
        <w:rPr>
          <w:rFonts w:hint="eastAsia"/>
          <w:szCs w:val="21"/>
        </w:rPr>
        <w:t>号</w:t>
      </w:r>
      <w:r>
        <w:rPr>
          <w:rFonts w:asciiTheme="minorEastAsia" w:eastAsiaTheme="minorEastAsia" w:hAnsiTheme="minorEastAsia" w:hint="eastAsia"/>
        </w:rPr>
        <w:t>）</w:t>
      </w:r>
    </w:p>
    <w:p w:rsidR="00D52A23" w:rsidRDefault="00D52A23" w:rsidP="00D52A23">
      <w:pPr>
        <w:pStyle w:val="affffff6"/>
        <w:framePr w:hSpace="0" w:vSpace="0" w:wrap="auto" w:vAnchor="margin" w:hAnchor="text" w:xAlign="left" w:yAlign="inline"/>
        <w:rPr>
          <w:szCs w:val="21"/>
        </w:rPr>
      </w:pPr>
      <w:r>
        <w:rPr>
          <w:szCs w:val="21"/>
        </w:rPr>
        <w:t>[</w:t>
      </w:r>
      <w:r>
        <w:rPr>
          <w:rFonts w:hint="eastAsia"/>
          <w:szCs w:val="21"/>
        </w:rPr>
        <w:t>3</w:t>
      </w:r>
      <w:r>
        <w:rPr>
          <w:szCs w:val="21"/>
        </w:rPr>
        <w:t>]</w:t>
      </w:r>
      <w:r w:rsidR="0033465F">
        <w:rPr>
          <w:szCs w:val="21"/>
        </w:rPr>
        <w:t xml:space="preserve"> </w:t>
      </w:r>
      <w:r w:rsidR="0033465F">
        <w:rPr>
          <w:rFonts w:hint="eastAsia"/>
          <w:szCs w:val="21"/>
        </w:rPr>
        <w:t>《</w:t>
      </w:r>
      <w:r w:rsidR="0033465F">
        <w:rPr>
          <w:rFonts w:hint="eastAsia"/>
        </w:rPr>
        <w:t>疫源地消毒总则</w:t>
      </w:r>
      <w:r w:rsidR="0033465F">
        <w:rPr>
          <w:rFonts w:hint="eastAsia"/>
          <w:szCs w:val="21"/>
        </w:rPr>
        <w:t>》</w:t>
      </w:r>
      <w:r w:rsidR="0033465F">
        <w:rPr>
          <w:rFonts w:hint="eastAsia"/>
        </w:rPr>
        <w:t>（</w:t>
      </w:r>
      <w:r w:rsidR="0033465F">
        <w:t>GB</w:t>
      </w:r>
      <w:r w:rsidR="0033465F">
        <w:rPr>
          <w:rFonts w:hint="eastAsia"/>
        </w:rPr>
        <w:t xml:space="preserve"> </w:t>
      </w:r>
      <w:r w:rsidR="0033465F">
        <w:t>19193</w:t>
      </w:r>
      <w:r w:rsidR="0033465F">
        <w:rPr>
          <w:rFonts w:hint="eastAsia"/>
        </w:rPr>
        <w:t>）</w:t>
      </w:r>
    </w:p>
    <w:p w:rsidR="00D339D4" w:rsidRDefault="00D339D4" w:rsidP="00D339D4">
      <w:pPr>
        <w:pStyle w:val="affffff6"/>
        <w:framePr w:h="364" w:hRule="exact" w:wrap="around" w:hAnchor="page" w:x="3939" w:y="522"/>
        <w:jc w:val="center"/>
        <w:rPr>
          <w:rFonts w:asciiTheme="minorEastAsia" w:eastAsiaTheme="minorEastAsia" w:hAnsiTheme="minorEastAsia"/>
        </w:rPr>
      </w:pPr>
      <w:r>
        <w:t>_____________________________</w:t>
      </w:r>
    </w:p>
    <w:p w:rsidR="000809BE" w:rsidRPr="00D339D4" w:rsidRDefault="00013EAA" w:rsidP="00D339D4">
      <w:pPr>
        <w:pStyle w:val="affffff6"/>
        <w:framePr w:hSpace="0" w:vSpace="0" w:wrap="auto" w:vAnchor="margin" w:hAnchor="text" w:xAlign="left" w:yAlign="inline"/>
        <w:rPr>
          <w:szCs w:val="21"/>
        </w:rPr>
      </w:pPr>
      <w:r>
        <w:rPr>
          <w:szCs w:val="21"/>
        </w:rPr>
        <w:t>[</w:t>
      </w:r>
      <w:r>
        <w:rPr>
          <w:rFonts w:hint="eastAsia"/>
          <w:szCs w:val="21"/>
        </w:rPr>
        <w:t>4</w:t>
      </w:r>
      <w:r>
        <w:rPr>
          <w:szCs w:val="21"/>
        </w:rPr>
        <w:t>]</w:t>
      </w:r>
      <w:r>
        <w:rPr>
          <w:rFonts w:hint="eastAsia"/>
          <w:szCs w:val="21"/>
        </w:rPr>
        <w:t>《</w:t>
      </w:r>
      <w:r w:rsidRPr="00013EAA">
        <w:rPr>
          <w:rFonts w:hint="eastAsia"/>
          <w:szCs w:val="21"/>
        </w:rPr>
        <w:t>病死及病害动物无害化处理技术规范</w:t>
      </w:r>
      <w:r>
        <w:rPr>
          <w:rFonts w:hint="eastAsia"/>
          <w:szCs w:val="21"/>
        </w:rPr>
        <w:t>》（农医发，</w:t>
      </w:r>
      <w:r w:rsidRPr="007D72DA">
        <w:rPr>
          <w:rFonts w:hint="eastAsia"/>
          <w:szCs w:val="21"/>
        </w:rPr>
        <w:t>〔</w:t>
      </w:r>
      <w:r w:rsidRPr="007D72DA">
        <w:rPr>
          <w:rFonts w:hint="eastAsia"/>
          <w:szCs w:val="21"/>
        </w:rPr>
        <w:t>20</w:t>
      </w:r>
      <w:r>
        <w:rPr>
          <w:rFonts w:hint="eastAsia"/>
          <w:szCs w:val="21"/>
        </w:rPr>
        <w:t>17</w:t>
      </w:r>
      <w:r w:rsidRPr="007D72DA">
        <w:rPr>
          <w:rFonts w:hint="eastAsia"/>
          <w:szCs w:val="21"/>
        </w:rPr>
        <w:t>〕</w:t>
      </w:r>
      <w:r>
        <w:rPr>
          <w:rFonts w:hint="eastAsia"/>
          <w:szCs w:val="21"/>
        </w:rPr>
        <w:t>25</w:t>
      </w:r>
      <w:r w:rsidRPr="007D72DA">
        <w:rPr>
          <w:rFonts w:hint="eastAsia"/>
          <w:szCs w:val="21"/>
        </w:rPr>
        <w:t>号</w:t>
      </w:r>
      <w:r>
        <w:rPr>
          <w:rFonts w:hint="eastAsia"/>
          <w:szCs w:val="21"/>
        </w:rPr>
        <w:t>）</w:t>
      </w:r>
    </w:p>
    <w:sectPr w:rsidR="000809BE" w:rsidRPr="00D339D4" w:rsidSect="00CA25B2">
      <w:footerReference w:type="default" r:id="rId15"/>
      <w:footerReference w:type="first" r:id="rId16"/>
      <w:pgSz w:w="11906" w:h="16838"/>
      <w:pgMar w:top="567" w:right="1134" w:bottom="1134" w:left="1418" w:header="1418" w:footer="1134" w:gutter="0"/>
      <w:pgNumType w:start="1"/>
      <w:cols w:space="425"/>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D0C" w:rsidRDefault="00A80D0C" w:rsidP="00CA25B2">
      <w:r>
        <w:separator/>
      </w:r>
    </w:p>
  </w:endnote>
  <w:endnote w:type="continuationSeparator" w:id="0">
    <w:p w:rsidR="00A80D0C" w:rsidRDefault="00A80D0C" w:rsidP="00CA25B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B2" w:rsidRDefault="00CA25B2">
    <w:pPr>
      <w:pStyle w:val="aff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B2" w:rsidRDefault="001C6461">
    <w:pPr>
      <w:pStyle w:val="afff4"/>
    </w:pPr>
    <w:r>
      <w:pict>
        <v:shapetype id="_x0000_t202" coordsize="21600,21600" o:spt="202" path="m,l,21600r21600,l21600,xe">
          <v:stroke joinstyle="miter"/>
          <v:path gradientshapeok="t" o:connecttype="rect"/>
        </v:shapetype>
        <v:shape id="_x0000_s2057" type="#_x0000_t202" style="position:absolute;left:0;text-align:left;margin-left:3224pt;margin-top:0;width:2in;height:2in;z-index:251661312;mso-wrap-style:none;mso-position-horizontal:right;mso-position-horizontal-relative:margin" filled="f" stroked="f">
          <v:textbox style="mso-fit-shape-to-text:t" inset="0,0,0,0">
            <w:txbxContent>
              <w:p w:rsidR="00CA25B2" w:rsidRDefault="001C6461">
                <w:pPr>
                  <w:pStyle w:val="aff9"/>
                </w:pPr>
                <w:r>
                  <w:fldChar w:fldCharType="begin"/>
                </w:r>
                <w:r w:rsidR="00386293">
                  <w:instrText xml:space="preserve"> PAGE  \* MERGEFORMAT </w:instrText>
                </w:r>
                <w:r>
                  <w:fldChar w:fldCharType="separate"/>
                </w:r>
                <w:r w:rsidR="00386293">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B2" w:rsidRDefault="001C6461">
    <w:pPr>
      <w:pStyle w:val="aff9"/>
    </w:pPr>
    <w:r>
      <w:pict>
        <v:shapetype id="_x0000_t202" coordsize="21600,21600" o:spt="202" path="m,l,21600r21600,l21600,xe">
          <v:stroke joinstyle="miter"/>
          <v:path gradientshapeok="t" o:connecttype="rect"/>
        </v:shapetype>
        <v:shape id="_x0000_s2058" type="#_x0000_t202" style="position:absolute;left:0;text-align:left;margin-left:3224pt;margin-top:0;width:2in;height:2in;z-index:251662336;mso-wrap-style:none;mso-position-horizontal:right;mso-position-horizontal-relative:margin" filled="f" stroked="f">
          <v:textbox style="mso-fit-shape-to-text:t" inset="0,0,0,0">
            <w:txbxContent>
              <w:p w:rsidR="00CA25B2" w:rsidRDefault="001C6461">
                <w:pPr>
                  <w:pStyle w:val="aff9"/>
                </w:pPr>
                <w:r>
                  <w:fldChar w:fldCharType="begin"/>
                </w:r>
                <w:r w:rsidR="00386293">
                  <w:instrText xml:space="preserve"> PAGE  \* MERGEFORMAT </w:instrText>
                </w:r>
                <w:r>
                  <w:fldChar w:fldCharType="separate"/>
                </w:r>
                <w:r w:rsidR="00926B01">
                  <w:rPr>
                    <w:noProof/>
                  </w:rPr>
                  <w:t>I</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B2" w:rsidRDefault="001C6461">
    <w:pPr>
      <w:pStyle w:val="afff4"/>
    </w:pPr>
    <w:r>
      <w:pict>
        <v:shapetype id="_x0000_t202" coordsize="21600,21600" o:spt="202" path="m,l,21600r21600,l21600,xe">
          <v:stroke joinstyle="miter"/>
          <v:path gradientshapeok="t" o:connecttype="rect"/>
        </v:shapetype>
        <v:shape id="_x0000_s2055" type="#_x0000_t202" style="position:absolute;left:0;text-align:left;margin-left:3224pt;margin-top:0;width:2in;height:2in;z-index:251659264;mso-wrap-style:none;mso-position-horizontal:right;mso-position-horizontal-relative:margin" filled="f" stroked="f">
          <v:textbox style="mso-next-textbox:#_x0000_s2055;mso-fit-shape-to-text:t" inset="0,0,0,0">
            <w:txbxContent>
              <w:p w:rsidR="00CA25B2" w:rsidRDefault="001C6461">
                <w:pPr>
                  <w:pStyle w:val="aff9"/>
                </w:pPr>
                <w:r>
                  <w:fldChar w:fldCharType="begin"/>
                </w:r>
                <w:r w:rsidR="00386293">
                  <w:instrText xml:space="preserve"> PAGE  \* MERGEFORMAT </w:instrText>
                </w:r>
                <w:r>
                  <w:fldChar w:fldCharType="separate"/>
                </w:r>
                <w:r w:rsidR="00926B01">
                  <w:rPr>
                    <w:noProof/>
                  </w:rPr>
                  <w:t>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B2" w:rsidRDefault="001C6461" w:rsidP="00157AC4">
    <w:pPr>
      <w:pStyle w:val="aff9"/>
    </w:pPr>
    <w:r>
      <w:pict>
        <v:shapetype id="_x0000_t202" coordsize="21600,21600" o:spt="202" path="m,l,21600r21600,l21600,xe">
          <v:stroke joinstyle="miter"/>
          <v:path gradientshapeok="t" o:connecttype="rect"/>
        </v:shapetype>
        <v:shape id="_x0000_s2056" type="#_x0000_t202" style="position:absolute;left:0;text-align:left;margin-left:3224pt;margin-top:0;width:2in;height:2in;z-index:251660288;mso-wrap-style:none;mso-position-horizontal:right;mso-position-horizontal-relative:margin" filled="f" stroked="f">
          <v:textbox style="mso-next-textbox:#_x0000_s2056;mso-fit-shape-to-text:t" inset="0,0,0,0">
            <w:txbxContent>
              <w:p w:rsidR="00CA25B2" w:rsidRPr="00157AC4" w:rsidRDefault="00CA25B2" w:rsidP="00157AC4"/>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D0C" w:rsidRDefault="00A80D0C" w:rsidP="00CA25B2">
      <w:r>
        <w:separator/>
      </w:r>
    </w:p>
  </w:footnote>
  <w:footnote w:type="continuationSeparator" w:id="0">
    <w:p w:rsidR="00A80D0C" w:rsidRDefault="00A80D0C" w:rsidP="00CA2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AD" w:rsidRDefault="00043F5B" w:rsidP="00043F5B">
    <w:pPr>
      <w:pStyle w:val="afff5"/>
      <w:ind w:firstLine="1050"/>
    </w:pPr>
    <w:r>
      <w:t>DB61/ T</w:t>
    </w:r>
    <w:r>
      <w:rPr>
        <w:rFonts w:hint="eastAsia"/>
      </w:rPr>
      <w:t>****</w:t>
    </w:r>
    <w:r>
      <w:t>—</w:t>
    </w:r>
    <w:r>
      <w:t>202</w:t>
    </w:r>
    <w:r w:rsidR="00A954A3">
      <w:rPr>
        <w:rFonts w:hint="eastAsia"/>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B2" w:rsidRPr="00157AC4" w:rsidRDefault="00157AC4" w:rsidP="00DA5920">
    <w:pPr>
      <w:pStyle w:val="afff5"/>
      <w:ind w:firstLine="1050"/>
    </w:pPr>
    <w:r>
      <w:t>DB61/ T</w:t>
    </w:r>
    <w:r>
      <w:rPr>
        <w:rFonts w:hint="eastAsia"/>
      </w:rPr>
      <w:t>****</w:t>
    </w:r>
    <w:r>
      <w:t>—</w:t>
    </w:r>
    <w:r>
      <w:t>202</w:t>
    </w:r>
    <w:r w:rsidR="00A954A3">
      <w:rPr>
        <w:rFonts w:hint="eastAsia"/>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85A8087C"/>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7"/>
      <w:suff w:val="nothing"/>
      <w:lvlText w:val="%1.%2.%3　"/>
      <w:lvlJc w:val="left"/>
      <w:pPr>
        <w:ind w:left="426"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4B733A5F"/>
    <w:multiLevelType w:val="multilevel"/>
    <w:tmpl w:val="4B733A5F"/>
    <w:lvl w:ilvl="0">
      <w:start w:val="1"/>
      <w:numFmt w:val="decimal"/>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nsid w:val="4E1078D6"/>
    <w:multiLevelType w:val="multilevel"/>
    <w:tmpl w:val="4E1078D6"/>
    <w:lvl w:ilvl="0">
      <w:start w:val="1"/>
      <w:numFmt w:val="lowerLetter"/>
      <w:pStyle w:val="af2"/>
      <w:lvlText w:val="%1)"/>
      <w:lvlJc w:val="left"/>
      <w:pPr>
        <w:tabs>
          <w:tab w:val="left" w:pos="846"/>
        </w:tabs>
        <w:ind w:left="845" w:hanging="419"/>
      </w:pPr>
      <w:rPr>
        <w:rFonts w:ascii="宋体" w:eastAsia="宋体" w:hint="eastAsia"/>
        <w:b w:val="0"/>
        <w:i w:val="0"/>
        <w:sz w:val="21"/>
        <w:szCs w:val="21"/>
      </w:rPr>
    </w:lvl>
    <w:lvl w:ilvl="1">
      <w:start w:val="1"/>
      <w:numFmt w:val="decimal"/>
      <w:pStyle w:val="af3"/>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426" w:firstLine="0"/>
      </w:pPr>
      <w:rPr>
        <w:rFonts w:ascii="黑体" w:eastAsia="黑体" w:hAnsi="Times New Roman" w:hint="eastAsia"/>
        <w:b w:val="0"/>
        <w:i w:val="0"/>
        <w:sz w:val="21"/>
      </w:rPr>
    </w:lvl>
    <w:lvl w:ilvl="3">
      <w:start w:val="1"/>
      <w:numFmt w:val="decimal"/>
      <w:pStyle w:val="afa"/>
      <w:suff w:val="nothing"/>
      <w:lvlText w:val="%1.%2.%3.%4　"/>
      <w:lvlJc w:val="left"/>
      <w:pPr>
        <w:ind w:left="71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2"/>
  </w:num>
  <w:num w:numId="6">
    <w:abstractNumId w:val="17"/>
  </w:num>
  <w:num w:numId="7">
    <w:abstractNumId w:val="0"/>
  </w:num>
  <w:num w:numId="8">
    <w:abstractNumId w:val="11"/>
  </w:num>
  <w:num w:numId="9">
    <w:abstractNumId w:val="7"/>
  </w:num>
  <w:num w:numId="10">
    <w:abstractNumId w:val="5"/>
  </w:num>
  <w:num w:numId="11">
    <w:abstractNumId w:val="15"/>
  </w:num>
  <w:num w:numId="12">
    <w:abstractNumId w:val="13"/>
  </w:num>
  <w:num w:numId="13">
    <w:abstractNumId w:val="16"/>
  </w:num>
  <w:num w:numId="14">
    <w:abstractNumId w:val="8"/>
  </w:num>
  <w:num w:numId="15">
    <w:abstractNumId w:val="1"/>
  </w:num>
  <w:num w:numId="16">
    <w:abstractNumId w:val="4"/>
  </w:num>
  <w:num w:numId="17">
    <w:abstractNumId w:val="14"/>
  </w:num>
  <w:num w:numId="18">
    <w:abstractNumId w:val="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02C0"/>
    <w:rsid w:val="0000185F"/>
    <w:rsid w:val="0000586F"/>
    <w:rsid w:val="000122ED"/>
    <w:rsid w:val="00012831"/>
    <w:rsid w:val="00013D86"/>
    <w:rsid w:val="00013E02"/>
    <w:rsid w:val="00013EAA"/>
    <w:rsid w:val="0002143C"/>
    <w:rsid w:val="0002146C"/>
    <w:rsid w:val="00025A65"/>
    <w:rsid w:val="00025B6F"/>
    <w:rsid w:val="00026C31"/>
    <w:rsid w:val="00027280"/>
    <w:rsid w:val="00027999"/>
    <w:rsid w:val="000320A7"/>
    <w:rsid w:val="00035925"/>
    <w:rsid w:val="00040076"/>
    <w:rsid w:val="00043F5B"/>
    <w:rsid w:val="00047DE0"/>
    <w:rsid w:val="000552C0"/>
    <w:rsid w:val="000556EE"/>
    <w:rsid w:val="00055C11"/>
    <w:rsid w:val="00067CDF"/>
    <w:rsid w:val="00074FBE"/>
    <w:rsid w:val="000768FD"/>
    <w:rsid w:val="00077DDB"/>
    <w:rsid w:val="000809BE"/>
    <w:rsid w:val="00083A09"/>
    <w:rsid w:val="00084B7E"/>
    <w:rsid w:val="00085069"/>
    <w:rsid w:val="000852BB"/>
    <w:rsid w:val="00085513"/>
    <w:rsid w:val="00087346"/>
    <w:rsid w:val="0009005E"/>
    <w:rsid w:val="00092857"/>
    <w:rsid w:val="000962A0"/>
    <w:rsid w:val="000A20A9"/>
    <w:rsid w:val="000A48B1"/>
    <w:rsid w:val="000A62A6"/>
    <w:rsid w:val="000A62F6"/>
    <w:rsid w:val="000B17D8"/>
    <w:rsid w:val="000B3143"/>
    <w:rsid w:val="000B64D1"/>
    <w:rsid w:val="000B7010"/>
    <w:rsid w:val="000C6B05"/>
    <w:rsid w:val="000C6DD6"/>
    <w:rsid w:val="000C73D4"/>
    <w:rsid w:val="000D11E0"/>
    <w:rsid w:val="000D2CF3"/>
    <w:rsid w:val="000D36B9"/>
    <w:rsid w:val="000D3D4C"/>
    <w:rsid w:val="000D4F51"/>
    <w:rsid w:val="000D718B"/>
    <w:rsid w:val="000E0810"/>
    <w:rsid w:val="000E0C46"/>
    <w:rsid w:val="000E772F"/>
    <w:rsid w:val="000F030C"/>
    <w:rsid w:val="000F129C"/>
    <w:rsid w:val="00101E78"/>
    <w:rsid w:val="001044D9"/>
    <w:rsid w:val="001056DE"/>
    <w:rsid w:val="00110A29"/>
    <w:rsid w:val="001124C0"/>
    <w:rsid w:val="00112EB9"/>
    <w:rsid w:val="001152E6"/>
    <w:rsid w:val="00115F8A"/>
    <w:rsid w:val="00116F80"/>
    <w:rsid w:val="00120BBC"/>
    <w:rsid w:val="00121816"/>
    <w:rsid w:val="0013063D"/>
    <w:rsid w:val="0013175F"/>
    <w:rsid w:val="00131907"/>
    <w:rsid w:val="00135684"/>
    <w:rsid w:val="001369D7"/>
    <w:rsid w:val="001369DC"/>
    <w:rsid w:val="00141E0B"/>
    <w:rsid w:val="0014398C"/>
    <w:rsid w:val="0015090E"/>
    <w:rsid w:val="001512B4"/>
    <w:rsid w:val="001518A8"/>
    <w:rsid w:val="00156378"/>
    <w:rsid w:val="00157AC4"/>
    <w:rsid w:val="001620A5"/>
    <w:rsid w:val="00164E53"/>
    <w:rsid w:val="0016699D"/>
    <w:rsid w:val="001702AA"/>
    <w:rsid w:val="00175159"/>
    <w:rsid w:val="00176208"/>
    <w:rsid w:val="0017743F"/>
    <w:rsid w:val="00181AC3"/>
    <w:rsid w:val="0018211B"/>
    <w:rsid w:val="001824CE"/>
    <w:rsid w:val="001840D3"/>
    <w:rsid w:val="00184C02"/>
    <w:rsid w:val="0018589D"/>
    <w:rsid w:val="001900F8"/>
    <w:rsid w:val="00191258"/>
    <w:rsid w:val="00192680"/>
    <w:rsid w:val="00193037"/>
    <w:rsid w:val="00193A2C"/>
    <w:rsid w:val="001A15EE"/>
    <w:rsid w:val="001A288E"/>
    <w:rsid w:val="001A6E05"/>
    <w:rsid w:val="001B1CE7"/>
    <w:rsid w:val="001B1E49"/>
    <w:rsid w:val="001B6DC2"/>
    <w:rsid w:val="001C149C"/>
    <w:rsid w:val="001C21AC"/>
    <w:rsid w:val="001C2CF2"/>
    <w:rsid w:val="001C47BA"/>
    <w:rsid w:val="001C59EA"/>
    <w:rsid w:val="001C6461"/>
    <w:rsid w:val="001D406C"/>
    <w:rsid w:val="001D41EE"/>
    <w:rsid w:val="001D4952"/>
    <w:rsid w:val="001D534D"/>
    <w:rsid w:val="001D732E"/>
    <w:rsid w:val="001D7F6A"/>
    <w:rsid w:val="001E0380"/>
    <w:rsid w:val="001E13B1"/>
    <w:rsid w:val="001E56C9"/>
    <w:rsid w:val="001E783B"/>
    <w:rsid w:val="001F3812"/>
    <w:rsid w:val="001F3A19"/>
    <w:rsid w:val="001F5E20"/>
    <w:rsid w:val="001F6618"/>
    <w:rsid w:val="001F67E9"/>
    <w:rsid w:val="0020429D"/>
    <w:rsid w:val="00205FF1"/>
    <w:rsid w:val="00213430"/>
    <w:rsid w:val="002341E0"/>
    <w:rsid w:val="00234467"/>
    <w:rsid w:val="00237D8D"/>
    <w:rsid w:val="00241DA2"/>
    <w:rsid w:val="0024415A"/>
    <w:rsid w:val="00247FEE"/>
    <w:rsid w:val="00250E7D"/>
    <w:rsid w:val="002565D5"/>
    <w:rsid w:val="00256B84"/>
    <w:rsid w:val="002622C0"/>
    <w:rsid w:val="0026622F"/>
    <w:rsid w:val="002778AE"/>
    <w:rsid w:val="0028269A"/>
    <w:rsid w:val="00283379"/>
    <w:rsid w:val="00283590"/>
    <w:rsid w:val="00286973"/>
    <w:rsid w:val="00294E70"/>
    <w:rsid w:val="00297468"/>
    <w:rsid w:val="002A1924"/>
    <w:rsid w:val="002A3579"/>
    <w:rsid w:val="002A7268"/>
    <w:rsid w:val="002A7420"/>
    <w:rsid w:val="002B0F12"/>
    <w:rsid w:val="002B1308"/>
    <w:rsid w:val="002B4554"/>
    <w:rsid w:val="002C716B"/>
    <w:rsid w:val="002C72D8"/>
    <w:rsid w:val="002D11FA"/>
    <w:rsid w:val="002D4C88"/>
    <w:rsid w:val="002E0DDF"/>
    <w:rsid w:val="002E1057"/>
    <w:rsid w:val="002E27BC"/>
    <w:rsid w:val="002E2906"/>
    <w:rsid w:val="002E363B"/>
    <w:rsid w:val="002E5635"/>
    <w:rsid w:val="002E64C3"/>
    <w:rsid w:val="002E6A2C"/>
    <w:rsid w:val="002F1D8C"/>
    <w:rsid w:val="002F21DA"/>
    <w:rsid w:val="002F226A"/>
    <w:rsid w:val="002F2F1B"/>
    <w:rsid w:val="00301F39"/>
    <w:rsid w:val="00310B5C"/>
    <w:rsid w:val="00316495"/>
    <w:rsid w:val="00320FDA"/>
    <w:rsid w:val="00321FC2"/>
    <w:rsid w:val="003254DC"/>
    <w:rsid w:val="00325926"/>
    <w:rsid w:val="00325DC2"/>
    <w:rsid w:val="00327487"/>
    <w:rsid w:val="00327A8A"/>
    <w:rsid w:val="0033155A"/>
    <w:rsid w:val="0033239C"/>
    <w:rsid w:val="00332F0D"/>
    <w:rsid w:val="0033465F"/>
    <w:rsid w:val="00336610"/>
    <w:rsid w:val="00336A7B"/>
    <w:rsid w:val="00342E23"/>
    <w:rsid w:val="00343F73"/>
    <w:rsid w:val="00344253"/>
    <w:rsid w:val="00345060"/>
    <w:rsid w:val="0035323B"/>
    <w:rsid w:val="0035428F"/>
    <w:rsid w:val="003556F5"/>
    <w:rsid w:val="00360655"/>
    <w:rsid w:val="003609D2"/>
    <w:rsid w:val="00363F22"/>
    <w:rsid w:val="00365506"/>
    <w:rsid w:val="00375564"/>
    <w:rsid w:val="003757DA"/>
    <w:rsid w:val="00382B14"/>
    <w:rsid w:val="00383191"/>
    <w:rsid w:val="00383339"/>
    <w:rsid w:val="00383F3B"/>
    <w:rsid w:val="00385F3D"/>
    <w:rsid w:val="00386171"/>
    <w:rsid w:val="00386293"/>
    <w:rsid w:val="00386DED"/>
    <w:rsid w:val="003912E7"/>
    <w:rsid w:val="00393627"/>
    <w:rsid w:val="00393947"/>
    <w:rsid w:val="003942F0"/>
    <w:rsid w:val="003A0259"/>
    <w:rsid w:val="003A2275"/>
    <w:rsid w:val="003A5F1D"/>
    <w:rsid w:val="003A6207"/>
    <w:rsid w:val="003A6794"/>
    <w:rsid w:val="003A69BE"/>
    <w:rsid w:val="003A6A4F"/>
    <w:rsid w:val="003A7088"/>
    <w:rsid w:val="003B00DF"/>
    <w:rsid w:val="003B1275"/>
    <w:rsid w:val="003B1778"/>
    <w:rsid w:val="003B3338"/>
    <w:rsid w:val="003B3DD5"/>
    <w:rsid w:val="003B4F29"/>
    <w:rsid w:val="003B6D09"/>
    <w:rsid w:val="003C11CB"/>
    <w:rsid w:val="003C75F3"/>
    <w:rsid w:val="003C78A3"/>
    <w:rsid w:val="003C7CBF"/>
    <w:rsid w:val="003D4741"/>
    <w:rsid w:val="003E1867"/>
    <w:rsid w:val="003E5729"/>
    <w:rsid w:val="003F37C0"/>
    <w:rsid w:val="003F4965"/>
    <w:rsid w:val="003F4EE0"/>
    <w:rsid w:val="00402153"/>
    <w:rsid w:val="00402FC1"/>
    <w:rsid w:val="004054C0"/>
    <w:rsid w:val="004116D2"/>
    <w:rsid w:val="0041198E"/>
    <w:rsid w:val="00415EC0"/>
    <w:rsid w:val="00425082"/>
    <w:rsid w:val="004264C4"/>
    <w:rsid w:val="00431DEB"/>
    <w:rsid w:val="00432A7D"/>
    <w:rsid w:val="004404FF"/>
    <w:rsid w:val="00446B29"/>
    <w:rsid w:val="00446DF9"/>
    <w:rsid w:val="0044770D"/>
    <w:rsid w:val="004521B1"/>
    <w:rsid w:val="00453F9A"/>
    <w:rsid w:val="0045631B"/>
    <w:rsid w:val="00460951"/>
    <w:rsid w:val="00460F12"/>
    <w:rsid w:val="0046313A"/>
    <w:rsid w:val="004644FA"/>
    <w:rsid w:val="004706DF"/>
    <w:rsid w:val="00471781"/>
    <w:rsid w:val="00471E91"/>
    <w:rsid w:val="00474675"/>
    <w:rsid w:val="0047470C"/>
    <w:rsid w:val="00476C73"/>
    <w:rsid w:val="00487194"/>
    <w:rsid w:val="004930A2"/>
    <w:rsid w:val="00495612"/>
    <w:rsid w:val="00497503"/>
    <w:rsid w:val="004A35F9"/>
    <w:rsid w:val="004A77C8"/>
    <w:rsid w:val="004B15BF"/>
    <w:rsid w:val="004B24C1"/>
    <w:rsid w:val="004C292F"/>
    <w:rsid w:val="004C294B"/>
    <w:rsid w:val="004C29F8"/>
    <w:rsid w:val="004C4135"/>
    <w:rsid w:val="004C54C4"/>
    <w:rsid w:val="004C5D1B"/>
    <w:rsid w:val="004D0184"/>
    <w:rsid w:val="004D0AC6"/>
    <w:rsid w:val="004D375F"/>
    <w:rsid w:val="004E0D1F"/>
    <w:rsid w:val="004E434D"/>
    <w:rsid w:val="004E48A6"/>
    <w:rsid w:val="004F337A"/>
    <w:rsid w:val="005011C3"/>
    <w:rsid w:val="00510280"/>
    <w:rsid w:val="00513D73"/>
    <w:rsid w:val="00514A43"/>
    <w:rsid w:val="005174E5"/>
    <w:rsid w:val="00522393"/>
    <w:rsid w:val="00522620"/>
    <w:rsid w:val="005241EC"/>
    <w:rsid w:val="00524DAF"/>
    <w:rsid w:val="00525481"/>
    <w:rsid w:val="00525656"/>
    <w:rsid w:val="005261CC"/>
    <w:rsid w:val="00531596"/>
    <w:rsid w:val="00531BBA"/>
    <w:rsid w:val="00532AAF"/>
    <w:rsid w:val="00534C02"/>
    <w:rsid w:val="0054264B"/>
    <w:rsid w:val="00543786"/>
    <w:rsid w:val="005533D7"/>
    <w:rsid w:val="00553526"/>
    <w:rsid w:val="005565A7"/>
    <w:rsid w:val="00561B15"/>
    <w:rsid w:val="005703DE"/>
    <w:rsid w:val="005748A4"/>
    <w:rsid w:val="0058464E"/>
    <w:rsid w:val="005903E0"/>
    <w:rsid w:val="00593B48"/>
    <w:rsid w:val="0059771F"/>
    <w:rsid w:val="005A01CB"/>
    <w:rsid w:val="005A58FF"/>
    <w:rsid w:val="005A5EAF"/>
    <w:rsid w:val="005A64C0"/>
    <w:rsid w:val="005B1184"/>
    <w:rsid w:val="005B320F"/>
    <w:rsid w:val="005B3C11"/>
    <w:rsid w:val="005B68F7"/>
    <w:rsid w:val="005B6F49"/>
    <w:rsid w:val="005C033C"/>
    <w:rsid w:val="005C051A"/>
    <w:rsid w:val="005C11FF"/>
    <w:rsid w:val="005C1C28"/>
    <w:rsid w:val="005C6DB5"/>
    <w:rsid w:val="005D0403"/>
    <w:rsid w:val="005D6B9E"/>
    <w:rsid w:val="005E18B4"/>
    <w:rsid w:val="005E19E7"/>
    <w:rsid w:val="005E66AA"/>
    <w:rsid w:val="005F0D35"/>
    <w:rsid w:val="0060561E"/>
    <w:rsid w:val="00617011"/>
    <w:rsid w:val="0061716C"/>
    <w:rsid w:val="00617F9C"/>
    <w:rsid w:val="006243A1"/>
    <w:rsid w:val="00632E56"/>
    <w:rsid w:val="006330E9"/>
    <w:rsid w:val="00635CBA"/>
    <w:rsid w:val="00636EC0"/>
    <w:rsid w:val="006402CD"/>
    <w:rsid w:val="0064338B"/>
    <w:rsid w:val="00646542"/>
    <w:rsid w:val="006465A8"/>
    <w:rsid w:val="006504F4"/>
    <w:rsid w:val="00654358"/>
    <w:rsid w:val="00654BC9"/>
    <w:rsid w:val="006552FD"/>
    <w:rsid w:val="006559D2"/>
    <w:rsid w:val="00663AF3"/>
    <w:rsid w:val="00665FC0"/>
    <w:rsid w:val="00666B6C"/>
    <w:rsid w:val="006754F5"/>
    <w:rsid w:val="006758D2"/>
    <w:rsid w:val="00682682"/>
    <w:rsid w:val="00682702"/>
    <w:rsid w:val="00682CAE"/>
    <w:rsid w:val="00685F46"/>
    <w:rsid w:val="006866B2"/>
    <w:rsid w:val="00691E5F"/>
    <w:rsid w:val="00692368"/>
    <w:rsid w:val="00693F82"/>
    <w:rsid w:val="006A2EBC"/>
    <w:rsid w:val="006A3B6A"/>
    <w:rsid w:val="006A4546"/>
    <w:rsid w:val="006A5304"/>
    <w:rsid w:val="006A5EA0"/>
    <w:rsid w:val="006A6DAE"/>
    <w:rsid w:val="006A7032"/>
    <w:rsid w:val="006A783B"/>
    <w:rsid w:val="006A7B33"/>
    <w:rsid w:val="006A7E5F"/>
    <w:rsid w:val="006A7EE7"/>
    <w:rsid w:val="006B0FCF"/>
    <w:rsid w:val="006B4E13"/>
    <w:rsid w:val="006B4E1F"/>
    <w:rsid w:val="006B75DD"/>
    <w:rsid w:val="006C67E0"/>
    <w:rsid w:val="006C7ABA"/>
    <w:rsid w:val="006D0D60"/>
    <w:rsid w:val="006D1122"/>
    <w:rsid w:val="006D3334"/>
    <w:rsid w:val="006D3C00"/>
    <w:rsid w:val="006D6CF4"/>
    <w:rsid w:val="006D77A3"/>
    <w:rsid w:val="006E335E"/>
    <w:rsid w:val="006E3675"/>
    <w:rsid w:val="006E4A7F"/>
    <w:rsid w:val="006F4F9C"/>
    <w:rsid w:val="006F52DB"/>
    <w:rsid w:val="00704DF6"/>
    <w:rsid w:val="0070651C"/>
    <w:rsid w:val="007131A1"/>
    <w:rsid w:val="007132A3"/>
    <w:rsid w:val="00716421"/>
    <w:rsid w:val="0071797F"/>
    <w:rsid w:val="00724EFB"/>
    <w:rsid w:val="00730209"/>
    <w:rsid w:val="007345BE"/>
    <w:rsid w:val="0074124D"/>
    <w:rsid w:val="007419C3"/>
    <w:rsid w:val="00743056"/>
    <w:rsid w:val="00743271"/>
    <w:rsid w:val="00744361"/>
    <w:rsid w:val="00744F22"/>
    <w:rsid w:val="007467A7"/>
    <w:rsid w:val="007469DD"/>
    <w:rsid w:val="0074741B"/>
    <w:rsid w:val="0074759E"/>
    <w:rsid w:val="007478EA"/>
    <w:rsid w:val="00752279"/>
    <w:rsid w:val="0075415C"/>
    <w:rsid w:val="0075511D"/>
    <w:rsid w:val="007560ED"/>
    <w:rsid w:val="00763502"/>
    <w:rsid w:val="007751B3"/>
    <w:rsid w:val="007800F6"/>
    <w:rsid w:val="00781806"/>
    <w:rsid w:val="00783047"/>
    <w:rsid w:val="00786911"/>
    <w:rsid w:val="007913AB"/>
    <w:rsid w:val="007914F7"/>
    <w:rsid w:val="007A0D5E"/>
    <w:rsid w:val="007A3BD2"/>
    <w:rsid w:val="007A7870"/>
    <w:rsid w:val="007B0A44"/>
    <w:rsid w:val="007B1625"/>
    <w:rsid w:val="007B354D"/>
    <w:rsid w:val="007B706E"/>
    <w:rsid w:val="007B71EB"/>
    <w:rsid w:val="007C1089"/>
    <w:rsid w:val="007C1B09"/>
    <w:rsid w:val="007C36F8"/>
    <w:rsid w:val="007C6205"/>
    <w:rsid w:val="007C686A"/>
    <w:rsid w:val="007C728E"/>
    <w:rsid w:val="007D24B7"/>
    <w:rsid w:val="007D2C53"/>
    <w:rsid w:val="007D3D60"/>
    <w:rsid w:val="007D5BAD"/>
    <w:rsid w:val="007D66E2"/>
    <w:rsid w:val="007D72DA"/>
    <w:rsid w:val="007E1980"/>
    <w:rsid w:val="007E365F"/>
    <w:rsid w:val="007E4021"/>
    <w:rsid w:val="007E4B76"/>
    <w:rsid w:val="007E5EA8"/>
    <w:rsid w:val="007F0CF1"/>
    <w:rsid w:val="007F12A5"/>
    <w:rsid w:val="007F1341"/>
    <w:rsid w:val="007F2171"/>
    <w:rsid w:val="007F4CF1"/>
    <w:rsid w:val="007F758D"/>
    <w:rsid w:val="007F7D52"/>
    <w:rsid w:val="00800A7D"/>
    <w:rsid w:val="0080654C"/>
    <w:rsid w:val="008071C6"/>
    <w:rsid w:val="00817A00"/>
    <w:rsid w:val="00823A92"/>
    <w:rsid w:val="00824A20"/>
    <w:rsid w:val="00825DD0"/>
    <w:rsid w:val="00830CEF"/>
    <w:rsid w:val="00832B12"/>
    <w:rsid w:val="00835A74"/>
    <w:rsid w:val="00835CB0"/>
    <w:rsid w:val="00835DB3"/>
    <w:rsid w:val="0083617B"/>
    <w:rsid w:val="0083621E"/>
    <w:rsid w:val="008371BD"/>
    <w:rsid w:val="00842AD8"/>
    <w:rsid w:val="00850199"/>
    <w:rsid w:val="008504A8"/>
    <w:rsid w:val="0085282E"/>
    <w:rsid w:val="00854E04"/>
    <w:rsid w:val="00857540"/>
    <w:rsid w:val="00860FAF"/>
    <w:rsid w:val="00865CD4"/>
    <w:rsid w:val="00867CBE"/>
    <w:rsid w:val="0087198C"/>
    <w:rsid w:val="00872543"/>
    <w:rsid w:val="00872C1F"/>
    <w:rsid w:val="00873B42"/>
    <w:rsid w:val="008749C3"/>
    <w:rsid w:val="00877249"/>
    <w:rsid w:val="00880120"/>
    <w:rsid w:val="008806B2"/>
    <w:rsid w:val="008856D8"/>
    <w:rsid w:val="00892E82"/>
    <w:rsid w:val="00895189"/>
    <w:rsid w:val="008A5706"/>
    <w:rsid w:val="008A7DDF"/>
    <w:rsid w:val="008B1437"/>
    <w:rsid w:val="008C1B58"/>
    <w:rsid w:val="008C39AE"/>
    <w:rsid w:val="008C4286"/>
    <w:rsid w:val="008C590D"/>
    <w:rsid w:val="008D1424"/>
    <w:rsid w:val="008D3DDA"/>
    <w:rsid w:val="008D43D6"/>
    <w:rsid w:val="008D77FF"/>
    <w:rsid w:val="008E031B"/>
    <w:rsid w:val="008E483E"/>
    <w:rsid w:val="008E49EB"/>
    <w:rsid w:val="008E7029"/>
    <w:rsid w:val="008E7EF6"/>
    <w:rsid w:val="008F1F98"/>
    <w:rsid w:val="008F6758"/>
    <w:rsid w:val="009034E8"/>
    <w:rsid w:val="009040DD"/>
    <w:rsid w:val="00905B47"/>
    <w:rsid w:val="0091331C"/>
    <w:rsid w:val="009136F7"/>
    <w:rsid w:val="00916A9E"/>
    <w:rsid w:val="00920F41"/>
    <w:rsid w:val="00923898"/>
    <w:rsid w:val="009251E7"/>
    <w:rsid w:val="00926B01"/>
    <w:rsid w:val="009279DE"/>
    <w:rsid w:val="00930116"/>
    <w:rsid w:val="0094212C"/>
    <w:rsid w:val="009447E4"/>
    <w:rsid w:val="00951429"/>
    <w:rsid w:val="00952CBD"/>
    <w:rsid w:val="00954689"/>
    <w:rsid w:val="009560BE"/>
    <w:rsid w:val="009611F6"/>
    <w:rsid w:val="009614DC"/>
    <w:rsid w:val="009617C9"/>
    <w:rsid w:val="00961C93"/>
    <w:rsid w:val="00965324"/>
    <w:rsid w:val="0097091E"/>
    <w:rsid w:val="009760D3"/>
    <w:rsid w:val="00977132"/>
    <w:rsid w:val="00981A4B"/>
    <w:rsid w:val="00982501"/>
    <w:rsid w:val="009877D3"/>
    <w:rsid w:val="00990465"/>
    <w:rsid w:val="0099047B"/>
    <w:rsid w:val="00990637"/>
    <w:rsid w:val="00994E8F"/>
    <w:rsid w:val="009951DC"/>
    <w:rsid w:val="009959BB"/>
    <w:rsid w:val="00997158"/>
    <w:rsid w:val="009A0557"/>
    <w:rsid w:val="009A0E08"/>
    <w:rsid w:val="009A3A7C"/>
    <w:rsid w:val="009B2ADB"/>
    <w:rsid w:val="009B603A"/>
    <w:rsid w:val="009C0723"/>
    <w:rsid w:val="009C2D0E"/>
    <w:rsid w:val="009C381D"/>
    <w:rsid w:val="009C3DAC"/>
    <w:rsid w:val="009C42E0"/>
    <w:rsid w:val="009D5362"/>
    <w:rsid w:val="009D5F92"/>
    <w:rsid w:val="009E0DA1"/>
    <w:rsid w:val="009E1415"/>
    <w:rsid w:val="009E6116"/>
    <w:rsid w:val="009F1F49"/>
    <w:rsid w:val="009F5ADF"/>
    <w:rsid w:val="00A009DD"/>
    <w:rsid w:val="00A02E43"/>
    <w:rsid w:val="00A065F9"/>
    <w:rsid w:val="00A07CA6"/>
    <w:rsid w:val="00A07F34"/>
    <w:rsid w:val="00A17633"/>
    <w:rsid w:val="00A22154"/>
    <w:rsid w:val="00A25AAD"/>
    <w:rsid w:val="00A25C38"/>
    <w:rsid w:val="00A271D8"/>
    <w:rsid w:val="00A306BA"/>
    <w:rsid w:val="00A35315"/>
    <w:rsid w:val="00A369A5"/>
    <w:rsid w:val="00A36BBE"/>
    <w:rsid w:val="00A36CE9"/>
    <w:rsid w:val="00A4307A"/>
    <w:rsid w:val="00A434C6"/>
    <w:rsid w:val="00A44D0F"/>
    <w:rsid w:val="00A47EBB"/>
    <w:rsid w:val="00A516AF"/>
    <w:rsid w:val="00A51CDD"/>
    <w:rsid w:val="00A61B56"/>
    <w:rsid w:val="00A672E4"/>
    <w:rsid w:val="00A6730D"/>
    <w:rsid w:val="00A67A8C"/>
    <w:rsid w:val="00A71625"/>
    <w:rsid w:val="00A71B9B"/>
    <w:rsid w:val="00A751C7"/>
    <w:rsid w:val="00A77C15"/>
    <w:rsid w:val="00A80D0C"/>
    <w:rsid w:val="00A823A5"/>
    <w:rsid w:val="00A87844"/>
    <w:rsid w:val="00A905F9"/>
    <w:rsid w:val="00A935C6"/>
    <w:rsid w:val="00A95442"/>
    <w:rsid w:val="00A954A3"/>
    <w:rsid w:val="00AA038C"/>
    <w:rsid w:val="00AA49F9"/>
    <w:rsid w:val="00AA7A09"/>
    <w:rsid w:val="00AB3125"/>
    <w:rsid w:val="00AB3B50"/>
    <w:rsid w:val="00AB6FF3"/>
    <w:rsid w:val="00AC05B1"/>
    <w:rsid w:val="00AC245E"/>
    <w:rsid w:val="00AC2D35"/>
    <w:rsid w:val="00AD1886"/>
    <w:rsid w:val="00AD356C"/>
    <w:rsid w:val="00AE0359"/>
    <w:rsid w:val="00AE03B0"/>
    <w:rsid w:val="00AE2914"/>
    <w:rsid w:val="00AE3F51"/>
    <w:rsid w:val="00AE5FE8"/>
    <w:rsid w:val="00AE6D15"/>
    <w:rsid w:val="00AF0413"/>
    <w:rsid w:val="00AF3D3A"/>
    <w:rsid w:val="00AF70A3"/>
    <w:rsid w:val="00B00078"/>
    <w:rsid w:val="00B02756"/>
    <w:rsid w:val="00B03A50"/>
    <w:rsid w:val="00B04182"/>
    <w:rsid w:val="00B07AE3"/>
    <w:rsid w:val="00B11430"/>
    <w:rsid w:val="00B11D93"/>
    <w:rsid w:val="00B123EC"/>
    <w:rsid w:val="00B2086B"/>
    <w:rsid w:val="00B212C9"/>
    <w:rsid w:val="00B33DDE"/>
    <w:rsid w:val="00B353EB"/>
    <w:rsid w:val="00B36BF8"/>
    <w:rsid w:val="00B439C4"/>
    <w:rsid w:val="00B43D6F"/>
    <w:rsid w:val="00B4535E"/>
    <w:rsid w:val="00B51C48"/>
    <w:rsid w:val="00B52937"/>
    <w:rsid w:val="00B52A31"/>
    <w:rsid w:val="00B52A8C"/>
    <w:rsid w:val="00B53F3C"/>
    <w:rsid w:val="00B55508"/>
    <w:rsid w:val="00B5679D"/>
    <w:rsid w:val="00B636A8"/>
    <w:rsid w:val="00B63DE2"/>
    <w:rsid w:val="00B665C6"/>
    <w:rsid w:val="00B72307"/>
    <w:rsid w:val="00B805AF"/>
    <w:rsid w:val="00B81F4D"/>
    <w:rsid w:val="00B8474E"/>
    <w:rsid w:val="00B869EC"/>
    <w:rsid w:val="00B87E4F"/>
    <w:rsid w:val="00B9397A"/>
    <w:rsid w:val="00B9633D"/>
    <w:rsid w:val="00B9660E"/>
    <w:rsid w:val="00BA0B75"/>
    <w:rsid w:val="00BA2D34"/>
    <w:rsid w:val="00BA2D74"/>
    <w:rsid w:val="00BA2EBE"/>
    <w:rsid w:val="00BB0F28"/>
    <w:rsid w:val="00BB372A"/>
    <w:rsid w:val="00BB3995"/>
    <w:rsid w:val="00BB458A"/>
    <w:rsid w:val="00BC106E"/>
    <w:rsid w:val="00BD00D3"/>
    <w:rsid w:val="00BD1659"/>
    <w:rsid w:val="00BD2DA5"/>
    <w:rsid w:val="00BD3AA9"/>
    <w:rsid w:val="00BD435F"/>
    <w:rsid w:val="00BD4A18"/>
    <w:rsid w:val="00BD6DB2"/>
    <w:rsid w:val="00BD6E03"/>
    <w:rsid w:val="00BE0948"/>
    <w:rsid w:val="00BE11CF"/>
    <w:rsid w:val="00BE21AB"/>
    <w:rsid w:val="00BE55CB"/>
    <w:rsid w:val="00BF1441"/>
    <w:rsid w:val="00BF5ECA"/>
    <w:rsid w:val="00BF617A"/>
    <w:rsid w:val="00BF6FCE"/>
    <w:rsid w:val="00C031B2"/>
    <w:rsid w:val="00C0379D"/>
    <w:rsid w:val="00C03931"/>
    <w:rsid w:val="00C03DB9"/>
    <w:rsid w:val="00C04E2E"/>
    <w:rsid w:val="00C05FE3"/>
    <w:rsid w:val="00C12958"/>
    <w:rsid w:val="00C1729E"/>
    <w:rsid w:val="00C2136D"/>
    <w:rsid w:val="00C214EE"/>
    <w:rsid w:val="00C2314B"/>
    <w:rsid w:val="00C243A3"/>
    <w:rsid w:val="00C24971"/>
    <w:rsid w:val="00C26BE5"/>
    <w:rsid w:val="00C26E4D"/>
    <w:rsid w:val="00C27909"/>
    <w:rsid w:val="00C27B03"/>
    <w:rsid w:val="00C314E1"/>
    <w:rsid w:val="00C31745"/>
    <w:rsid w:val="00C34397"/>
    <w:rsid w:val="00C3788B"/>
    <w:rsid w:val="00C4095D"/>
    <w:rsid w:val="00C414CA"/>
    <w:rsid w:val="00C5141B"/>
    <w:rsid w:val="00C52D54"/>
    <w:rsid w:val="00C57851"/>
    <w:rsid w:val="00C601D2"/>
    <w:rsid w:val="00C61645"/>
    <w:rsid w:val="00C65BCC"/>
    <w:rsid w:val="00C66682"/>
    <w:rsid w:val="00C66970"/>
    <w:rsid w:val="00C67226"/>
    <w:rsid w:val="00C67862"/>
    <w:rsid w:val="00C72895"/>
    <w:rsid w:val="00C75230"/>
    <w:rsid w:val="00C800DD"/>
    <w:rsid w:val="00C8030E"/>
    <w:rsid w:val="00C83E8F"/>
    <w:rsid w:val="00C8691C"/>
    <w:rsid w:val="00C869BF"/>
    <w:rsid w:val="00C92E0F"/>
    <w:rsid w:val="00C96D79"/>
    <w:rsid w:val="00CA168A"/>
    <w:rsid w:val="00CA25B2"/>
    <w:rsid w:val="00CA2C20"/>
    <w:rsid w:val="00CA357E"/>
    <w:rsid w:val="00CA44F9"/>
    <w:rsid w:val="00CA4A69"/>
    <w:rsid w:val="00CB1EC4"/>
    <w:rsid w:val="00CB7296"/>
    <w:rsid w:val="00CC1334"/>
    <w:rsid w:val="00CC1657"/>
    <w:rsid w:val="00CC233E"/>
    <w:rsid w:val="00CC3E0C"/>
    <w:rsid w:val="00CC58D3"/>
    <w:rsid w:val="00CC61EF"/>
    <w:rsid w:val="00CC6EE1"/>
    <w:rsid w:val="00CC784D"/>
    <w:rsid w:val="00CC7DD7"/>
    <w:rsid w:val="00CD63D2"/>
    <w:rsid w:val="00CE0D14"/>
    <w:rsid w:val="00CE1A33"/>
    <w:rsid w:val="00CF1FD2"/>
    <w:rsid w:val="00CF2EAE"/>
    <w:rsid w:val="00CF67FF"/>
    <w:rsid w:val="00D009B6"/>
    <w:rsid w:val="00D0337B"/>
    <w:rsid w:val="00D0488C"/>
    <w:rsid w:val="00D05E9F"/>
    <w:rsid w:val="00D079B2"/>
    <w:rsid w:val="00D11094"/>
    <w:rsid w:val="00D114E9"/>
    <w:rsid w:val="00D119A6"/>
    <w:rsid w:val="00D13E38"/>
    <w:rsid w:val="00D14B54"/>
    <w:rsid w:val="00D17AC5"/>
    <w:rsid w:val="00D17ADE"/>
    <w:rsid w:val="00D27567"/>
    <w:rsid w:val="00D32AEC"/>
    <w:rsid w:val="00D339D4"/>
    <w:rsid w:val="00D429C6"/>
    <w:rsid w:val="00D42DDA"/>
    <w:rsid w:val="00D46972"/>
    <w:rsid w:val="00D47748"/>
    <w:rsid w:val="00D52A23"/>
    <w:rsid w:val="00D54CC3"/>
    <w:rsid w:val="00D55381"/>
    <w:rsid w:val="00D56119"/>
    <w:rsid w:val="00D6041A"/>
    <w:rsid w:val="00D612FF"/>
    <w:rsid w:val="00D633EB"/>
    <w:rsid w:val="00D665DD"/>
    <w:rsid w:val="00D67488"/>
    <w:rsid w:val="00D716DD"/>
    <w:rsid w:val="00D72352"/>
    <w:rsid w:val="00D72A0D"/>
    <w:rsid w:val="00D82FF7"/>
    <w:rsid w:val="00D847FE"/>
    <w:rsid w:val="00D84F1E"/>
    <w:rsid w:val="00D8703E"/>
    <w:rsid w:val="00D964EA"/>
    <w:rsid w:val="00D966D0"/>
    <w:rsid w:val="00DA0C59"/>
    <w:rsid w:val="00DA3991"/>
    <w:rsid w:val="00DA557C"/>
    <w:rsid w:val="00DA5920"/>
    <w:rsid w:val="00DB0990"/>
    <w:rsid w:val="00DB7E6C"/>
    <w:rsid w:val="00DC07CE"/>
    <w:rsid w:val="00DC6B4C"/>
    <w:rsid w:val="00DD3675"/>
    <w:rsid w:val="00DD5A29"/>
    <w:rsid w:val="00DD5D9D"/>
    <w:rsid w:val="00DE03F6"/>
    <w:rsid w:val="00DE35CB"/>
    <w:rsid w:val="00DF21E9"/>
    <w:rsid w:val="00DF41A1"/>
    <w:rsid w:val="00E00F14"/>
    <w:rsid w:val="00E01B24"/>
    <w:rsid w:val="00E06386"/>
    <w:rsid w:val="00E073A8"/>
    <w:rsid w:val="00E21014"/>
    <w:rsid w:val="00E24380"/>
    <w:rsid w:val="00E24EB4"/>
    <w:rsid w:val="00E30C0E"/>
    <w:rsid w:val="00E320ED"/>
    <w:rsid w:val="00E3282A"/>
    <w:rsid w:val="00E3329A"/>
    <w:rsid w:val="00E3346E"/>
    <w:rsid w:val="00E33AFB"/>
    <w:rsid w:val="00E33B30"/>
    <w:rsid w:val="00E34218"/>
    <w:rsid w:val="00E46282"/>
    <w:rsid w:val="00E46E38"/>
    <w:rsid w:val="00E5216E"/>
    <w:rsid w:val="00E5633C"/>
    <w:rsid w:val="00E66998"/>
    <w:rsid w:val="00E6740B"/>
    <w:rsid w:val="00E7548A"/>
    <w:rsid w:val="00E82344"/>
    <w:rsid w:val="00E8371D"/>
    <w:rsid w:val="00E83BBC"/>
    <w:rsid w:val="00E83E38"/>
    <w:rsid w:val="00E847C8"/>
    <w:rsid w:val="00E84C82"/>
    <w:rsid w:val="00E84D64"/>
    <w:rsid w:val="00E87408"/>
    <w:rsid w:val="00E914C4"/>
    <w:rsid w:val="00E934F5"/>
    <w:rsid w:val="00E93E17"/>
    <w:rsid w:val="00E9422F"/>
    <w:rsid w:val="00E96961"/>
    <w:rsid w:val="00EA72EC"/>
    <w:rsid w:val="00EB11CB"/>
    <w:rsid w:val="00EB275A"/>
    <w:rsid w:val="00EB65C6"/>
    <w:rsid w:val="00EB786A"/>
    <w:rsid w:val="00EC1578"/>
    <w:rsid w:val="00EC1ABF"/>
    <w:rsid w:val="00EC1C72"/>
    <w:rsid w:val="00EC3CC9"/>
    <w:rsid w:val="00EC65DD"/>
    <w:rsid w:val="00EC680A"/>
    <w:rsid w:val="00ED1D2C"/>
    <w:rsid w:val="00EE0847"/>
    <w:rsid w:val="00EE16E9"/>
    <w:rsid w:val="00EE1BB0"/>
    <w:rsid w:val="00EE2BED"/>
    <w:rsid w:val="00EE374B"/>
    <w:rsid w:val="00EE3B4D"/>
    <w:rsid w:val="00EE628A"/>
    <w:rsid w:val="00EF2DAB"/>
    <w:rsid w:val="00EF2E6B"/>
    <w:rsid w:val="00EF345B"/>
    <w:rsid w:val="00F01BC7"/>
    <w:rsid w:val="00F07BC9"/>
    <w:rsid w:val="00F11BB5"/>
    <w:rsid w:val="00F13824"/>
    <w:rsid w:val="00F1417B"/>
    <w:rsid w:val="00F263F3"/>
    <w:rsid w:val="00F34B99"/>
    <w:rsid w:val="00F356FB"/>
    <w:rsid w:val="00F50771"/>
    <w:rsid w:val="00F52DAB"/>
    <w:rsid w:val="00F543F0"/>
    <w:rsid w:val="00F54A7C"/>
    <w:rsid w:val="00F54CA9"/>
    <w:rsid w:val="00F552FA"/>
    <w:rsid w:val="00F6123C"/>
    <w:rsid w:val="00F71B76"/>
    <w:rsid w:val="00F76FCA"/>
    <w:rsid w:val="00F81D29"/>
    <w:rsid w:val="00F86BA9"/>
    <w:rsid w:val="00F87C10"/>
    <w:rsid w:val="00F91C4D"/>
    <w:rsid w:val="00F92FD9"/>
    <w:rsid w:val="00F96265"/>
    <w:rsid w:val="00F979AD"/>
    <w:rsid w:val="00FA0AED"/>
    <w:rsid w:val="00FA6684"/>
    <w:rsid w:val="00FA731E"/>
    <w:rsid w:val="00FA77FA"/>
    <w:rsid w:val="00FB14EB"/>
    <w:rsid w:val="00FB2B38"/>
    <w:rsid w:val="00FB402B"/>
    <w:rsid w:val="00FC6358"/>
    <w:rsid w:val="00FD01CF"/>
    <w:rsid w:val="00FD320D"/>
    <w:rsid w:val="00FE23DE"/>
    <w:rsid w:val="00FE4016"/>
    <w:rsid w:val="00FE4E88"/>
    <w:rsid w:val="00FF2DD1"/>
    <w:rsid w:val="00FF3E93"/>
    <w:rsid w:val="00FF693E"/>
    <w:rsid w:val="00FF7EAD"/>
    <w:rsid w:val="07E741D1"/>
    <w:rsid w:val="139E00FE"/>
    <w:rsid w:val="26863190"/>
    <w:rsid w:val="2F7304C2"/>
    <w:rsid w:val="31625CF3"/>
    <w:rsid w:val="33C360C9"/>
    <w:rsid w:val="493B0DD7"/>
    <w:rsid w:val="614D63EC"/>
    <w:rsid w:val="66562619"/>
    <w:rsid w:val="6B4F092D"/>
    <w:rsid w:val="6D070322"/>
    <w:rsid w:val="715D6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uiPriority="99"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CA25B2"/>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7">
    <w:name w:val="toc 7"/>
    <w:basedOn w:val="aff1"/>
    <w:next w:val="aff1"/>
    <w:semiHidden/>
    <w:qFormat/>
    <w:rsid w:val="00CA25B2"/>
    <w:pPr>
      <w:tabs>
        <w:tab w:val="right" w:leader="dot" w:pos="9241"/>
      </w:tabs>
      <w:ind w:firstLineChars="500" w:firstLine="505"/>
      <w:jc w:val="left"/>
    </w:pPr>
    <w:rPr>
      <w:rFonts w:ascii="宋体"/>
      <w:szCs w:val="21"/>
    </w:rPr>
  </w:style>
  <w:style w:type="paragraph" w:styleId="8">
    <w:name w:val="index 8"/>
    <w:basedOn w:val="aff1"/>
    <w:next w:val="aff1"/>
    <w:qFormat/>
    <w:rsid w:val="00CA25B2"/>
    <w:pPr>
      <w:ind w:left="1680" w:hanging="210"/>
      <w:jc w:val="left"/>
    </w:pPr>
    <w:rPr>
      <w:rFonts w:ascii="Calibri" w:hAnsi="Calibri"/>
      <w:sz w:val="20"/>
      <w:szCs w:val="20"/>
    </w:rPr>
  </w:style>
  <w:style w:type="paragraph" w:styleId="aff5">
    <w:name w:val="caption"/>
    <w:basedOn w:val="aff1"/>
    <w:next w:val="aff1"/>
    <w:qFormat/>
    <w:rsid w:val="00CA25B2"/>
    <w:pPr>
      <w:spacing w:before="152" w:after="160"/>
    </w:pPr>
    <w:rPr>
      <w:rFonts w:ascii="Arial" w:eastAsia="黑体" w:hAnsi="Arial" w:cs="Arial"/>
      <w:sz w:val="20"/>
      <w:szCs w:val="20"/>
    </w:rPr>
  </w:style>
  <w:style w:type="paragraph" w:styleId="5">
    <w:name w:val="index 5"/>
    <w:basedOn w:val="aff1"/>
    <w:next w:val="aff1"/>
    <w:qFormat/>
    <w:rsid w:val="00CA25B2"/>
    <w:pPr>
      <w:ind w:left="1050" w:hanging="210"/>
      <w:jc w:val="left"/>
    </w:pPr>
    <w:rPr>
      <w:rFonts w:ascii="Calibri" w:hAnsi="Calibri"/>
      <w:sz w:val="20"/>
      <w:szCs w:val="20"/>
    </w:rPr>
  </w:style>
  <w:style w:type="paragraph" w:styleId="aff6">
    <w:name w:val="Document Map"/>
    <w:basedOn w:val="aff1"/>
    <w:semiHidden/>
    <w:qFormat/>
    <w:rsid w:val="00CA25B2"/>
    <w:pPr>
      <w:shd w:val="clear" w:color="auto" w:fill="000080"/>
    </w:pPr>
  </w:style>
  <w:style w:type="paragraph" w:styleId="6">
    <w:name w:val="index 6"/>
    <w:basedOn w:val="aff1"/>
    <w:next w:val="aff1"/>
    <w:qFormat/>
    <w:rsid w:val="00CA25B2"/>
    <w:pPr>
      <w:ind w:left="1260" w:hanging="210"/>
      <w:jc w:val="left"/>
    </w:pPr>
    <w:rPr>
      <w:rFonts w:ascii="Calibri" w:hAnsi="Calibri"/>
      <w:sz w:val="20"/>
      <w:szCs w:val="20"/>
    </w:rPr>
  </w:style>
  <w:style w:type="paragraph" w:styleId="4">
    <w:name w:val="index 4"/>
    <w:basedOn w:val="aff1"/>
    <w:next w:val="aff1"/>
    <w:qFormat/>
    <w:rsid w:val="00CA25B2"/>
    <w:pPr>
      <w:ind w:left="840" w:hanging="210"/>
      <w:jc w:val="left"/>
    </w:pPr>
    <w:rPr>
      <w:rFonts w:ascii="Calibri" w:hAnsi="Calibri"/>
      <w:sz w:val="20"/>
      <w:szCs w:val="20"/>
    </w:rPr>
  </w:style>
  <w:style w:type="paragraph" w:styleId="50">
    <w:name w:val="toc 5"/>
    <w:basedOn w:val="aff1"/>
    <w:next w:val="aff1"/>
    <w:semiHidden/>
    <w:qFormat/>
    <w:rsid w:val="00CA25B2"/>
    <w:pPr>
      <w:tabs>
        <w:tab w:val="right" w:leader="dot" w:pos="9241"/>
      </w:tabs>
      <w:ind w:firstLineChars="300" w:firstLine="300"/>
      <w:jc w:val="left"/>
    </w:pPr>
    <w:rPr>
      <w:rFonts w:ascii="宋体"/>
      <w:szCs w:val="21"/>
    </w:rPr>
  </w:style>
  <w:style w:type="paragraph" w:styleId="3">
    <w:name w:val="toc 3"/>
    <w:basedOn w:val="aff1"/>
    <w:next w:val="aff1"/>
    <w:uiPriority w:val="39"/>
    <w:qFormat/>
    <w:rsid w:val="00CA25B2"/>
    <w:pPr>
      <w:tabs>
        <w:tab w:val="right" w:leader="dot" w:pos="9241"/>
      </w:tabs>
      <w:ind w:firstLineChars="100" w:firstLine="102"/>
      <w:jc w:val="left"/>
    </w:pPr>
    <w:rPr>
      <w:rFonts w:ascii="宋体"/>
      <w:szCs w:val="21"/>
    </w:rPr>
  </w:style>
  <w:style w:type="paragraph" w:styleId="80">
    <w:name w:val="toc 8"/>
    <w:basedOn w:val="aff1"/>
    <w:next w:val="aff1"/>
    <w:semiHidden/>
    <w:qFormat/>
    <w:rsid w:val="00CA25B2"/>
    <w:pPr>
      <w:tabs>
        <w:tab w:val="right" w:leader="dot" w:pos="9241"/>
      </w:tabs>
      <w:ind w:firstLineChars="600" w:firstLine="607"/>
      <w:jc w:val="left"/>
    </w:pPr>
    <w:rPr>
      <w:rFonts w:ascii="宋体"/>
      <w:szCs w:val="21"/>
    </w:rPr>
  </w:style>
  <w:style w:type="paragraph" w:styleId="30">
    <w:name w:val="index 3"/>
    <w:basedOn w:val="aff1"/>
    <w:next w:val="aff1"/>
    <w:qFormat/>
    <w:rsid w:val="00CA25B2"/>
    <w:pPr>
      <w:ind w:left="630" w:hanging="210"/>
      <w:jc w:val="left"/>
    </w:pPr>
    <w:rPr>
      <w:rFonts w:ascii="Calibri" w:hAnsi="Calibri"/>
      <w:sz w:val="20"/>
      <w:szCs w:val="20"/>
    </w:rPr>
  </w:style>
  <w:style w:type="paragraph" w:styleId="aff7">
    <w:name w:val="endnote text"/>
    <w:basedOn w:val="aff1"/>
    <w:semiHidden/>
    <w:qFormat/>
    <w:rsid w:val="00CA25B2"/>
    <w:pPr>
      <w:snapToGrid w:val="0"/>
      <w:jc w:val="left"/>
    </w:pPr>
  </w:style>
  <w:style w:type="paragraph" w:styleId="aff8">
    <w:name w:val="Balloon Text"/>
    <w:basedOn w:val="aff1"/>
    <w:link w:val="Char"/>
    <w:qFormat/>
    <w:rsid w:val="00CA25B2"/>
    <w:rPr>
      <w:sz w:val="18"/>
      <w:szCs w:val="18"/>
    </w:rPr>
  </w:style>
  <w:style w:type="paragraph" w:styleId="aff9">
    <w:name w:val="footer"/>
    <w:basedOn w:val="aff1"/>
    <w:link w:val="Char0"/>
    <w:uiPriority w:val="99"/>
    <w:qFormat/>
    <w:rsid w:val="00CA25B2"/>
    <w:pPr>
      <w:snapToGrid w:val="0"/>
      <w:ind w:rightChars="100" w:right="210"/>
      <w:jc w:val="right"/>
    </w:pPr>
    <w:rPr>
      <w:sz w:val="18"/>
      <w:szCs w:val="18"/>
    </w:rPr>
  </w:style>
  <w:style w:type="paragraph" w:styleId="affa">
    <w:name w:val="header"/>
    <w:basedOn w:val="aff1"/>
    <w:qFormat/>
    <w:rsid w:val="00CA25B2"/>
    <w:pPr>
      <w:snapToGrid w:val="0"/>
      <w:jc w:val="left"/>
    </w:pPr>
    <w:rPr>
      <w:sz w:val="18"/>
      <w:szCs w:val="18"/>
    </w:rPr>
  </w:style>
  <w:style w:type="paragraph" w:styleId="1">
    <w:name w:val="toc 1"/>
    <w:basedOn w:val="aff1"/>
    <w:next w:val="aff1"/>
    <w:uiPriority w:val="39"/>
    <w:qFormat/>
    <w:rsid w:val="00CA25B2"/>
    <w:pPr>
      <w:tabs>
        <w:tab w:val="right" w:leader="dot" w:pos="9241"/>
      </w:tabs>
      <w:spacing w:beforeLines="25" w:afterLines="25"/>
      <w:jc w:val="left"/>
    </w:pPr>
    <w:rPr>
      <w:rFonts w:ascii="宋体"/>
      <w:szCs w:val="21"/>
    </w:rPr>
  </w:style>
  <w:style w:type="paragraph" w:styleId="40">
    <w:name w:val="toc 4"/>
    <w:basedOn w:val="aff1"/>
    <w:next w:val="aff1"/>
    <w:uiPriority w:val="39"/>
    <w:qFormat/>
    <w:rsid w:val="00CA25B2"/>
    <w:pPr>
      <w:tabs>
        <w:tab w:val="right" w:leader="dot" w:pos="9241"/>
      </w:tabs>
      <w:ind w:firstLineChars="200" w:firstLine="198"/>
      <w:jc w:val="left"/>
    </w:pPr>
    <w:rPr>
      <w:rFonts w:ascii="宋体"/>
      <w:szCs w:val="21"/>
    </w:rPr>
  </w:style>
  <w:style w:type="paragraph" w:styleId="affb">
    <w:name w:val="index heading"/>
    <w:basedOn w:val="aff1"/>
    <w:next w:val="10"/>
    <w:qFormat/>
    <w:rsid w:val="00CA25B2"/>
    <w:pPr>
      <w:spacing w:before="120" w:after="120"/>
      <w:jc w:val="center"/>
    </w:pPr>
    <w:rPr>
      <w:rFonts w:ascii="Calibri" w:hAnsi="Calibri"/>
      <w:b/>
      <w:bCs/>
      <w:iCs/>
      <w:szCs w:val="20"/>
    </w:rPr>
  </w:style>
  <w:style w:type="paragraph" w:styleId="10">
    <w:name w:val="index 1"/>
    <w:basedOn w:val="aff1"/>
    <w:next w:val="affc"/>
    <w:qFormat/>
    <w:rsid w:val="00CA25B2"/>
    <w:pPr>
      <w:tabs>
        <w:tab w:val="right" w:leader="dot" w:pos="9299"/>
      </w:tabs>
      <w:jc w:val="left"/>
    </w:pPr>
    <w:rPr>
      <w:rFonts w:ascii="宋体"/>
      <w:szCs w:val="21"/>
    </w:rPr>
  </w:style>
  <w:style w:type="paragraph" w:customStyle="1" w:styleId="affc">
    <w:name w:val="段"/>
    <w:link w:val="Char1"/>
    <w:qFormat/>
    <w:rsid w:val="00CA25B2"/>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rsid w:val="00CA25B2"/>
    <w:pPr>
      <w:numPr>
        <w:numId w:val="1"/>
      </w:numPr>
      <w:snapToGrid w:val="0"/>
      <w:jc w:val="left"/>
    </w:pPr>
    <w:rPr>
      <w:rFonts w:ascii="宋体"/>
      <w:sz w:val="18"/>
      <w:szCs w:val="18"/>
    </w:rPr>
  </w:style>
  <w:style w:type="paragraph" w:styleId="60">
    <w:name w:val="toc 6"/>
    <w:basedOn w:val="aff1"/>
    <w:next w:val="aff1"/>
    <w:semiHidden/>
    <w:qFormat/>
    <w:rsid w:val="00CA25B2"/>
    <w:pPr>
      <w:tabs>
        <w:tab w:val="right" w:leader="dot" w:pos="9241"/>
      </w:tabs>
      <w:ind w:firstLineChars="400" w:firstLine="403"/>
      <w:jc w:val="left"/>
    </w:pPr>
    <w:rPr>
      <w:rFonts w:ascii="宋体"/>
      <w:szCs w:val="21"/>
    </w:rPr>
  </w:style>
  <w:style w:type="paragraph" w:styleId="70">
    <w:name w:val="index 7"/>
    <w:basedOn w:val="aff1"/>
    <w:next w:val="aff1"/>
    <w:qFormat/>
    <w:rsid w:val="00CA25B2"/>
    <w:pPr>
      <w:ind w:left="1470" w:hanging="210"/>
      <w:jc w:val="left"/>
    </w:pPr>
    <w:rPr>
      <w:rFonts w:ascii="Calibri" w:hAnsi="Calibri"/>
      <w:sz w:val="20"/>
      <w:szCs w:val="20"/>
    </w:rPr>
  </w:style>
  <w:style w:type="paragraph" w:styleId="9">
    <w:name w:val="index 9"/>
    <w:basedOn w:val="aff1"/>
    <w:next w:val="aff1"/>
    <w:qFormat/>
    <w:rsid w:val="00CA25B2"/>
    <w:pPr>
      <w:ind w:left="1890" w:hanging="210"/>
      <w:jc w:val="left"/>
    </w:pPr>
    <w:rPr>
      <w:rFonts w:ascii="Calibri" w:hAnsi="Calibri"/>
      <w:sz w:val="20"/>
      <w:szCs w:val="20"/>
    </w:rPr>
  </w:style>
  <w:style w:type="paragraph" w:styleId="2">
    <w:name w:val="toc 2"/>
    <w:basedOn w:val="aff1"/>
    <w:next w:val="aff1"/>
    <w:semiHidden/>
    <w:qFormat/>
    <w:rsid w:val="00CA25B2"/>
    <w:pPr>
      <w:tabs>
        <w:tab w:val="right" w:leader="dot" w:pos="9241"/>
      </w:tabs>
    </w:pPr>
    <w:rPr>
      <w:rFonts w:ascii="宋体"/>
      <w:szCs w:val="21"/>
    </w:rPr>
  </w:style>
  <w:style w:type="paragraph" w:styleId="90">
    <w:name w:val="toc 9"/>
    <w:basedOn w:val="aff1"/>
    <w:next w:val="aff1"/>
    <w:semiHidden/>
    <w:qFormat/>
    <w:rsid w:val="00CA25B2"/>
    <w:pPr>
      <w:ind w:left="1470"/>
      <w:jc w:val="left"/>
    </w:pPr>
    <w:rPr>
      <w:sz w:val="20"/>
      <w:szCs w:val="20"/>
    </w:rPr>
  </w:style>
  <w:style w:type="paragraph" w:styleId="affd">
    <w:name w:val="Normal (Web)"/>
    <w:basedOn w:val="aff1"/>
    <w:uiPriority w:val="99"/>
    <w:unhideWhenUsed/>
    <w:qFormat/>
    <w:rsid w:val="00CA25B2"/>
    <w:pPr>
      <w:widowControl/>
      <w:spacing w:before="100" w:beforeAutospacing="1" w:after="100" w:afterAutospacing="1"/>
      <w:jc w:val="left"/>
    </w:pPr>
    <w:rPr>
      <w:rFonts w:ascii="宋体" w:hAnsi="宋体" w:cs="宋体"/>
      <w:kern w:val="0"/>
      <w:sz w:val="24"/>
    </w:rPr>
  </w:style>
  <w:style w:type="paragraph" w:styleId="20">
    <w:name w:val="index 2"/>
    <w:basedOn w:val="aff1"/>
    <w:next w:val="aff1"/>
    <w:qFormat/>
    <w:rsid w:val="00CA25B2"/>
    <w:pPr>
      <w:ind w:left="420" w:hanging="210"/>
      <w:jc w:val="left"/>
    </w:pPr>
    <w:rPr>
      <w:rFonts w:ascii="Calibri" w:hAnsi="Calibri"/>
      <w:sz w:val="20"/>
      <w:szCs w:val="20"/>
    </w:rPr>
  </w:style>
  <w:style w:type="table" w:styleId="affe">
    <w:name w:val="Table Grid"/>
    <w:basedOn w:val="aff3"/>
    <w:qFormat/>
    <w:rsid w:val="00CA25B2"/>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ndnote reference"/>
    <w:basedOn w:val="aff2"/>
    <w:semiHidden/>
    <w:qFormat/>
    <w:rsid w:val="00CA25B2"/>
    <w:rPr>
      <w:vertAlign w:val="superscript"/>
    </w:rPr>
  </w:style>
  <w:style w:type="character" w:styleId="afff0">
    <w:name w:val="page number"/>
    <w:basedOn w:val="aff2"/>
    <w:qFormat/>
    <w:rsid w:val="00CA25B2"/>
    <w:rPr>
      <w:rFonts w:ascii="Times New Roman" w:eastAsia="宋体" w:hAnsi="Times New Roman"/>
      <w:sz w:val="18"/>
    </w:rPr>
  </w:style>
  <w:style w:type="character" w:styleId="afff1">
    <w:name w:val="FollowedHyperlink"/>
    <w:basedOn w:val="aff2"/>
    <w:qFormat/>
    <w:rsid w:val="00CA25B2"/>
    <w:rPr>
      <w:color w:val="800080"/>
      <w:u w:val="single"/>
    </w:rPr>
  </w:style>
  <w:style w:type="character" w:styleId="afff2">
    <w:name w:val="Hyperlink"/>
    <w:basedOn w:val="aff2"/>
    <w:uiPriority w:val="99"/>
    <w:qFormat/>
    <w:rsid w:val="00CA25B2"/>
    <w:rPr>
      <w:color w:val="0000FF"/>
      <w:spacing w:val="0"/>
      <w:w w:val="100"/>
      <w:szCs w:val="21"/>
      <w:u w:val="single"/>
    </w:rPr>
  </w:style>
  <w:style w:type="character" w:styleId="afff3">
    <w:name w:val="footnote reference"/>
    <w:basedOn w:val="aff2"/>
    <w:semiHidden/>
    <w:qFormat/>
    <w:rsid w:val="00CA25B2"/>
    <w:rPr>
      <w:vertAlign w:val="superscript"/>
    </w:rPr>
  </w:style>
  <w:style w:type="character" w:customStyle="1" w:styleId="Char1">
    <w:name w:val="段 Char"/>
    <w:basedOn w:val="aff2"/>
    <w:link w:val="affc"/>
    <w:qFormat/>
    <w:rsid w:val="00CA25B2"/>
    <w:rPr>
      <w:rFonts w:ascii="宋体"/>
      <w:sz w:val="21"/>
      <w:lang w:val="en-US" w:eastAsia="zh-CN" w:bidi="ar-SA"/>
    </w:rPr>
  </w:style>
  <w:style w:type="paragraph" w:customStyle="1" w:styleId="a6">
    <w:name w:val="一级条标题"/>
    <w:next w:val="affc"/>
    <w:qFormat/>
    <w:rsid w:val="00CA25B2"/>
    <w:pPr>
      <w:numPr>
        <w:ilvl w:val="1"/>
        <w:numId w:val="2"/>
      </w:numPr>
      <w:spacing w:beforeLines="50" w:afterLines="50"/>
      <w:ind w:left="284"/>
      <w:outlineLvl w:val="2"/>
    </w:pPr>
    <w:rPr>
      <w:rFonts w:ascii="黑体" w:eastAsia="黑体"/>
      <w:sz w:val="21"/>
      <w:szCs w:val="21"/>
    </w:rPr>
  </w:style>
  <w:style w:type="paragraph" w:customStyle="1" w:styleId="afff4">
    <w:name w:val="标准书脚_奇数页"/>
    <w:qFormat/>
    <w:rsid w:val="00CA25B2"/>
    <w:pPr>
      <w:spacing w:before="120"/>
      <w:ind w:right="198"/>
      <w:jc w:val="right"/>
    </w:pPr>
    <w:rPr>
      <w:rFonts w:ascii="宋体"/>
      <w:sz w:val="18"/>
      <w:szCs w:val="18"/>
    </w:rPr>
  </w:style>
  <w:style w:type="paragraph" w:customStyle="1" w:styleId="afff5">
    <w:name w:val="标准书眉_奇数页"/>
    <w:next w:val="aff1"/>
    <w:qFormat/>
    <w:rsid w:val="00CA25B2"/>
    <w:pPr>
      <w:tabs>
        <w:tab w:val="center" w:pos="4154"/>
        <w:tab w:val="right" w:pos="8306"/>
      </w:tabs>
      <w:spacing w:after="220"/>
      <w:jc w:val="right"/>
    </w:pPr>
    <w:rPr>
      <w:rFonts w:ascii="黑体" w:eastAsia="黑体"/>
      <w:sz w:val="21"/>
      <w:szCs w:val="21"/>
    </w:rPr>
  </w:style>
  <w:style w:type="paragraph" w:customStyle="1" w:styleId="a5">
    <w:name w:val="章标题"/>
    <w:next w:val="affc"/>
    <w:qFormat/>
    <w:rsid w:val="00CA25B2"/>
    <w:pPr>
      <w:numPr>
        <w:numId w:val="2"/>
      </w:numPr>
      <w:spacing w:beforeLines="100" w:afterLines="100"/>
      <w:ind w:left="142"/>
      <w:jc w:val="both"/>
      <w:outlineLvl w:val="1"/>
    </w:pPr>
    <w:rPr>
      <w:rFonts w:ascii="黑体" w:eastAsia="黑体"/>
      <w:sz w:val="21"/>
    </w:rPr>
  </w:style>
  <w:style w:type="paragraph" w:customStyle="1" w:styleId="a7">
    <w:name w:val="二级条标题"/>
    <w:basedOn w:val="a6"/>
    <w:next w:val="affc"/>
    <w:qFormat/>
    <w:rsid w:val="00CA25B2"/>
    <w:pPr>
      <w:numPr>
        <w:ilvl w:val="2"/>
      </w:numPr>
      <w:spacing w:before="50" w:after="50"/>
      <w:ind w:left="710"/>
      <w:outlineLvl w:val="3"/>
    </w:pPr>
  </w:style>
  <w:style w:type="paragraph" w:customStyle="1" w:styleId="21">
    <w:name w:val="封面标准号2"/>
    <w:qFormat/>
    <w:rsid w:val="00CA25B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CA25B2"/>
    <w:pPr>
      <w:widowControl w:val="0"/>
      <w:numPr>
        <w:numId w:val="3"/>
      </w:numPr>
      <w:jc w:val="both"/>
    </w:pPr>
    <w:rPr>
      <w:rFonts w:ascii="宋体"/>
      <w:sz w:val="21"/>
    </w:rPr>
  </w:style>
  <w:style w:type="paragraph" w:customStyle="1" w:styleId="ae">
    <w:name w:val="列项●（二级）"/>
    <w:qFormat/>
    <w:rsid w:val="00CA25B2"/>
    <w:pPr>
      <w:numPr>
        <w:ilvl w:val="1"/>
        <w:numId w:val="3"/>
      </w:numPr>
      <w:tabs>
        <w:tab w:val="left" w:pos="840"/>
      </w:tabs>
      <w:jc w:val="both"/>
    </w:pPr>
    <w:rPr>
      <w:rFonts w:ascii="宋体"/>
      <w:sz w:val="21"/>
    </w:rPr>
  </w:style>
  <w:style w:type="paragraph" w:customStyle="1" w:styleId="afff6">
    <w:name w:val="目次、标准名称标题"/>
    <w:basedOn w:val="aff1"/>
    <w:next w:val="affc"/>
    <w:qFormat/>
    <w:rsid w:val="00CA25B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7">
    <w:name w:val="三级条标题"/>
    <w:basedOn w:val="a7"/>
    <w:next w:val="affc"/>
    <w:qFormat/>
    <w:rsid w:val="00CA25B2"/>
    <w:pPr>
      <w:numPr>
        <w:ilvl w:val="0"/>
        <w:numId w:val="0"/>
      </w:numPr>
      <w:outlineLvl w:val="4"/>
    </w:pPr>
  </w:style>
  <w:style w:type="paragraph" w:customStyle="1" w:styleId="a1">
    <w:name w:val="示例"/>
    <w:next w:val="afff8"/>
    <w:qFormat/>
    <w:rsid w:val="00CA25B2"/>
    <w:pPr>
      <w:widowControl w:val="0"/>
      <w:numPr>
        <w:numId w:val="4"/>
      </w:numPr>
      <w:jc w:val="both"/>
    </w:pPr>
    <w:rPr>
      <w:rFonts w:ascii="宋体"/>
      <w:sz w:val="18"/>
      <w:szCs w:val="18"/>
    </w:rPr>
  </w:style>
  <w:style w:type="paragraph" w:customStyle="1" w:styleId="afff8">
    <w:name w:val="示例内容"/>
    <w:qFormat/>
    <w:rsid w:val="00CA25B2"/>
    <w:pPr>
      <w:ind w:firstLineChars="200" w:firstLine="200"/>
    </w:pPr>
    <w:rPr>
      <w:rFonts w:ascii="宋体"/>
      <w:sz w:val="18"/>
      <w:szCs w:val="18"/>
    </w:rPr>
  </w:style>
  <w:style w:type="paragraph" w:customStyle="1" w:styleId="af3">
    <w:name w:val="数字编号列项（二级）"/>
    <w:qFormat/>
    <w:rsid w:val="00CA25B2"/>
    <w:pPr>
      <w:numPr>
        <w:ilvl w:val="1"/>
        <w:numId w:val="5"/>
      </w:numPr>
      <w:jc w:val="both"/>
    </w:pPr>
    <w:rPr>
      <w:rFonts w:ascii="宋体"/>
      <w:sz w:val="21"/>
    </w:rPr>
  </w:style>
  <w:style w:type="paragraph" w:customStyle="1" w:styleId="a8">
    <w:name w:val="四级条标题"/>
    <w:basedOn w:val="afff7"/>
    <w:next w:val="affc"/>
    <w:qFormat/>
    <w:rsid w:val="00CA25B2"/>
    <w:pPr>
      <w:numPr>
        <w:ilvl w:val="4"/>
        <w:numId w:val="2"/>
      </w:numPr>
      <w:outlineLvl w:val="5"/>
    </w:pPr>
  </w:style>
  <w:style w:type="paragraph" w:customStyle="1" w:styleId="a9">
    <w:name w:val="五级条标题"/>
    <w:basedOn w:val="a8"/>
    <w:next w:val="affc"/>
    <w:qFormat/>
    <w:rsid w:val="00CA25B2"/>
    <w:pPr>
      <w:numPr>
        <w:ilvl w:val="5"/>
      </w:numPr>
      <w:outlineLvl w:val="6"/>
    </w:pPr>
  </w:style>
  <w:style w:type="paragraph" w:customStyle="1" w:styleId="aff0">
    <w:name w:val="注："/>
    <w:next w:val="affc"/>
    <w:qFormat/>
    <w:rsid w:val="00CA25B2"/>
    <w:pPr>
      <w:widowControl w:val="0"/>
      <w:numPr>
        <w:numId w:val="6"/>
      </w:numPr>
      <w:autoSpaceDE w:val="0"/>
      <w:autoSpaceDN w:val="0"/>
      <w:jc w:val="both"/>
    </w:pPr>
    <w:rPr>
      <w:rFonts w:ascii="宋体"/>
      <w:sz w:val="18"/>
      <w:szCs w:val="18"/>
    </w:rPr>
  </w:style>
  <w:style w:type="paragraph" w:customStyle="1" w:styleId="a">
    <w:name w:val="注×："/>
    <w:qFormat/>
    <w:rsid w:val="00CA25B2"/>
    <w:pPr>
      <w:widowControl w:val="0"/>
      <w:numPr>
        <w:numId w:val="7"/>
      </w:numPr>
      <w:autoSpaceDE w:val="0"/>
      <w:autoSpaceDN w:val="0"/>
      <w:jc w:val="both"/>
    </w:pPr>
    <w:rPr>
      <w:rFonts w:ascii="宋体"/>
      <w:sz w:val="18"/>
      <w:szCs w:val="18"/>
    </w:rPr>
  </w:style>
  <w:style w:type="paragraph" w:customStyle="1" w:styleId="af2">
    <w:name w:val="字母编号列项（一级）"/>
    <w:qFormat/>
    <w:rsid w:val="00CA25B2"/>
    <w:pPr>
      <w:numPr>
        <w:numId w:val="5"/>
      </w:numPr>
      <w:jc w:val="both"/>
    </w:pPr>
    <w:rPr>
      <w:rFonts w:ascii="宋体"/>
      <w:sz w:val="21"/>
    </w:rPr>
  </w:style>
  <w:style w:type="paragraph" w:customStyle="1" w:styleId="af">
    <w:name w:val="列项◆（三级）"/>
    <w:basedOn w:val="aff1"/>
    <w:qFormat/>
    <w:rsid w:val="00CA25B2"/>
    <w:pPr>
      <w:numPr>
        <w:ilvl w:val="2"/>
        <w:numId w:val="3"/>
      </w:numPr>
    </w:pPr>
    <w:rPr>
      <w:rFonts w:ascii="宋体"/>
      <w:szCs w:val="21"/>
    </w:rPr>
  </w:style>
  <w:style w:type="paragraph" w:customStyle="1" w:styleId="afff9">
    <w:name w:val="编号列项（三级）"/>
    <w:qFormat/>
    <w:rsid w:val="00CA25B2"/>
    <w:rPr>
      <w:rFonts w:ascii="宋体"/>
      <w:sz w:val="21"/>
    </w:rPr>
  </w:style>
  <w:style w:type="paragraph" w:customStyle="1" w:styleId="af1">
    <w:name w:val="示例×："/>
    <w:basedOn w:val="a5"/>
    <w:qFormat/>
    <w:rsid w:val="00CA25B2"/>
    <w:pPr>
      <w:numPr>
        <w:numId w:val="8"/>
      </w:numPr>
      <w:spacing w:beforeLines="0" w:afterLines="0"/>
      <w:outlineLvl w:val="9"/>
    </w:pPr>
    <w:rPr>
      <w:rFonts w:ascii="宋体" w:eastAsia="宋体"/>
      <w:sz w:val="18"/>
      <w:szCs w:val="18"/>
    </w:rPr>
  </w:style>
  <w:style w:type="paragraph" w:customStyle="1" w:styleId="afffa">
    <w:name w:val="二级无"/>
    <w:basedOn w:val="a7"/>
    <w:qFormat/>
    <w:rsid w:val="00CA25B2"/>
    <w:pPr>
      <w:spacing w:beforeLines="0" w:afterLines="0"/>
    </w:pPr>
    <w:rPr>
      <w:rFonts w:ascii="宋体" w:eastAsia="宋体"/>
    </w:rPr>
  </w:style>
  <w:style w:type="paragraph" w:customStyle="1" w:styleId="aa">
    <w:name w:val="注：（正文）"/>
    <w:basedOn w:val="aff0"/>
    <w:next w:val="affc"/>
    <w:qFormat/>
    <w:rsid w:val="00CA25B2"/>
    <w:pPr>
      <w:numPr>
        <w:numId w:val="9"/>
      </w:numPr>
    </w:pPr>
  </w:style>
  <w:style w:type="paragraph" w:customStyle="1" w:styleId="a4">
    <w:name w:val="注×：（正文）"/>
    <w:qFormat/>
    <w:rsid w:val="00CA25B2"/>
    <w:pPr>
      <w:numPr>
        <w:numId w:val="10"/>
      </w:numPr>
      <w:jc w:val="both"/>
    </w:pPr>
    <w:rPr>
      <w:rFonts w:ascii="宋体"/>
      <w:sz w:val="18"/>
      <w:szCs w:val="18"/>
    </w:rPr>
  </w:style>
  <w:style w:type="paragraph" w:customStyle="1" w:styleId="afffb">
    <w:name w:val="标准标志"/>
    <w:next w:val="aff1"/>
    <w:qFormat/>
    <w:rsid w:val="00CA25B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c">
    <w:name w:val="标准称谓"/>
    <w:next w:val="aff1"/>
    <w:qFormat/>
    <w:rsid w:val="00CA25B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d">
    <w:name w:val="标准书脚_偶数页"/>
    <w:qFormat/>
    <w:rsid w:val="00CA25B2"/>
    <w:pPr>
      <w:spacing w:before="120"/>
      <w:ind w:left="221"/>
    </w:pPr>
    <w:rPr>
      <w:rFonts w:ascii="宋体"/>
      <w:sz w:val="18"/>
      <w:szCs w:val="18"/>
    </w:rPr>
  </w:style>
  <w:style w:type="paragraph" w:customStyle="1" w:styleId="afffe">
    <w:name w:val="标准书眉_偶数页"/>
    <w:basedOn w:val="afff5"/>
    <w:next w:val="aff1"/>
    <w:qFormat/>
    <w:rsid w:val="00CA25B2"/>
    <w:pPr>
      <w:jc w:val="left"/>
    </w:pPr>
  </w:style>
  <w:style w:type="paragraph" w:customStyle="1" w:styleId="affff">
    <w:name w:val="标准书眉一"/>
    <w:qFormat/>
    <w:rsid w:val="00CA25B2"/>
    <w:pPr>
      <w:jc w:val="both"/>
    </w:pPr>
  </w:style>
  <w:style w:type="paragraph" w:customStyle="1" w:styleId="affff0">
    <w:name w:val="参考文献"/>
    <w:basedOn w:val="aff1"/>
    <w:next w:val="affc"/>
    <w:qFormat/>
    <w:rsid w:val="00CA25B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参考文献、索引标题"/>
    <w:basedOn w:val="aff1"/>
    <w:next w:val="affc"/>
    <w:qFormat/>
    <w:rsid w:val="00CA25B2"/>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2">
    <w:name w:val="发布"/>
    <w:basedOn w:val="aff2"/>
    <w:qFormat/>
    <w:rsid w:val="00CA25B2"/>
    <w:rPr>
      <w:rFonts w:ascii="黑体" w:eastAsia="黑体"/>
      <w:spacing w:val="85"/>
      <w:w w:val="100"/>
      <w:position w:val="3"/>
      <w:sz w:val="28"/>
      <w:szCs w:val="28"/>
    </w:rPr>
  </w:style>
  <w:style w:type="paragraph" w:customStyle="1" w:styleId="affff3">
    <w:name w:val="发布部门"/>
    <w:next w:val="affc"/>
    <w:qFormat/>
    <w:rsid w:val="00CA25B2"/>
    <w:pPr>
      <w:framePr w:w="7938" w:h="1134" w:hRule="exact" w:hSpace="125" w:vSpace="181" w:wrap="around" w:vAnchor="page" w:hAnchor="page" w:x="2150" w:y="14630" w:anchorLock="1"/>
      <w:jc w:val="center"/>
    </w:pPr>
    <w:rPr>
      <w:rFonts w:ascii="宋体"/>
      <w:b/>
      <w:spacing w:val="20"/>
      <w:w w:val="135"/>
      <w:sz w:val="28"/>
    </w:rPr>
  </w:style>
  <w:style w:type="paragraph" w:customStyle="1" w:styleId="affff4">
    <w:name w:val="发布日期"/>
    <w:qFormat/>
    <w:rsid w:val="00CA25B2"/>
    <w:pPr>
      <w:framePr w:w="3997" w:h="471" w:hRule="exact" w:vSpace="181" w:wrap="around" w:hAnchor="page" w:x="7089" w:y="14097" w:anchorLock="1"/>
    </w:pPr>
    <w:rPr>
      <w:rFonts w:eastAsia="黑体"/>
      <w:sz w:val="28"/>
    </w:rPr>
  </w:style>
  <w:style w:type="paragraph" w:customStyle="1" w:styleId="affff5">
    <w:name w:val="封面标准代替信息"/>
    <w:qFormat/>
    <w:rsid w:val="00CA25B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rsid w:val="00CA25B2"/>
    <w:pPr>
      <w:widowControl w:val="0"/>
      <w:kinsoku w:val="0"/>
      <w:overflowPunct w:val="0"/>
      <w:autoSpaceDE w:val="0"/>
      <w:autoSpaceDN w:val="0"/>
      <w:spacing w:before="308"/>
      <w:jc w:val="right"/>
      <w:textAlignment w:val="center"/>
    </w:pPr>
    <w:rPr>
      <w:sz w:val="28"/>
    </w:rPr>
  </w:style>
  <w:style w:type="paragraph" w:customStyle="1" w:styleId="affff6">
    <w:name w:val="封面标准名称"/>
    <w:qFormat/>
    <w:rsid w:val="00CA25B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封面标准英文名称"/>
    <w:basedOn w:val="affff6"/>
    <w:qFormat/>
    <w:rsid w:val="00CA25B2"/>
    <w:pPr>
      <w:framePr w:wrap="around"/>
      <w:spacing w:before="370" w:line="400" w:lineRule="exact"/>
    </w:pPr>
    <w:rPr>
      <w:rFonts w:ascii="Times New Roman"/>
      <w:sz w:val="28"/>
      <w:szCs w:val="28"/>
    </w:rPr>
  </w:style>
  <w:style w:type="paragraph" w:customStyle="1" w:styleId="affff8">
    <w:name w:val="封面一致性程度标识"/>
    <w:basedOn w:val="affff7"/>
    <w:qFormat/>
    <w:rsid w:val="00CA25B2"/>
    <w:pPr>
      <w:framePr w:wrap="around"/>
      <w:spacing w:before="440"/>
    </w:pPr>
    <w:rPr>
      <w:rFonts w:ascii="宋体" w:eastAsia="宋体"/>
    </w:rPr>
  </w:style>
  <w:style w:type="paragraph" w:customStyle="1" w:styleId="affff9">
    <w:name w:val="封面标准文稿类别"/>
    <w:basedOn w:val="affff8"/>
    <w:qFormat/>
    <w:rsid w:val="00CA25B2"/>
    <w:pPr>
      <w:framePr w:wrap="around"/>
      <w:spacing w:after="160" w:line="240" w:lineRule="auto"/>
    </w:pPr>
    <w:rPr>
      <w:sz w:val="24"/>
    </w:rPr>
  </w:style>
  <w:style w:type="paragraph" w:customStyle="1" w:styleId="affffa">
    <w:name w:val="封面标准文稿编辑信息"/>
    <w:basedOn w:val="affff9"/>
    <w:qFormat/>
    <w:rsid w:val="00CA25B2"/>
    <w:pPr>
      <w:framePr w:wrap="around"/>
      <w:spacing w:before="180" w:line="180" w:lineRule="exact"/>
    </w:pPr>
    <w:rPr>
      <w:sz w:val="21"/>
    </w:rPr>
  </w:style>
  <w:style w:type="paragraph" w:customStyle="1" w:styleId="affffb">
    <w:name w:val="封面正文"/>
    <w:qFormat/>
    <w:rsid w:val="00CA25B2"/>
    <w:pPr>
      <w:jc w:val="both"/>
    </w:pPr>
  </w:style>
  <w:style w:type="paragraph" w:customStyle="1" w:styleId="af7">
    <w:name w:val="附录标识"/>
    <w:basedOn w:val="aff1"/>
    <w:next w:val="affc"/>
    <w:qFormat/>
    <w:rsid w:val="00CA25B2"/>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c">
    <w:name w:val="附录标题"/>
    <w:basedOn w:val="affc"/>
    <w:next w:val="affc"/>
    <w:qFormat/>
    <w:rsid w:val="00CA25B2"/>
    <w:pPr>
      <w:ind w:firstLineChars="0" w:firstLine="0"/>
      <w:jc w:val="center"/>
    </w:pPr>
    <w:rPr>
      <w:rFonts w:ascii="黑体" w:eastAsia="黑体"/>
    </w:rPr>
  </w:style>
  <w:style w:type="paragraph" w:customStyle="1" w:styleId="af4">
    <w:name w:val="附录表标号"/>
    <w:basedOn w:val="aff1"/>
    <w:next w:val="affc"/>
    <w:qFormat/>
    <w:rsid w:val="00CA25B2"/>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1"/>
    <w:next w:val="affc"/>
    <w:qFormat/>
    <w:rsid w:val="00CA25B2"/>
    <w:pPr>
      <w:numPr>
        <w:ilvl w:val="1"/>
        <w:numId w:val="12"/>
      </w:numPr>
      <w:tabs>
        <w:tab w:val="left" w:pos="180"/>
      </w:tabs>
      <w:spacing w:beforeLines="50" w:afterLines="50"/>
      <w:ind w:left="0" w:firstLine="0"/>
      <w:jc w:val="center"/>
    </w:pPr>
    <w:rPr>
      <w:rFonts w:ascii="黑体" w:eastAsia="黑体"/>
      <w:szCs w:val="21"/>
    </w:rPr>
  </w:style>
  <w:style w:type="paragraph" w:customStyle="1" w:styleId="afa">
    <w:name w:val="附录二级条标题"/>
    <w:basedOn w:val="aff1"/>
    <w:next w:val="affc"/>
    <w:qFormat/>
    <w:rsid w:val="00CA25B2"/>
    <w:pPr>
      <w:widowControl/>
      <w:numPr>
        <w:ilvl w:val="3"/>
        <w:numId w:val="11"/>
      </w:numPr>
      <w:wordWrap w:val="0"/>
      <w:overflowPunct w:val="0"/>
      <w:autoSpaceDE w:val="0"/>
      <w:autoSpaceDN w:val="0"/>
      <w:spacing w:beforeLines="50" w:afterLines="50"/>
      <w:ind w:left="0"/>
      <w:textAlignment w:val="baseline"/>
      <w:outlineLvl w:val="3"/>
    </w:pPr>
    <w:rPr>
      <w:rFonts w:ascii="黑体" w:eastAsia="黑体"/>
      <w:kern w:val="21"/>
      <w:szCs w:val="20"/>
    </w:rPr>
  </w:style>
  <w:style w:type="paragraph" w:customStyle="1" w:styleId="affffd">
    <w:name w:val="附录二级无"/>
    <w:basedOn w:val="afa"/>
    <w:qFormat/>
    <w:rsid w:val="00CA25B2"/>
    <w:pPr>
      <w:spacing w:beforeLines="0" w:afterLines="0"/>
    </w:pPr>
    <w:rPr>
      <w:rFonts w:ascii="宋体" w:eastAsia="宋体"/>
      <w:szCs w:val="21"/>
    </w:rPr>
  </w:style>
  <w:style w:type="paragraph" w:customStyle="1" w:styleId="affffe">
    <w:name w:val="附录公式"/>
    <w:basedOn w:val="affc"/>
    <w:next w:val="affc"/>
    <w:link w:val="Char2"/>
    <w:qFormat/>
    <w:rsid w:val="00CA25B2"/>
  </w:style>
  <w:style w:type="character" w:customStyle="1" w:styleId="Char2">
    <w:name w:val="附录公式 Char"/>
    <w:basedOn w:val="Char1"/>
    <w:link w:val="affffe"/>
    <w:qFormat/>
    <w:rsid w:val="00CA25B2"/>
  </w:style>
  <w:style w:type="paragraph" w:customStyle="1" w:styleId="afffff">
    <w:name w:val="附录公式编号制表符"/>
    <w:basedOn w:val="aff1"/>
    <w:next w:val="affc"/>
    <w:qFormat/>
    <w:rsid w:val="00CA25B2"/>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c"/>
    <w:qFormat/>
    <w:rsid w:val="00CA25B2"/>
    <w:pPr>
      <w:numPr>
        <w:ilvl w:val="4"/>
      </w:numPr>
      <w:tabs>
        <w:tab w:val="left" w:pos="360"/>
      </w:tabs>
      <w:outlineLvl w:val="4"/>
    </w:pPr>
  </w:style>
  <w:style w:type="paragraph" w:customStyle="1" w:styleId="afffff0">
    <w:name w:val="附录三级无"/>
    <w:basedOn w:val="afb"/>
    <w:qFormat/>
    <w:rsid w:val="00CA25B2"/>
    <w:pPr>
      <w:tabs>
        <w:tab w:val="clear" w:pos="360"/>
      </w:tabs>
      <w:spacing w:beforeLines="0" w:afterLines="0"/>
    </w:pPr>
    <w:rPr>
      <w:rFonts w:ascii="宋体" w:eastAsia="宋体"/>
      <w:szCs w:val="21"/>
    </w:rPr>
  </w:style>
  <w:style w:type="paragraph" w:customStyle="1" w:styleId="aff">
    <w:name w:val="附录数字编号列项（二级）"/>
    <w:qFormat/>
    <w:rsid w:val="00CA25B2"/>
    <w:pPr>
      <w:numPr>
        <w:ilvl w:val="1"/>
        <w:numId w:val="13"/>
      </w:numPr>
    </w:pPr>
    <w:rPr>
      <w:rFonts w:ascii="宋体"/>
      <w:sz w:val="21"/>
    </w:rPr>
  </w:style>
  <w:style w:type="paragraph" w:customStyle="1" w:styleId="afc">
    <w:name w:val="附录四级条标题"/>
    <w:basedOn w:val="afb"/>
    <w:next w:val="affc"/>
    <w:qFormat/>
    <w:rsid w:val="00CA25B2"/>
    <w:pPr>
      <w:numPr>
        <w:ilvl w:val="5"/>
      </w:numPr>
      <w:outlineLvl w:val="5"/>
    </w:pPr>
  </w:style>
  <w:style w:type="paragraph" w:customStyle="1" w:styleId="afffff1">
    <w:name w:val="附录四级无"/>
    <w:basedOn w:val="afc"/>
    <w:qFormat/>
    <w:rsid w:val="00CA25B2"/>
    <w:pPr>
      <w:tabs>
        <w:tab w:val="clear" w:pos="360"/>
      </w:tabs>
      <w:spacing w:beforeLines="0" w:afterLines="0"/>
    </w:pPr>
    <w:rPr>
      <w:rFonts w:ascii="宋体" w:eastAsia="宋体"/>
      <w:szCs w:val="21"/>
    </w:rPr>
  </w:style>
  <w:style w:type="paragraph" w:customStyle="1" w:styleId="ab">
    <w:name w:val="附录图标号"/>
    <w:basedOn w:val="aff1"/>
    <w:qFormat/>
    <w:rsid w:val="00CA25B2"/>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1"/>
    <w:next w:val="affc"/>
    <w:qFormat/>
    <w:rsid w:val="00CA25B2"/>
    <w:pPr>
      <w:numPr>
        <w:ilvl w:val="1"/>
        <w:numId w:val="14"/>
      </w:numPr>
      <w:tabs>
        <w:tab w:val="left" w:pos="363"/>
      </w:tabs>
      <w:spacing w:beforeLines="50" w:afterLines="50"/>
      <w:ind w:left="0" w:firstLine="0"/>
      <w:jc w:val="center"/>
    </w:pPr>
    <w:rPr>
      <w:rFonts w:ascii="黑体" w:eastAsia="黑体"/>
      <w:szCs w:val="21"/>
    </w:rPr>
  </w:style>
  <w:style w:type="paragraph" w:customStyle="1" w:styleId="afd">
    <w:name w:val="附录五级条标题"/>
    <w:basedOn w:val="afc"/>
    <w:next w:val="affc"/>
    <w:qFormat/>
    <w:rsid w:val="00CA25B2"/>
    <w:pPr>
      <w:numPr>
        <w:ilvl w:val="6"/>
      </w:numPr>
      <w:outlineLvl w:val="6"/>
    </w:pPr>
  </w:style>
  <w:style w:type="paragraph" w:customStyle="1" w:styleId="afffff2">
    <w:name w:val="附录五级无"/>
    <w:basedOn w:val="afd"/>
    <w:qFormat/>
    <w:rsid w:val="00CA25B2"/>
    <w:pPr>
      <w:tabs>
        <w:tab w:val="clear" w:pos="360"/>
      </w:tabs>
      <w:spacing w:beforeLines="0" w:afterLines="0"/>
    </w:pPr>
    <w:rPr>
      <w:rFonts w:ascii="宋体" w:eastAsia="宋体"/>
      <w:szCs w:val="21"/>
    </w:rPr>
  </w:style>
  <w:style w:type="paragraph" w:customStyle="1" w:styleId="af8">
    <w:name w:val="附录章标题"/>
    <w:next w:val="affc"/>
    <w:qFormat/>
    <w:rsid w:val="00CA25B2"/>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c"/>
    <w:qFormat/>
    <w:rsid w:val="00CA25B2"/>
    <w:pPr>
      <w:numPr>
        <w:ilvl w:val="2"/>
      </w:numPr>
      <w:autoSpaceDN w:val="0"/>
      <w:spacing w:beforeLines="50" w:afterLines="50"/>
      <w:ind w:left="0"/>
      <w:outlineLvl w:val="2"/>
    </w:pPr>
  </w:style>
  <w:style w:type="paragraph" w:customStyle="1" w:styleId="afffff3">
    <w:name w:val="附录一级无"/>
    <w:basedOn w:val="af9"/>
    <w:qFormat/>
    <w:rsid w:val="00CA25B2"/>
    <w:pPr>
      <w:spacing w:beforeLines="0" w:afterLines="0"/>
    </w:pPr>
    <w:rPr>
      <w:rFonts w:ascii="宋体" w:eastAsia="宋体"/>
      <w:szCs w:val="21"/>
    </w:rPr>
  </w:style>
  <w:style w:type="paragraph" w:customStyle="1" w:styleId="afe">
    <w:name w:val="附录字母编号列项（一级）"/>
    <w:qFormat/>
    <w:rsid w:val="00CA25B2"/>
    <w:pPr>
      <w:numPr>
        <w:numId w:val="13"/>
      </w:numPr>
    </w:pPr>
    <w:rPr>
      <w:rFonts w:ascii="宋体"/>
      <w:sz w:val="21"/>
    </w:rPr>
  </w:style>
  <w:style w:type="paragraph" w:customStyle="1" w:styleId="afffff4">
    <w:name w:val="列项说明"/>
    <w:basedOn w:val="aff1"/>
    <w:qFormat/>
    <w:rsid w:val="00CA25B2"/>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qFormat/>
    <w:rsid w:val="00CA25B2"/>
    <w:pPr>
      <w:ind w:leftChars="400" w:left="600" w:hangingChars="200" w:hanging="200"/>
    </w:pPr>
    <w:rPr>
      <w:rFonts w:ascii="宋体"/>
      <w:sz w:val="21"/>
    </w:rPr>
  </w:style>
  <w:style w:type="paragraph" w:customStyle="1" w:styleId="afffff6">
    <w:name w:val="目次、索引正文"/>
    <w:qFormat/>
    <w:rsid w:val="00CA25B2"/>
    <w:pPr>
      <w:spacing w:line="320" w:lineRule="exact"/>
      <w:jc w:val="both"/>
    </w:pPr>
    <w:rPr>
      <w:rFonts w:ascii="宋体"/>
      <w:sz w:val="21"/>
    </w:rPr>
  </w:style>
  <w:style w:type="paragraph" w:customStyle="1" w:styleId="afffff7">
    <w:name w:val="其他标准标志"/>
    <w:basedOn w:val="afffb"/>
    <w:qFormat/>
    <w:rsid w:val="00CA25B2"/>
    <w:pPr>
      <w:framePr w:w="6101" w:wrap="around" w:vAnchor="page" w:hAnchor="page" w:x="4673" w:y="942"/>
    </w:pPr>
    <w:rPr>
      <w:w w:val="130"/>
    </w:rPr>
  </w:style>
  <w:style w:type="paragraph" w:customStyle="1" w:styleId="afffff8">
    <w:name w:val="其他标准称谓"/>
    <w:next w:val="aff1"/>
    <w:qFormat/>
    <w:rsid w:val="00CA25B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3"/>
    <w:qFormat/>
    <w:rsid w:val="00CA25B2"/>
    <w:pPr>
      <w:framePr w:wrap="around" w:y="15310"/>
      <w:spacing w:line="0" w:lineRule="atLeast"/>
    </w:pPr>
    <w:rPr>
      <w:rFonts w:ascii="黑体" w:eastAsia="黑体"/>
      <w:b w:val="0"/>
    </w:rPr>
  </w:style>
  <w:style w:type="paragraph" w:customStyle="1" w:styleId="afffffa">
    <w:name w:val="前言、引言标题"/>
    <w:next w:val="affc"/>
    <w:qFormat/>
    <w:rsid w:val="00CA25B2"/>
    <w:pPr>
      <w:keepNext/>
      <w:pageBreakBefore/>
      <w:shd w:val="clear" w:color="FFFFFF" w:fill="FFFFFF"/>
      <w:spacing w:before="640" w:after="560"/>
      <w:jc w:val="center"/>
      <w:outlineLvl w:val="0"/>
    </w:pPr>
    <w:rPr>
      <w:rFonts w:ascii="黑体" w:eastAsia="黑体"/>
      <w:sz w:val="32"/>
    </w:rPr>
  </w:style>
  <w:style w:type="paragraph" w:customStyle="1" w:styleId="afffffb">
    <w:name w:val="三级无"/>
    <w:basedOn w:val="afff7"/>
    <w:qFormat/>
    <w:rsid w:val="00CA25B2"/>
    <w:pPr>
      <w:spacing w:beforeLines="0" w:afterLines="0"/>
    </w:pPr>
    <w:rPr>
      <w:rFonts w:ascii="宋体" w:eastAsia="宋体"/>
    </w:rPr>
  </w:style>
  <w:style w:type="paragraph" w:customStyle="1" w:styleId="afffffc">
    <w:name w:val="实施日期"/>
    <w:basedOn w:val="affff4"/>
    <w:qFormat/>
    <w:rsid w:val="00CA25B2"/>
    <w:pPr>
      <w:framePr w:wrap="around" w:vAnchor="page" w:hAnchor="text"/>
      <w:jc w:val="right"/>
    </w:pPr>
  </w:style>
  <w:style w:type="paragraph" w:customStyle="1" w:styleId="afffffd">
    <w:name w:val="示例后文字"/>
    <w:basedOn w:val="affc"/>
    <w:next w:val="affc"/>
    <w:qFormat/>
    <w:rsid w:val="00CA25B2"/>
    <w:pPr>
      <w:ind w:firstLine="360"/>
    </w:pPr>
    <w:rPr>
      <w:sz w:val="18"/>
    </w:rPr>
  </w:style>
  <w:style w:type="paragraph" w:customStyle="1" w:styleId="a0">
    <w:name w:val="首示例"/>
    <w:next w:val="affc"/>
    <w:link w:val="Char3"/>
    <w:qFormat/>
    <w:rsid w:val="00CA25B2"/>
    <w:pPr>
      <w:numPr>
        <w:numId w:val="15"/>
      </w:numPr>
      <w:tabs>
        <w:tab w:val="left" w:pos="360"/>
      </w:tabs>
      <w:ind w:firstLine="0"/>
    </w:pPr>
    <w:rPr>
      <w:rFonts w:ascii="宋体" w:hAnsi="宋体"/>
      <w:kern w:val="2"/>
      <w:sz w:val="18"/>
      <w:szCs w:val="18"/>
    </w:rPr>
  </w:style>
  <w:style w:type="character" w:customStyle="1" w:styleId="Char3">
    <w:name w:val="首示例 Char"/>
    <w:basedOn w:val="aff2"/>
    <w:link w:val="a0"/>
    <w:qFormat/>
    <w:rsid w:val="00CA25B2"/>
    <w:rPr>
      <w:rFonts w:ascii="宋体" w:hAnsi="宋体"/>
      <w:kern w:val="2"/>
      <w:sz w:val="18"/>
      <w:szCs w:val="18"/>
    </w:rPr>
  </w:style>
  <w:style w:type="paragraph" w:customStyle="1" w:styleId="afffffe">
    <w:name w:val="四级无"/>
    <w:basedOn w:val="a8"/>
    <w:qFormat/>
    <w:rsid w:val="00CA25B2"/>
    <w:pPr>
      <w:spacing w:beforeLines="0" w:afterLines="0"/>
    </w:pPr>
    <w:rPr>
      <w:rFonts w:ascii="宋体" w:eastAsia="宋体"/>
    </w:rPr>
  </w:style>
  <w:style w:type="paragraph" w:customStyle="1" w:styleId="affffff">
    <w:name w:val="条文脚注"/>
    <w:basedOn w:val="af0"/>
    <w:qFormat/>
    <w:rsid w:val="00CA25B2"/>
    <w:pPr>
      <w:numPr>
        <w:numId w:val="0"/>
      </w:numPr>
      <w:jc w:val="both"/>
    </w:pPr>
  </w:style>
  <w:style w:type="paragraph" w:customStyle="1" w:styleId="affffff0">
    <w:name w:val="图标脚注说明"/>
    <w:basedOn w:val="affc"/>
    <w:qFormat/>
    <w:rsid w:val="00CA25B2"/>
    <w:pPr>
      <w:ind w:left="840" w:firstLineChars="0" w:hanging="420"/>
    </w:pPr>
    <w:rPr>
      <w:sz w:val="18"/>
      <w:szCs w:val="18"/>
    </w:rPr>
  </w:style>
  <w:style w:type="paragraph" w:customStyle="1" w:styleId="a3">
    <w:name w:val="图表脚注说明"/>
    <w:basedOn w:val="aff1"/>
    <w:qFormat/>
    <w:rsid w:val="00CA25B2"/>
    <w:pPr>
      <w:numPr>
        <w:numId w:val="16"/>
      </w:numPr>
    </w:pPr>
    <w:rPr>
      <w:rFonts w:ascii="宋体"/>
      <w:sz w:val="18"/>
      <w:szCs w:val="18"/>
    </w:rPr>
  </w:style>
  <w:style w:type="paragraph" w:customStyle="1" w:styleId="affffff1">
    <w:name w:val="图的脚注"/>
    <w:next w:val="affc"/>
    <w:qFormat/>
    <w:rsid w:val="00CA25B2"/>
    <w:pPr>
      <w:widowControl w:val="0"/>
      <w:ind w:leftChars="200" w:left="840" w:hangingChars="200" w:hanging="420"/>
      <w:jc w:val="both"/>
    </w:pPr>
    <w:rPr>
      <w:rFonts w:ascii="宋体"/>
      <w:sz w:val="18"/>
    </w:rPr>
  </w:style>
  <w:style w:type="paragraph" w:customStyle="1" w:styleId="affffff2">
    <w:name w:val="文献分类号"/>
    <w:qFormat/>
    <w:rsid w:val="00CA25B2"/>
    <w:pPr>
      <w:framePr w:hSpace="180" w:vSpace="180" w:wrap="around" w:hAnchor="margin" w:y="1" w:anchorLock="1"/>
      <w:widowControl w:val="0"/>
      <w:textAlignment w:val="center"/>
    </w:pPr>
    <w:rPr>
      <w:rFonts w:ascii="黑体" w:eastAsia="黑体"/>
      <w:sz w:val="21"/>
      <w:szCs w:val="21"/>
    </w:rPr>
  </w:style>
  <w:style w:type="paragraph" w:customStyle="1" w:styleId="affffff3">
    <w:name w:val="五级无"/>
    <w:basedOn w:val="a9"/>
    <w:qFormat/>
    <w:rsid w:val="00CA25B2"/>
    <w:pPr>
      <w:spacing w:beforeLines="0" w:afterLines="0"/>
    </w:pPr>
    <w:rPr>
      <w:rFonts w:ascii="宋体" w:eastAsia="宋体"/>
    </w:rPr>
  </w:style>
  <w:style w:type="paragraph" w:customStyle="1" w:styleId="affffff4">
    <w:name w:val="一级无"/>
    <w:basedOn w:val="a6"/>
    <w:qFormat/>
    <w:rsid w:val="00CA25B2"/>
    <w:pPr>
      <w:spacing w:beforeLines="0" w:afterLines="0"/>
    </w:pPr>
    <w:rPr>
      <w:rFonts w:ascii="宋体" w:eastAsia="宋体"/>
    </w:rPr>
  </w:style>
  <w:style w:type="paragraph" w:customStyle="1" w:styleId="af6">
    <w:name w:val="正文表标题"/>
    <w:next w:val="affc"/>
    <w:qFormat/>
    <w:rsid w:val="00CA25B2"/>
    <w:pPr>
      <w:numPr>
        <w:numId w:val="17"/>
      </w:numPr>
      <w:tabs>
        <w:tab w:val="left" w:pos="360"/>
      </w:tabs>
      <w:spacing w:beforeLines="50" w:afterLines="50"/>
      <w:jc w:val="center"/>
    </w:pPr>
    <w:rPr>
      <w:rFonts w:ascii="黑体" w:eastAsia="黑体"/>
      <w:sz w:val="21"/>
    </w:rPr>
  </w:style>
  <w:style w:type="paragraph" w:customStyle="1" w:styleId="affffff5">
    <w:name w:val="正文公式编号制表符"/>
    <w:basedOn w:val="affc"/>
    <w:next w:val="affc"/>
    <w:qFormat/>
    <w:rsid w:val="00CA25B2"/>
    <w:pPr>
      <w:ind w:firstLineChars="0" w:firstLine="0"/>
    </w:pPr>
  </w:style>
  <w:style w:type="paragraph" w:customStyle="1" w:styleId="a2">
    <w:name w:val="正文图标题"/>
    <w:next w:val="affc"/>
    <w:qFormat/>
    <w:rsid w:val="00CA25B2"/>
    <w:pPr>
      <w:numPr>
        <w:numId w:val="18"/>
      </w:numPr>
      <w:spacing w:beforeLines="50" w:afterLines="50"/>
      <w:jc w:val="center"/>
    </w:pPr>
    <w:rPr>
      <w:rFonts w:ascii="黑体" w:eastAsia="黑体"/>
      <w:sz w:val="21"/>
    </w:rPr>
  </w:style>
  <w:style w:type="paragraph" w:customStyle="1" w:styleId="affffff6">
    <w:name w:val="终结线"/>
    <w:basedOn w:val="aff1"/>
    <w:qFormat/>
    <w:rsid w:val="00CA25B2"/>
    <w:pPr>
      <w:framePr w:hSpace="181" w:vSpace="181" w:wrap="around" w:vAnchor="text" w:hAnchor="margin" w:xAlign="center" w:y="285"/>
    </w:pPr>
  </w:style>
  <w:style w:type="paragraph" w:customStyle="1" w:styleId="affffff7">
    <w:name w:val="其他发布日期"/>
    <w:basedOn w:val="affff4"/>
    <w:qFormat/>
    <w:rsid w:val="00CA25B2"/>
    <w:pPr>
      <w:framePr w:wrap="around" w:vAnchor="page" w:hAnchor="text" w:x="1419"/>
    </w:pPr>
  </w:style>
  <w:style w:type="paragraph" w:customStyle="1" w:styleId="affffff8">
    <w:name w:val="其他实施日期"/>
    <w:basedOn w:val="afffffc"/>
    <w:qFormat/>
    <w:rsid w:val="00CA25B2"/>
    <w:pPr>
      <w:framePr w:wrap="around"/>
    </w:pPr>
  </w:style>
  <w:style w:type="paragraph" w:customStyle="1" w:styleId="22">
    <w:name w:val="封面标准名称2"/>
    <w:basedOn w:val="affff6"/>
    <w:qFormat/>
    <w:rsid w:val="00CA25B2"/>
    <w:pPr>
      <w:framePr w:wrap="around" w:y="4469"/>
      <w:spacing w:beforeLines="630"/>
    </w:pPr>
  </w:style>
  <w:style w:type="paragraph" w:customStyle="1" w:styleId="23">
    <w:name w:val="封面标准英文名称2"/>
    <w:basedOn w:val="affff7"/>
    <w:qFormat/>
    <w:rsid w:val="00CA25B2"/>
    <w:pPr>
      <w:framePr w:wrap="around" w:y="4469"/>
    </w:pPr>
  </w:style>
  <w:style w:type="paragraph" w:customStyle="1" w:styleId="24">
    <w:name w:val="封面一致性程度标识2"/>
    <w:basedOn w:val="affff8"/>
    <w:qFormat/>
    <w:rsid w:val="00CA25B2"/>
    <w:pPr>
      <w:framePr w:wrap="around" w:y="4469"/>
    </w:pPr>
  </w:style>
  <w:style w:type="paragraph" w:customStyle="1" w:styleId="25">
    <w:name w:val="封面标准文稿类别2"/>
    <w:basedOn w:val="affff9"/>
    <w:qFormat/>
    <w:rsid w:val="00CA25B2"/>
    <w:pPr>
      <w:framePr w:wrap="around" w:y="4469"/>
    </w:pPr>
  </w:style>
  <w:style w:type="paragraph" w:customStyle="1" w:styleId="26">
    <w:name w:val="封面标准文稿编辑信息2"/>
    <w:basedOn w:val="affffa"/>
    <w:qFormat/>
    <w:rsid w:val="00CA25B2"/>
    <w:pPr>
      <w:framePr w:wrap="around" w:y="4469"/>
    </w:pPr>
  </w:style>
  <w:style w:type="paragraph" w:customStyle="1" w:styleId="Default">
    <w:name w:val="Default"/>
    <w:qFormat/>
    <w:rsid w:val="00CA25B2"/>
    <w:pPr>
      <w:widowControl w:val="0"/>
      <w:autoSpaceDE w:val="0"/>
      <w:autoSpaceDN w:val="0"/>
      <w:adjustRightInd w:val="0"/>
    </w:pPr>
    <w:rPr>
      <w:rFonts w:ascii="宋体" w:cs="宋体"/>
      <w:color w:val="000000"/>
      <w:sz w:val="24"/>
      <w:szCs w:val="24"/>
    </w:rPr>
  </w:style>
  <w:style w:type="character" w:customStyle="1" w:styleId="Char0">
    <w:name w:val="页脚 Char"/>
    <w:basedOn w:val="aff2"/>
    <w:link w:val="aff9"/>
    <w:uiPriority w:val="99"/>
    <w:qFormat/>
    <w:rsid w:val="00CA25B2"/>
    <w:rPr>
      <w:kern w:val="2"/>
      <w:sz w:val="18"/>
      <w:szCs w:val="18"/>
    </w:rPr>
  </w:style>
  <w:style w:type="character" w:customStyle="1" w:styleId="Char">
    <w:name w:val="批注框文本 Char"/>
    <w:basedOn w:val="aff2"/>
    <w:link w:val="aff8"/>
    <w:qFormat/>
    <w:rsid w:val="00CA25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textRotate="1"/>
    <customShpInfo spid="_x0000_s2058" textRotate="1"/>
    <customShpInfo spid="_x0000_s2055" textRotate="1"/>
    <customShpInfo spid="_x0000_s2056" textRotate="1"/>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E7911-9353-43F9-B910-1597165F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3962</TotalTime>
  <Pages>9</Pages>
  <Words>894</Words>
  <Characters>5097</Characters>
  <Application>Microsoft Office Word</Application>
  <DocSecurity>0</DocSecurity>
  <Lines>42</Lines>
  <Paragraphs>11</Paragraphs>
  <ScaleCrop>false</ScaleCrop>
  <Company>zle</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Dell</cp:lastModifiedBy>
  <cp:revision>70</cp:revision>
  <cp:lastPrinted>2023-12-28T02:05:00Z</cp:lastPrinted>
  <dcterms:created xsi:type="dcterms:W3CDTF">2021-11-12T03:03:00Z</dcterms:created>
  <dcterms:modified xsi:type="dcterms:W3CDTF">2024-01-03T02:41:00Z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73F2A62DBE204678A7B20C8BF99D2557</vt:lpwstr>
  </property>
  <property fmtid="{D5CDD505-2E9C-101B-9397-08002B2CF9AE}" pid="4" name="_DocHome">
    <vt:i4>-913376604</vt:i4>
  </property>
</Properties>
</file>