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FCFE" w14:textId="77777777" w:rsidR="00F911C4" w:rsidRDefault="00000000">
      <w:pPr>
        <w:pStyle w:val="affffff8"/>
        <w:framePr w:wrap="around"/>
        <w:rPr>
          <w:rFonts w:ascii="Times New Roman"/>
        </w:rPr>
      </w:pPr>
      <w:r>
        <w:rPr>
          <w:rFonts w:ascii="Times New Roman"/>
        </w:rPr>
        <w:t>ICS </w:t>
      </w:r>
      <w:r>
        <w:rPr>
          <w:rFonts w:ascii="Times New Roman"/>
        </w:rPr>
        <w:fldChar w:fldCharType="begin">
          <w:ffData>
            <w:name w:val="ICS"/>
            <w:enabled/>
            <w:calcOnExit w:val="0"/>
            <w:helpText w:type="text" w:val="请输入正确的ICS号："/>
            <w:textInput>
              <w:default w:val="65.020"/>
            </w:textInput>
          </w:ffData>
        </w:fldChar>
      </w:r>
      <w:bookmarkStart w:id="0" w:name="ICS"/>
      <w:r>
        <w:rPr>
          <w:rFonts w:ascii="Times New Roman"/>
        </w:rPr>
        <w:instrText xml:space="preserve"> FORMTEXT </w:instrText>
      </w:r>
      <w:r>
        <w:rPr>
          <w:rFonts w:ascii="Times New Roman"/>
        </w:rPr>
      </w:r>
      <w:r>
        <w:rPr>
          <w:rFonts w:ascii="Times New Roman"/>
        </w:rPr>
        <w:fldChar w:fldCharType="separate"/>
      </w:r>
      <w:r>
        <w:rPr>
          <w:rFonts w:ascii="Times New Roman"/>
        </w:rPr>
        <w:t>65.020</w:t>
      </w:r>
      <w:r>
        <w:rPr>
          <w:rFonts w:ascii="Times New Roman"/>
        </w:rPr>
        <w:fldChar w:fldCharType="end"/>
      </w:r>
      <w:bookmarkEnd w:id="0"/>
    </w:p>
    <w:tbl>
      <w:tblPr>
        <w:tblStyle w:val="afff4"/>
        <w:tblW w:w="0" w:type="auto"/>
        <w:tblLook w:val="04A0" w:firstRow="1" w:lastRow="0" w:firstColumn="1" w:lastColumn="0" w:noHBand="0" w:noVBand="1"/>
      </w:tblPr>
      <w:tblGrid>
        <w:gridCol w:w="9628"/>
      </w:tblGrid>
      <w:tr w:rsidR="00F911C4" w14:paraId="7D6F2F76" w14:textId="77777777">
        <w:tc>
          <w:tcPr>
            <w:tcW w:w="9628" w:type="dxa"/>
            <w:tcBorders>
              <w:top w:val="nil"/>
              <w:left w:val="nil"/>
              <w:bottom w:val="nil"/>
              <w:right w:val="nil"/>
            </w:tcBorders>
            <w:shd w:val="clear" w:color="auto" w:fill="auto"/>
          </w:tcPr>
          <w:p w14:paraId="266B4CD4" w14:textId="77777777" w:rsidR="00F911C4" w:rsidRDefault="00000000">
            <w:pPr>
              <w:pStyle w:val="affffff8"/>
              <w:framePr w:wrap="around"/>
              <w:rPr>
                <w:rFonts w:ascii="Times New Roman"/>
              </w:rPr>
            </w:pPr>
            <w:r>
              <w:rPr>
                <w:rFonts w:ascii="Times New Roman"/>
              </w:rPr>
              <w:t>CCS </w:t>
            </w:r>
            <w:r>
              <w:rPr>
                <w:rFonts w:ascii="Times New Roman"/>
              </w:rPr>
              <w:fldChar w:fldCharType="begin">
                <w:ffData>
                  <w:name w:val=""/>
                  <w:enabled/>
                  <w:calcOnExit w:val="0"/>
                  <w:helpText w:type="text" w:val="请输入正确的ICS号："/>
                  <w:textInput>
                    <w:default w:val="B05"/>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B05</w:t>
            </w:r>
            <w:r>
              <w:rPr>
                <w:rFonts w:ascii="Times New Roman"/>
              </w:rPr>
              <w:fldChar w:fldCharType="end"/>
            </w:r>
          </w:p>
        </w:tc>
      </w:tr>
    </w:tbl>
    <w:p w14:paraId="2D7CC8E4" w14:textId="77777777" w:rsidR="00F911C4" w:rsidRDefault="00000000">
      <w:pPr>
        <w:pStyle w:val="afffffc"/>
        <w:framePr w:wrap="around"/>
        <w:wordWrap w:val="0"/>
      </w:pPr>
      <w:r>
        <w:t>DB61</w:t>
      </w:r>
    </w:p>
    <w:p w14:paraId="27339298" w14:textId="77777777" w:rsidR="00F911C4" w:rsidRDefault="00000000">
      <w:pPr>
        <w:pStyle w:val="afffffd"/>
        <w:framePr w:wrap="around"/>
        <w:rPr>
          <w:rFonts w:ascii="Times New Roman" w:hAnsi="Times New Roman"/>
          <w:sz w:val="72"/>
          <w:szCs w:val="72"/>
        </w:rPr>
      </w:pPr>
      <w:r>
        <w:rPr>
          <w:rFonts w:ascii="Times New Roman" w:hAnsi="Times New Roman"/>
        </w:rPr>
        <w:fldChar w:fldCharType="begin">
          <w:ffData>
            <w:name w:val="c6"/>
            <w:enabled/>
            <w:calcOnExit w:val="0"/>
            <w:textInput>
              <w:default w:val="陕西省地方标准"/>
            </w:textInput>
          </w:ffData>
        </w:fldChar>
      </w:r>
      <w:bookmarkStart w:id="1" w:name="c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陕西省地方标准</w:t>
      </w:r>
      <w:r>
        <w:rPr>
          <w:rFonts w:ascii="Times New Roman" w:hAnsi="Times New Roman"/>
        </w:rPr>
        <w:fldChar w:fldCharType="end"/>
      </w:r>
      <w:bookmarkEnd w:id="1"/>
    </w:p>
    <w:p w14:paraId="008B9ACD" w14:textId="77777777" w:rsidR="00F911C4" w:rsidRDefault="00000000">
      <w:pPr>
        <w:pStyle w:val="20"/>
        <w:framePr w:wrap="around"/>
        <w:rPr>
          <w:rFonts w:ascii="Times New Roman"/>
        </w:rPr>
      </w:pPr>
      <w:r>
        <w:rPr>
          <w:rFonts w:ascii="Times New Roman"/>
        </w:rPr>
        <w:fldChar w:fldCharType="begin">
          <w:ffData>
            <w:name w:val="StdNo0"/>
            <w:enabled/>
            <w:calcOnExit w:val="0"/>
            <w:textInput>
              <w:default w:val="DB"/>
            </w:textInput>
          </w:ffData>
        </w:fldChar>
      </w:r>
      <w:bookmarkStart w:id="2" w:name="StdNo0"/>
      <w:r>
        <w:rPr>
          <w:rFonts w:ascii="Times New Roman"/>
        </w:rPr>
        <w:instrText xml:space="preserve"> FORMTEXT </w:instrText>
      </w:r>
      <w:r>
        <w:rPr>
          <w:rFonts w:ascii="Times New Roman"/>
        </w:rPr>
      </w:r>
      <w:r>
        <w:rPr>
          <w:rFonts w:ascii="Times New Roman"/>
        </w:rPr>
        <w:fldChar w:fldCharType="separate"/>
      </w:r>
      <w:r>
        <w:rPr>
          <w:rFonts w:ascii="Times New Roman"/>
        </w:rPr>
        <w:t>DB</w:t>
      </w:r>
      <w:r>
        <w:rPr>
          <w:rFonts w:ascii="Times New Roman"/>
        </w:rPr>
        <w:fldChar w:fldCharType="end"/>
      </w:r>
      <w:bookmarkEnd w:id="2"/>
      <w:r>
        <w:rPr>
          <w:rFonts w:ascii="Times New Roman"/>
        </w:rPr>
        <w:t xml:space="preserve"> </w:t>
      </w:r>
      <w:r>
        <w:rPr>
          <w:rFonts w:ascii="Times New Roman"/>
        </w:rPr>
        <w:fldChar w:fldCharType="begin">
          <w:ffData>
            <w:name w:val="StdNo1"/>
            <w:enabled/>
            <w:calcOnExit w:val="0"/>
            <w:textInput>
              <w:default w:val="61/T"/>
            </w:textInput>
          </w:ffData>
        </w:fldChar>
      </w:r>
      <w:bookmarkStart w:id="3" w:name="StdNo1"/>
      <w:r>
        <w:rPr>
          <w:rFonts w:ascii="Times New Roman"/>
        </w:rPr>
        <w:instrText xml:space="preserve"> FORMTEXT </w:instrText>
      </w:r>
      <w:r>
        <w:rPr>
          <w:rFonts w:ascii="Times New Roman"/>
        </w:rPr>
      </w:r>
      <w:r>
        <w:rPr>
          <w:rFonts w:ascii="Times New Roman"/>
        </w:rPr>
        <w:fldChar w:fldCharType="separate"/>
      </w:r>
      <w:r>
        <w:rPr>
          <w:rFonts w:ascii="Times New Roman"/>
        </w:rPr>
        <w:t>61/T</w:t>
      </w:r>
      <w:r>
        <w:rPr>
          <w:rFonts w:ascii="Times New Roman"/>
        </w:rPr>
        <w:fldChar w:fldCharType="end"/>
      </w:r>
      <w:bookmarkEnd w:id="3"/>
      <w:r>
        <w:rPr>
          <w:rFonts w:ascii="Times New Roman"/>
        </w:rPr>
        <w:t>—</w:t>
      </w:r>
      <w:bookmarkStart w:id="4" w:name="StdNo2"/>
      <w:r>
        <w:rPr>
          <w:rFonts w:ascii="Times New Roman"/>
        </w:rPr>
        <w:fldChar w:fldCharType="begin">
          <w:ffData>
            <w:name w:val="StdNo2"/>
            <w:enabled/>
            <w:calcOnExit w:val="0"/>
            <w:textInput>
              <w:default w:val="2024"/>
              <w:maxLength w:val="4"/>
            </w:textInput>
          </w:ffData>
        </w:fldChar>
      </w:r>
      <w:r>
        <w:rPr>
          <w:rFonts w:ascii="Times New Roman"/>
        </w:rPr>
        <w:instrText>FORMTEXT</w:instrText>
      </w:r>
      <w:r>
        <w:rPr>
          <w:rFonts w:ascii="Times New Roman"/>
        </w:rPr>
      </w:r>
      <w:r>
        <w:rPr>
          <w:rFonts w:ascii="Times New Roman"/>
        </w:rPr>
        <w:fldChar w:fldCharType="separate"/>
      </w:r>
      <w:r>
        <w:rPr>
          <w:rFonts w:ascii="Times New Roman"/>
        </w:rPr>
        <w:t>2024</w:t>
      </w:r>
      <w:r>
        <w:rPr>
          <w:rFonts w:ascii="Times New Roman"/>
        </w:rPr>
        <w:fldChar w:fldCharType="end"/>
      </w:r>
      <w:bookmarkEnd w:id="4"/>
    </w:p>
    <w:tbl>
      <w:tblPr>
        <w:tblStyle w:val="afff4"/>
        <w:tblW w:w="0" w:type="auto"/>
        <w:tblLook w:val="04A0" w:firstRow="1" w:lastRow="0" w:firstColumn="1" w:lastColumn="0" w:noHBand="0" w:noVBand="1"/>
      </w:tblPr>
      <w:tblGrid>
        <w:gridCol w:w="9130"/>
      </w:tblGrid>
      <w:tr w:rsidR="00F911C4" w14:paraId="52492C61" w14:textId="77777777">
        <w:tc>
          <w:tcPr>
            <w:tcW w:w="9130" w:type="dxa"/>
            <w:tcBorders>
              <w:top w:val="nil"/>
              <w:left w:val="nil"/>
              <w:bottom w:val="nil"/>
              <w:right w:val="nil"/>
            </w:tcBorders>
            <w:shd w:val="clear" w:color="auto" w:fill="auto"/>
          </w:tcPr>
          <w:p w14:paraId="06BE6C30" w14:textId="77777777" w:rsidR="00F911C4" w:rsidRDefault="00000000">
            <w:pPr>
              <w:pStyle w:val="affffa"/>
              <w:framePr w:wrap="around"/>
              <w:rPr>
                <w:rFonts w:ascii="Times New Roman"/>
              </w:rPr>
            </w:pPr>
            <w:r>
              <w:rPr>
                <w:rFonts w:ascii="Times New Roman"/>
                <w:noProof/>
              </w:rPr>
              <mc:AlternateContent>
                <mc:Choice Requires="wps">
                  <w:drawing>
                    <wp:anchor distT="0" distB="0" distL="114300" distR="114300" simplePos="0" relativeHeight="251663360" behindDoc="1" locked="0" layoutInCell="1" allowOverlap="1" wp14:anchorId="4BDD6913" wp14:editId="0814E828">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120EEF" id="DT" o:spid="_x0000_s1026" style="position:absolute;left:0;text-align:left;margin-left:367.4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" stroked="f" strokeweight="2pt"/>
                  </w:pict>
                </mc:Fallback>
              </mc:AlternateContent>
            </w:r>
            <w:r>
              <w:rPr>
                <w:rFonts w:ascii="Times New Roman"/>
              </w:rPr>
              <w:fldChar w:fldCharType="begin">
                <w:ffData>
                  <w:name w:val="DT"/>
                  <w:enabled/>
                  <w:calcOnExit w:val="0"/>
                  <w:entryMacro w:val="ShowHelp4"/>
                  <w:textInput/>
                </w:ffData>
              </w:fldChar>
            </w:r>
            <w:bookmarkStart w:id="5" w:name="DT"/>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5"/>
          </w:p>
        </w:tc>
      </w:tr>
    </w:tbl>
    <w:p w14:paraId="5C385A65" w14:textId="77777777" w:rsidR="00F911C4" w:rsidRDefault="00F911C4">
      <w:pPr>
        <w:pStyle w:val="20"/>
        <w:framePr w:wrap="around"/>
        <w:rPr>
          <w:rFonts w:ascii="Times New Roman"/>
        </w:rPr>
      </w:pPr>
    </w:p>
    <w:p w14:paraId="78F0AC0E" w14:textId="77777777" w:rsidR="00F911C4" w:rsidRDefault="00F911C4">
      <w:pPr>
        <w:pStyle w:val="20"/>
        <w:framePr w:wrap="around"/>
        <w:rPr>
          <w:rFonts w:ascii="Times New Roman"/>
        </w:rPr>
      </w:pPr>
    </w:p>
    <w:p w14:paraId="44058D59" w14:textId="77777777" w:rsidR="00F911C4" w:rsidRDefault="00000000">
      <w:pPr>
        <w:pStyle w:val="affffb"/>
        <w:framePr w:wrap="around" w:x="1471"/>
        <w:rPr>
          <w:rFonts w:ascii="Times New Roman"/>
        </w:rPr>
      </w:pPr>
      <w:r>
        <w:rPr>
          <w:rFonts w:ascii="Times New Roman"/>
        </w:rPr>
        <w:fldChar w:fldCharType="begin">
          <w:ffData>
            <w:name w:val="StdName"/>
            <w:enabled/>
            <w:calcOnExit w:val="0"/>
            <w:textInput>
              <w:default w:val="绿水青山评价技术规范"/>
            </w:textInput>
          </w:ffData>
        </w:fldChar>
      </w:r>
      <w:bookmarkStart w:id="6" w:name="StdName"/>
      <w:r>
        <w:rPr>
          <w:rFonts w:ascii="Times New Roman"/>
        </w:rPr>
        <w:instrText xml:space="preserve"> FORMTEXT </w:instrText>
      </w:r>
      <w:r>
        <w:rPr>
          <w:rFonts w:ascii="Times New Roman"/>
        </w:rPr>
      </w:r>
      <w:r>
        <w:rPr>
          <w:rFonts w:ascii="Times New Roman"/>
        </w:rPr>
        <w:fldChar w:fldCharType="separate"/>
      </w:r>
      <w:r>
        <w:rPr>
          <w:rFonts w:ascii="Times New Roman"/>
        </w:rPr>
        <w:t>绿水青山评价技术规范</w:t>
      </w:r>
      <w:r>
        <w:rPr>
          <w:rFonts w:ascii="Times New Roman"/>
        </w:rPr>
        <w:fldChar w:fldCharType="end"/>
      </w:r>
      <w:bookmarkEnd w:id="6"/>
    </w:p>
    <w:p w14:paraId="240C5757" w14:textId="77777777" w:rsidR="00F911C4" w:rsidRDefault="00000000">
      <w:pPr>
        <w:pStyle w:val="affffc"/>
        <w:framePr w:wrap="around" w:x="1471"/>
      </w:pPr>
      <w:r>
        <w:fldChar w:fldCharType="begin">
          <w:ffData>
            <w:name w:val="StdEnglishName"/>
            <w:enabled/>
            <w:calcOnExit w:val="0"/>
            <w:textInput>
              <w:default w:val="Technical specification for evaluation of Lucid Waters and Lush Mountains"/>
            </w:textInput>
          </w:ffData>
        </w:fldChar>
      </w:r>
      <w:bookmarkStart w:id="7" w:name="StdEnglishName"/>
      <w:r>
        <w:instrText xml:space="preserve"> FORMTEXT </w:instrText>
      </w:r>
      <w:r>
        <w:fldChar w:fldCharType="separate"/>
      </w:r>
      <w:r>
        <w:t>Technical specification for evaluation of Lucid Waters and Lush Mountains</w:t>
      </w:r>
      <w:r>
        <w:fldChar w:fldCharType="end"/>
      </w:r>
      <w:bookmarkEnd w:id="7"/>
    </w:p>
    <w:bookmarkStart w:id="8" w:name="YZBS"/>
    <w:p w14:paraId="087F6D71" w14:textId="77777777" w:rsidR="00F911C4" w:rsidRDefault="00000000">
      <w:pPr>
        <w:pStyle w:val="affffd"/>
        <w:framePr w:wrap="around" w:x="1471"/>
        <w:rPr>
          <w:rFonts w:ascii="Times New Roman"/>
        </w:rPr>
      </w:pPr>
      <w:r>
        <w:rPr>
          <w:rFonts w:ascii="Times New Roman"/>
        </w:rPr>
        <w:fldChar w:fldCharType="begin">
          <w:ffData>
            <w:name w:val="YZBS"/>
            <w:enabled/>
            <w:calcOnExit w:val="0"/>
            <w:textInput>
              <w:default w:val="（征求意见稿）"/>
            </w:textInput>
          </w:ffData>
        </w:fldChar>
      </w:r>
      <w:r>
        <w:rPr>
          <w:rFonts w:ascii="Times New Roman"/>
        </w:rPr>
        <w:instrText>FORMTEXT</w:instrText>
      </w:r>
      <w:r>
        <w:rPr>
          <w:rFonts w:ascii="Times New Roman"/>
        </w:rPr>
      </w:r>
      <w:r>
        <w:rPr>
          <w:rFonts w:ascii="Times New Roman"/>
        </w:rPr>
        <w:fldChar w:fldCharType="separate"/>
      </w:r>
      <w:r>
        <w:rPr>
          <w:rFonts w:ascii="Times New Roman"/>
        </w:rPr>
        <w:t>（征求意见稿）</w:t>
      </w:r>
      <w:r>
        <w:rPr>
          <w:rFonts w:ascii="Times New Roman"/>
        </w:rPr>
        <w:fldChar w:fldCharType="end"/>
      </w:r>
      <w:bookmarkEnd w:id="8"/>
    </w:p>
    <w:tbl>
      <w:tblPr>
        <w:tblStyle w:val="afff4"/>
        <w:tblW w:w="0" w:type="auto"/>
        <w:tblLook w:val="04A0" w:firstRow="1" w:lastRow="0" w:firstColumn="1" w:lastColumn="0" w:noHBand="0" w:noVBand="1"/>
      </w:tblPr>
      <w:tblGrid>
        <w:gridCol w:w="9629"/>
      </w:tblGrid>
      <w:tr w:rsidR="00F911C4" w14:paraId="6AE71933" w14:textId="77777777">
        <w:tc>
          <w:tcPr>
            <w:tcW w:w="9629" w:type="dxa"/>
            <w:tcBorders>
              <w:top w:val="nil"/>
              <w:left w:val="nil"/>
              <w:bottom w:val="nil"/>
              <w:right w:val="nil"/>
            </w:tcBorders>
            <w:shd w:val="clear" w:color="auto" w:fill="auto"/>
          </w:tcPr>
          <w:p w14:paraId="1B962A72" w14:textId="77777777" w:rsidR="00F911C4" w:rsidRDefault="00000000">
            <w:pPr>
              <w:pStyle w:val="affffe"/>
              <w:framePr w:wrap="around" w:x="1471"/>
              <w:rPr>
                <w:rFonts w:ascii="Times New Roman"/>
              </w:rPr>
            </w:pPr>
            <w:r>
              <w:rPr>
                <w:rFonts w:ascii="Times New Roman"/>
                <w:noProof/>
              </w:rPr>
              <mc:AlternateContent>
                <mc:Choice Requires="wps">
                  <w:drawing>
                    <wp:anchor distT="0" distB="0" distL="114300" distR="114300" simplePos="0" relativeHeight="251665408" behindDoc="1" locked="1" layoutInCell="1" allowOverlap="1" wp14:anchorId="251AE960" wp14:editId="1477CD1D">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9E5DA12" id="RQ" o:spid="_x0000_s1026" style="position:absolute;left:0;text-align:left;margin-left:167.9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" stroked="f" strokeweight="2pt">
                      <w10:anchorlock/>
                    </v:rect>
                  </w:pict>
                </mc:Fallback>
              </mc:AlternateContent>
            </w:r>
            <w:r>
              <w:rPr>
                <w:rFonts w:ascii="Times New Roman"/>
                <w:noProof/>
              </w:rPr>
              <mc:AlternateContent>
                <mc:Choice Requires="wps">
                  <w:drawing>
                    <wp:anchor distT="0" distB="0" distL="114300" distR="114300" simplePos="0" relativeHeight="251664384" behindDoc="1" locked="0" layoutInCell="1" allowOverlap="1" wp14:anchorId="53047EB7" wp14:editId="6E7E209F">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077C09" id="LB" o:spid="_x0000_s1026" style="position:absolute;left:0;text-align:left;margin-left:187.9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" stroked="f" strokeweight="2pt"/>
                  </w:pict>
                </mc:Fallback>
              </mc:AlternateContent>
            </w:r>
            <w:r>
              <w:rPr>
                <w:rFonts w:ascii="Times New Roman"/>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9" w:name="LB"/>
            <w:r>
              <w:rPr>
                <w:rFonts w:ascii="Times New Roman"/>
              </w:rPr>
              <w:instrText xml:space="preserve"> FORMDROPDOWN </w:instrText>
            </w:r>
            <w:r>
              <w:rPr>
                <w:rFonts w:ascii="Times New Roman"/>
              </w:rPr>
            </w:r>
            <w:r>
              <w:rPr>
                <w:rFonts w:ascii="Times New Roman"/>
              </w:rPr>
              <w:fldChar w:fldCharType="separate"/>
            </w:r>
            <w:r>
              <w:rPr>
                <w:rFonts w:ascii="Times New Roman"/>
              </w:rPr>
              <w:fldChar w:fldCharType="end"/>
            </w:r>
            <w:bookmarkEnd w:id="9"/>
          </w:p>
        </w:tc>
      </w:tr>
      <w:tr w:rsidR="00F911C4" w14:paraId="32EB6F15" w14:textId="77777777">
        <w:tc>
          <w:tcPr>
            <w:tcW w:w="9629" w:type="dxa"/>
            <w:tcBorders>
              <w:top w:val="nil"/>
              <w:left w:val="nil"/>
              <w:bottom w:val="nil"/>
              <w:right w:val="nil"/>
            </w:tcBorders>
            <w:shd w:val="clear" w:color="auto" w:fill="auto"/>
          </w:tcPr>
          <w:p w14:paraId="3EBEA5CD" w14:textId="77777777" w:rsidR="00F911C4" w:rsidRDefault="00000000">
            <w:pPr>
              <w:pStyle w:val="afffff"/>
              <w:framePr w:wrap="around" w:x="1471"/>
              <w:rPr>
                <w:rFonts w:ascii="Times New Roman"/>
              </w:rPr>
            </w:pPr>
            <w:r>
              <w:rPr>
                <w:rFonts w:ascii="Times New Roman"/>
              </w:rPr>
              <w:fldChar w:fldCharType="begin">
                <w:ffData>
                  <w:name w:val="WCRQ"/>
                  <w:enabled/>
                  <w:calcOnExit w:val="0"/>
                  <w:textInput/>
                </w:ffData>
              </w:fldChar>
            </w:r>
            <w:bookmarkStart w:id="10" w:name="WCRQ"/>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10"/>
          </w:p>
        </w:tc>
      </w:tr>
    </w:tbl>
    <w:p w14:paraId="0D1148A8" w14:textId="77777777" w:rsidR="00F911C4" w:rsidRDefault="00000000">
      <w:pPr>
        <w:pStyle w:val="affffffd"/>
        <w:framePr w:wrap="around"/>
      </w:pPr>
      <w:r>
        <w:t>2024 - 3 - 12</w:t>
      </w:r>
      <w:r>
        <w:t>发布</w:t>
      </w:r>
      <w:r>
        <w:rPr>
          <w:noProof/>
        </w:rPr>
        <mc:AlternateContent>
          <mc:Choice Requires="wps">
            <w:drawing>
              <wp:anchor distT="0" distB="0" distL="114300" distR="114300" simplePos="0" relativeHeight="251660288" behindDoc="0" locked="0" layoutInCell="1" allowOverlap="1" wp14:anchorId="77B67469" wp14:editId="2D9CDBB4">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51BF9"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"/>
            </w:pict>
          </mc:Fallback>
        </mc:AlternateContent>
      </w:r>
      <w:r>
        <w:rPr>
          <w:noProof/>
        </w:rPr>
        <mc:AlternateContent>
          <mc:Choice Requires="wps">
            <w:drawing>
              <wp:anchor distT="0" distB="0" distL="114300" distR="114300" simplePos="0" relativeHeight="251659264" behindDoc="0" locked="0" layoutInCell="1" allowOverlap="1" wp14:anchorId="75A55018" wp14:editId="61FEA267">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D7691"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"/>
            </w:pict>
          </mc:Fallback>
        </mc:AlternateContent>
      </w:r>
    </w:p>
    <w:p w14:paraId="6B1D0834" w14:textId="77777777" w:rsidR="00F911C4" w:rsidRDefault="00000000">
      <w:pPr>
        <w:pStyle w:val="affffffe"/>
        <w:framePr w:wrap="around"/>
      </w:pPr>
      <w:r>
        <w:t>2024 - 4 - 12</w:t>
      </w:r>
      <w:r>
        <w:t>实施</w:t>
      </w:r>
    </w:p>
    <w:p w14:paraId="53D0B56A" w14:textId="77777777" w:rsidR="00F911C4" w:rsidRDefault="00000000">
      <w:pPr>
        <w:pStyle w:val="afffffe"/>
        <w:framePr w:wrap="around"/>
        <w:rPr>
          <w:rFonts w:ascii="Times New Roman"/>
        </w:rPr>
      </w:pPr>
      <w:r>
        <w:rPr>
          <w:rFonts w:ascii="Times New Roman"/>
        </w:rPr>
        <w:fldChar w:fldCharType="begin">
          <w:ffData>
            <w:name w:val="fm"/>
            <w:enabled/>
            <w:calcOnExit w:val="0"/>
            <w:textInput>
              <w:default w:val="陕西省市场监督管理局"/>
            </w:textInput>
          </w:ffData>
        </w:fldChar>
      </w:r>
      <w:bookmarkStart w:id="11" w:name="fm"/>
      <w:r>
        <w:rPr>
          <w:rFonts w:ascii="Times New Roman"/>
        </w:rPr>
        <w:instrText xml:space="preserve"> FORMTEXT </w:instrText>
      </w:r>
      <w:r>
        <w:rPr>
          <w:rFonts w:ascii="Times New Roman"/>
        </w:rPr>
      </w:r>
      <w:r>
        <w:rPr>
          <w:rFonts w:ascii="Times New Roman"/>
        </w:rPr>
        <w:fldChar w:fldCharType="separate"/>
      </w:r>
      <w:r>
        <w:rPr>
          <w:rFonts w:ascii="Times New Roman"/>
        </w:rPr>
        <w:t>陕西省市场监督管理局</w:t>
      </w:r>
      <w:r>
        <w:rPr>
          <w:rFonts w:ascii="Times New Roman"/>
        </w:rPr>
        <w:fldChar w:fldCharType="end"/>
      </w:r>
      <w:bookmarkEnd w:id="11"/>
      <w:r>
        <w:rPr>
          <w:rFonts w:ascii="Times New Roman"/>
        </w:rPr>
        <w:t xml:space="preserve"> </w:t>
      </w:r>
      <w:r>
        <w:rPr>
          <w:rStyle w:val="affff7"/>
          <w:rFonts w:ascii="Times New Roman"/>
        </w:rPr>
        <w:t xml:space="preserve"> </w:t>
      </w:r>
      <w:r>
        <w:rPr>
          <w:rStyle w:val="affff7"/>
          <w:rFonts w:ascii="Times New Roman"/>
        </w:rPr>
        <w:t>发布</w:t>
      </w:r>
    </w:p>
    <w:p w14:paraId="08CC8D89" w14:textId="77777777" w:rsidR="00F911C4" w:rsidRDefault="00000000">
      <w:pPr>
        <w:pStyle w:val="afff1"/>
        <w:tabs>
          <w:tab w:val="clear" w:pos="9298"/>
          <w:tab w:val="right" w:leader="dot" w:pos="9638"/>
        </w:tabs>
        <w:rPr>
          <w:rFonts w:ascii="Times New Roman"/>
        </w:rPr>
        <w:sectPr w:rsidR="00F911C4" w:rsidSect="001A0428">
          <w:pgSz w:w="11906" w:h="16838"/>
          <w:pgMar w:top="567" w:right="850" w:bottom="1134" w:left="1418" w:header="0" w:footer="0" w:gutter="0"/>
          <w:pgNumType w:fmt="upperRoman" w:start="1"/>
          <w:cols w:space="425"/>
          <w:docGrid w:type="lines" w:linePitch="312"/>
        </w:sectPr>
      </w:pPr>
      <w:r>
        <w:rPr>
          <w:rFonts w:ascii="Times New Roman"/>
          <w:noProof/>
        </w:rPr>
        <mc:AlternateContent>
          <mc:Choice Requires="wps">
            <w:drawing>
              <wp:anchor distT="0" distB="0" distL="114300" distR="114300" simplePos="0" relativeHeight="251666432" behindDoc="1" locked="0" layoutInCell="1" allowOverlap="1" wp14:anchorId="00A922A9" wp14:editId="73A36DAE">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0CDB6B" id="BAH" o:spid="_x0000_s1026" style="position:absolute;left:0;text-align:left;margin-left:-5.25pt;margin-top:31.2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" stroked="f" strokeweight="2pt"/>
            </w:pict>
          </mc:Fallback>
        </mc:AlternateContent>
      </w:r>
      <w:r>
        <w:rPr>
          <w:rFonts w:ascii="Times New Roman"/>
          <w:noProof/>
        </w:rPr>
        <mc:AlternateContent>
          <mc:Choice Requires="wps">
            <w:drawing>
              <wp:anchor distT="0" distB="0" distL="114300" distR="114300" simplePos="0" relativeHeight="251662336" behindDoc="0" locked="0" layoutInCell="1" allowOverlap="1" wp14:anchorId="5FB3A692" wp14:editId="0A0A05E2">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B9AAD"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"/>
            </w:pict>
          </mc:Fallback>
        </mc:AlternateContent>
      </w:r>
      <w:r>
        <w:rPr>
          <w:rFonts w:ascii="Times New Roman"/>
          <w:noProof/>
        </w:rPr>
        <mc:AlternateContent>
          <mc:Choice Requires="wps">
            <w:drawing>
              <wp:anchor distT="0" distB="0" distL="114300" distR="114300" simplePos="0" relativeHeight="251661312" behindDoc="0" locked="0" layoutInCell="1" allowOverlap="1" wp14:anchorId="3D907695" wp14:editId="6A2216E8">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FE54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"/>
            </w:pict>
          </mc:Fallback>
        </mc:AlternateContent>
      </w:r>
    </w:p>
    <w:p w14:paraId="2A5E7512" w14:textId="77777777" w:rsidR="00F911C4" w:rsidRDefault="00F911C4">
      <w:pPr>
        <w:jc w:val="center"/>
        <w:rPr>
          <w:rFonts w:eastAsia="黑体"/>
          <w:sz w:val="32"/>
          <w:szCs w:val="32"/>
        </w:rPr>
      </w:pPr>
      <w:bookmarkStart w:id="12" w:name="_Toc27836"/>
      <w:bookmarkStart w:id="13" w:name="_Toc383701492"/>
      <w:bookmarkStart w:id="14" w:name="_Toc383701993"/>
      <w:bookmarkStart w:id="15" w:name="_Toc468692981"/>
      <w:bookmarkStart w:id="16" w:name="_Toc7167"/>
      <w:bookmarkStart w:id="17" w:name="_Toc44414101"/>
      <w:bookmarkStart w:id="18" w:name="_Toc52288514"/>
    </w:p>
    <w:p w14:paraId="04BE0524" w14:textId="77777777" w:rsidR="00F911C4" w:rsidRDefault="00000000">
      <w:pPr>
        <w:jc w:val="center"/>
        <w:rPr>
          <w:rFonts w:eastAsia="黑体"/>
          <w:sz w:val="32"/>
          <w:szCs w:val="32"/>
        </w:rPr>
      </w:pPr>
      <w:r>
        <w:rPr>
          <w:rFonts w:eastAsia="黑体"/>
          <w:sz w:val="32"/>
          <w:szCs w:val="32"/>
        </w:rPr>
        <w:t>目</w:t>
      </w:r>
      <w:r>
        <w:rPr>
          <w:rFonts w:eastAsia="黑体"/>
          <w:sz w:val="32"/>
          <w:szCs w:val="32"/>
        </w:rPr>
        <w:t xml:space="preserve">    </w:t>
      </w:r>
      <w:r>
        <w:rPr>
          <w:rFonts w:eastAsia="黑体"/>
          <w:sz w:val="32"/>
          <w:szCs w:val="32"/>
        </w:rPr>
        <w:t>次</w:t>
      </w:r>
      <w:bookmarkEnd w:id="12"/>
      <w:bookmarkEnd w:id="13"/>
      <w:bookmarkEnd w:id="14"/>
      <w:bookmarkEnd w:id="15"/>
      <w:bookmarkEnd w:id="16"/>
    </w:p>
    <w:p w14:paraId="08D7E224" w14:textId="77777777" w:rsidR="00F911C4" w:rsidRDefault="00F911C4">
      <w:pPr>
        <w:jc w:val="center"/>
        <w:rPr>
          <w:rFonts w:eastAsia="黑体"/>
          <w:sz w:val="32"/>
          <w:szCs w:val="32"/>
        </w:rPr>
      </w:pPr>
    </w:p>
    <w:p w14:paraId="5D0B2B0F" w14:textId="77777777" w:rsidR="00F911C4" w:rsidRDefault="00000000">
      <w:pPr>
        <w:pStyle w:val="TOC1"/>
        <w:tabs>
          <w:tab w:val="clear" w:pos="9241"/>
          <w:tab w:val="right" w:leader="dot" w:pos="9354"/>
        </w:tabs>
        <w:spacing w:line="360" w:lineRule="auto"/>
        <w:rPr>
          <w:rFonts w:ascii="Times New Roman"/>
          <w:sz w:val="24"/>
          <w:szCs w:val="24"/>
        </w:rPr>
      </w:pPr>
      <w:r>
        <w:rPr>
          <w:rFonts w:ascii="Times New Roman" w:eastAsia="黑体"/>
          <w:sz w:val="32"/>
        </w:rPr>
        <w:fldChar w:fldCharType="begin"/>
      </w:r>
      <w:r>
        <w:rPr>
          <w:rFonts w:ascii="Times New Roman" w:eastAsia="黑体"/>
          <w:sz w:val="32"/>
        </w:rPr>
        <w:instrText xml:space="preserve"> TOC \o "1-2" \h \z \u </w:instrText>
      </w:r>
      <w:r>
        <w:rPr>
          <w:rFonts w:ascii="Times New Roman" w:eastAsia="黑体"/>
          <w:sz w:val="32"/>
        </w:rPr>
        <w:fldChar w:fldCharType="separate"/>
      </w:r>
      <w:hyperlink w:anchor="_Toc25995" w:history="1">
        <w:r>
          <w:rPr>
            <w:rFonts w:ascii="Times New Roman"/>
            <w:sz w:val="24"/>
            <w:szCs w:val="24"/>
          </w:rPr>
          <w:t>前</w:t>
        </w:r>
        <w:r>
          <w:rPr>
            <w:rFonts w:ascii="Times New Roman"/>
            <w:sz w:val="24"/>
            <w:szCs w:val="24"/>
          </w:rPr>
          <w:t>  </w:t>
        </w:r>
        <w:r>
          <w:rPr>
            <w:rFonts w:ascii="Times New Roman"/>
            <w:sz w:val="24"/>
            <w:szCs w:val="24"/>
          </w:rPr>
          <w:t>言</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_Toc25995 \h </w:instrText>
        </w:r>
        <w:r>
          <w:rPr>
            <w:rFonts w:ascii="Times New Roman"/>
            <w:sz w:val="24"/>
            <w:szCs w:val="24"/>
          </w:rPr>
        </w:r>
        <w:r>
          <w:rPr>
            <w:rFonts w:ascii="Times New Roman"/>
            <w:sz w:val="24"/>
            <w:szCs w:val="24"/>
          </w:rPr>
          <w:fldChar w:fldCharType="separate"/>
        </w:r>
        <w:r>
          <w:rPr>
            <w:rFonts w:ascii="Times New Roman"/>
            <w:sz w:val="24"/>
            <w:szCs w:val="24"/>
          </w:rPr>
          <w:t>II</w:t>
        </w:r>
        <w:r>
          <w:rPr>
            <w:rFonts w:ascii="Times New Roman"/>
            <w:sz w:val="24"/>
            <w:szCs w:val="24"/>
          </w:rPr>
          <w:fldChar w:fldCharType="end"/>
        </w:r>
      </w:hyperlink>
    </w:p>
    <w:p w14:paraId="107FD032" w14:textId="77777777" w:rsidR="00F911C4" w:rsidRDefault="00000000">
      <w:pPr>
        <w:pStyle w:val="TOC1"/>
        <w:tabs>
          <w:tab w:val="clear" w:pos="9241"/>
          <w:tab w:val="right" w:leader="dot" w:pos="9354"/>
        </w:tabs>
        <w:spacing w:line="360" w:lineRule="auto"/>
        <w:rPr>
          <w:rFonts w:ascii="Times New Roman"/>
          <w:sz w:val="24"/>
          <w:szCs w:val="24"/>
        </w:rPr>
      </w:pPr>
      <w:hyperlink w:anchor="_Toc30867" w:history="1">
        <w:sdt>
          <w:sdtPr>
            <w:rPr>
              <w:rFonts w:ascii="Times New Roman"/>
              <w:sz w:val="24"/>
              <w:szCs w:val="24"/>
            </w:rPr>
            <w:alias w:val="标准名称"/>
            <w:tag w:val="标准名称"/>
            <w:id w:val="1795105741"/>
            <w:lock w:val="sdtLocked"/>
            <w:placeholder>
              <w:docPart w:val="{1d4d4ab2-4936-489e-8bda-9a6fdaa2776c}"/>
            </w:placeholder>
            <w:text w:multiLine="1"/>
          </w:sdtPr>
          <w:sdtContent>
            <w:r>
              <w:rPr>
                <w:rFonts w:ascii="Times New Roman"/>
                <w:sz w:val="24"/>
                <w:szCs w:val="24"/>
              </w:rPr>
              <w:t>绿水青山评价技术规范</w:t>
            </w:r>
          </w:sdtContent>
        </w:sdt>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_Toc30867 \h </w:instrText>
        </w:r>
        <w:r>
          <w:rPr>
            <w:rFonts w:ascii="Times New Roman"/>
            <w:sz w:val="24"/>
            <w:szCs w:val="24"/>
          </w:rPr>
        </w:r>
        <w:r>
          <w:rPr>
            <w:rFonts w:ascii="Times New Roman"/>
            <w:sz w:val="24"/>
            <w:szCs w:val="24"/>
          </w:rPr>
          <w:fldChar w:fldCharType="separate"/>
        </w:r>
        <w:r>
          <w:rPr>
            <w:rFonts w:ascii="Times New Roman"/>
            <w:sz w:val="24"/>
            <w:szCs w:val="24"/>
          </w:rPr>
          <w:t>1</w:t>
        </w:r>
        <w:r>
          <w:rPr>
            <w:rFonts w:ascii="Times New Roman"/>
            <w:sz w:val="24"/>
            <w:szCs w:val="24"/>
          </w:rPr>
          <w:fldChar w:fldCharType="end"/>
        </w:r>
      </w:hyperlink>
    </w:p>
    <w:p w14:paraId="1262B74E" w14:textId="77777777" w:rsidR="00F911C4" w:rsidRDefault="00000000">
      <w:pPr>
        <w:pStyle w:val="TOC2"/>
        <w:tabs>
          <w:tab w:val="clear" w:pos="9241"/>
          <w:tab w:val="right" w:leader="dot" w:pos="9354"/>
        </w:tabs>
        <w:spacing w:line="360" w:lineRule="auto"/>
        <w:rPr>
          <w:rFonts w:ascii="Times New Roman"/>
          <w:sz w:val="24"/>
          <w:szCs w:val="24"/>
        </w:rPr>
      </w:pPr>
      <w:hyperlink w:anchor="_Toc12432" w:history="1">
        <w:r>
          <w:rPr>
            <w:rFonts w:ascii="Times New Roman"/>
            <w:sz w:val="24"/>
            <w:szCs w:val="24"/>
          </w:rPr>
          <w:t xml:space="preserve">1 </w:t>
        </w:r>
        <w:r>
          <w:rPr>
            <w:rFonts w:ascii="Times New Roman"/>
            <w:sz w:val="24"/>
            <w:szCs w:val="24"/>
          </w:rPr>
          <w:t>范围</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_Toc12432 \h </w:instrText>
        </w:r>
        <w:r>
          <w:rPr>
            <w:rFonts w:ascii="Times New Roman"/>
            <w:sz w:val="24"/>
            <w:szCs w:val="24"/>
          </w:rPr>
        </w:r>
        <w:r>
          <w:rPr>
            <w:rFonts w:ascii="Times New Roman"/>
            <w:sz w:val="24"/>
            <w:szCs w:val="24"/>
          </w:rPr>
          <w:fldChar w:fldCharType="separate"/>
        </w:r>
        <w:r>
          <w:rPr>
            <w:rFonts w:ascii="Times New Roman"/>
            <w:sz w:val="24"/>
            <w:szCs w:val="24"/>
          </w:rPr>
          <w:t>1</w:t>
        </w:r>
        <w:r>
          <w:rPr>
            <w:rFonts w:ascii="Times New Roman"/>
            <w:sz w:val="24"/>
            <w:szCs w:val="24"/>
          </w:rPr>
          <w:fldChar w:fldCharType="end"/>
        </w:r>
      </w:hyperlink>
    </w:p>
    <w:p w14:paraId="701ED418" w14:textId="77777777" w:rsidR="00F911C4" w:rsidRDefault="00000000">
      <w:pPr>
        <w:pStyle w:val="TOC2"/>
        <w:tabs>
          <w:tab w:val="clear" w:pos="9241"/>
          <w:tab w:val="right" w:leader="dot" w:pos="9354"/>
        </w:tabs>
        <w:spacing w:line="360" w:lineRule="auto"/>
        <w:rPr>
          <w:rFonts w:ascii="Times New Roman"/>
          <w:sz w:val="24"/>
          <w:szCs w:val="24"/>
        </w:rPr>
      </w:pPr>
      <w:hyperlink w:anchor="_Toc17420" w:history="1">
        <w:r>
          <w:rPr>
            <w:rFonts w:ascii="Times New Roman"/>
            <w:sz w:val="24"/>
            <w:szCs w:val="24"/>
          </w:rPr>
          <w:t xml:space="preserve">2 </w:t>
        </w:r>
        <w:r>
          <w:rPr>
            <w:rFonts w:ascii="Times New Roman"/>
            <w:sz w:val="24"/>
            <w:szCs w:val="24"/>
          </w:rPr>
          <w:t>规范性引用文件</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_Toc17420 \h </w:instrText>
        </w:r>
        <w:r>
          <w:rPr>
            <w:rFonts w:ascii="Times New Roman"/>
            <w:sz w:val="24"/>
            <w:szCs w:val="24"/>
          </w:rPr>
        </w:r>
        <w:r>
          <w:rPr>
            <w:rFonts w:ascii="Times New Roman"/>
            <w:sz w:val="24"/>
            <w:szCs w:val="24"/>
          </w:rPr>
          <w:fldChar w:fldCharType="separate"/>
        </w:r>
        <w:r>
          <w:rPr>
            <w:rFonts w:ascii="Times New Roman"/>
            <w:sz w:val="24"/>
            <w:szCs w:val="24"/>
          </w:rPr>
          <w:t>1</w:t>
        </w:r>
        <w:r>
          <w:rPr>
            <w:rFonts w:ascii="Times New Roman"/>
            <w:sz w:val="24"/>
            <w:szCs w:val="24"/>
          </w:rPr>
          <w:fldChar w:fldCharType="end"/>
        </w:r>
      </w:hyperlink>
    </w:p>
    <w:p w14:paraId="69BB95BA" w14:textId="77777777" w:rsidR="00F911C4" w:rsidRDefault="00000000">
      <w:pPr>
        <w:pStyle w:val="TOC2"/>
        <w:tabs>
          <w:tab w:val="clear" w:pos="9241"/>
          <w:tab w:val="right" w:leader="dot" w:pos="9354"/>
        </w:tabs>
        <w:spacing w:line="360" w:lineRule="auto"/>
        <w:rPr>
          <w:rFonts w:ascii="Times New Roman"/>
          <w:sz w:val="24"/>
          <w:szCs w:val="24"/>
        </w:rPr>
      </w:pPr>
      <w:hyperlink w:anchor="_Toc27436" w:history="1">
        <w:r>
          <w:rPr>
            <w:rFonts w:ascii="Times New Roman"/>
            <w:sz w:val="24"/>
            <w:szCs w:val="24"/>
          </w:rPr>
          <w:t xml:space="preserve">3 </w:t>
        </w:r>
        <w:r>
          <w:rPr>
            <w:rFonts w:ascii="Times New Roman"/>
            <w:sz w:val="24"/>
            <w:szCs w:val="24"/>
          </w:rPr>
          <w:t>术语和定义</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_Toc27436 \h </w:instrText>
        </w:r>
        <w:r>
          <w:rPr>
            <w:rFonts w:ascii="Times New Roman"/>
            <w:sz w:val="24"/>
            <w:szCs w:val="24"/>
          </w:rPr>
        </w:r>
        <w:r>
          <w:rPr>
            <w:rFonts w:ascii="Times New Roman"/>
            <w:sz w:val="24"/>
            <w:szCs w:val="24"/>
          </w:rPr>
          <w:fldChar w:fldCharType="separate"/>
        </w:r>
        <w:r>
          <w:rPr>
            <w:rFonts w:ascii="Times New Roman"/>
            <w:sz w:val="24"/>
            <w:szCs w:val="24"/>
          </w:rPr>
          <w:t>1</w:t>
        </w:r>
        <w:r>
          <w:rPr>
            <w:rFonts w:ascii="Times New Roman"/>
            <w:sz w:val="24"/>
            <w:szCs w:val="24"/>
          </w:rPr>
          <w:fldChar w:fldCharType="end"/>
        </w:r>
      </w:hyperlink>
    </w:p>
    <w:p w14:paraId="5C6BE7E5" w14:textId="77777777" w:rsidR="00F911C4" w:rsidRDefault="00000000">
      <w:pPr>
        <w:pStyle w:val="TOC2"/>
        <w:tabs>
          <w:tab w:val="clear" w:pos="9241"/>
          <w:tab w:val="right" w:leader="dot" w:pos="9354"/>
        </w:tabs>
        <w:spacing w:line="360" w:lineRule="auto"/>
        <w:rPr>
          <w:rFonts w:ascii="Times New Roman"/>
          <w:sz w:val="24"/>
          <w:szCs w:val="24"/>
        </w:rPr>
      </w:pPr>
      <w:hyperlink w:anchor="_Toc21827" w:history="1">
        <w:r>
          <w:rPr>
            <w:rFonts w:ascii="Times New Roman"/>
            <w:sz w:val="24"/>
            <w:szCs w:val="24"/>
          </w:rPr>
          <w:t>4</w:t>
        </w:r>
        <w:r>
          <w:rPr>
            <w:rFonts w:ascii="Times New Roman"/>
            <w:sz w:val="24"/>
            <w:szCs w:val="24"/>
          </w:rPr>
          <w:t>评价流程</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_Toc21827 \h </w:instrText>
        </w:r>
        <w:r>
          <w:rPr>
            <w:rFonts w:ascii="Times New Roman"/>
            <w:sz w:val="24"/>
            <w:szCs w:val="24"/>
          </w:rPr>
        </w:r>
        <w:r>
          <w:rPr>
            <w:rFonts w:ascii="Times New Roman"/>
            <w:sz w:val="24"/>
            <w:szCs w:val="24"/>
          </w:rPr>
          <w:fldChar w:fldCharType="separate"/>
        </w:r>
        <w:r>
          <w:rPr>
            <w:rFonts w:ascii="Times New Roman"/>
            <w:sz w:val="24"/>
            <w:szCs w:val="24"/>
          </w:rPr>
          <w:t>4</w:t>
        </w:r>
        <w:r>
          <w:rPr>
            <w:rFonts w:ascii="Times New Roman"/>
            <w:sz w:val="24"/>
            <w:szCs w:val="24"/>
          </w:rPr>
          <w:fldChar w:fldCharType="end"/>
        </w:r>
      </w:hyperlink>
    </w:p>
    <w:p w14:paraId="32AC288A" w14:textId="77777777" w:rsidR="00F911C4" w:rsidRDefault="00000000">
      <w:pPr>
        <w:pStyle w:val="TOC2"/>
        <w:tabs>
          <w:tab w:val="clear" w:pos="9241"/>
          <w:tab w:val="right" w:leader="dot" w:pos="9354"/>
        </w:tabs>
        <w:spacing w:line="360" w:lineRule="auto"/>
        <w:rPr>
          <w:rFonts w:ascii="Times New Roman"/>
          <w:sz w:val="24"/>
          <w:szCs w:val="24"/>
        </w:rPr>
      </w:pPr>
      <w:hyperlink w:anchor="_Toc11276" w:history="1">
        <w:r>
          <w:rPr>
            <w:rFonts w:ascii="Times New Roman"/>
            <w:sz w:val="24"/>
            <w:szCs w:val="24"/>
          </w:rPr>
          <w:t>5</w:t>
        </w:r>
        <w:r>
          <w:rPr>
            <w:rFonts w:ascii="Times New Roman"/>
            <w:sz w:val="24"/>
            <w:szCs w:val="24"/>
          </w:rPr>
          <w:t>评价指标体系</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_Toc11276 \h </w:instrText>
        </w:r>
        <w:r>
          <w:rPr>
            <w:rFonts w:ascii="Times New Roman"/>
            <w:sz w:val="24"/>
            <w:szCs w:val="24"/>
          </w:rPr>
        </w:r>
        <w:r>
          <w:rPr>
            <w:rFonts w:ascii="Times New Roman"/>
            <w:sz w:val="24"/>
            <w:szCs w:val="24"/>
          </w:rPr>
          <w:fldChar w:fldCharType="separate"/>
        </w:r>
        <w:r>
          <w:rPr>
            <w:rFonts w:ascii="Times New Roman"/>
            <w:sz w:val="24"/>
            <w:szCs w:val="24"/>
          </w:rPr>
          <w:t>5</w:t>
        </w:r>
        <w:r>
          <w:rPr>
            <w:rFonts w:ascii="Times New Roman"/>
            <w:sz w:val="24"/>
            <w:szCs w:val="24"/>
          </w:rPr>
          <w:fldChar w:fldCharType="end"/>
        </w:r>
      </w:hyperlink>
    </w:p>
    <w:p w14:paraId="119C02A3" w14:textId="77777777" w:rsidR="00F911C4" w:rsidRDefault="00000000">
      <w:pPr>
        <w:pStyle w:val="TOC2"/>
        <w:tabs>
          <w:tab w:val="clear" w:pos="9241"/>
          <w:tab w:val="right" w:leader="dot" w:pos="9354"/>
        </w:tabs>
        <w:spacing w:line="360" w:lineRule="auto"/>
        <w:rPr>
          <w:rFonts w:ascii="Times New Roman"/>
          <w:sz w:val="24"/>
          <w:szCs w:val="24"/>
        </w:rPr>
      </w:pPr>
      <w:hyperlink w:anchor="_Toc787" w:history="1">
        <w:r>
          <w:rPr>
            <w:rFonts w:ascii="Times New Roman"/>
            <w:sz w:val="24"/>
            <w:szCs w:val="24"/>
          </w:rPr>
          <w:t xml:space="preserve">6 </w:t>
        </w:r>
        <w:r>
          <w:rPr>
            <w:rFonts w:ascii="Times New Roman"/>
            <w:sz w:val="24"/>
            <w:szCs w:val="24"/>
          </w:rPr>
          <w:t>计算方法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_Toc787 \h </w:instrText>
        </w:r>
        <w:r>
          <w:rPr>
            <w:rFonts w:ascii="Times New Roman"/>
            <w:sz w:val="24"/>
            <w:szCs w:val="24"/>
          </w:rPr>
        </w:r>
        <w:r>
          <w:rPr>
            <w:rFonts w:ascii="Times New Roman"/>
            <w:sz w:val="24"/>
            <w:szCs w:val="24"/>
          </w:rPr>
          <w:fldChar w:fldCharType="separate"/>
        </w:r>
        <w:r>
          <w:rPr>
            <w:rFonts w:ascii="Times New Roman"/>
            <w:sz w:val="24"/>
            <w:szCs w:val="24"/>
          </w:rPr>
          <w:t>7</w:t>
        </w:r>
        <w:r>
          <w:rPr>
            <w:rFonts w:ascii="Times New Roman"/>
            <w:sz w:val="24"/>
            <w:szCs w:val="24"/>
          </w:rPr>
          <w:fldChar w:fldCharType="end"/>
        </w:r>
      </w:hyperlink>
    </w:p>
    <w:p w14:paraId="291DEC27" w14:textId="77777777" w:rsidR="00F911C4" w:rsidRDefault="00000000">
      <w:pPr>
        <w:pStyle w:val="TOC2"/>
        <w:tabs>
          <w:tab w:val="clear" w:pos="9241"/>
          <w:tab w:val="right" w:leader="dot" w:pos="9354"/>
        </w:tabs>
        <w:spacing w:line="360" w:lineRule="auto"/>
        <w:rPr>
          <w:rFonts w:ascii="Times New Roman"/>
          <w:sz w:val="24"/>
          <w:szCs w:val="24"/>
        </w:rPr>
      </w:pPr>
      <w:hyperlink w:anchor="_Toc9628" w:history="1">
        <w:r>
          <w:rPr>
            <w:rFonts w:ascii="Times New Roman"/>
            <w:sz w:val="24"/>
            <w:szCs w:val="24"/>
          </w:rPr>
          <w:t xml:space="preserve">7 </w:t>
        </w:r>
        <w:r>
          <w:rPr>
            <w:rFonts w:ascii="Times New Roman"/>
            <w:sz w:val="24"/>
            <w:szCs w:val="24"/>
          </w:rPr>
          <w:t>评价结果</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_Toc9628 \h </w:instrText>
        </w:r>
        <w:r>
          <w:rPr>
            <w:rFonts w:ascii="Times New Roman"/>
            <w:sz w:val="24"/>
            <w:szCs w:val="24"/>
          </w:rPr>
        </w:r>
        <w:r>
          <w:rPr>
            <w:rFonts w:ascii="Times New Roman"/>
            <w:sz w:val="24"/>
            <w:szCs w:val="24"/>
          </w:rPr>
          <w:fldChar w:fldCharType="separate"/>
        </w:r>
        <w:r>
          <w:rPr>
            <w:rFonts w:ascii="Times New Roman"/>
            <w:sz w:val="24"/>
            <w:szCs w:val="24"/>
          </w:rPr>
          <w:t>14</w:t>
        </w:r>
        <w:r>
          <w:rPr>
            <w:rFonts w:ascii="Times New Roman"/>
            <w:sz w:val="24"/>
            <w:szCs w:val="24"/>
          </w:rPr>
          <w:fldChar w:fldCharType="end"/>
        </w:r>
      </w:hyperlink>
    </w:p>
    <w:p w14:paraId="7BF94BD6" w14:textId="77777777" w:rsidR="00F911C4" w:rsidRDefault="00000000">
      <w:pPr>
        <w:pStyle w:val="TOC2"/>
        <w:tabs>
          <w:tab w:val="clear" w:pos="9241"/>
          <w:tab w:val="right" w:leader="dot" w:pos="9354"/>
        </w:tabs>
        <w:spacing w:line="360" w:lineRule="auto"/>
        <w:rPr>
          <w:rFonts w:ascii="Times New Roman"/>
        </w:rPr>
      </w:pPr>
      <w:hyperlink w:anchor="_Toc277" w:history="1">
        <w:r>
          <w:rPr>
            <w:rFonts w:ascii="Times New Roman"/>
            <w:sz w:val="24"/>
            <w:szCs w:val="24"/>
          </w:rPr>
          <w:t>附录</w:t>
        </w:r>
        <w:r>
          <w:rPr>
            <w:rFonts w:ascii="Times New Roman"/>
            <w:sz w:val="24"/>
            <w:szCs w:val="24"/>
          </w:rPr>
          <w:t>A</w:t>
        </w:r>
      </w:hyperlink>
      <w:hyperlink w:anchor="_Toc4641" w:history="1">
        <w:r>
          <w:rPr>
            <w:rFonts w:ascii="Times New Roman"/>
            <w:sz w:val="24"/>
            <w:szCs w:val="24"/>
          </w:rPr>
          <w:t>（资料性）</w:t>
        </w:r>
      </w:hyperlink>
      <w:hyperlink w:anchor="_Toc28299" w:history="1">
        <w:r>
          <w:rPr>
            <w:rFonts w:ascii="Times New Roman"/>
            <w:sz w:val="24"/>
            <w:szCs w:val="24"/>
          </w:rPr>
          <w:t>指标计算过程</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_Toc28299 \h </w:instrText>
        </w:r>
        <w:r>
          <w:rPr>
            <w:rFonts w:ascii="Times New Roman"/>
            <w:sz w:val="24"/>
            <w:szCs w:val="24"/>
          </w:rPr>
        </w:r>
        <w:r>
          <w:rPr>
            <w:rFonts w:ascii="Times New Roman"/>
            <w:sz w:val="24"/>
            <w:szCs w:val="24"/>
          </w:rPr>
          <w:fldChar w:fldCharType="separate"/>
        </w:r>
        <w:r>
          <w:rPr>
            <w:rFonts w:ascii="Times New Roman"/>
            <w:sz w:val="24"/>
            <w:szCs w:val="24"/>
          </w:rPr>
          <w:t>15</w:t>
        </w:r>
        <w:r>
          <w:rPr>
            <w:rFonts w:ascii="Times New Roman"/>
            <w:sz w:val="24"/>
            <w:szCs w:val="24"/>
          </w:rPr>
          <w:fldChar w:fldCharType="end"/>
        </w:r>
      </w:hyperlink>
    </w:p>
    <w:p w14:paraId="25DF4F5F" w14:textId="77777777" w:rsidR="00F911C4" w:rsidRDefault="00000000">
      <w:pPr>
        <w:pStyle w:val="afffffb"/>
        <w:rPr>
          <w:rFonts w:ascii="Times New Roman"/>
        </w:rPr>
      </w:pPr>
      <w:r>
        <w:rPr>
          <w:rFonts w:ascii="Times New Roman" w:eastAsia="黑体"/>
          <w:kern w:val="2"/>
          <w:szCs w:val="21"/>
        </w:rPr>
        <w:fldChar w:fldCharType="end"/>
      </w:r>
    </w:p>
    <w:p w14:paraId="02F4C875" w14:textId="77777777" w:rsidR="00F911C4" w:rsidRDefault="00000000">
      <w:pPr>
        <w:pStyle w:val="affffff"/>
        <w:rPr>
          <w:rFonts w:ascii="Times New Roman"/>
        </w:rPr>
      </w:pPr>
      <w:bookmarkStart w:id="19" w:name="_Toc25995"/>
      <w:r>
        <w:rPr>
          <w:rFonts w:ascii="Times New Roman"/>
        </w:rPr>
        <w:lastRenderedPageBreak/>
        <w:t>前</w:t>
      </w:r>
      <w:bookmarkStart w:id="20" w:name="BKQY"/>
      <w:r>
        <w:rPr>
          <w:rFonts w:ascii="Times New Roman"/>
        </w:rPr>
        <w:t>  </w:t>
      </w:r>
      <w:r>
        <w:rPr>
          <w:rFonts w:ascii="Times New Roman"/>
        </w:rPr>
        <w:t>言</w:t>
      </w:r>
      <w:bookmarkEnd w:id="17"/>
      <w:bookmarkEnd w:id="18"/>
      <w:bookmarkEnd w:id="19"/>
      <w:bookmarkEnd w:id="20"/>
    </w:p>
    <w:p w14:paraId="03BAD4EC" w14:textId="77777777" w:rsidR="00F911C4" w:rsidRDefault="00000000">
      <w:pPr>
        <w:pStyle w:val="afff1"/>
        <w:adjustRightInd w:val="0"/>
        <w:spacing w:line="324" w:lineRule="auto"/>
        <w:ind w:leftChars="100" w:left="210" w:firstLineChars="100" w:firstLine="210"/>
        <w:rPr>
          <w:rFonts w:ascii="Times New Roman"/>
          <w:szCs w:val="21"/>
        </w:rPr>
      </w:pPr>
      <w:r>
        <w:rPr>
          <w:rFonts w:ascii="Times New Roman"/>
          <w:szCs w:val="21"/>
        </w:rPr>
        <w:t>本文件按照</w:t>
      </w:r>
      <w:r>
        <w:rPr>
          <w:rFonts w:ascii="Times New Roman"/>
          <w:szCs w:val="21"/>
        </w:rPr>
        <w:t>GB/T 1.1—2020</w:t>
      </w:r>
      <w:r>
        <w:rPr>
          <w:rFonts w:ascii="Times New Roman"/>
          <w:szCs w:val="21"/>
        </w:rPr>
        <w:t>《标准化工作导则</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部分：标准化文件的结构和起草规则》的规定起草。</w:t>
      </w:r>
    </w:p>
    <w:p w14:paraId="31871FDA" w14:textId="77777777" w:rsidR="00F911C4" w:rsidRDefault="00000000">
      <w:pPr>
        <w:pStyle w:val="afff1"/>
        <w:adjustRightInd w:val="0"/>
        <w:spacing w:line="324" w:lineRule="auto"/>
        <w:ind w:leftChars="100" w:left="210" w:firstLineChars="100" w:firstLine="210"/>
        <w:rPr>
          <w:rFonts w:ascii="Times New Roman"/>
          <w:szCs w:val="21"/>
        </w:rPr>
      </w:pPr>
      <w:r>
        <w:rPr>
          <w:rFonts w:ascii="Times New Roman"/>
          <w:szCs w:val="21"/>
        </w:rPr>
        <w:t>请注意本文件的某些内容可能涉及专利，本文件的发布机构不承担识别这些专利的责任。</w:t>
      </w:r>
    </w:p>
    <w:p w14:paraId="27DDCEEC" w14:textId="77777777" w:rsidR="00F911C4" w:rsidRDefault="00000000">
      <w:pPr>
        <w:pStyle w:val="afff1"/>
        <w:adjustRightInd w:val="0"/>
        <w:spacing w:line="324" w:lineRule="auto"/>
        <w:rPr>
          <w:rFonts w:ascii="Times New Roman"/>
          <w:szCs w:val="21"/>
        </w:rPr>
      </w:pPr>
      <w:r>
        <w:rPr>
          <w:rFonts w:ascii="Times New Roman"/>
          <w:szCs w:val="21"/>
        </w:rPr>
        <w:t>本文件由陕西省林业局提出并归口。</w:t>
      </w:r>
    </w:p>
    <w:p w14:paraId="0357EB13" w14:textId="77777777" w:rsidR="00F911C4" w:rsidRDefault="00000000">
      <w:pPr>
        <w:pStyle w:val="afff1"/>
        <w:adjustRightInd w:val="0"/>
        <w:spacing w:line="324" w:lineRule="auto"/>
        <w:rPr>
          <w:rFonts w:ascii="Times New Roman"/>
          <w:szCs w:val="21"/>
        </w:rPr>
      </w:pPr>
      <w:r>
        <w:rPr>
          <w:rFonts w:ascii="Times New Roman"/>
          <w:szCs w:val="21"/>
        </w:rPr>
        <w:t>本文件起草单位：</w:t>
      </w:r>
      <w:r>
        <w:rPr>
          <w:rFonts w:ascii="Times New Roman" w:eastAsiaTheme="minorEastAsia"/>
          <w:szCs w:val="21"/>
        </w:rPr>
        <w:t>陕西省林业科学院、陕西省林业调查规划院</w:t>
      </w:r>
    </w:p>
    <w:p w14:paraId="5EE1DDA1" w14:textId="77777777" w:rsidR="00F911C4" w:rsidRDefault="00000000">
      <w:pPr>
        <w:pStyle w:val="afff1"/>
        <w:adjustRightInd w:val="0"/>
        <w:spacing w:line="324" w:lineRule="auto"/>
        <w:rPr>
          <w:rFonts w:ascii="Times New Roman"/>
          <w:szCs w:val="21"/>
        </w:rPr>
      </w:pPr>
      <w:r>
        <w:rPr>
          <w:rFonts w:ascii="Times New Roman"/>
          <w:szCs w:val="21"/>
        </w:rPr>
        <w:t>本文件主要起草人：赵国平、呼海涛、马延东、刘秀花、张晓峰、朱颖、</w:t>
      </w:r>
      <w:r w:rsidR="00E01570">
        <w:rPr>
          <w:rFonts w:ascii="Times New Roman" w:hint="eastAsia"/>
          <w:szCs w:val="21"/>
        </w:rPr>
        <w:t>李群</w:t>
      </w:r>
      <w:r>
        <w:rPr>
          <w:rFonts w:ascii="Times New Roman"/>
          <w:szCs w:val="21"/>
        </w:rPr>
        <w:t>、弥芸、</w:t>
      </w:r>
      <w:r w:rsidR="00E01570">
        <w:rPr>
          <w:rFonts w:ascii="Times New Roman" w:hint="eastAsia"/>
          <w:szCs w:val="21"/>
        </w:rPr>
        <w:t>孙健</w:t>
      </w:r>
      <w:r>
        <w:rPr>
          <w:rFonts w:ascii="Times New Roman" w:hint="eastAsia"/>
          <w:szCs w:val="21"/>
        </w:rPr>
        <w:t>、梁艳红</w:t>
      </w:r>
    </w:p>
    <w:p w14:paraId="1A0041A5" w14:textId="77777777" w:rsidR="00F911C4" w:rsidRDefault="00000000">
      <w:pPr>
        <w:pStyle w:val="afff1"/>
        <w:adjustRightInd w:val="0"/>
        <w:spacing w:line="324" w:lineRule="auto"/>
        <w:rPr>
          <w:rFonts w:ascii="Times New Roman"/>
          <w:szCs w:val="21"/>
        </w:rPr>
      </w:pPr>
      <w:r>
        <w:rPr>
          <w:rFonts w:ascii="Times New Roman"/>
          <w:szCs w:val="21"/>
        </w:rPr>
        <w:t>本文件为首次发布。</w:t>
      </w:r>
    </w:p>
    <w:p w14:paraId="16E31223" w14:textId="77777777" w:rsidR="00F911C4" w:rsidRDefault="00000000">
      <w:pPr>
        <w:pStyle w:val="afff1"/>
        <w:adjustRightInd w:val="0"/>
        <w:spacing w:line="324" w:lineRule="auto"/>
        <w:rPr>
          <w:rFonts w:ascii="Times New Roman"/>
          <w:szCs w:val="21"/>
        </w:rPr>
      </w:pPr>
      <w:r>
        <w:rPr>
          <w:rFonts w:ascii="Times New Roman"/>
          <w:szCs w:val="21"/>
        </w:rPr>
        <w:t>联系方式如下：</w:t>
      </w:r>
    </w:p>
    <w:p w14:paraId="203B8F3A" w14:textId="77777777" w:rsidR="00F911C4" w:rsidRDefault="00000000">
      <w:pPr>
        <w:pStyle w:val="afff1"/>
        <w:adjustRightInd w:val="0"/>
        <w:spacing w:line="324" w:lineRule="auto"/>
        <w:rPr>
          <w:rFonts w:ascii="Times New Roman"/>
          <w:szCs w:val="21"/>
        </w:rPr>
      </w:pPr>
      <w:r>
        <w:rPr>
          <w:rFonts w:ascii="Times New Roman"/>
          <w:szCs w:val="21"/>
        </w:rPr>
        <w:t>单位：</w:t>
      </w:r>
      <w:r>
        <w:rPr>
          <w:rFonts w:ascii="Times New Roman" w:eastAsiaTheme="minorEastAsia"/>
          <w:szCs w:val="21"/>
        </w:rPr>
        <w:t>陕西省林业科学院</w:t>
      </w:r>
    </w:p>
    <w:p w14:paraId="27F254A0" w14:textId="77777777" w:rsidR="00F911C4" w:rsidRDefault="00000000">
      <w:pPr>
        <w:pStyle w:val="afff1"/>
        <w:adjustRightInd w:val="0"/>
        <w:spacing w:line="324" w:lineRule="auto"/>
        <w:rPr>
          <w:rFonts w:ascii="Times New Roman" w:hint="eastAsia"/>
          <w:szCs w:val="21"/>
        </w:rPr>
      </w:pPr>
      <w:r>
        <w:rPr>
          <w:rFonts w:ascii="Times New Roman"/>
          <w:szCs w:val="21"/>
        </w:rPr>
        <w:t>地址：西安市</w:t>
      </w:r>
      <w:r w:rsidR="00996C86">
        <w:rPr>
          <w:rFonts w:ascii="Times New Roman" w:hint="eastAsia"/>
          <w:szCs w:val="21"/>
        </w:rPr>
        <w:t>未央区大白杨东路</w:t>
      </w:r>
      <w:r w:rsidR="00996C86">
        <w:rPr>
          <w:rFonts w:ascii="Times New Roman" w:hint="eastAsia"/>
          <w:szCs w:val="21"/>
        </w:rPr>
        <w:t>3</w:t>
      </w:r>
      <w:r w:rsidR="00996C86">
        <w:rPr>
          <w:rFonts w:ascii="Times New Roman" w:hint="eastAsia"/>
          <w:szCs w:val="21"/>
        </w:rPr>
        <w:t>号</w:t>
      </w:r>
    </w:p>
    <w:p w14:paraId="16A54C94" w14:textId="77777777" w:rsidR="00F911C4" w:rsidRDefault="00000000">
      <w:pPr>
        <w:pStyle w:val="afff1"/>
        <w:adjustRightInd w:val="0"/>
        <w:spacing w:line="324" w:lineRule="auto"/>
        <w:rPr>
          <w:rFonts w:ascii="Times New Roman" w:hint="eastAsia"/>
          <w:szCs w:val="21"/>
        </w:rPr>
      </w:pPr>
      <w:r>
        <w:rPr>
          <w:rFonts w:ascii="Times New Roman"/>
          <w:szCs w:val="21"/>
        </w:rPr>
        <w:t>邮编：</w:t>
      </w:r>
      <w:r>
        <w:rPr>
          <w:rFonts w:ascii="Times New Roman"/>
          <w:szCs w:val="21"/>
        </w:rPr>
        <w:t>7100</w:t>
      </w:r>
      <w:r w:rsidR="00996C86">
        <w:rPr>
          <w:rFonts w:ascii="Times New Roman" w:hint="eastAsia"/>
          <w:szCs w:val="21"/>
        </w:rPr>
        <w:t>16</w:t>
      </w:r>
    </w:p>
    <w:p w14:paraId="5E77840F" w14:textId="77777777" w:rsidR="00F911C4" w:rsidRDefault="00000000">
      <w:pPr>
        <w:pStyle w:val="afff1"/>
        <w:adjustRightInd w:val="0"/>
        <w:spacing w:line="324" w:lineRule="auto"/>
        <w:rPr>
          <w:rFonts w:ascii="Times New Roman"/>
          <w:szCs w:val="21"/>
        </w:rPr>
      </w:pPr>
      <w:r>
        <w:rPr>
          <w:rFonts w:ascii="Times New Roman"/>
          <w:szCs w:val="21"/>
        </w:rPr>
        <w:t>电话：</w:t>
      </w:r>
      <w:r>
        <w:rPr>
          <w:rFonts w:ascii="Times New Roman"/>
          <w:szCs w:val="21"/>
        </w:rPr>
        <w:t>029-88633258</w:t>
      </w:r>
    </w:p>
    <w:p w14:paraId="2A12196E" w14:textId="77777777" w:rsidR="00F911C4" w:rsidRDefault="00F911C4">
      <w:pPr>
        <w:pStyle w:val="afff1"/>
        <w:rPr>
          <w:rFonts w:ascii="Times New Roman"/>
        </w:rPr>
      </w:pPr>
    </w:p>
    <w:p w14:paraId="13664C9B" w14:textId="77777777" w:rsidR="00F911C4" w:rsidRDefault="00F911C4">
      <w:pPr>
        <w:pStyle w:val="afff1"/>
        <w:rPr>
          <w:rFonts w:ascii="Times New Roman"/>
        </w:rPr>
        <w:sectPr w:rsidR="00F911C4" w:rsidSect="001A0428">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bookmarkStart w:id="21" w:name="_Toc30867"/>
    <w:p w14:paraId="5695A043" w14:textId="77777777" w:rsidR="00F911C4" w:rsidRDefault="00000000">
      <w:pPr>
        <w:pStyle w:val="afffd"/>
        <w:outlineLvl w:val="9"/>
        <w:rPr>
          <w:rFonts w:ascii="Times New Roman"/>
        </w:rPr>
      </w:pPr>
      <w:sdt>
        <w:sdtPr>
          <w:rPr>
            <w:rFonts w:ascii="Times New Roman"/>
          </w:rPr>
          <w:alias w:val="标准名称"/>
          <w:tag w:val="标准名称"/>
          <w:id w:val="729892309"/>
          <w:lock w:val="sdtLocked"/>
          <w:placeholder>
            <w:docPart w:val="111"/>
          </w:placeholder>
          <w:text w:multiLine="1"/>
        </w:sdtPr>
        <w:sdtContent>
          <w:r>
            <w:rPr>
              <w:rFonts w:ascii="Times New Roman"/>
            </w:rPr>
            <w:t>绿水青山评价技术规范</w:t>
          </w:r>
        </w:sdtContent>
      </w:sdt>
      <w:bookmarkStart w:id="22" w:name="StandardName"/>
      <w:bookmarkEnd w:id="21"/>
      <w:bookmarkEnd w:id="22"/>
    </w:p>
    <w:p w14:paraId="45320EE5" w14:textId="77777777" w:rsidR="00F911C4" w:rsidRDefault="00000000">
      <w:pPr>
        <w:pStyle w:val="a1"/>
        <w:numPr>
          <w:ilvl w:val="0"/>
          <w:numId w:val="0"/>
        </w:numPr>
        <w:spacing w:before="312" w:after="312" w:line="360" w:lineRule="auto"/>
        <w:rPr>
          <w:rFonts w:ascii="Times New Roman"/>
          <w:sz w:val="24"/>
          <w:szCs w:val="24"/>
        </w:rPr>
      </w:pPr>
      <w:bookmarkStart w:id="23" w:name="_Toc52288516"/>
      <w:bookmarkStart w:id="24" w:name="_Toc44414103"/>
      <w:bookmarkStart w:id="25" w:name="_Toc12432"/>
      <w:r>
        <w:rPr>
          <w:rFonts w:ascii="Times New Roman"/>
          <w:sz w:val="24"/>
          <w:szCs w:val="24"/>
        </w:rPr>
        <w:t xml:space="preserve">1 </w:t>
      </w:r>
      <w:r>
        <w:rPr>
          <w:rFonts w:ascii="Times New Roman"/>
          <w:sz w:val="24"/>
          <w:szCs w:val="24"/>
        </w:rPr>
        <w:t>范围</w:t>
      </w:r>
      <w:bookmarkEnd w:id="23"/>
      <w:bookmarkEnd w:id="24"/>
      <w:bookmarkEnd w:id="25"/>
    </w:p>
    <w:p w14:paraId="2C7237E4" w14:textId="77777777" w:rsidR="00F911C4" w:rsidRDefault="00000000">
      <w:pPr>
        <w:pStyle w:val="afff1"/>
        <w:spacing w:line="360" w:lineRule="auto"/>
        <w:ind w:firstLine="480"/>
        <w:rPr>
          <w:rFonts w:ascii="Times New Roman"/>
          <w:sz w:val="24"/>
          <w:szCs w:val="24"/>
        </w:rPr>
      </w:pPr>
      <w:r>
        <w:rPr>
          <w:rFonts w:ascii="Times New Roman"/>
          <w:sz w:val="24"/>
          <w:szCs w:val="24"/>
        </w:rPr>
        <w:t>本文件规定了绿水青山评价工作流程、指标体系、模型构建与计算和评价结果等内容。</w:t>
      </w:r>
    </w:p>
    <w:p w14:paraId="34D6F15B" w14:textId="77777777" w:rsidR="00F911C4" w:rsidRDefault="00000000">
      <w:pPr>
        <w:pStyle w:val="afff1"/>
        <w:spacing w:line="360" w:lineRule="auto"/>
        <w:ind w:firstLine="480"/>
        <w:rPr>
          <w:rFonts w:ascii="Times New Roman"/>
          <w:sz w:val="24"/>
          <w:szCs w:val="24"/>
        </w:rPr>
      </w:pPr>
      <w:r>
        <w:rPr>
          <w:rFonts w:ascii="Times New Roman"/>
          <w:sz w:val="24"/>
          <w:szCs w:val="24"/>
        </w:rPr>
        <w:t>本文件适用于自然生态空间（简称</w:t>
      </w:r>
      <w:r>
        <w:rPr>
          <w:rFonts w:ascii="Times New Roman"/>
          <w:sz w:val="24"/>
          <w:szCs w:val="24"/>
        </w:rPr>
        <w:t>“</w:t>
      </w:r>
      <w:r>
        <w:rPr>
          <w:rFonts w:ascii="Times New Roman"/>
          <w:sz w:val="24"/>
          <w:szCs w:val="24"/>
        </w:rPr>
        <w:t>生态空间</w:t>
      </w:r>
      <w:r>
        <w:rPr>
          <w:rFonts w:ascii="Times New Roman"/>
          <w:sz w:val="24"/>
          <w:szCs w:val="24"/>
        </w:rPr>
        <w:t>”</w:t>
      </w:r>
      <w:r>
        <w:rPr>
          <w:rFonts w:ascii="Times New Roman"/>
          <w:sz w:val="24"/>
          <w:szCs w:val="24"/>
        </w:rPr>
        <w:t>）中绿水青山评价技术工作。</w:t>
      </w:r>
    </w:p>
    <w:p w14:paraId="34F60D7F" w14:textId="77777777" w:rsidR="00F911C4" w:rsidRDefault="00000000">
      <w:pPr>
        <w:pStyle w:val="a1"/>
        <w:numPr>
          <w:ilvl w:val="0"/>
          <w:numId w:val="0"/>
        </w:numPr>
        <w:spacing w:before="312" w:after="312" w:line="360" w:lineRule="auto"/>
        <w:rPr>
          <w:rFonts w:ascii="Times New Roman"/>
          <w:sz w:val="24"/>
          <w:szCs w:val="24"/>
        </w:rPr>
      </w:pPr>
      <w:bookmarkStart w:id="26" w:name="_Toc52288517"/>
      <w:bookmarkStart w:id="27" w:name="_Toc17420"/>
      <w:bookmarkStart w:id="28" w:name="_Toc44414104"/>
      <w:r>
        <w:rPr>
          <w:rFonts w:ascii="Times New Roman"/>
          <w:sz w:val="24"/>
          <w:szCs w:val="24"/>
        </w:rPr>
        <w:t xml:space="preserve">2 </w:t>
      </w:r>
      <w:r>
        <w:rPr>
          <w:rFonts w:ascii="Times New Roman"/>
          <w:sz w:val="24"/>
          <w:szCs w:val="24"/>
        </w:rPr>
        <w:t>规范性引用文件</w:t>
      </w:r>
      <w:bookmarkEnd w:id="26"/>
      <w:bookmarkEnd w:id="27"/>
      <w:bookmarkEnd w:id="28"/>
    </w:p>
    <w:p w14:paraId="5E708804" w14:textId="77777777" w:rsidR="00F911C4" w:rsidRDefault="00000000">
      <w:pPr>
        <w:pStyle w:val="afff1"/>
        <w:spacing w:line="360" w:lineRule="auto"/>
        <w:ind w:firstLine="480"/>
        <w:rPr>
          <w:rFonts w:ascii="Times New Roman"/>
          <w:sz w:val="24"/>
          <w:szCs w:val="24"/>
        </w:rPr>
      </w:pPr>
      <w:r>
        <w:rPr>
          <w:rFonts w:ascii="Times New Roman"/>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1EFB37" w14:textId="77777777" w:rsidR="00F911C4" w:rsidRDefault="00000000">
      <w:pPr>
        <w:pStyle w:val="afff1"/>
        <w:spacing w:line="360" w:lineRule="auto"/>
        <w:ind w:leftChars="200" w:left="420" w:firstLineChars="0" w:firstLine="0"/>
        <w:rPr>
          <w:rFonts w:ascii="Times New Roman"/>
          <w:sz w:val="24"/>
          <w:szCs w:val="24"/>
        </w:rPr>
      </w:pPr>
      <w:r>
        <w:rPr>
          <w:rFonts w:ascii="Times New Roman"/>
          <w:sz w:val="24"/>
          <w:szCs w:val="24"/>
        </w:rPr>
        <w:t xml:space="preserve">GB/T 42340 </w:t>
      </w:r>
      <w:r>
        <w:rPr>
          <w:rFonts w:ascii="Times New Roman"/>
          <w:sz w:val="24"/>
          <w:szCs w:val="24"/>
        </w:rPr>
        <w:t>生态系统评估</w:t>
      </w:r>
      <w:r>
        <w:rPr>
          <w:rFonts w:ascii="Times New Roman"/>
          <w:sz w:val="24"/>
          <w:szCs w:val="24"/>
        </w:rPr>
        <w:t xml:space="preserve"> </w:t>
      </w:r>
      <w:r>
        <w:rPr>
          <w:rFonts w:ascii="Times New Roman"/>
          <w:sz w:val="24"/>
          <w:szCs w:val="24"/>
        </w:rPr>
        <w:t>生态系统格局与质量评价方法</w:t>
      </w:r>
    </w:p>
    <w:p w14:paraId="259826D4" w14:textId="77777777" w:rsidR="00F911C4" w:rsidRDefault="00000000">
      <w:pPr>
        <w:pStyle w:val="afff1"/>
        <w:spacing w:line="360" w:lineRule="auto"/>
        <w:ind w:leftChars="200" w:left="420" w:firstLineChars="0" w:firstLine="0"/>
        <w:rPr>
          <w:rFonts w:ascii="Times New Roman"/>
          <w:sz w:val="24"/>
          <w:szCs w:val="24"/>
        </w:rPr>
      </w:pPr>
      <w:r>
        <w:rPr>
          <w:rFonts w:ascii="Times New Roman"/>
          <w:sz w:val="24"/>
          <w:szCs w:val="24"/>
        </w:rPr>
        <w:t xml:space="preserve">GB/T 38582 </w:t>
      </w:r>
      <w:r>
        <w:rPr>
          <w:rFonts w:ascii="Times New Roman"/>
          <w:sz w:val="24"/>
          <w:szCs w:val="24"/>
        </w:rPr>
        <w:t>森林生态系统服务功能评估规范</w:t>
      </w:r>
    </w:p>
    <w:p w14:paraId="59164F2F" w14:textId="77777777" w:rsidR="00F911C4" w:rsidRDefault="00000000">
      <w:pPr>
        <w:pStyle w:val="afff1"/>
        <w:spacing w:line="360" w:lineRule="auto"/>
        <w:ind w:firstLine="480"/>
        <w:rPr>
          <w:rFonts w:ascii="Times New Roman"/>
          <w:sz w:val="24"/>
          <w:szCs w:val="24"/>
        </w:rPr>
      </w:pPr>
      <w:bookmarkStart w:id="29" w:name="_Hlk134113429"/>
      <w:r>
        <w:rPr>
          <w:rFonts w:ascii="Times New Roman"/>
          <w:sz w:val="24"/>
          <w:szCs w:val="24"/>
        </w:rPr>
        <w:t>TD/T 1055</w:t>
      </w:r>
      <w:bookmarkEnd w:id="29"/>
      <w:r>
        <w:rPr>
          <w:rFonts w:ascii="Times New Roman"/>
          <w:sz w:val="24"/>
          <w:szCs w:val="24"/>
        </w:rPr>
        <w:t xml:space="preserve">  </w:t>
      </w:r>
      <w:r>
        <w:rPr>
          <w:rFonts w:ascii="Times New Roman"/>
          <w:sz w:val="24"/>
          <w:szCs w:val="24"/>
        </w:rPr>
        <w:t>第三次全国国土调查技术规程</w:t>
      </w:r>
      <w:bookmarkStart w:id="30" w:name="_Toc44414105"/>
      <w:bookmarkStart w:id="31" w:name="_Toc52288518"/>
      <w:r>
        <w:rPr>
          <w:rFonts w:ascii="Times New Roman"/>
          <w:sz w:val="24"/>
          <w:szCs w:val="24"/>
        </w:rPr>
        <w:t>术语和定义</w:t>
      </w:r>
      <w:bookmarkEnd w:id="30"/>
      <w:bookmarkEnd w:id="31"/>
    </w:p>
    <w:p w14:paraId="47E89271" w14:textId="77777777" w:rsidR="00F911C4" w:rsidRDefault="00000000">
      <w:pPr>
        <w:pStyle w:val="afff1"/>
        <w:spacing w:line="360" w:lineRule="auto"/>
        <w:ind w:firstLine="480"/>
        <w:rPr>
          <w:rFonts w:ascii="Times New Roman"/>
          <w:sz w:val="24"/>
          <w:szCs w:val="24"/>
        </w:rPr>
      </w:pPr>
      <w:r>
        <w:rPr>
          <w:rFonts w:ascii="Times New Roman"/>
          <w:sz w:val="24"/>
          <w:szCs w:val="24"/>
        </w:rPr>
        <w:t xml:space="preserve">DB61/T 1604  </w:t>
      </w:r>
      <w:r>
        <w:rPr>
          <w:rFonts w:ascii="Times New Roman"/>
          <w:sz w:val="24"/>
          <w:szCs w:val="24"/>
        </w:rPr>
        <w:t>自然生态空间分类指南</w:t>
      </w:r>
    </w:p>
    <w:p w14:paraId="4046E71F" w14:textId="77777777" w:rsidR="00F911C4" w:rsidRDefault="00000000">
      <w:pPr>
        <w:pStyle w:val="a1"/>
        <w:numPr>
          <w:ilvl w:val="0"/>
          <w:numId w:val="0"/>
        </w:numPr>
        <w:spacing w:before="312" w:after="312" w:line="360" w:lineRule="auto"/>
        <w:rPr>
          <w:rFonts w:ascii="Times New Roman"/>
          <w:sz w:val="24"/>
          <w:szCs w:val="24"/>
        </w:rPr>
      </w:pPr>
      <w:bookmarkStart w:id="32" w:name="_Toc27436"/>
      <w:r>
        <w:rPr>
          <w:rFonts w:ascii="Times New Roman"/>
          <w:sz w:val="24"/>
          <w:szCs w:val="24"/>
        </w:rPr>
        <w:t xml:space="preserve">3 </w:t>
      </w:r>
      <w:r>
        <w:rPr>
          <w:rFonts w:ascii="Times New Roman"/>
          <w:sz w:val="24"/>
          <w:szCs w:val="24"/>
        </w:rPr>
        <w:t>术语和定义</w:t>
      </w:r>
      <w:bookmarkEnd w:id="32"/>
    </w:p>
    <w:p w14:paraId="7B1D6394" w14:textId="77777777" w:rsidR="00F911C4" w:rsidRDefault="00000000">
      <w:pPr>
        <w:pStyle w:val="afff1"/>
        <w:spacing w:line="360" w:lineRule="auto"/>
        <w:ind w:firstLine="480"/>
        <w:rPr>
          <w:rFonts w:ascii="Times New Roman"/>
          <w:sz w:val="24"/>
          <w:szCs w:val="24"/>
        </w:rPr>
      </w:pPr>
      <w:r>
        <w:rPr>
          <w:rFonts w:ascii="Times New Roman"/>
          <w:sz w:val="24"/>
          <w:szCs w:val="24"/>
        </w:rPr>
        <w:t>下列术语和定义适用于本文件。</w:t>
      </w:r>
      <w:bookmarkStart w:id="33" w:name="_Toc95834219"/>
      <w:bookmarkEnd w:id="33"/>
    </w:p>
    <w:p w14:paraId="3182245F"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w:t>
      </w:r>
    </w:p>
    <w:p w14:paraId="68BA10DF"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自然生态空间</w:t>
      </w:r>
      <w:r>
        <w:rPr>
          <w:rFonts w:ascii="Times New Roman" w:eastAsia="黑体"/>
          <w:sz w:val="24"/>
          <w:szCs w:val="24"/>
        </w:rPr>
        <w:t xml:space="preserve">  natural ecological space</w:t>
      </w:r>
    </w:p>
    <w:p w14:paraId="45263C57" w14:textId="77777777" w:rsidR="00F911C4" w:rsidRDefault="00000000">
      <w:pPr>
        <w:pStyle w:val="afff1"/>
        <w:spacing w:line="360" w:lineRule="auto"/>
        <w:ind w:firstLine="480"/>
        <w:rPr>
          <w:rFonts w:ascii="Times New Roman"/>
          <w:sz w:val="24"/>
          <w:szCs w:val="24"/>
        </w:rPr>
      </w:pPr>
      <w:r>
        <w:rPr>
          <w:rFonts w:ascii="Times New Roman"/>
          <w:sz w:val="24"/>
          <w:szCs w:val="24"/>
        </w:rPr>
        <w:t>特指陕西自然生态空间</w:t>
      </w:r>
      <w:r>
        <w:rPr>
          <w:rFonts w:ascii="Times New Roman" w:hint="eastAsia"/>
          <w:sz w:val="24"/>
          <w:szCs w:val="24"/>
        </w:rPr>
        <w:t>（</w:t>
      </w:r>
      <w:r>
        <w:rPr>
          <w:rFonts w:ascii="Times New Roman"/>
          <w:sz w:val="24"/>
          <w:szCs w:val="24"/>
        </w:rPr>
        <w:t>简称</w:t>
      </w:r>
      <w:r>
        <w:rPr>
          <w:rFonts w:ascii="Times New Roman" w:hint="eastAsia"/>
          <w:sz w:val="24"/>
          <w:szCs w:val="24"/>
        </w:rPr>
        <w:t>“</w:t>
      </w:r>
      <w:r>
        <w:rPr>
          <w:rFonts w:ascii="Times New Roman"/>
          <w:sz w:val="24"/>
          <w:szCs w:val="24"/>
        </w:rPr>
        <w:t>生态空间</w:t>
      </w:r>
      <w:r>
        <w:rPr>
          <w:rFonts w:ascii="Times New Roman" w:hint="eastAsia"/>
          <w:sz w:val="24"/>
          <w:szCs w:val="24"/>
        </w:rPr>
        <w:t>）</w:t>
      </w:r>
      <w:r>
        <w:rPr>
          <w:rFonts w:ascii="Times New Roman"/>
          <w:sz w:val="24"/>
          <w:szCs w:val="24"/>
        </w:rPr>
        <w:t>，指具有自然属性，以提供生态产品或生态服务为主导功能的国土空间。包括森林、草原、湿地、河流、湖泊、滩涂、荒地、荒漠等。</w:t>
      </w:r>
    </w:p>
    <w:p w14:paraId="66E59CB6"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 xml:space="preserve">3.2 </w:t>
      </w:r>
    </w:p>
    <w:p w14:paraId="11B9DA6C" w14:textId="77777777" w:rsidR="00F911C4" w:rsidRDefault="00000000">
      <w:pPr>
        <w:pStyle w:val="afff1"/>
        <w:spacing w:line="360" w:lineRule="auto"/>
        <w:ind w:firstLine="480"/>
        <w:rPr>
          <w:rFonts w:ascii="Times New Roman"/>
          <w:sz w:val="24"/>
          <w:szCs w:val="24"/>
        </w:rPr>
      </w:pPr>
      <w:r>
        <w:rPr>
          <w:rFonts w:ascii="Times New Roman" w:eastAsia="黑体"/>
          <w:sz w:val="24"/>
          <w:szCs w:val="24"/>
        </w:rPr>
        <w:t>绿水青山</w:t>
      </w:r>
      <w:r>
        <w:rPr>
          <w:rFonts w:ascii="Times New Roman" w:eastAsia="黑体"/>
          <w:sz w:val="24"/>
          <w:szCs w:val="24"/>
        </w:rPr>
        <w:t xml:space="preserve"> Green Water and Mountain</w:t>
      </w:r>
    </w:p>
    <w:p w14:paraId="21FD0EB8" w14:textId="77777777" w:rsidR="00F911C4" w:rsidRDefault="00000000">
      <w:pPr>
        <w:pStyle w:val="afff1"/>
        <w:spacing w:line="360" w:lineRule="auto"/>
        <w:ind w:firstLine="480"/>
        <w:rPr>
          <w:rFonts w:ascii="Times New Roman" w:eastAsia="黑体"/>
          <w:sz w:val="24"/>
          <w:szCs w:val="24"/>
        </w:rPr>
      </w:pPr>
      <w:r>
        <w:rPr>
          <w:rFonts w:ascii="Times New Roman"/>
          <w:sz w:val="24"/>
          <w:szCs w:val="24"/>
        </w:rPr>
        <w:t>又称为山清水秀，是指在生态空间中生态系统功能最优化，生态产品与生态服务最大化，生物链最健全，生物多样性最丰富的状态。</w:t>
      </w:r>
    </w:p>
    <w:p w14:paraId="042A6624"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lastRenderedPageBreak/>
        <w:t>3.3</w:t>
      </w:r>
    </w:p>
    <w:p w14:paraId="699D1684"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绿水青山指数</w:t>
      </w:r>
      <w:r>
        <w:rPr>
          <w:rFonts w:ascii="Times New Roman" w:eastAsia="黑体"/>
          <w:sz w:val="24"/>
          <w:szCs w:val="24"/>
        </w:rPr>
        <w:t xml:space="preserve"> Green Water and Mountain Index</w:t>
      </w:r>
    </w:p>
    <w:p w14:paraId="4A75C2EF" w14:textId="77777777" w:rsidR="00F911C4" w:rsidRDefault="00000000">
      <w:pPr>
        <w:pStyle w:val="afff1"/>
        <w:spacing w:line="360" w:lineRule="auto"/>
        <w:ind w:firstLine="480"/>
        <w:rPr>
          <w:rFonts w:ascii="Times New Roman"/>
          <w:sz w:val="24"/>
          <w:szCs w:val="24"/>
        </w:rPr>
      </w:pPr>
      <w:r>
        <w:rPr>
          <w:rFonts w:ascii="Times New Roman"/>
          <w:sz w:val="24"/>
          <w:szCs w:val="24"/>
        </w:rPr>
        <w:t>又称为山清水秀指数，用于评价区域生态空间山清水秀</w:t>
      </w:r>
      <w:r>
        <w:rPr>
          <w:rFonts w:ascii="Times New Roman" w:hint="eastAsia"/>
          <w:sz w:val="24"/>
          <w:szCs w:val="24"/>
        </w:rPr>
        <w:t>现状</w:t>
      </w:r>
      <w:r>
        <w:rPr>
          <w:rFonts w:ascii="Times New Roman"/>
          <w:sz w:val="24"/>
          <w:szCs w:val="24"/>
        </w:rPr>
        <w:t>优劣和可持续发展程度的综合指数，包括生态空间数量指数、生态空间质量指数、生态空间功能指数和生态空间保障指数等关键指标的综合表示。</w:t>
      </w:r>
    </w:p>
    <w:p w14:paraId="22C423C4"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3.4</w:t>
      </w:r>
    </w:p>
    <w:p w14:paraId="599CE0FB"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生态空间数量指数</w:t>
      </w:r>
      <w:r>
        <w:rPr>
          <w:rFonts w:ascii="Times New Roman" w:eastAsia="黑体"/>
          <w:sz w:val="24"/>
          <w:szCs w:val="24"/>
        </w:rPr>
        <w:t xml:space="preserve">  Quantity of Ecological Space Index</w:t>
      </w:r>
    </w:p>
    <w:p w14:paraId="726FE1A9"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用于评价区域生态空间数量多少的综合指数，包括</w:t>
      </w:r>
      <w:r>
        <w:rPr>
          <w:rFonts w:ascii="Times New Roman" w:hint="eastAsia"/>
          <w:sz w:val="24"/>
          <w:szCs w:val="24"/>
        </w:rPr>
        <w:t>评价区域内</w:t>
      </w:r>
      <w:r>
        <w:rPr>
          <w:rFonts w:ascii="Times New Roman"/>
          <w:sz w:val="24"/>
          <w:szCs w:val="24"/>
        </w:rPr>
        <w:t>林地、草地、湿地、荒地（漠）及自然保护地的数量大小，是支撑绿水青山永续存在的关键因素。</w:t>
      </w:r>
    </w:p>
    <w:p w14:paraId="4931007D"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3.5</w:t>
      </w:r>
    </w:p>
    <w:p w14:paraId="77EC8B0E" w14:textId="77777777" w:rsidR="00F911C4" w:rsidRDefault="00000000">
      <w:pPr>
        <w:pStyle w:val="afff1"/>
        <w:spacing w:line="360" w:lineRule="auto"/>
        <w:ind w:firstLine="480"/>
        <w:rPr>
          <w:rFonts w:ascii="Times New Roman" w:eastAsia="黑体"/>
          <w:sz w:val="24"/>
          <w:szCs w:val="24"/>
        </w:rPr>
      </w:pPr>
      <w:bookmarkStart w:id="34" w:name="_Toc95834221"/>
      <w:bookmarkEnd w:id="34"/>
      <w:r>
        <w:rPr>
          <w:rFonts w:ascii="Times New Roman" w:eastAsia="黑体"/>
          <w:sz w:val="24"/>
          <w:szCs w:val="24"/>
        </w:rPr>
        <w:t>生态空间质量指数</w:t>
      </w:r>
      <w:r>
        <w:rPr>
          <w:rFonts w:ascii="Times New Roman" w:eastAsia="黑体"/>
          <w:sz w:val="24"/>
          <w:szCs w:val="24"/>
        </w:rPr>
        <w:t xml:space="preserve">  Quality of Ecological Space Index</w:t>
      </w:r>
    </w:p>
    <w:p w14:paraId="489F9B83"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用于评价区域生态空间质量优劣程度的综合指数，包括</w:t>
      </w:r>
      <w:r>
        <w:rPr>
          <w:rFonts w:ascii="Times New Roman" w:hint="eastAsia"/>
          <w:sz w:val="24"/>
          <w:szCs w:val="24"/>
        </w:rPr>
        <w:t>评价区域内</w:t>
      </w:r>
      <w:r>
        <w:rPr>
          <w:rFonts w:ascii="Times New Roman"/>
          <w:sz w:val="24"/>
          <w:szCs w:val="24"/>
        </w:rPr>
        <w:t>林地、草地、湿地、荒地（漠）及自然保护地</w:t>
      </w:r>
      <w:r>
        <w:rPr>
          <w:rFonts w:ascii="Times New Roman" w:hint="eastAsia"/>
          <w:sz w:val="24"/>
          <w:szCs w:val="24"/>
        </w:rPr>
        <w:t>生态空间</w:t>
      </w:r>
      <w:r>
        <w:rPr>
          <w:rFonts w:ascii="Times New Roman"/>
          <w:sz w:val="24"/>
          <w:szCs w:val="24"/>
        </w:rPr>
        <w:t>质量的优劣程度，是保证绿水青山永续存在内在体现。</w:t>
      </w:r>
    </w:p>
    <w:p w14:paraId="2E1DBB25"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3.6</w:t>
      </w:r>
    </w:p>
    <w:p w14:paraId="45A14A04" w14:textId="77777777" w:rsidR="00F911C4" w:rsidRDefault="00000000">
      <w:pPr>
        <w:pStyle w:val="afff1"/>
        <w:spacing w:line="360" w:lineRule="auto"/>
        <w:ind w:firstLine="480"/>
        <w:rPr>
          <w:rFonts w:ascii="Times New Roman" w:eastAsia="黑体"/>
          <w:sz w:val="24"/>
          <w:szCs w:val="24"/>
        </w:rPr>
      </w:pPr>
      <w:bookmarkStart w:id="35" w:name="_Toc95834222"/>
      <w:bookmarkEnd w:id="35"/>
      <w:r>
        <w:rPr>
          <w:rFonts w:ascii="Times New Roman" w:eastAsia="黑体"/>
          <w:sz w:val="24"/>
          <w:szCs w:val="24"/>
        </w:rPr>
        <w:t>生态空间功能指数</w:t>
      </w:r>
      <w:r>
        <w:rPr>
          <w:rFonts w:ascii="Times New Roman" w:eastAsia="黑体"/>
          <w:sz w:val="24"/>
          <w:szCs w:val="24"/>
        </w:rPr>
        <w:t xml:space="preserve">  Function of Ecological Space Index</w:t>
      </w:r>
    </w:p>
    <w:p w14:paraId="57A1518B"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用于评价区域生态空间调节气候、保持水土、涵养水源及维护生物多样性等功能方面的综合指数，包括</w:t>
      </w:r>
      <w:r>
        <w:rPr>
          <w:rFonts w:ascii="Times New Roman" w:hint="eastAsia"/>
          <w:sz w:val="24"/>
          <w:szCs w:val="24"/>
        </w:rPr>
        <w:t>评价区域内</w:t>
      </w:r>
      <w:r>
        <w:rPr>
          <w:rFonts w:ascii="Times New Roman"/>
          <w:sz w:val="24"/>
          <w:szCs w:val="24"/>
        </w:rPr>
        <w:t>林地、草地、湿地、荒地（漠）等生态空间</w:t>
      </w:r>
      <w:r>
        <w:rPr>
          <w:rFonts w:ascii="Times New Roman" w:hint="eastAsia"/>
          <w:sz w:val="24"/>
          <w:szCs w:val="24"/>
        </w:rPr>
        <w:t>提供生态服务功能多少，是</w:t>
      </w:r>
      <w:r>
        <w:rPr>
          <w:rFonts w:ascii="Times New Roman"/>
          <w:sz w:val="24"/>
          <w:szCs w:val="24"/>
        </w:rPr>
        <w:t>绿水青山</w:t>
      </w:r>
      <w:r>
        <w:rPr>
          <w:rFonts w:ascii="Times New Roman" w:hint="eastAsia"/>
          <w:sz w:val="24"/>
          <w:szCs w:val="24"/>
        </w:rPr>
        <w:t>发挥</w:t>
      </w:r>
      <w:r>
        <w:rPr>
          <w:rFonts w:ascii="Times New Roman"/>
          <w:sz w:val="24"/>
          <w:szCs w:val="24"/>
        </w:rPr>
        <w:t>服务功能的内在体现。</w:t>
      </w:r>
    </w:p>
    <w:p w14:paraId="62C23662"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3.7</w:t>
      </w:r>
    </w:p>
    <w:p w14:paraId="4FAD353A" w14:textId="77777777" w:rsidR="00F911C4" w:rsidRDefault="00000000">
      <w:pPr>
        <w:pStyle w:val="afff1"/>
        <w:spacing w:line="360" w:lineRule="auto"/>
        <w:ind w:firstLine="480"/>
        <w:rPr>
          <w:rFonts w:ascii="Times New Roman" w:eastAsia="黑体"/>
          <w:sz w:val="24"/>
          <w:szCs w:val="24"/>
        </w:rPr>
      </w:pPr>
      <w:bookmarkStart w:id="36" w:name="_Toc95834223"/>
      <w:bookmarkEnd w:id="36"/>
      <w:r>
        <w:rPr>
          <w:rFonts w:ascii="Times New Roman" w:eastAsia="黑体"/>
          <w:sz w:val="24"/>
          <w:szCs w:val="24"/>
        </w:rPr>
        <w:t>生态空间保障指数</w:t>
      </w:r>
      <w:r>
        <w:rPr>
          <w:rFonts w:ascii="Times New Roman" w:eastAsia="黑体"/>
          <w:sz w:val="24"/>
          <w:szCs w:val="24"/>
        </w:rPr>
        <w:t xml:space="preserve">  Guarantee of Ecological Space Index</w:t>
      </w:r>
    </w:p>
    <w:p w14:paraId="42DFD3ED"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用于评价区域生态空间绿水青山可持续发展程度</w:t>
      </w:r>
      <w:r>
        <w:rPr>
          <w:rFonts w:ascii="Times New Roman" w:hint="eastAsia"/>
          <w:sz w:val="24"/>
          <w:szCs w:val="24"/>
        </w:rPr>
        <w:t>保障</w:t>
      </w:r>
      <w:r>
        <w:rPr>
          <w:rFonts w:ascii="Times New Roman"/>
          <w:sz w:val="24"/>
          <w:szCs w:val="24"/>
        </w:rPr>
        <w:t>的综合指数，</w:t>
      </w:r>
      <w:r>
        <w:rPr>
          <w:rFonts w:ascii="Times New Roman" w:hint="eastAsia"/>
          <w:sz w:val="24"/>
          <w:szCs w:val="24"/>
        </w:rPr>
        <w:t>包括评价区域内国家公园、自然保护区、自然公园、风景名胜区、公益林和基本草原等生态空间保障绿水青山可持续发展程度，</w:t>
      </w:r>
      <w:r>
        <w:rPr>
          <w:rFonts w:ascii="Times New Roman"/>
          <w:sz w:val="24"/>
          <w:szCs w:val="24"/>
        </w:rPr>
        <w:t>是绿水青山可持续发展基本保障。</w:t>
      </w:r>
    </w:p>
    <w:p w14:paraId="1FD20D7B" w14:textId="77777777" w:rsidR="00F911C4" w:rsidRDefault="00000000">
      <w:pPr>
        <w:pStyle w:val="afff1"/>
        <w:spacing w:line="360" w:lineRule="auto"/>
        <w:ind w:firstLineChars="0" w:firstLine="0"/>
        <w:rPr>
          <w:rFonts w:ascii="Times New Roman"/>
          <w:b/>
          <w:bCs/>
          <w:sz w:val="24"/>
          <w:szCs w:val="24"/>
        </w:rPr>
      </w:pPr>
      <w:bookmarkStart w:id="37" w:name="_Toc95834224"/>
      <w:bookmarkStart w:id="38" w:name="_Toc95834225"/>
      <w:bookmarkEnd w:id="37"/>
      <w:bookmarkEnd w:id="38"/>
      <w:r>
        <w:rPr>
          <w:rFonts w:ascii="Times New Roman"/>
          <w:b/>
          <w:bCs/>
          <w:sz w:val="24"/>
          <w:szCs w:val="24"/>
        </w:rPr>
        <w:t xml:space="preserve">3.8 </w:t>
      </w:r>
    </w:p>
    <w:p w14:paraId="585BEE1D"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林地数量指数</w:t>
      </w:r>
      <w:r>
        <w:rPr>
          <w:rFonts w:ascii="Times New Roman" w:eastAsia="黑体"/>
          <w:sz w:val="24"/>
          <w:szCs w:val="24"/>
        </w:rPr>
        <w:t xml:space="preserve"> Forest Land Quantity index</w:t>
      </w:r>
    </w:p>
    <w:p w14:paraId="59CAC4D8"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用于评价林地数量多少的综合指数，包括乔木林地、灌木林地、竹林地和其他林地数量指数的综合表示。</w:t>
      </w:r>
    </w:p>
    <w:p w14:paraId="52EE8B67"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3.9</w:t>
      </w:r>
    </w:p>
    <w:p w14:paraId="2466CEB4"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草地数量指数</w:t>
      </w:r>
      <w:r>
        <w:rPr>
          <w:rFonts w:ascii="Times New Roman" w:eastAsia="黑体"/>
          <w:sz w:val="24"/>
          <w:szCs w:val="24"/>
        </w:rPr>
        <w:t xml:space="preserve"> Grassland Quantity Index</w:t>
      </w:r>
    </w:p>
    <w:p w14:paraId="17149287" w14:textId="77777777" w:rsidR="00F911C4" w:rsidRDefault="00000000">
      <w:pPr>
        <w:pStyle w:val="afff1"/>
        <w:spacing w:line="360" w:lineRule="auto"/>
        <w:ind w:firstLine="480"/>
        <w:rPr>
          <w:rFonts w:ascii="Times New Roman"/>
          <w:sz w:val="24"/>
          <w:szCs w:val="24"/>
        </w:rPr>
      </w:pPr>
      <w:r>
        <w:rPr>
          <w:rFonts w:ascii="Times New Roman"/>
          <w:sz w:val="24"/>
          <w:szCs w:val="24"/>
        </w:rPr>
        <w:lastRenderedPageBreak/>
        <w:t>用于评价草地数量多少的综合指数，包括天然牧草地、人工牧草地和其他草地数量指数的综合表示。</w:t>
      </w:r>
    </w:p>
    <w:p w14:paraId="0B46154B"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3.10</w:t>
      </w:r>
    </w:p>
    <w:p w14:paraId="1AABA654"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湿地数量指数</w:t>
      </w:r>
      <w:r>
        <w:rPr>
          <w:rFonts w:ascii="Times New Roman" w:eastAsia="黑体"/>
          <w:sz w:val="24"/>
          <w:szCs w:val="24"/>
        </w:rPr>
        <w:t xml:space="preserve"> Wetland Quantity Index</w:t>
      </w:r>
    </w:p>
    <w:p w14:paraId="4618B450"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用于评价湿地数量多少的综合指数，包括内陆滩地、灌丛沼泽、沼泽草地、河流、湖泊、水库和坑塘等数量指数的综合表示。</w:t>
      </w:r>
    </w:p>
    <w:p w14:paraId="3CCA4C10"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3.11</w:t>
      </w:r>
    </w:p>
    <w:p w14:paraId="37D4C3FA"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荒地（漠）数量指数</w:t>
      </w:r>
      <w:r>
        <w:rPr>
          <w:rFonts w:ascii="Times New Roman" w:eastAsia="黑体"/>
          <w:sz w:val="24"/>
          <w:szCs w:val="24"/>
        </w:rPr>
        <w:t xml:space="preserve"> Desert Quantity Index</w:t>
      </w:r>
    </w:p>
    <w:p w14:paraId="786F1034"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用于评价荒地（漠）数量多少的综合指数，包括沙地、盐碱地和祼土地、祼岩石砾地等数量指数的综合表示。</w:t>
      </w:r>
    </w:p>
    <w:p w14:paraId="57CD988B"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3.12</w:t>
      </w:r>
    </w:p>
    <w:p w14:paraId="0561FDDE"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林地质量指数</w:t>
      </w:r>
      <w:r>
        <w:rPr>
          <w:rFonts w:ascii="Times New Roman" w:eastAsia="黑体"/>
          <w:sz w:val="24"/>
          <w:szCs w:val="24"/>
        </w:rPr>
        <w:t xml:space="preserve"> Forest Land uality Index</w:t>
      </w:r>
    </w:p>
    <w:p w14:paraId="1B54DA4F"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用于评价林地质量优劣程度的综合指数，包括乔木林、灌木林等质量指数的综合表示。</w:t>
      </w:r>
    </w:p>
    <w:p w14:paraId="2147C611"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3.13</w:t>
      </w:r>
    </w:p>
    <w:p w14:paraId="59864AF2"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草地质量指数</w:t>
      </w:r>
      <w:r>
        <w:rPr>
          <w:rFonts w:ascii="Times New Roman" w:eastAsia="黑体"/>
          <w:sz w:val="24"/>
          <w:szCs w:val="24"/>
        </w:rPr>
        <w:t xml:space="preserve"> Grassland uality Index</w:t>
      </w:r>
    </w:p>
    <w:p w14:paraId="0FF61EC7"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用于评价草地质量优劣程度的综合指数，用天然牧草地质量指数表示。</w:t>
      </w:r>
    </w:p>
    <w:p w14:paraId="70076B3E"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3.14</w:t>
      </w:r>
    </w:p>
    <w:p w14:paraId="67AA1724"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湿地质量指数</w:t>
      </w:r>
      <w:r>
        <w:rPr>
          <w:rFonts w:ascii="Times New Roman" w:eastAsia="黑体"/>
          <w:sz w:val="24"/>
          <w:szCs w:val="24"/>
        </w:rPr>
        <w:t xml:space="preserve"> Wetland uality Index</w:t>
      </w:r>
    </w:p>
    <w:p w14:paraId="0346B665" w14:textId="77777777" w:rsidR="00F911C4" w:rsidRDefault="00F911C4">
      <w:pPr>
        <w:pStyle w:val="afff1"/>
        <w:spacing w:line="360" w:lineRule="auto"/>
        <w:ind w:firstLine="480"/>
        <w:rPr>
          <w:rFonts w:ascii="Times New Roman" w:eastAsia="黑体"/>
          <w:sz w:val="24"/>
          <w:szCs w:val="24"/>
        </w:rPr>
      </w:pPr>
    </w:p>
    <w:p w14:paraId="4ACFECE6"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用于评价湿地质量优劣程度的综合指数，用内陆滩地、水库和河流质量指数表示。</w:t>
      </w:r>
    </w:p>
    <w:p w14:paraId="25C013D8"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3.15</w:t>
      </w:r>
    </w:p>
    <w:p w14:paraId="54C5F93E"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土壤保持指数</w:t>
      </w:r>
      <w:r>
        <w:rPr>
          <w:rFonts w:ascii="Times New Roman" w:eastAsia="黑体"/>
          <w:sz w:val="24"/>
          <w:szCs w:val="24"/>
        </w:rPr>
        <w:t xml:space="preserve"> Soil Conservation Index</w:t>
      </w:r>
    </w:p>
    <w:p w14:paraId="49F7AD11"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用于评价生态空间保持水土服务功能的综合指数，用林地、草地土壤保持功能指数表示。</w:t>
      </w:r>
    </w:p>
    <w:p w14:paraId="3DB75472"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3.16</w:t>
      </w:r>
    </w:p>
    <w:p w14:paraId="3D2F6923"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水源涵养指数</w:t>
      </w:r>
      <w:r>
        <w:rPr>
          <w:rFonts w:ascii="Times New Roman" w:eastAsia="黑体"/>
          <w:sz w:val="24"/>
          <w:szCs w:val="24"/>
        </w:rPr>
        <w:t xml:space="preserve"> Water conservation index</w:t>
      </w:r>
    </w:p>
    <w:p w14:paraId="5EE147BE"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用于评价生态空间水源涵养服务功能的综合指数，用林地、草地和湿地水源涵养功能指数表示。</w:t>
      </w:r>
    </w:p>
    <w:p w14:paraId="038A30AC"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3.17</w:t>
      </w:r>
    </w:p>
    <w:p w14:paraId="6779F87E"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lastRenderedPageBreak/>
        <w:t>气候调节指数</w:t>
      </w:r>
      <w:r>
        <w:rPr>
          <w:rFonts w:ascii="Times New Roman" w:eastAsia="黑体"/>
          <w:sz w:val="24"/>
          <w:szCs w:val="24"/>
        </w:rPr>
        <w:t xml:space="preserve"> Climate Regulation Index</w:t>
      </w:r>
    </w:p>
    <w:p w14:paraId="4D3EFAF3"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用于评价生态空间调节气候服务功能的综合指数，用林地、草地和湿地调节气候指数表示。</w:t>
      </w:r>
    </w:p>
    <w:p w14:paraId="042E1BD1"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3.18</w:t>
      </w:r>
    </w:p>
    <w:p w14:paraId="77EDC4BD"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固碳释氧指数</w:t>
      </w:r>
      <w:r>
        <w:rPr>
          <w:rFonts w:ascii="Times New Roman" w:eastAsia="黑体"/>
          <w:sz w:val="24"/>
          <w:szCs w:val="24"/>
        </w:rPr>
        <w:t xml:space="preserve"> Carbon Sequestration and Oxygen Release Index</w:t>
      </w:r>
    </w:p>
    <w:p w14:paraId="77A1801E"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用于评价生态空间固碳释氧服务功能的综合指数，用林地、草地和湿地固碳释氧功能指数表示。</w:t>
      </w:r>
    </w:p>
    <w:p w14:paraId="09BCE9AD"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3.19</w:t>
      </w:r>
    </w:p>
    <w:p w14:paraId="2F5D3F2E"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保护指数</w:t>
      </w:r>
      <w:r>
        <w:rPr>
          <w:rFonts w:ascii="Times New Roman" w:eastAsia="黑体"/>
          <w:sz w:val="24"/>
          <w:szCs w:val="24"/>
        </w:rPr>
        <w:t xml:space="preserve"> Protection Guarantee Index</w:t>
      </w:r>
    </w:p>
    <w:p w14:paraId="274D9D6E"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用于评价区域生态空间重要生态系统实施长期保护可持续发展程度的综合指数，用国家公园、自然保护区保障指数表示。</w:t>
      </w:r>
    </w:p>
    <w:p w14:paraId="679D5701"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3.20</w:t>
      </w:r>
    </w:p>
    <w:p w14:paraId="1A1FBD99"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服务指数</w:t>
      </w:r>
      <w:r>
        <w:rPr>
          <w:rFonts w:ascii="Times New Roman" w:eastAsia="黑体"/>
          <w:sz w:val="24"/>
          <w:szCs w:val="24"/>
        </w:rPr>
        <w:t xml:space="preserve"> Service Guarantee index</w:t>
      </w:r>
    </w:p>
    <w:p w14:paraId="4EB95034" w14:textId="77777777" w:rsidR="00F911C4" w:rsidRDefault="00000000">
      <w:pPr>
        <w:pStyle w:val="afff1"/>
        <w:spacing w:line="360" w:lineRule="auto"/>
        <w:ind w:firstLine="480"/>
        <w:rPr>
          <w:rFonts w:ascii="Times New Roman"/>
          <w:sz w:val="24"/>
          <w:szCs w:val="24"/>
        </w:rPr>
      </w:pPr>
      <w:r>
        <w:rPr>
          <w:rFonts w:ascii="Times New Roman"/>
          <w:sz w:val="24"/>
          <w:szCs w:val="24"/>
        </w:rPr>
        <w:t>用于评价区域生态空间自然景观实施长期保护可持续发展程度的综合指数，用自然公园、风景名胜区保障指数表示。</w:t>
      </w:r>
    </w:p>
    <w:p w14:paraId="3646A884" w14:textId="77777777" w:rsidR="00F911C4" w:rsidRDefault="00000000">
      <w:pPr>
        <w:pStyle w:val="afff1"/>
        <w:spacing w:line="360" w:lineRule="auto"/>
        <w:ind w:firstLineChars="0" w:firstLine="0"/>
        <w:rPr>
          <w:rFonts w:ascii="Times New Roman"/>
          <w:b/>
          <w:bCs/>
          <w:sz w:val="24"/>
          <w:szCs w:val="24"/>
        </w:rPr>
      </w:pPr>
      <w:r>
        <w:rPr>
          <w:rFonts w:ascii="Times New Roman"/>
          <w:b/>
          <w:bCs/>
          <w:sz w:val="24"/>
          <w:szCs w:val="24"/>
        </w:rPr>
        <w:t>3.21</w:t>
      </w:r>
    </w:p>
    <w:p w14:paraId="4FBBB0AF" w14:textId="77777777" w:rsidR="00F911C4" w:rsidRDefault="00000000">
      <w:pPr>
        <w:pStyle w:val="afff1"/>
        <w:spacing w:line="360" w:lineRule="auto"/>
        <w:ind w:firstLine="480"/>
        <w:rPr>
          <w:rFonts w:ascii="Times New Roman" w:eastAsia="黑体"/>
          <w:sz w:val="24"/>
          <w:szCs w:val="24"/>
        </w:rPr>
      </w:pPr>
      <w:r>
        <w:rPr>
          <w:rFonts w:ascii="Times New Roman" w:eastAsia="黑体"/>
          <w:sz w:val="24"/>
          <w:szCs w:val="24"/>
        </w:rPr>
        <w:t>红线指数</w:t>
      </w:r>
      <w:r>
        <w:rPr>
          <w:rFonts w:ascii="Times New Roman" w:eastAsia="黑体"/>
          <w:sz w:val="24"/>
          <w:szCs w:val="24"/>
        </w:rPr>
        <w:t xml:space="preserve"> Ecological Protection Red Line Guarantee Index</w:t>
      </w:r>
    </w:p>
    <w:p w14:paraId="6E761684" w14:textId="77777777" w:rsidR="00F911C4" w:rsidRDefault="00000000">
      <w:pPr>
        <w:pStyle w:val="afff1"/>
        <w:spacing w:line="360" w:lineRule="auto"/>
        <w:ind w:firstLine="480"/>
        <w:rPr>
          <w:rFonts w:ascii="Times New Roman" w:eastAsia="黑体"/>
          <w:sz w:val="24"/>
          <w:szCs w:val="24"/>
        </w:rPr>
      </w:pPr>
      <w:r>
        <w:rPr>
          <w:rFonts w:ascii="Times New Roman"/>
          <w:sz w:val="24"/>
          <w:szCs w:val="24"/>
        </w:rPr>
        <w:t>用于评价区域生态空间生态红线保护可持续发展程度的综合指数，用公益林、基本草原保障指数表示。</w:t>
      </w:r>
    </w:p>
    <w:p w14:paraId="434ACA34" w14:textId="77777777" w:rsidR="00F911C4" w:rsidRDefault="00000000">
      <w:pPr>
        <w:pStyle w:val="a1"/>
        <w:numPr>
          <w:ilvl w:val="0"/>
          <w:numId w:val="0"/>
        </w:numPr>
        <w:spacing w:before="312" w:after="312" w:line="360" w:lineRule="auto"/>
        <w:rPr>
          <w:rFonts w:ascii="Times New Roman"/>
          <w:sz w:val="24"/>
          <w:szCs w:val="24"/>
        </w:rPr>
      </w:pPr>
      <w:bookmarkStart w:id="39" w:name="_Toc21827"/>
      <w:r>
        <w:rPr>
          <w:rFonts w:ascii="Times New Roman"/>
          <w:sz w:val="24"/>
          <w:szCs w:val="24"/>
        </w:rPr>
        <w:t>4</w:t>
      </w:r>
      <w:r>
        <w:rPr>
          <w:rFonts w:ascii="Times New Roman"/>
          <w:sz w:val="24"/>
          <w:szCs w:val="24"/>
        </w:rPr>
        <w:t>评价流程</w:t>
      </w:r>
      <w:bookmarkEnd w:id="39"/>
    </w:p>
    <w:p w14:paraId="273BF74C" w14:textId="77777777" w:rsidR="00F911C4" w:rsidRDefault="00000000">
      <w:pPr>
        <w:pStyle w:val="afff1"/>
        <w:spacing w:line="360" w:lineRule="auto"/>
        <w:ind w:firstLine="480"/>
        <w:rPr>
          <w:rFonts w:ascii="Times New Roman"/>
          <w:sz w:val="24"/>
          <w:szCs w:val="24"/>
        </w:rPr>
      </w:pPr>
      <w:r>
        <w:rPr>
          <w:rFonts w:ascii="Times New Roman"/>
          <w:sz w:val="24"/>
          <w:szCs w:val="24"/>
        </w:rPr>
        <w:t>包括前期准备、指标体系、模型构建和评价结果等工作流程，评价流程见图</w:t>
      </w:r>
      <w:r>
        <w:rPr>
          <w:rFonts w:ascii="Times New Roman"/>
          <w:sz w:val="24"/>
          <w:szCs w:val="24"/>
        </w:rPr>
        <w:t>1</w:t>
      </w:r>
      <w:r>
        <w:rPr>
          <w:rFonts w:ascii="Times New Roman"/>
          <w:sz w:val="24"/>
          <w:szCs w:val="24"/>
        </w:rPr>
        <w:t>。</w:t>
      </w:r>
    </w:p>
    <w:p w14:paraId="428AE03F" w14:textId="77777777" w:rsidR="00F911C4" w:rsidRDefault="00F911C4">
      <w:pPr>
        <w:pStyle w:val="afff1"/>
        <w:spacing w:line="360" w:lineRule="auto"/>
        <w:ind w:firstLine="480"/>
        <w:rPr>
          <w:rFonts w:ascii="Times New Roman"/>
          <w:sz w:val="24"/>
          <w:szCs w:val="24"/>
        </w:rPr>
      </w:pPr>
    </w:p>
    <w:p w14:paraId="64C9AF38" w14:textId="77777777" w:rsidR="00F911C4" w:rsidRDefault="00F911C4">
      <w:pPr>
        <w:pStyle w:val="afff1"/>
        <w:spacing w:line="360" w:lineRule="auto"/>
        <w:ind w:firstLine="480"/>
        <w:rPr>
          <w:rFonts w:ascii="Times New Roman"/>
          <w:sz w:val="24"/>
          <w:szCs w:val="24"/>
        </w:rPr>
      </w:pPr>
    </w:p>
    <w:p w14:paraId="2853EB7C" w14:textId="77777777" w:rsidR="00F911C4" w:rsidRDefault="00F911C4">
      <w:pPr>
        <w:pStyle w:val="afff1"/>
        <w:spacing w:line="360" w:lineRule="auto"/>
        <w:ind w:firstLine="480"/>
        <w:rPr>
          <w:rFonts w:ascii="Times New Roman"/>
          <w:sz w:val="24"/>
          <w:szCs w:val="24"/>
        </w:rPr>
      </w:pPr>
    </w:p>
    <w:p w14:paraId="367DBC5B" w14:textId="77777777" w:rsidR="00F911C4" w:rsidRDefault="00F911C4">
      <w:pPr>
        <w:pStyle w:val="afff1"/>
        <w:spacing w:line="360" w:lineRule="auto"/>
        <w:ind w:firstLine="480"/>
        <w:rPr>
          <w:rFonts w:ascii="Times New Roman"/>
          <w:sz w:val="24"/>
          <w:szCs w:val="24"/>
        </w:rPr>
      </w:pPr>
    </w:p>
    <w:p w14:paraId="10AFAD67" w14:textId="77777777" w:rsidR="00F911C4" w:rsidRDefault="00F911C4">
      <w:pPr>
        <w:pStyle w:val="afff1"/>
        <w:spacing w:line="360" w:lineRule="auto"/>
        <w:ind w:firstLine="480"/>
        <w:rPr>
          <w:rFonts w:ascii="Times New Roman"/>
          <w:sz w:val="24"/>
          <w:szCs w:val="24"/>
        </w:rPr>
      </w:pPr>
    </w:p>
    <w:p w14:paraId="3E9C00B1" w14:textId="77777777" w:rsidR="00F911C4" w:rsidRDefault="00F911C4">
      <w:pPr>
        <w:pStyle w:val="afff1"/>
        <w:spacing w:line="360" w:lineRule="auto"/>
        <w:ind w:firstLine="480"/>
        <w:rPr>
          <w:rFonts w:ascii="Times New Roman"/>
          <w:sz w:val="24"/>
          <w:szCs w:val="24"/>
        </w:rPr>
      </w:pPr>
    </w:p>
    <w:p w14:paraId="01D34997" w14:textId="77777777" w:rsidR="00F911C4" w:rsidRDefault="00F911C4">
      <w:pPr>
        <w:pStyle w:val="afff1"/>
        <w:spacing w:line="360" w:lineRule="auto"/>
        <w:ind w:firstLine="480"/>
        <w:rPr>
          <w:rFonts w:ascii="Times New Roman"/>
          <w:sz w:val="24"/>
          <w:szCs w:val="24"/>
        </w:rPr>
      </w:pPr>
    </w:p>
    <w:p w14:paraId="21BADDAE" w14:textId="77777777" w:rsidR="00F911C4" w:rsidRDefault="00F911C4">
      <w:pPr>
        <w:pStyle w:val="afff1"/>
        <w:spacing w:line="360" w:lineRule="auto"/>
        <w:ind w:firstLine="480"/>
        <w:rPr>
          <w:rFonts w:ascii="Times New Roman"/>
          <w:sz w:val="24"/>
          <w:szCs w:val="24"/>
        </w:rPr>
      </w:pPr>
    </w:p>
    <w:p w14:paraId="18D71C0E" w14:textId="77777777" w:rsidR="00F911C4" w:rsidRDefault="00000000">
      <w:pPr>
        <w:pStyle w:val="afff1"/>
        <w:spacing w:line="360" w:lineRule="auto"/>
        <w:ind w:firstLine="480"/>
        <w:rPr>
          <w:rFonts w:ascii="Times New Roman"/>
          <w:sz w:val="24"/>
          <w:szCs w:val="24"/>
        </w:rPr>
      </w:pPr>
      <w:r>
        <w:rPr>
          <w:rFonts w:ascii="Times New Roman"/>
          <w:noProof/>
          <w:sz w:val="24"/>
        </w:rPr>
        <mc:AlternateContent>
          <mc:Choice Requires="wpg">
            <w:drawing>
              <wp:anchor distT="0" distB="0" distL="114300" distR="114300" simplePos="0" relativeHeight="251667456" behindDoc="0" locked="0" layoutInCell="1" allowOverlap="1" wp14:anchorId="38D5A7E3" wp14:editId="77966EA0">
                <wp:simplePos x="0" y="0"/>
                <wp:positionH relativeFrom="column">
                  <wp:posOffset>-100330</wp:posOffset>
                </wp:positionH>
                <wp:positionV relativeFrom="paragraph">
                  <wp:posOffset>205740</wp:posOffset>
                </wp:positionV>
                <wp:extent cx="6111240" cy="6462395"/>
                <wp:effectExtent l="0" t="9525" r="3810" b="5080"/>
                <wp:wrapNone/>
                <wp:docPr id="15" name="组合 15"/>
                <wp:cNvGraphicFramePr/>
                <a:graphic xmlns:a="http://schemas.openxmlformats.org/drawingml/2006/main">
                  <a:graphicData uri="http://schemas.microsoft.com/office/word/2010/wordprocessingGroup">
                    <wpg:wgp>
                      <wpg:cNvGrpSpPr/>
                      <wpg:grpSpPr>
                        <a:xfrm>
                          <a:off x="0" y="0"/>
                          <a:ext cx="6111240" cy="6462395"/>
                          <a:chOff x="18267" y="53607"/>
                          <a:chExt cx="9624" cy="10177"/>
                        </a:xfrm>
                      </wpg:grpSpPr>
                      <wps:wsp>
                        <wps:cNvPr id="48" name="下箭头 48"/>
                        <wps:cNvSpPr/>
                        <wps:spPr>
                          <a:xfrm>
                            <a:off x="23078" y="59392"/>
                            <a:ext cx="120" cy="3669"/>
                          </a:xfrm>
                          <a:prstGeom prst="downArrow">
                            <a:avLst/>
                          </a:prstGeom>
                          <a:solidFill>
                            <a:schemeClr val="tx1"/>
                          </a:solidFill>
                          <a:ln w="952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21772" y="53607"/>
                            <a:ext cx="3042"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9B702" w14:textId="77777777" w:rsidR="00F911C4" w:rsidRDefault="00000000">
                              <w:pPr>
                                <w:jc w:val="center"/>
                              </w:pPr>
                              <w:r>
                                <w:rPr>
                                  <w:rFonts w:hint="eastAsia"/>
                                </w:rPr>
                                <w:t>确定评价区域范围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21746" y="54505"/>
                            <a:ext cx="3042"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BC3A16" w14:textId="77777777" w:rsidR="00F911C4" w:rsidRDefault="00000000">
                              <w:pPr>
                                <w:jc w:val="center"/>
                              </w:pPr>
                              <w:r>
                                <w:rPr>
                                  <w:rFonts w:hint="eastAsia"/>
                                </w:rPr>
                                <w:t>划定生态空间类型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9858" y="57139"/>
                            <a:ext cx="1283" cy="76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EFA35D" w14:textId="77777777" w:rsidR="00F911C4" w:rsidRDefault="00000000">
                              <w:pPr>
                                <w:jc w:val="center"/>
                              </w:pPr>
                              <w:r>
                                <w:rPr>
                                  <w:rFonts w:hint="eastAsia"/>
                                </w:rPr>
                                <w:t>生态空间数量指数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9362" y="60037"/>
                            <a:ext cx="2101"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549AF2" w14:textId="77777777" w:rsidR="00F911C4" w:rsidRDefault="00000000">
                              <w:pPr>
                                <w:jc w:val="center"/>
                              </w:pPr>
                              <w:r>
                                <w:rPr>
                                  <w:rFonts w:hint="eastAsia"/>
                                </w:rPr>
                                <w:t>国土三调数据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9349" y="55614"/>
                            <a:ext cx="1324"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E182A1" w14:textId="77777777" w:rsidR="00F911C4" w:rsidRDefault="00000000">
                              <w:pPr>
                                <w:jc w:val="center"/>
                              </w:pPr>
                              <w:r>
                                <w:rPr>
                                  <w:rFonts w:hint="eastAsia"/>
                                </w:rPr>
                                <w:t>林地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直接连接符 24"/>
                        <wps:cNvCnPr/>
                        <wps:spPr>
                          <a:xfrm>
                            <a:off x="19013" y="56548"/>
                            <a:ext cx="8878" cy="0"/>
                          </a:xfrm>
                          <a:prstGeom prst="line">
                            <a:avLst/>
                          </a:prstGeom>
                          <a:ln w="15875">
                            <a:solidFill>
                              <a:schemeClr val="tx1"/>
                            </a:solidFill>
                            <a:prstDash val="dashDot"/>
                          </a:ln>
                        </wps:spPr>
                        <wps:style>
                          <a:lnRef idx="2">
                            <a:schemeClr val="accent1"/>
                          </a:lnRef>
                          <a:fillRef idx="0">
                            <a:srgbClr val="FFFFFF"/>
                          </a:fillRef>
                          <a:effectRef idx="0">
                            <a:srgbClr val="FFFFFF"/>
                          </a:effectRef>
                          <a:fontRef idx="minor">
                            <a:schemeClr val="tx1"/>
                          </a:fontRef>
                        </wps:style>
                        <wps:bodyPr/>
                      </wps:wsp>
                      <wps:wsp>
                        <wps:cNvPr id="25" name="文本框 25"/>
                        <wps:cNvSpPr txBox="1"/>
                        <wps:spPr>
                          <a:xfrm>
                            <a:off x="21691" y="57125"/>
                            <a:ext cx="1283" cy="751"/>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591676" w14:textId="77777777" w:rsidR="00F911C4" w:rsidRDefault="00000000">
                              <w:pPr>
                                <w:jc w:val="center"/>
                              </w:pPr>
                              <w:r>
                                <w:rPr>
                                  <w:rFonts w:hint="eastAsia"/>
                                </w:rPr>
                                <w:t>生态空间质量指数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6"/>
                        <wps:cNvSpPr txBox="1"/>
                        <wps:spPr>
                          <a:xfrm>
                            <a:off x="23490" y="57138"/>
                            <a:ext cx="1283" cy="75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687F5A" w14:textId="77777777" w:rsidR="00F911C4" w:rsidRDefault="00000000">
                              <w:pPr>
                                <w:jc w:val="center"/>
                              </w:pPr>
                              <w:r>
                                <w:rPr>
                                  <w:rFonts w:hint="eastAsia"/>
                                </w:rPr>
                                <w:t>生态空间功能指数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27"/>
                        <wps:cNvSpPr txBox="1"/>
                        <wps:spPr>
                          <a:xfrm>
                            <a:off x="25155" y="57142"/>
                            <a:ext cx="1283" cy="736"/>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44F76C" w14:textId="77777777" w:rsidR="00F911C4" w:rsidRDefault="00000000">
                              <w:pPr>
                                <w:jc w:val="center"/>
                              </w:pPr>
                              <w:r>
                                <w:rPr>
                                  <w:rFonts w:hint="eastAsia"/>
                                </w:rPr>
                                <w:t>生态空间保障指数</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18267" y="53988"/>
                            <a:ext cx="1652" cy="492"/>
                          </a:xfrm>
                          <a:prstGeom prst="rect">
                            <a:avLst/>
                          </a:prstGeom>
                          <a:solidFill>
                            <a:schemeClr val="lt1"/>
                          </a:solidFill>
                          <a:ln w="19050">
                            <a:noFill/>
                          </a:ln>
                        </wps:spPr>
                        <wps:style>
                          <a:lnRef idx="0">
                            <a:schemeClr val="accent1"/>
                          </a:lnRef>
                          <a:fillRef idx="0">
                            <a:schemeClr val="accent1"/>
                          </a:fillRef>
                          <a:effectRef idx="0">
                            <a:schemeClr val="accent1"/>
                          </a:effectRef>
                          <a:fontRef idx="minor">
                            <a:schemeClr val="dk1"/>
                          </a:fontRef>
                        </wps:style>
                        <wps:txbx>
                          <w:txbxContent>
                            <w:p w14:paraId="6EAF675E" w14:textId="77777777" w:rsidR="00F911C4" w:rsidRDefault="00000000">
                              <w:pPr>
                                <w:jc w:val="center"/>
                                <w:rPr>
                                  <w:b/>
                                  <w:bCs/>
                                </w:rPr>
                              </w:pPr>
                              <w:r>
                                <w:rPr>
                                  <w:rFonts w:hint="eastAsia"/>
                                  <w:b/>
                                  <w:bCs/>
                                </w:rPr>
                                <w:t>前期准备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18492" y="57454"/>
                            <a:ext cx="1230" cy="492"/>
                          </a:xfrm>
                          <a:prstGeom prst="rect">
                            <a:avLst/>
                          </a:prstGeom>
                          <a:solidFill>
                            <a:schemeClr val="lt1"/>
                          </a:solidFill>
                          <a:ln w="19050">
                            <a:noFill/>
                          </a:ln>
                        </wps:spPr>
                        <wps:style>
                          <a:lnRef idx="0">
                            <a:schemeClr val="accent1"/>
                          </a:lnRef>
                          <a:fillRef idx="0">
                            <a:schemeClr val="accent1"/>
                          </a:fillRef>
                          <a:effectRef idx="0">
                            <a:schemeClr val="accent1"/>
                          </a:effectRef>
                          <a:fontRef idx="minor">
                            <a:schemeClr val="dk1"/>
                          </a:fontRef>
                        </wps:style>
                        <wps:txbx>
                          <w:txbxContent>
                            <w:p w14:paraId="34E79A42" w14:textId="77777777" w:rsidR="00F911C4" w:rsidRDefault="00000000">
                              <w:pPr>
                                <w:jc w:val="center"/>
                                <w:rPr>
                                  <w:b/>
                                  <w:bCs/>
                                </w:rPr>
                              </w:pPr>
                              <w:r>
                                <w:rPr>
                                  <w:rFonts w:hint="eastAsia"/>
                                  <w:b/>
                                  <w:bCs/>
                                </w:rPr>
                                <w:t>指标体系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6"/>
                        <wps:cNvSpPr txBox="1"/>
                        <wps:spPr>
                          <a:xfrm>
                            <a:off x="18345" y="63292"/>
                            <a:ext cx="1542" cy="492"/>
                          </a:xfrm>
                          <a:prstGeom prst="rect">
                            <a:avLst/>
                          </a:prstGeom>
                          <a:solidFill>
                            <a:schemeClr val="lt1"/>
                          </a:solidFill>
                          <a:ln w="19050">
                            <a:noFill/>
                          </a:ln>
                        </wps:spPr>
                        <wps:style>
                          <a:lnRef idx="0">
                            <a:schemeClr val="accent1"/>
                          </a:lnRef>
                          <a:fillRef idx="0">
                            <a:schemeClr val="accent1"/>
                          </a:fillRef>
                          <a:effectRef idx="0">
                            <a:schemeClr val="accent1"/>
                          </a:effectRef>
                          <a:fontRef idx="minor">
                            <a:schemeClr val="dk1"/>
                          </a:fontRef>
                        </wps:style>
                        <wps:txbx>
                          <w:txbxContent>
                            <w:p w14:paraId="3F5A12D9" w14:textId="77777777" w:rsidR="00F911C4" w:rsidRDefault="00000000">
                              <w:pPr>
                                <w:jc w:val="center"/>
                                <w:rPr>
                                  <w:b/>
                                  <w:bCs/>
                                </w:rPr>
                              </w:pPr>
                              <w:r>
                                <w:rPr>
                                  <w:rFonts w:hint="eastAsia"/>
                                  <w:b/>
                                  <w:bCs/>
                                </w:rPr>
                                <w:t>评价结果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下箭头 38"/>
                        <wps:cNvSpPr/>
                        <wps:spPr>
                          <a:xfrm>
                            <a:off x="23213" y="54120"/>
                            <a:ext cx="120" cy="357"/>
                          </a:xfrm>
                          <a:prstGeom prst="downArrow">
                            <a:avLst/>
                          </a:prstGeom>
                          <a:solidFill>
                            <a:schemeClr val="tx1"/>
                          </a:solidFill>
                          <a:ln w="952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下箭头 39"/>
                        <wps:cNvSpPr/>
                        <wps:spPr>
                          <a:xfrm>
                            <a:off x="23227" y="55020"/>
                            <a:ext cx="133" cy="301"/>
                          </a:xfrm>
                          <a:prstGeom prst="downArrow">
                            <a:avLst/>
                          </a:prstGeom>
                          <a:solidFill>
                            <a:schemeClr val="tx1"/>
                          </a:solidFill>
                          <a:ln w="952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任意多边形 42"/>
                        <wps:cNvSpPr/>
                        <wps:spPr>
                          <a:xfrm>
                            <a:off x="20351" y="56845"/>
                            <a:ext cx="5441" cy="300"/>
                          </a:xfrm>
                          <a:custGeom>
                            <a:avLst/>
                            <a:gdLst>
                              <a:gd name="connisteX0" fmla="*/ 0 w 3411855"/>
                              <a:gd name="connsiteY0" fmla="*/ 164465 h 173355"/>
                              <a:gd name="connisteX1" fmla="*/ 0 w 3411855"/>
                              <a:gd name="connsiteY1" fmla="*/ 0 h 173355"/>
                              <a:gd name="connisteX2" fmla="*/ 3411855 w 3411855"/>
                              <a:gd name="connsiteY2" fmla="*/ 0 h 173355"/>
                              <a:gd name="connisteX3" fmla="*/ 3411855 w 3411855"/>
                              <a:gd name="connsiteY3" fmla="*/ 173355 h 173355"/>
                            </a:gdLst>
                            <a:ahLst/>
                            <a:cxnLst>
                              <a:cxn ang="0">
                                <a:pos x="connisteX0" y="connsiteY0"/>
                              </a:cxn>
                              <a:cxn ang="0">
                                <a:pos x="connisteX1" y="connsiteY1"/>
                              </a:cxn>
                              <a:cxn ang="0">
                                <a:pos x="connisteX2" y="connsiteY2"/>
                              </a:cxn>
                              <a:cxn ang="0">
                                <a:pos x="connisteX3" y="connsiteY3"/>
                              </a:cxn>
                            </a:cxnLst>
                            <a:rect l="l" t="t" r="r" b="b"/>
                            <a:pathLst>
                              <a:path w="3411855" h="173355">
                                <a:moveTo>
                                  <a:pt x="0" y="164465"/>
                                </a:moveTo>
                                <a:lnTo>
                                  <a:pt x="0" y="0"/>
                                </a:lnTo>
                                <a:lnTo>
                                  <a:pt x="3411855" y="0"/>
                                </a:lnTo>
                                <a:lnTo>
                                  <a:pt x="3411855" y="173355"/>
                                </a:lnTo>
                              </a:path>
                            </a:pathLst>
                          </a:custGeom>
                          <a:noFill/>
                          <a:ln w="15875">
                            <a:solidFill>
                              <a:schemeClr val="tx1"/>
                            </a:solidFill>
                            <a:headEnd type="triangle"/>
                            <a:tailEnd type="triangle"/>
                          </a:ln>
                        </wps:spPr>
                        <wps:style>
                          <a:lnRef idx="2">
                            <a:schemeClr val="accent1">
                              <a:lumMod val="75000"/>
                            </a:schemeClr>
                          </a:lnRef>
                          <a:fillRef idx="1">
                            <a:schemeClr val="accent1"/>
                          </a:fillRef>
                          <a:effectRef idx="0">
                            <a:srgbClr val="FFFFFF"/>
                          </a:effectRef>
                          <a:fontRef idx="minor">
                            <a:schemeClr val="lt1"/>
                          </a:fontRef>
                        </wps:style>
                        <wps:bodyPr/>
                      </wps:wsp>
                      <wps:wsp>
                        <wps:cNvPr id="43" name="任意多边形 43"/>
                        <wps:cNvSpPr/>
                        <wps:spPr>
                          <a:xfrm rot="10800000">
                            <a:off x="20444" y="59187"/>
                            <a:ext cx="5373" cy="191"/>
                          </a:xfrm>
                          <a:custGeom>
                            <a:avLst/>
                            <a:gdLst>
                              <a:gd name="connisteX0" fmla="*/ 0 w 3411855"/>
                              <a:gd name="connsiteY0" fmla="*/ 164465 h 173355"/>
                              <a:gd name="connisteX1" fmla="*/ 0 w 3411855"/>
                              <a:gd name="connsiteY1" fmla="*/ 0 h 173355"/>
                              <a:gd name="connisteX2" fmla="*/ 3411855 w 3411855"/>
                              <a:gd name="connsiteY2" fmla="*/ 0 h 173355"/>
                              <a:gd name="connisteX3" fmla="*/ 3411855 w 3411855"/>
                              <a:gd name="connsiteY3" fmla="*/ 173355 h 173355"/>
                            </a:gdLst>
                            <a:ahLst/>
                            <a:cxnLst>
                              <a:cxn ang="0">
                                <a:pos x="connisteX0" y="connsiteY0"/>
                              </a:cxn>
                              <a:cxn ang="0">
                                <a:pos x="connisteX1" y="connsiteY1"/>
                              </a:cxn>
                              <a:cxn ang="0">
                                <a:pos x="connisteX2" y="connsiteY2"/>
                              </a:cxn>
                              <a:cxn ang="0">
                                <a:pos x="connisteX3" y="connsiteY3"/>
                              </a:cxn>
                            </a:cxnLst>
                            <a:rect l="l" t="t" r="r" b="b"/>
                            <a:pathLst>
                              <a:path w="3411855" h="173355">
                                <a:moveTo>
                                  <a:pt x="0" y="164465"/>
                                </a:moveTo>
                                <a:lnTo>
                                  <a:pt x="0" y="0"/>
                                </a:lnTo>
                                <a:lnTo>
                                  <a:pt x="3411855" y="0"/>
                                </a:lnTo>
                                <a:lnTo>
                                  <a:pt x="3411855" y="173355"/>
                                </a:lnTo>
                              </a:path>
                            </a:pathLst>
                          </a:custGeom>
                          <a:noFill/>
                          <a:ln w="15875">
                            <a:solidFill>
                              <a:schemeClr val="tx1"/>
                            </a:solidFill>
                            <a:headEnd type="triangle"/>
                            <a:tailEnd type="triangle"/>
                          </a:ln>
                        </wps:spPr>
                        <wps:style>
                          <a:lnRef idx="2">
                            <a:schemeClr val="accent1">
                              <a:lumMod val="75000"/>
                            </a:schemeClr>
                          </a:lnRef>
                          <a:fillRef idx="1">
                            <a:schemeClr val="accent1"/>
                          </a:fillRef>
                          <a:effectRef idx="0">
                            <a:srgbClr val="FFFFFF"/>
                          </a:effectRef>
                          <a:fontRef idx="minor">
                            <a:schemeClr val="lt1"/>
                          </a:fontRef>
                        </wps:style>
                        <wps:bodyPr/>
                      </wps:wsp>
                      <wps:wsp>
                        <wps:cNvPr id="44" name="下箭头 44"/>
                        <wps:cNvSpPr/>
                        <wps:spPr>
                          <a:xfrm flipH="1">
                            <a:off x="23172" y="56386"/>
                            <a:ext cx="120" cy="437"/>
                          </a:xfrm>
                          <a:prstGeom prst="downArrow">
                            <a:avLst/>
                          </a:prstGeom>
                          <a:solidFill>
                            <a:schemeClr val="tx1"/>
                          </a:solidFill>
                          <a:ln w="952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1" name="文本框 111"/>
                        <wps:cNvSpPr txBox="1"/>
                        <wps:spPr>
                          <a:xfrm>
                            <a:off x="20972" y="55601"/>
                            <a:ext cx="1324"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DD0890" w14:textId="77777777" w:rsidR="00F911C4" w:rsidRDefault="00000000">
                              <w:pPr>
                                <w:jc w:val="center"/>
                              </w:pPr>
                              <w:r>
                                <w:rPr>
                                  <w:rFonts w:hint="eastAsia"/>
                                </w:rPr>
                                <w:t>草地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文本框 112"/>
                        <wps:cNvSpPr txBox="1"/>
                        <wps:spPr>
                          <a:xfrm>
                            <a:off x="22622" y="55614"/>
                            <a:ext cx="1324"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33A9A6" w14:textId="77777777" w:rsidR="00F911C4" w:rsidRDefault="00000000">
                              <w:pPr>
                                <w:jc w:val="center"/>
                              </w:pPr>
                              <w:r>
                                <w:rPr>
                                  <w:rFonts w:hint="eastAsia"/>
                                </w:rPr>
                                <w:t>湿地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文本框 113"/>
                        <wps:cNvSpPr txBox="1"/>
                        <wps:spPr>
                          <a:xfrm>
                            <a:off x="24285" y="55601"/>
                            <a:ext cx="1324"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8BFF86" w14:textId="77777777" w:rsidR="00F911C4" w:rsidRDefault="00000000">
                              <w:pPr>
                                <w:jc w:val="center"/>
                              </w:pPr>
                              <w:r>
                                <w:rPr>
                                  <w:rFonts w:hint="eastAsia"/>
                                </w:rPr>
                                <w:t>荒地（漠）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文本框 114"/>
                        <wps:cNvSpPr txBox="1"/>
                        <wps:spPr>
                          <a:xfrm>
                            <a:off x="26026" y="55628"/>
                            <a:ext cx="1434"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20B26B" w14:textId="77777777" w:rsidR="00F911C4" w:rsidRDefault="00000000">
                              <w:pPr>
                                <w:jc w:val="center"/>
                              </w:pPr>
                              <w:r>
                                <w:rPr>
                                  <w:rFonts w:hint="eastAsia"/>
                                </w:rPr>
                                <w:t>自然保护地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文本框 115"/>
                        <wps:cNvSpPr txBox="1"/>
                        <wps:spPr>
                          <a:xfrm>
                            <a:off x="22117" y="60039"/>
                            <a:ext cx="2101"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27D2AF" w14:textId="77777777" w:rsidR="00F911C4" w:rsidRDefault="00000000">
                              <w:pPr>
                                <w:jc w:val="center"/>
                              </w:pPr>
                              <w:r>
                                <w:rPr>
                                  <w:rFonts w:hint="eastAsia"/>
                                </w:rPr>
                                <w:t>森林资源一张图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6" name="文本框 116"/>
                        <wps:cNvSpPr txBox="1"/>
                        <wps:spPr>
                          <a:xfrm>
                            <a:off x="24664" y="60040"/>
                            <a:ext cx="2292"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7D5F10" w14:textId="77777777" w:rsidR="00F911C4" w:rsidRDefault="00000000">
                              <w:pPr>
                                <w:jc w:val="center"/>
                              </w:pPr>
                              <w:r>
                                <w:rPr>
                                  <w:rFonts w:hint="eastAsia"/>
                                </w:rPr>
                                <w:t>自然保护地优化成果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任意多边形 117"/>
                        <wps:cNvSpPr/>
                        <wps:spPr>
                          <a:xfrm>
                            <a:off x="19955" y="55314"/>
                            <a:ext cx="6778" cy="314"/>
                          </a:xfrm>
                          <a:custGeom>
                            <a:avLst/>
                            <a:gdLst>
                              <a:gd name="connisteX0" fmla="*/ 0 w 3411855"/>
                              <a:gd name="connsiteY0" fmla="*/ 164465 h 173355"/>
                              <a:gd name="connisteX1" fmla="*/ 0 w 3411855"/>
                              <a:gd name="connsiteY1" fmla="*/ 0 h 173355"/>
                              <a:gd name="connisteX2" fmla="*/ 3411855 w 3411855"/>
                              <a:gd name="connsiteY2" fmla="*/ 0 h 173355"/>
                              <a:gd name="connisteX3" fmla="*/ 3411855 w 3411855"/>
                              <a:gd name="connsiteY3" fmla="*/ 173355 h 173355"/>
                            </a:gdLst>
                            <a:ahLst/>
                            <a:cxnLst>
                              <a:cxn ang="0">
                                <a:pos x="connisteX0" y="connsiteY0"/>
                              </a:cxn>
                              <a:cxn ang="0">
                                <a:pos x="connisteX1" y="connsiteY1"/>
                              </a:cxn>
                              <a:cxn ang="0">
                                <a:pos x="connisteX2" y="connsiteY2"/>
                              </a:cxn>
                              <a:cxn ang="0">
                                <a:pos x="connisteX3" y="connsiteY3"/>
                              </a:cxn>
                            </a:cxnLst>
                            <a:rect l="l" t="t" r="r" b="b"/>
                            <a:pathLst>
                              <a:path w="3411855" h="173355">
                                <a:moveTo>
                                  <a:pt x="0" y="164465"/>
                                </a:moveTo>
                                <a:lnTo>
                                  <a:pt x="0" y="0"/>
                                </a:lnTo>
                                <a:lnTo>
                                  <a:pt x="3411855" y="0"/>
                                </a:lnTo>
                                <a:lnTo>
                                  <a:pt x="3411855" y="173355"/>
                                </a:lnTo>
                              </a:path>
                            </a:pathLst>
                          </a:custGeom>
                          <a:noFill/>
                          <a:ln w="15875">
                            <a:solidFill>
                              <a:schemeClr val="tx1"/>
                            </a:solidFill>
                            <a:headEnd type="triangle"/>
                            <a:tailEnd type="triangle"/>
                          </a:ln>
                        </wps:spPr>
                        <wps:style>
                          <a:lnRef idx="2">
                            <a:schemeClr val="accent1">
                              <a:lumMod val="75000"/>
                            </a:schemeClr>
                          </a:lnRef>
                          <a:fillRef idx="1">
                            <a:schemeClr val="accent1"/>
                          </a:fillRef>
                          <a:effectRef idx="0">
                            <a:srgbClr val="FFFFFF"/>
                          </a:effectRef>
                          <a:fontRef idx="minor">
                            <a:schemeClr val="lt1"/>
                          </a:fontRef>
                        </wps:style>
                        <wps:bodyPr/>
                      </wps:wsp>
                      <wps:wsp>
                        <wps:cNvPr id="169" name="文本框 137"/>
                        <wps:cNvSpPr txBox="1"/>
                        <wps:spPr>
                          <a:xfrm>
                            <a:off x="19861" y="57920"/>
                            <a:ext cx="1277" cy="1245"/>
                          </a:xfrm>
                          <a:prstGeom prst="rect">
                            <a:avLst/>
                          </a:prstGeom>
                          <a:noFill/>
                          <a:ln w="6350" cap="flat" cmpd="sng">
                            <a:solidFill>
                              <a:srgbClr val="000000"/>
                            </a:solidFill>
                            <a:prstDash val="solid"/>
                            <a:round/>
                            <a:headEnd type="none" w="med" len="med"/>
                            <a:tailEnd type="none" w="med" len="med"/>
                          </a:ln>
                        </wps:spPr>
                        <wps:txbx>
                          <w:txbxContent>
                            <w:p w14:paraId="105FC98D" w14:textId="77777777" w:rsidR="00F911C4" w:rsidRDefault="00000000">
                              <w:pPr>
                                <w:adjustRightInd w:val="0"/>
                                <w:snapToGrid w:val="0"/>
                                <w:jc w:val="center"/>
                                <w:rPr>
                                  <w:sz w:val="15"/>
                                  <w:szCs w:val="15"/>
                                </w:rPr>
                              </w:pPr>
                              <w:r>
                                <w:rPr>
                                  <w:rFonts w:hint="eastAsia"/>
                                  <w:sz w:val="15"/>
                                  <w:szCs w:val="15"/>
                                </w:rPr>
                                <w:t>林地数量指数</w:t>
                              </w:r>
                            </w:p>
                            <w:p w14:paraId="45C3CDB6" w14:textId="77777777" w:rsidR="00F911C4" w:rsidRDefault="00000000">
                              <w:pPr>
                                <w:pStyle w:val="13"/>
                                <w:adjustRightInd w:val="0"/>
                                <w:snapToGrid w:val="0"/>
                                <w:jc w:val="center"/>
                                <w:rPr>
                                  <w:sz w:val="15"/>
                                  <w:szCs w:val="15"/>
                                </w:rPr>
                              </w:pPr>
                              <w:r>
                                <w:rPr>
                                  <w:rFonts w:hint="eastAsia"/>
                                  <w:sz w:val="15"/>
                                  <w:szCs w:val="15"/>
                                </w:rPr>
                                <w:t>草地数量指数</w:t>
                              </w:r>
                            </w:p>
                            <w:p w14:paraId="03B78E65" w14:textId="77777777" w:rsidR="00F911C4" w:rsidRDefault="00000000">
                              <w:pPr>
                                <w:pStyle w:val="13"/>
                                <w:adjustRightInd w:val="0"/>
                                <w:snapToGrid w:val="0"/>
                                <w:jc w:val="center"/>
                                <w:rPr>
                                  <w:sz w:val="15"/>
                                  <w:szCs w:val="15"/>
                                </w:rPr>
                              </w:pPr>
                              <w:r>
                                <w:rPr>
                                  <w:rFonts w:hint="eastAsia"/>
                                  <w:sz w:val="15"/>
                                  <w:szCs w:val="15"/>
                                </w:rPr>
                                <w:t>湿地质量指数</w:t>
                              </w:r>
                            </w:p>
                            <w:p w14:paraId="33DE72E9" w14:textId="77777777" w:rsidR="00F911C4" w:rsidRDefault="00000000">
                              <w:pPr>
                                <w:pStyle w:val="13"/>
                                <w:adjustRightInd w:val="0"/>
                                <w:snapToGrid w:val="0"/>
                                <w:jc w:val="center"/>
                                <w:rPr>
                                  <w:sz w:val="15"/>
                                  <w:szCs w:val="15"/>
                                </w:rPr>
                              </w:pPr>
                              <w:r>
                                <w:rPr>
                                  <w:rFonts w:hint="eastAsia"/>
                                  <w:sz w:val="15"/>
                                  <w:szCs w:val="15"/>
                                </w:rPr>
                                <w:t>荒地（漠）数量指数</w:t>
                              </w:r>
                            </w:p>
                            <w:p w14:paraId="77EB33A7" w14:textId="77777777" w:rsidR="00F911C4" w:rsidRDefault="00F911C4">
                              <w:pPr>
                                <w:pStyle w:val="13"/>
                                <w:adjustRightInd w:val="0"/>
                                <w:snapToGrid w:val="0"/>
                                <w:rPr>
                                  <w:sz w:val="15"/>
                                  <w:szCs w:val="15"/>
                                </w:rPr>
                              </w:pPr>
                            </w:p>
                          </w:txbxContent>
                        </wps:txbx>
                        <wps:bodyPr upright="1"/>
                      </wps:wsp>
                      <wps:wsp>
                        <wps:cNvPr id="170" name="文本框 138"/>
                        <wps:cNvSpPr txBox="1"/>
                        <wps:spPr>
                          <a:xfrm>
                            <a:off x="21683" y="57878"/>
                            <a:ext cx="1297" cy="1271"/>
                          </a:xfrm>
                          <a:prstGeom prst="rect">
                            <a:avLst/>
                          </a:prstGeom>
                          <a:noFill/>
                          <a:ln w="6350" cap="flat" cmpd="sng">
                            <a:solidFill>
                              <a:srgbClr val="000000"/>
                            </a:solidFill>
                            <a:prstDash val="solid"/>
                            <a:round/>
                            <a:headEnd type="none" w="med" len="med"/>
                            <a:tailEnd type="none" w="med" len="med"/>
                          </a:ln>
                        </wps:spPr>
                        <wps:txbx>
                          <w:txbxContent>
                            <w:p w14:paraId="724C22C3" w14:textId="77777777" w:rsidR="00F911C4" w:rsidRDefault="00000000">
                              <w:pPr>
                                <w:adjustRightInd w:val="0"/>
                                <w:snapToGrid w:val="0"/>
                                <w:jc w:val="center"/>
                                <w:rPr>
                                  <w:sz w:val="15"/>
                                  <w:szCs w:val="15"/>
                                </w:rPr>
                              </w:pPr>
                              <w:r>
                                <w:rPr>
                                  <w:rFonts w:hint="eastAsia"/>
                                  <w:sz w:val="15"/>
                                  <w:szCs w:val="15"/>
                                </w:rPr>
                                <w:t>林地质量指数</w:t>
                              </w:r>
                            </w:p>
                            <w:p w14:paraId="6DDE81E2" w14:textId="77777777" w:rsidR="00F911C4" w:rsidRDefault="00000000">
                              <w:pPr>
                                <w:pStyle w:val="13"/>
                                <w:adjustRightInd w:val="0"/>
                                <w:snapToGrid w:val="0"/>
                                <w:jc w:val="center"/>
                                <w:rPr>
                                  <w:sz w:val="15"/>
                                  <w:szCs w:val="15"/>
                                </w:rPr>
                              </w:pPr>
                              <w:r>
                                <w:rPr>
                                  <w:rFonts w:hint="eastAsia"/>
                                  <w:sz w:val="15"/>
                                  <w:szCs w:val="15"/>
                                </w:rPr>
                                <w:t>草地质量指数</w:t>
                              </w:r>
                            </w:p>
                            <w:p w14:paraId="0C299C70" w14:textId="77777777" w:rsidR="00F911C4" w:rsidRDefault="00000000">
                              <w:pPr>
                                <w:pStyle w:val="13"/>
                                <w:adjustRightInd w:val="0"/>
                                <w:snapToGrid w:val="0"/>
                                <w:jc w:val="center"/>
                                <w:rPr>
                                  <w:sz w:val="15"/>
                                  <w:szCs w:val="15"/>
                                </w:rPr>
                              </w:pPr>
                              <w:r>
                                <w:rPr>
                                  <w:rFonts w:hint="eastAsia"/>
                                  <w:sz w:val="15"/>
                                  <w:szCs w:val="15"/>
                                </w:rPr>
                                <w:t>湿地质量指数</w:t>
                              </w:r>
                            </w:p>
                          </w:txbxContent>
                        </wps:txbx>
                        <wps:bodyPr upright="1"/>
                      </wps:wsp>
                      <wps:wsp>
                        <wps:cNvPr id="171" name="文本框 139"/>
                        <wps:cNvSpPr txBox="1"/>
                        <wps:spPr>
                          <a:xfrm>
                            <a:off x="23489" y="57883"/>
                            <a:ext cx="1294" cy="1271"/>
                          </a:xfrm>
                          <a:prstGeom prst="rect">
                            <a:avLst/>
                          </a:prstGeom>
                          <a:noFill/>
                          <a:ln w="6350" cap="flat" cmpd="sng">
                            <a:solidFill>
                              <a:srgbClr val="000000"/>
                            </a:solidFill>
                            <a:prstDash val="solid"/>
                            <a:round/>
                            <a:headEnd type="none" w="med" len="med"/>
                            <a:tailEnd type="none" w="med" len="med"/>
                          </a:ln>
                        </wps:spPr>
                        <wps:txbx>
                          <w:txbxContent>
                            <w:p w14:paraId="7DC3A808" w14:textId="77777777" w:rsidR="00F911C4" w:rsidRDefault="00000000">
                              <w:pPr>
                                <w:adjustRightInd w:val="0"/>
                                <w:snapToGrid w:val="0"/>
                                <w:jc w:val="center"/>
                                <w:rPr>
                                  <w:sz w:val="15"/>
                                  <w:szCs w:val="15"/>
                                </w:rPr>
                              </w:pPr>
                              <w:r>
                                <w:rPr>
                                  <w:rFonts w:hint="eastAsia"/>
                                  <w:sz w:val="15"/>
                                  <w:szCs w:val="15"/>
                                </w:rPr>
                                <w:t>调节气候指数</w:t>
                              </w:r>
                            </w:p>
                            <w:p w14:paraId="56122A79" w14:textId="77777777" w:rsidR="00F911C4" w:rsidRDefault="00000000">
                              <w:pPr>
                                <w:adjustRightInd w:val="0"/>
                                <w:snapToGrid w:val="0"/>
                                <w:jc w:val="center"/>
                                <w:rPr>
                                  <w:sz w:val="15"/>
                                  <w:szCs w:val="15"/>
                                </w:rPr>
                              </w:pPr>
                              <w:r>
                                <w:rPr>
                                  <w:rFonts w:hint="eastAsia"/>
                                  <w:sz w:val="15"/>
                                  <w:szCs w:val="15"/>
                                </w:rPr>
                                <w:t>保持水土指数</w:t>
                              </w:r>
                            </w:p>
                            <w:p w14:paraId="11F44FA2" w14:textId="77777777" w:rsidR="00F911C4" w:rsidRDefault="00000000">
                              <w:pPr>
                                <w:pStyle w:val="13"/>
                                <w:adjustRightInd w:val="0"/>
                                <w:snapToGrid w:val="0"/>
                                <w:jc w:val="center"/>
                                <w:rPr>
                                  <w:sz w:val="15"/>
                                  <w:szCs w:val="15"/>
                                </w:rPr>
                              </w:pPr>
                              <w:r>
                                <w:rPr>
                                  <w:rFonts w:hint="eastAsia"/>
                                  <w:sz w:val="15"/>
                                  <w:szCs w:val="15"/>
                                </w:rPr>
                                <w:t>涵养水源指数</w:t>
                              </w:r>
                            </w:p>
                            <w:p w14:paraId="649FAE00" w14:textId="77777777" w:rsidR="00F911C4" w:rsidRDefault="00000000">
                              <w:pPr>
                                <w:pStyle w:val="13"/>
                                <w:adjustRightInd w:val="0"/>
                                <w:snapToGrid w:val="0"/>
                                <w:jc w:val="center"/>
                                <w:rPr>
                                  <w:sz w:val="15"/>
                                  <w:szCs w:val="15"/>
                                </w:rPr>
                              </w:pPr>
                              <w:r>
                                <w:rPr>
                                  <w:rFonts w:hint="eastAsia"/>
                                  <w:sz w:val="15"/>
                                  <w:szCs w:val="15"/>
                                </w:rPr>
                                <w:t>增绿固碳指数</w:t>
                              </w:r>
                            </w:p>
                          </w:txbxContent>
                        </wps:txbx>
                        <wps:bodyPr upright="1"/>
                      </wps:wsp>
                      <wps:wsp>
                        <wps:cNvPr id="172" name="文本框 139"/>
                        <wps:cNvSpPr txBox="1"/>
                        <wps:spPr>
                          <a:xfrm>
                            <a:off x="25151" y="57885"/>
                            <a:ext cx="1308" cy="1299"/>
                          </a:xfrm>
                          <a:prstGeom prst="rect">
                            <a:avLst/>
                          </a:prstGeom>
                          <a:noFill/>
                          <a:ln w="6350" cap="flat" cmpd="sng">
                            <a:solidFill>
                              <a:srgbClr val="000000"/>
                            </a:solidFill>
                            <a:prstDash val="solid"/>
                            <a:round/>
                            <a:headEnd type="none" w="med" len="med"/>
                            <a:tailEnd type="none" w="med" len="med"/>
                          </a:ln>
                        </wps:spPr>
                        <wps:txbx>
                          <w:txbxContent>
                            <w:p w14:paraId="105060D9" w14:textId="77777777" w:rsidR="00F911C4" w:rsidRDefault="00000000">
                              <w:pPr>
                                <w:adjustRightInd w:val="0"/>
                                <w:snapToGrid w:val="0"/>
                                <w:ind w:firstLineChars="100" w:firstLine="150"/>
                                <w:rPr>
                                  <w:sz w:val="15"/>
                                  <w:szCs w:val="15"/>
                                </w:rPr>
                              </w:pPr>
                              <w:r>
                                <w:rPr>
                                  <w:rFonts w:hint="eastAsia"/>
                                  <w:sz w:val="15"/>
                                  <w:szCs w:val="15"/>
                                </w:rPr>
                                <w:t>保护指数</w:t>
                              </w:r>
                            </w:p>
                            <w:p w14:paraId="76A01010" w14:textId="77777777" w:rsidR="00F911C4" w:rsidRDefault="00000000">
                              <w:pPr>
                                <w:pStyle w:val="aff3"/>
                                <w:ind w:firstLineChars="100" w:firstLine="150"/>
                              </w:pPr>
                              <w:r>
                                <w:rPr>
                                  <w:rFonts w:hint="eastAsia"/>
                                  <w:sz w:val="15"/>
                                  <w:szCs w:val="15"/>
                                </w:rPr>
                                <w:t>红线指数</w:t>
                              </w:r>
                            </w:p>
                            <w:p w14:paraId="75952E98" w14:textId="77777777" w:rsidR="00F911C4" w:rsidRDefault="00000000">
                              <w:pPr>
                                <w:pStyle w:val="13"/>
                                <w:adjustRightInd w:val="0"/>
                                <w:snapToGrid w:val="0"/>
                                <w:jc w:val="center"/>
                                <w:rPr>
                                  <w:sz w:val="15"/>
                                  <w:szCs w:val="15"/>
                                </w:rPr>
                              </w:pPr>
                              <w:r>
                                <w:rPr>
                                  <w:rFonts w:hint="eastAsia"/>
                                  <w:sz w:val="15"/>
                                  <w:szCs w:val="15"/>
                                </w:rPr>
                                <w:t>服务指数</w:t>
                              </w:r>
                            </w:p>
                          </w:txbxContent>
                        </wps:txbx>
                        <wps:bodyPr upright="1"/>
                      </wps:wsp>
                      <wps:wsp>
                        <wps:cNvPr id="118" name="文本框 118"/>
                        <wps:cNvSpPr txBox="1"/>
                        <wps:spPr>
                          <a:xfrm>
                            <a:off x="21606" y="62019"/>
                            <a:ext cx="3042"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9DF6EB" w14:textId="77777777" w:rsidR="00F911C4" w:rsidRDefault="00000000">
                              <w:pPr>
                                <w:jc w:val="center"/>
                              </w:pPr>
                              <w:r>
                                <w:rPr>
                                  <w:rFonts w:hint="eastAsia"/>
                                </w:rPr>
                                <w:t>省、市、县三级绿水青山指数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119"/>
                        <wps:cNvSpPr txBox="1"/>
                        <wps:spPr>
                          <a:xfrm>
                            <a:off x="21602" y="63117"/>
                            <a:ext cx="3042"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770432" w14:textId="77777777" w:rsidR="00F911C4" w:rsidRDefault="00000000">
                              <w:pPr>
                                <w:jc w:val="center"/>
                              </w:pPr>
                              <w:r>
                                <w:rPr>
                                  <w:rFonts w:hint="eastAsia"/>
                                </w:rPr>
                                <w:t>绿水青山评价结果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任意多边形 120"/>
                        <wps:cNvSpPr/>
                        <wps:spPr>
                          <a:xfrm rot="10800000">
                            <a:off x="19940" y="56131"/>
                            <a:ext cx="6900" cy="233"/>
                          </a:xfrm>
                          <a:custGeom>
                            <a:avLst/>
                            <a:gdLst>
                              <a:gd name="connisteX0" fmla="*/ 0 w 3411855"/>
                              <a:gd name="connsiteY0" fmla="*/ 164465 h 173355"/>
                              <a:gd name="connisteX1" fmla="*/ 0 w 3411855"/>
                              <a:gd name="connsiteY1" fmla="*/ 0 h 173355"/>
                              <a:gd name="connisteX2" fmla="*/ 3411855 w 3411855"/>
                              <a:gd name="connsiteY2" fmla="*/ 0 h 173355"/>
                              <a:gd name="connisteX3" fmla="*/ 3411855 w 3411855"/>
                              <a:gd name="connsiteY3" fmla="*/ 173355 h 173355"/>
                            </a:gdLst>
                            <a:ahLst/>
                            <a:cxnLst>
                              <a:cxn ang="0">
                                <a:pos x="connisteX0" y="connsiteY0"/>
                              </a:cxn>
                              <a:cxn ang="0">
                                <a:pos x="connisteX1" y="connsiteY1"/>
                              </a:cxn>
                              <a:cxn ang="0">
                                <a:pos x="connisteX2" y="connsiteY2"/>
                              </a:cxn>
                              <a:cxn ang="0">
                                <a:pos x="connisteX3" y="connsiteY3"/>
                              </a:cxn>
                            </a:cxnLst>
                            <a:rect l="l" t="t" r="r" b="b"/>
                            <a:pathLst>
                              <a:path w="3411855" h="173355">
                                <a:moveTo>
                                  <a:pt x="0" y="164465"/>
                                </a:moveTo>
                                <a:lnTo>
                                  <a:pt x="0" y="0"/>
                                </a:lnTo>
                                <a:lnTo>
                                  <a:pt x="3411855" y="0"/>
                                </a:lnTo>
                                <a:lnTo>
                                  <a:pt x="3411855" y="173355"/>
                                </a:lnTo>
                              </a:path>
                            </a:pathLst>
                          </a:custGeom>
                          <a:noFill/>
                          <a:ln w="15875">
                            <a:solidFill>
                              <a:schemeClr val="tx1"/>
                            </a:solidFill>
                            <a:headEnd type="triangle"/>
                            <a:tailEnd type="triangle"/>
                          </a:ln>
                        </wps:spPr>
                        <wps:style>
                          <a:lnRef idx="2">
                            <a:schemeClr val="accent1">
                              <a:lumMod val="75000"/>
                            </a:schemeClr>
                          </a:lnRef>
                          <a:fillRef idx="1">
                            <a:schemeClr val="accent1"/>
                          </a:fillRef>
                          <a:effectRef idx="0">
                            <a:srgbClr val="FFFFFF"/>
                          </a:effectRef>
                          <a:fontRef idx="minor">
                            <a:schemeClr val="lt1"/>
                          </a:fontRef>
                        </wps:style>
                        <wps:bodyPr/>
                      </wps:wsp>
                      <wps:wsp>
                        <wps:cNvPr id="121" name="文本框 121"/>
                        <wps:cNvSpPr txBox="1"/>
                        <wps:spPr>
                          <a:xfrm>
                            <a:off x="18398" y="61553"/>
                            <a:ext cx="1421" cy="492"/>
                          </a:xfrm>
                          <a:prstGeom prst="rect">
                            <a:avLst/>
                          </a:prstGeom>
                          <a:solidFill>
                            <a:schemeClr val="lt1"/>
                          </a:solidFill>
                          <a:ln w="19050">
                            <a:noFill/>
                          </a:ln>
                        </wps:spPr>
                        <wps:style>
                          <a:lnRef idx="0">
                            <a:schemeClr val="accent1"/>
                          </a:lnRef>
                          <a:fillRef idx="0">
                            <a:schemeClr val="accent1"/>
                          </a:fillRef>
                          <a:effectRef idx="0">
                            <a:schemeClr val="accent1"/>
                          </a:effectRef>
                          <a:fontRef idx="minor">
                            <a:schemeClr val="dk1"/>
                          </a:fontRef>
                        </wps:style>
                        <wps:txbx>
                          <w:txbxContent>
                            <w:p w14:paraId="144366EB" w14:textId="77777777" w:rsidR="00F911C4" w:rsidRDefault="00000000">
                              <w:pPr>
                                <w:jc w:val="center"/>
                                <w:rPr>
                                  <w:b/>
                                  <w:bCs/>
                                </w:rPr>
                              </w:pPr>
                              <w:r>
                                <w:rPr>
                                  <w:rFonts w:hint="eastAsia"/>
                                  <w:b/>
                                  <w:bCs/>
                                </w:rPr>
                                <w:t>模型构建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任意多边形 123"/>
                        <wps:cNvSpPr/>
                        <wps:spPr>
                          <a:xfrm rot="10800000">
                            <a:off x="20390" y="60519"/>
                            <a:ext cx="5455" cy="273"/>
                          </a:xfrm>
                          <a:custGeom>
                            <a:avLst/>
                            <a:gdLst>
                              <a:gd name="connisteX0" fmla="*/ 0 w 3411855"/>
                              <a:gd name="connsiteY0" fmla="*/ 164465 h 173355"/>
                              <a:gd name="connisteX1" fmla="*/ 0 w 3411855"/>
                              <a:gd name="connsiteY1" fmla="*/ 0 h 173355"/>
                              <a:gd name="connisteX2" fmla="*/ 3411855 w 3411855"/>
                              <a:gd name="connsiteY2" fmla="*/ 0 h 173355"/>
                              <a:gd name="connisteX3" fmla="*/ 3411855 w 3411855"/>
                              <a:gd name="connsiteY3" fmla="*/ 173355 h 173355"/>
                            </a:gdLst>
                            <a:ahLst/>
                            <a:cxnLst>
                              <a:cxn ang="0">
                                <a:pos x="connisteX0" y="connsiteY0"/>
                              </a:cxn>
                              <a:cxn ang="0">
                                <a:pos x="connisteX1" y="connsiteY1"/>
                              </a:cxn>
                              <a:cxn ang="0">
                                <a:pos x="connisteX2" y="connsiteY2"/>
                              </a:cxn>
                              <a:cxn ang="0">
                                <a:pos x="connisteX3" y="connsiteY3"/>
                              </a:cxn>
                            </a:cxnLst>
                            <a:rect l="l" t="t" r="r" b="b"/>
                            <a:pathLst>
                              <a:path w="3411855" h="173355">
                                <a:moveTo>
                                  <a:pt x="0" y="164465"/>
                                </a:moveTo>
                                <a:lnTo>
                                  <a:pt x="0" y="0"/>
                                </a:lnTo>
                                <a:lnTo>
                                  <a:pt x="3411855" y="0"/>
                                </a:lnTo>
                                <a:lnTo>
                                  <a:pt x="3411855" y="173355"/>
                                </a:lnTo>
                              </a:path>
                            </a:pathLst>
                          </a:custGeom>
                          <a:noFill/>
                          <a:ln w="15875">
                            <a:solidFill>
                              <a:schemeClr val="tx1"/>
                            </a:solidFill>
                            <a:headEnd type="triangle"/>
                            <a:tailEnd type="triangle"/>
                          </a:ln>
                        </wps:spPr>
                        <wps:style>
                          <a:lnRef idx="2">
                            <a:schemeClr val="accent1">
                              <a:lumMod val="75000"/>
                            </a:schemeClr>
                          </a:lnRef>
                          <a:fillRef idx="1">
                            <a:schemeClr val="accent1"/>
                          </a:fillRef>
                          <a:effectRef idx="0">
                            <a:srgbClr val="FFFFFF"/>
                          </a:effectRef>
                          <a:fontRef idx="minor">
                            <a:schemeClr val="lt1"/>
                          </a:fontRef>
                        </wps:style>
                        <wps:bodyPr/>
                      </wps:wsp>
                      <wps:wsp>
                        <wps:cNvPr id="124" name="文本框 124"/>
                        <wps:cNvSpPr txBox="1"/>
                        <wps:spPr>
                          <a:xfrm>
                            <a:off x="21609" y="61164"/>
                            <a:ext cx="3042" cy="49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674204" w14:textId="77777777" w:rsidR="00F911C4" w:rsidRDefault="00000000">
                              <w:pPr>
                                <w:jc w:val="center"/>
                              </w:pPr>
                              <w:r>
                                <w:rPr>
                                  <w:rFonts w:hint="eastAsia"/>
                                </w:rPr>
                                <w:t>模型构建及计算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直接连接符 125"/>
                        <wps:cNvCnPr/>
                        <wps:spPr>
                          <a:xfrm>
                            <a:off x="19027" y="62762"/>
                            <a:ext cx="8618" cy="0"/>
                          </a:xfrm>
                          <a:prstGeom prst="line">
                            <a:avLst/>
                          </a:prstGeom>
                          <a:ln w="15875">
                            <a:solidFill>
                              <a:schemeClr val="tx1"/>
                            </a:solidFill>
                            <a:prstDash val="dashDot"/>
                          </a:ln>
                        </wps:spPr>
                        <wps:style>
                          <a:lnRef idx="2">
                            <a:schemeClr val="accent1"/>
                          </a:lnRef>
                          <a:fillRef idx="0">
                            <a:srgbClr val="FFFFFF"/>
                          </a:fillRef>
                          <a:effectRef idx="0">
                            <a:srgbClr val="FFFFFF"/>
                          </a:effectRef>
                          <a:fontRef idx="minor">
                            <a:schemeClr val="tx1"/>
                          </a:fontRef>
                        </wps:style>
                        <wps:bodyPr/>
                      </wps:wsp>
                      <wps:wsp>
                        <wps:cNvPr id="47" name="任意多边形 47"/>
                        <wps:cNvSpPr/>
                        <wps:spPr>
                          <a:xfrm>
                            <a:off x="20400" y="59704"/>
                            <a:ext cx="5415" cy="315"/>
                          </a:xfrm>
                          <a:custGeom>
                            <a:avLst/>
                            <a:gdLst>
                              <a:gd name="connisteX0" fmla="*/ 0 w 3411855"/>
                              <a:gd name="connsiteY0" fmla="*/ 164465 h 173355"/>
                              <a:gd name="connisteX1" fmla="*/ 0 w 3411855"/>
                              <a:gd name="connsiteY1" fmla="*/ 0 h 173355"/>
                              <a:gd name="connisteX2" fmla="*/ 3411855 w 3411855"/>
                              <a:gd name="connsiteY2" fmla="*/ 0 h 173355"/>
                              <a:gd name="connisteX3" fmla="*/ 3411855 w 3411855"/>
                              <a:gd name="connsiteY3" fmla="*/ 173355 h 173355"/>
                            </a:gdLst>
                            <a:ahLst/>
                            <a:cxnLst>
                              <a:cxn ang="0">
                                <a:pos x="connisteX0" y="connsiteY0"/>
                              </a:cxn>
                              <a:cxn ang="0">
                                <a:pos x="connisteX1" y="connsiteY1"/>
                              </a:cxn>
                              <a:cxn ang="0">
                                <a:pos x="connisteX2" y="connsiteY2"/>
                              </a:cxn>
                              <a:cxn ang="0">
                                <a:pos x="connisteX3" y="connsiteY3"/>
                              </a:cxn>
                            </a:cxnLst>
                            <a:rect l="l" t="t" r="r" b="b"/>
                            <a:pathLst>
                              <a:path w="3411855" h="173355">
                                <a:moveTo>
                                  <a:pt x="0" y="164465"/>
                                </a:moveTo>
                                <a:lnTo>
                                  <a:pt x="0" y="0"/>
                                </a:lnTo>
                                <a:lnTo>
                                  <a:pt x="3411855" y="0"/>
                                </a:lnTo>
                                <a:lnTo>
                                  <a:pt x="3411855" y="173355"/>
                                </a:lnTo>
                              </a:path>
                            </a:pathLst>
                          </a:custGeom>
                          <a:noFill/>
                          <a:ln w="15875">
                            <a:solidFill>
                              <a:schemeClr val="tx1"/>
                            </a:solidFill>
                            <a:headEnd type="triangle"/>
                            <a:tailEnd type="triangle"/>
                          </a:ln>
                        </wps:spPr>
                        <wps:style>
                          <a:lnRef idx="2">
                            <a:schemeClr val="accent1">
                              <a:lumMod val="75000"/>
                            </a:schemeClr>
                          </a:lnRef>
                          <a:fillRef idx="1">
                            <a:schemeClr val="accent1"/>
                          </a:fillRef>
                          <a:effectRef idx="0">
                            <a:srgbClr val="FFFFFF"/>
                          </a:effectRef>
                          <a:fontRef idx="minor">
                            <a:schemeClr val="lt1"/>
                          </a:fontRef>
                        </wps:style>
                        <wps:bodyPr/>
                      </wps:wsp>
                      <wps:wsp>
                        <wps:cNvPr id="30" name="直接连接符 30"/>
                        <wps:cNvCnPr/>
                        <wps:spPr>
                          <a:xfrm>
                            <a:off x="19022" y="60955"/>
                            <a:ext cx="8678" cy="0"/>
                          </a:xfrm>
                          <a:prstGeom prst="line">
                            <a:avLst/>
                          </a:prstGeom>
                          <a:ln w="15875">
                            <a:solidFill>
                              <a:schemeClr val="tx1"/>
                            </a:solidFill>
                            <a:prstDash val="dashDot"/>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w14:anchorId="38D5A7E3" id="组合 15" o:spid="_x0000_s1026" style="position:absolute;left:0;text-align:left;margin-left:-7.9pt;margin-top:16.2pt;width:481.2pt;height:508.85pt;z-index:251667456" coordorigin="18267,53607" coordsize="9624,1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8" o:spid="_x0000_s1027" type="#_x0000_t67" style="position:absolute;left:23078;top:59392;width:120;height:3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" adj="21247" fillcolor="black [3213]" strokecolor="black [3213]"/>
                <v:shapetype id="_x0000_t202" coordsize="21600,21600" o:spt="202" path="m,l,21600r21600,l21600,xe">
                  <v:stroke joinstyle="miter"/>
                  <v:path gradientshapeok="t" o:connecttype="rect"/>
                </v:shapetype>
                <v:shape id="文本框 11" o:spid="_x0000_s1028" type="#_x0000_t202" style="position:absolute;left:21772;top:53607;width:304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" fillcolor="white [3201]" strokeweight="1.5pt">
                  <v:textbox>
                    <w:txbxContent>
                      <w:p w14:paraId="4429B702" w14:textId="77777777" w:rsidR="00F911C4" w:rsidRDefault="00000000">
                        <w:pPr>
                          <w:jc w:val="center"/>
                        </w:pPr>
                        <w:r>
                          <w:rPr>
                            <w:rFonts w:hint="eastAsia"/>
                          </w:rPr>
                          <w:t>确定评价区域范围</w:t>
                        </w:r>
                      </w:p>
                    </w:txbxContent>
                  </v:textbox>
                </v:shape>
                <v:shape id="文本框 12" o:spid="_x0000_s1029" type="#_x0000_t202" style="position:absolute;left:21746;top:54505;width:304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" fillcolor="white [3201]" strokeweight="1.5pt">
                  <v:textbox>
                    <w:txbxContent>
                      <w:p w14:paraId="3DBC3A16" w14:textId="77777777" w:rsidR="00F911C4" w:rsidRDefault="00000000">
                        <w:pPr>
                          <w:jc w:val="center"/>
                        </w:pPr>
                        <w:r>
                          <w:rPr>
                            <w:rFonts w:hint="eastAsia"/>
                          </w:rPr>
                          <w:t>划定生态空间类型</w:t>
                        </w:r>
                      </w:p>
                    </w:txbxContent>
                  </v:textbox>
                </v:shape>
                <v:shape id="文本框 13" o:spid="_x0000_s1030" type="#_x0000_t202" style="position:absolute;left:19858;top:57139;width:128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" fillcolor="white [3201]" strokeweight="1.5pt">
                  <v:textbox>
                    <w:txbxContent>
                      <w:p w14:paraId="0CEFA35D" w14:textId="77777777" w:rsidR="00F911C4" w:rsidRDefault="00000000">
                        <w:pPr>
                          <w:jc w:val="center"/>
                        </w:pPr>
                        <w:r>
                          <w:rPr>
                            <w:rFonts w:hint="eastAsia"/>
                          </w:rPr>
                          <w:t>生态空间数量指数</w:t>
                        </w:r>
                      </w:p>
                    </w:txbxContent>
                  </v:textbox>
                </v:shape>
                <v:shape id="文本框 22" o:spid="_x0000_s1031" type="#_x0000_t202" style="position:absolute;left:19362;top:60037;width:21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" fillcolor="white [3201]" strokeweight="1.5pt">
                  <v:textbox>
                    <w:txbxContent>
                      <w:p w14:paraId="17549AF2" w14:textId="77777777" w:rsidR="00F911C4" w:rsidRDefault="00000000">
                        <w:pPr>
                          <w:jc w:val="center"/>
                        </w:pPr>
                        <w:r>
                          <w:rPr>
                            <w:rFonts w:hint="eastAsia"/>
                          </w:rPr>
                          <w:t>国土三调数据</w:t>
                        </w:r>
                      </w:p>
                    </w:txbxContent>
                  </v:textbox>
                </v:shape>
                <v:shape id="文本框 23" o:spid="_x0000_s1032" type="#_x0000_t202" style="position:absolute;left:19349;top:55614;width:132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" fillcolor="white [3201]" strokeweight="1.5pt">
                  <v:textbox>
                    <w:txbxContent>
                      <w:p w14:paraId="71E182A1" w14:textId="77777777" w:rsidR="00F911C4" w:rsidRDefault="00000000">
                        <w:pPr>
                          <w:jc w:val="center"/>
                        </w:pPr>
                        <w:r>
                          <w:rPr>
                            <w:rFonts w:hint="eastAsia"/>
                          </w:rPr>
                          <w:t>林地</w:t>
                        </w:r>
                      </w:p>
                    </w:txbxContent>
                  </v:textbox>
                </v:shape>
                <v:line id="直接连接符 24" o:spid="_x0000_s1033" style="position:absolute;visibility:visible;mso-wrap-style:square" from="19013,56548" to="27891,56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" strokecolor="black [3213]" strokeweight="1.25pt">
                  <v:stroke dashstyle="dashDot"/>
                </v:line>
                <v:shape id="文本框 25" o:spid="_x0000_s1034" type="#_x0000_t202" style="position:absolute;left:21691;top:57125;width:1283;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" fillcolor="white [3201]" strokeweight="1.5pt">
                  <v:textbox>
                    <w:txbxContent>
                      <w:p w14:paraId="5E591676" w14:textId="77777777" w:rsidR="00F911C4" w:rsidRDefault="00000000">
                        <w:pPr>
                          <w:jc w:val="center"/>
                        </w:pPr>
                        <w:r>
                          <w:rPr>
                            <w:rFonts w:hint="eastAsia"/>
                          </w:rPr>
                          <w:t>生态空间质量指数</w:t>
                        </w:r>
                      </w:p>
                    </w:txbxContent>
                  </v:textbox>
                </v:shape>
                <v:shape id="文本框 26" o:spid="_x0000_s1035" type="#_x0000_t202" style="position:absolute;left:23490;top:57138;width:1283;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" fillcolor="white [3201]" strokeweight="1.5pt">
                  <v:textbox>
                    <w:txbxContent>
                      <w:p w14:paraId="43687F5A" w14:textId="77777777" w:rsidR="00F911C4" w:rsidRDefault="00000000">
                        <w:pPr>
                          <w:jc w:val="center"/>
                        </w:pPr>
                        <w:r>
                          <w:rPr>
                            <w:rFonts w:hint="eastAsia"/>
                          </w:rPr>
                          <w:t>生态空间功能指数</w:t>
                        </w:r>
                      </w:p>
                    </w:txbxContent>
                  </v:textbox>
                </v:shape>
                <v:shape id="文本框 27" o:spid="_x0000_s1036" type="#_x0000_t202" style="position:absolute;left:25155;top:57142;width:1283;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" fillcolor="white [3201]" strokeweight="1.5pt">
                  <v:textbox>
                    <w:txbxContent>
                      <w:p w14:paraId="3244F76C" w14:textId="77777777" w:rsidR="00F911C4" w:rsidRDefault="00000000">
                        <w:pPr>
                          <w:jc w:val="center"/>
                        </w:pPr>
                        <w:r>
                          <w:rPr>
                            <w:rFonts w:hint="eastAsia"/>
                          </w:rPr>
                          <w:t>生态空间保障指数</w:t>
                        </w:r>
                        <w:r>
                          <w:rPr>
                            <w:rFonts w:hint="eastAsia"/>
                          </w:rPr>
                          <w:t xml:space="preserve"> </w:t>
                        </w:r>
                      </w:p>
                    </w:txbxContent>
                  </v:textbox>
                </v:shape>
                <v:shape id="文本框 34" o:spid="_x0000_s1037" type="#_x0000_t202" style="position:absolute;left:18267;top:53988;width:165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" fillcolor="white [3201]" stroked="f" strokeweight="1.5pt">
                  <v:textbox>
                    <w:txbxContent>
                      <w:p w14:paraId="6EAF675E" w14:textId="77777777" w:rsidR="00F911C4" w:rsidRDefault="00000000">
                        <w:pPr>
                          <w:jc w:val="center"/>
                          <w:rPr>
                            <w:b/>
                            <w:bCs/>
                          </w:rPr>
                        </w:pPr>
                        <w:r>
                          <w:rPr>
                            <w:rFonts w:hint="eastAsia"/>
                            <w:b/>
                            <w:bCs/>
                          </w:rPr>
                          <w:t>前期准备</w:t>
                        </w:r>
                      </w:p>
                    </w:txbxContent>
                  </v:textbox>
                </v:shape>
                <v:shape id="文本框 35" o:spid="_x0000_s1038" type="#_x0000_t202" style="position:absolute;left:18492;top:57454;width:123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" fillcolor="white [3201]" stroked="f" strokeweight="1.5pt">
                  <v:textbox>
                    <w:txbxContent>
                      <w:p w14:paraId="34E79A42" w14:textId="77777777" w:rsidR="00F911C4" w:rsidRDefault="00000000">
                        <w:pPr>
                          <w:jc w:val="center"/>
                          <w:rPr>
                            <w:b/>
                            <w:bCs/>
                          </w:rPr>
                        </w:pPr>
                        <w:r>
                          <w:rPr>
                            <w:rFonts w:hint="eastAsia"/>
                            <w:b/>
                            <w:bCs/>
                          </w:rPr>
                          <w:t>指标体系</w:t>
                        </w:r>
                      </w:p>
                    </w:txbxContent>
                  </v:textbox>
                </v:shape>
                <v:shape id="文本框 36" o:spid="_x0000_s1039" type="#_x0000_t202" style="position:absolute;left:18345;top:63292;width:154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" fillcolor="white [3201]" stroked="f" strokeweight="1.5pt">
                  <v:textbox>
                    <w:txbxContent>
                      <w:p w14:paraId="3F5A12D9" w14:textId="77777777" w:rsidR="00F911C4" w:rsidRDefault="00000000">
                        <w:pPr>
                          <w:jc w:val="center"/>
                          <w:rPr>
                            <w:b/>
                            <w:bCs/>
                          </w:rPr>
                        </w:pPr>
                        <w:r>
                          <w:rPr>
                            <w:rFonts w:hint="eastAsia"/>
                            <w:b/>
                            <w:bCs/>
                          </w:rPr>
                          <w:t>评价结果</w:t>
                        </w:r>
                      </w:p>
                    </w:txbxContent>
                  </v:textbox>
                </v:shape>
                <v:shape id="下箭头 38" o:spid="_x0000_s1040" type="#_x0000_t67" style="position:absolute;left:23213;top:54120;width:120;height: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" adj="17970" fillcolor="black [3213]" strokecolor="black [3213]"/>
                <v:shape id="下箭头 39" o:spid="_x0000_s1041" type="#_x0000_t67" style="position:absolute;left:23227;top:55020;width:133;height: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" adj="16828" fillcolor="black [3213]" strokecolor="black [3213]"/>
                <v:shape id="任意多边形 42" o:spid="_x0000_s1042" style="position:absolute;left:20351;top:56845;width:5441;height:300;visibility:visible;mso-wrap-style:square;v-text-anchor:top" coordsize="34118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" path="m,164465l,,3411855,r,173355e" filled="f" strokecolor="black [3213]" strokeweight="1.25pt">
                  <v:stroke startarrow="block" endarrow="block"/>
                  <v:path arrowok="t" o:connecttype="custom" o:connectlocs="0,285;0,0;5441,0;5441,300" o:connectangles="0,0,0,0"/>
                </v:shape>
                <v:shape id="任意多边形 43" o:spid="_x0000_s1043" style="position:absolute;left:20444;top:59187;width:5373;height:191;rotation:180;visibility:visible;mso-wrap-style:square;v-text-anchor:top" coordsize="34118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" path="m,164465l,,3411855,r,173355e" filled="f" strokecolor="black [3213]" strokeweight="1.25pt">
                  <v:stroke startarrow="block" endarrow="block"/>
                  <v:path arrowok="t" o:connecttype="custom" o:connectlocs="0,181;0,0;5373,0;5373,191" o:connectangles="0,0,0,0"/>
                </v:shape>
                <v:shape id="下箭头 44" o:spid="_x0000_s1044" type="#_x0000_t67" style="position:absolute;left:23172;top:56386;width:120;height:4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" adj="18634" fillcolor="black [3213]" strokecolor="black [3213]"/>
                <v:shape id="文本框 111" o:spid="_x0000_s1045" type="#_x0000_t202" style="position:absolute;left:20972;top:55601;width:132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" fillcolor="white [3201]" strokeweight="1.5pt">
                  <v:textbox>
                    <w:txbxContent>
                      <w:p w14:paraId="60DD0890" w14:textId="77777777" w:rsidR="00F911C4" w:rsidRDefault="00000000">
                        <w:pPr>
                          <w:jc w:val="center"/>
                        </w:pPr>
                        <w:r>
                          <w:rPr>
                            <w:rFonts w:hint="eastAsia"/>
                          </w:rPr>
                          <w:t>草地</w:t>
                        </w:r>
                      </w:p>
                    </w:txbxContent>
                  </v:textbox>
                </v:shape>
                <v:shape id="文本框 112" o:spid="_x0000_s1046" type="#_x0000_t202" style="position:absolute;left:22622;top:55614;width:132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" fillcolor="white [3201]" strokeweight="1.5pt">
                  <v:textbox>
                    <w:txbxContent>
                      <w:p w14:paraId="4733A9A6" w14:textId="77777777" w:rsidR="00F911C4" w:rsidRDefault="00000000">
                        <w:pPr>
                          <w:jc w:val="center"/>
                        </w:pPr>
                        <w:r>
                          <w:rPr>
                            <w:rFonts w:hint="eastAsia"/>
                          </w:rPr>
                          <w:t>湿地</w:t>
                        </w:r>
                      </w:p>
                    </w:txbxContent>
                  </v:textbox>
                </v:shape>
                <v:shape id="文本框 113" o:spid="_x0000_s1047" type="#_x0000_t202" style="position:absolute;left:24285;top:55601;width:132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" fillcolor="white [3201]" strokeweight="1.5pt">
                  <v:textbox>
                    <w:txbxContent>
                      <w:p w14:paraId="368BFF86" w14:textId="77777777" w:rsidR="00F911C4" w:rsidRDefault="00000000">
                        <w:pPr>
                          <w:jc w:val="center"/>
                        </w:pPr>
                        <w:r>
                          <w:rPr>
                            <w:rFonts w:hint="eastAsia"/>
                          </w:rPr>
                          <w:t>荒地（漠）</w:t>
                        </w:r>
                      </w:p>
                    </w:txbxContent>
                  </v:textbox>
                </v:shape>
                <v:shape id="文本框 114" o:spid="_x0000_s1048" type="#_x0000_t202" style="position:absolute;left:26026;top:55628;width:143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" fillcolor="white [3201]" strokeweight="1.5pt">
                  <v:textbox>
                    <w:txbxContent>
                      <w:p w14:paraId="4920B26B" w14:textId="77777777" w:rsidR="00F911C4" w:rsidRDefault="00000000">
                        <w:pPr>
                          <w:jc w:val="center"/>
                        </w:pPr>
                        <w:r>
                          <w:rPr>
                            <w:rFonts w:hint="eastAsia"/>
                          </w:rPr>
                          <w:t>自然保护地</w:t>
                        </w:r>
                      </w:p>
                    </w:txbxContent>
                  </v:textbox>
                </v:shape>
                <v:shape id="文本框 115" o:spid="_x0000_s1049" type="#_x0000_t202" style="position:absolute;left:22117;top:60039;width:210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" fillcolor="white [3201]" strokeweight="1.5pt">
                  <v:textbox>
                    <w:txbxContent>
                      <w:p w14:paraId="1D27D2AF" w14:textId="77777777" w:rsidR="00F911C4" w:rsidRDefault="00000000">
                        <w:pPr>
                          <w:jc w:val="center"/>
                        </w:pPr>
                        <w:r>
                          <w:rPr>
                            <w:rFonts w:hint="eastAsia"/>
                          </w:rPr>
                          <w:t>森林资源一张图</w:t>
                        </w:r>
                      </w:p>
                    </w:txbxContent>
                  </v:textbox>
                </v:shape>
                <v:shape id="文本框 116" o:spid="_x0000_s1050" type="#_x0000_t202" style="position:absolute;left:24664;top:60040;width:229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" fillcolor="white [3201]" strokeweight="1.5pt">
                  <v:textbox>
                    <w:txbxContent>
                      <w:p w14:paraId="3A7D5F10" w14:textId="77777777" w:rsidR="00F911C4" w:rsidRDefault="00000000">
                        <w:pPr>
                          <w:jc w:val="center"/>
                        </w:pPr>
                        <w:r>
                          <w:rPr>
                            <w:rFonts w:hint="eastAsia"/>
                          </w:rPr>
                          <w:t>自然保护地优化成果</w:t>
                        </w:r>
                      </w:p>
                    </w:txbxContent>
                  </v:textbox>
                </v:shape>
                <v:shape id="任意多边形 117" o:spid="_x0000_s1051" style="position:absolute;left:19955;top:55314;width:6778;height:314;visibility:visible;mso-wrap-style:square;v-text-anchor:top" coordsize="34118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" path="m,164465l,,3411855,r,173355e" filled="f" strokecolor="black [3213]" strokeweight="1.25pt">
                  <v:stroke startarrow="block" endarrow="block"/>
                  <v:path arrowok="t" o:connecttype="custom" o:connectlocs="0,298;0,0;6778,0;6778,314" o:connectangles="0,0,0,0"/>
                </v:shape>
                <v:shape id="文本框 137" o:spid="_x0000_s1052" type="#_x0000_t202" style="position:absolute;left:19861;top:57920;width:1277;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" filled="f" strokeweight=".5pt">
                  <v:stroke joinstyle="round"/>
                  <v:textbox>
                    <w:txbxContent>
                      <w:p w14:paraId="105FC98D" w14:textId="77777777" w:rsidR="00F911C4" w:rsidRDefault="00000000">
                        <w:pPr>
                          <w:adjustRightInd w:val="0"/>
                          <w:snapToGrid w:val="0"/>
                          <w:jc w:val="center"/>
                          <w:rPr>
                            <w:sz w:val="15"/>
                            <w:szCs w:val="15"/>
                          </w:rPr>
                        </w:pPr>
                        <w:r>
                          <w:rPr>
                            <w:rFonts w:hint="eastAsia"/>
                            <w:sz w:val="15"/>
                            <w:szCs w:val="15"/>
                          </w:rPr>
                          <w:t>林地数量指数</w:t>
                        </w:r>
                      </w:p>
                      <w:p w14:paraId="45C3CDB6" w14:textId="77777777" w:rsidR="00F911C4" w:rsidRDefault="00000000">
                        <w:pPr>
                          <w:pStyle w:val="13"/>
                          <w:adjustRightInd w:val="0"/>
                          <w:snapToGrid w:val="0"/>
                          <w:jc w:val="center"/>
                          <w:rPr>
                            <w:sz w:val="15"/>
                            <w:szCs w:val="15"/>
                          </w:rPr>
                        </w:pPr>
                        <w:r>
                          <w:rPr>
                            <w:rFonts w:hint="eastAsia"/>
                            <w:sz w:val="15"/>
                            <w:szCs w:val="15"/>
                          </w:rPr>
                          <w:t>草地数量指数</w:t>
                        </w:r>
                      </w:p>
                      <w:p w14:paraId="03B78E65" w14:textId="77777777" w:rsidR="00F911C4" w:rsidRDefault="00000000">
                        <w:pPr>
                          <w:pStyle w:val="13"/>
                          <w:adjustRightInd w:val="0"/>
                          <w:snapToGrid w:val="0"/>
                          <w:jc w:val="center"/>
                          <w:rPr>
                            <w:sz w:val="15"/>
                            <w:szCs w:val="15"/>
                          </w:rPr>
                        </w:pPr>
                        <w:r>
                          <w:rPr>
                            <w:rFonts w:hint="eastAsia"/>
                            <w:sz w:val="15"/>
                            <w:szCs w:val="15"/>
                          </w:rPr>
                          <w:t>湿地质量指数</w:t>
                        </w:r>
                      </w:p>
                      <w:p w14:paraId="33DE72E9" w14:textId="77777777" w:rsidR="00F911C4" w:rsidRDefault="00000000">
                        <w:pPr>
                          <w:pStyle w:val="13"/>
                          <w:adjustRightInd w:val="0"/>
                          <w:snapToGrid w:val="0"/>
                          <w:jc w:val="center"/>
                          <w:rPr>
                            <w:sz w:val="15"/>
                            <w:szCs w:val="15"/>
                          </w:rPr>
                        </w:pPr>
                        <w:r>
                          <w:rPr>
                            <w:rFonts w:hint="eastAsia"/>
                            <w:sz w:val="15"/>
                            <w:szCs w:val="15"/>
                          </w:rPr>
                          <w:t>荒地（漠）数量指数</w:t>
                        </w:r>
                      </w:p>
                      <w:p w14:paraId="77EB33A7" w14:textId="77777777" w:rsidR="00F911C4" w:rsidRDefault="00F911C4">
                        <w:pPr>
                          <w:pStyle w:val="13"/>
                          <w:adjustRightInd w:val="0"/>
                          <w:snapToGrid w:val="0"/>
                          <w:rPr>
                            <w:sz w:val="15"/>
                            <w:szCs w:val="15"/>
                          </w:rPr>
                        </w:pPr>
                      </w:p>
                    </w:txbxContent>
                  </v:textbox>
                </v:shape>
                <v:shape id="文本框 138" o:spid="_x0000_s1053" type="#_x0000_t202" style="position:absolute;left:21683;top:57878;width:1297;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" filled="f" strokeweight=".5pt">
                  <v:stroke joinstyle="round"/>
                  <v:textbox>
                    <w:txbxContent>
                      <w:p w14:paraId="724C22C3" w14:textId="77777777" w:rsidR="00F911C4" w:rsidRDefault="00000000">
                        <w:pPr>
                          <w:adjustRightInd w:val="0"/>
                          <w:snapToGrid w:val="0"/>
                          <w:jc w:val="center"/>
                          <w:rPr>
                            <w:sz w:val="15"/>
                            <w:szCs w:val="15"/>
                          </w:rPr>
                        </w:pPr>
                        <w:r>
                          <w:rPr>
                            <w:rFonts w:hint="eastAsia"/>
                            <w:sz w:val="15"/>
                            <w:szCs w:val="15"/>
                          </w:rPr>
                          <w:t>林地质量指数</w:t>
                        </w:r>
                      </w:p>
                      <w:p w14:paraId="6DDE81E2" w14:textId="77777777" w:rsidR="00F911C4" w:rsidRDefault="00000000">
                        <w:pPr>
                          <w:pStyle w:val="13"/>
                          <w:adjustRightInd w:val="0"/>
                          <w:snapToGrid w:val="0"/>
                          <w:jc w:val="center"/>
                          <w:rPr>
                            <w:sz w:val="15"/>
                            <w:szCs w:val="15"/>
                          </w:rPr>
                        </w:pPr>
                        <w:r>
                          <w:rPr>
                            <w:rFonts w:hint="eastAsia"/>
                            <w:sz w:val="15"/>
                            <w:szCs w:val="15"/>
                          </w:rPr>
                          <w:t>草地质量指数</w:t>
                        </w:r>
                      </w:p>
                      <w:p w14:paraId="0C299C70" w14:textId="77777777" w:rsidR="00F911C4" w:rsidRDefault="00000000">
                        <w:pPr>
                          <w:pStyle w:val="13"/>
                          <w:adjustRightInd w:val="0"/>
                          <w:snapToGrid w:val="0"/>
                          <w:jc w:val="center"/>
                          <w:rPr>
                            <w:sz w:val="15"/>
                            <w:szCs w:val="15"/>
                          </w:rPr>
                        </w:pPr>
                        <w:r>
                          <w:rPr>
                            <w:rFonts w:hint="eastAsia"/>
                            <w:sz w:val="15"/>
                            <w:szCs w:val="15"/>
                          </w:rPr>
                          <w:t>湿地质量指数</w:t>
                        </w:r>
                      </w:p>
                    </w:txbxContent>
                  </v:textbox>
                </v:shape>
                <v:shape id="文本框 139" o:spid="_x0000_s1054" type="#_x0000_t202" style="position:absolute;left:23489;top:57883;width:1294;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" filled="f" strokeweight=".5pt">
                  <v:stroke joinstyle="round"/>
                  <v:textbox>
                    <w:txbxContent>
                      <w:p w14:paraId="7DC3A808" w14:textId="77777777" w:rsidR="00F911C4" w:rsidRDefault="00000000">
                        <w:pPr>
                          <w:adjustRightInd w:val="0"/>
                          <w:snapToGrid w:val="0"/>
                          <w:jc w:val="center"/>
                          <w:rPr>
                            <w:sz w:val="15"/>
                            <w:szCs w:val="15"/>
                          </w:rPr>
                        </w:pPr>
                        <w:r>
                          <w:rPr>
                            <w:rFonts w:hint="eastAsia"/>
                            <w:sz w:val="15"/>
                            <w:szCs w:val="15"/>
                          </w:rPr>
                          <w:t>调节气候指数</w:t>
                        </w:r>
                      </w:p>
                      <w:p w14:paraId="56122A79" w14:textId="77777777" w:rsidR="00F911C4" w:rsidRDefault="00000000">
                        <w:pPr>
                          <w:adjustRightInd w:val="0"/>
                          <w:snapToGrid w:val="0"/>
                          <w:jc w:val="center"/>
                          <w:rPr>
                            <w:sz w:val="15"/>
                            <w:szCs w:val="15"/>
                          </w:rPr>
                        </w:pPr>
                        <w:r>
                          <w:rPr>
                            <w:rFonts w:hint="eastAsia"/>
                            <w:sz w:val="15"/>
                            <w:szCs w:val="15"/>
                          </w:rPr>
                          <w:t>保持水土指数</w:t>
                        </w:r>
                      </w:p>
                      <w:p w14:paraId="11F44FA2" w14:textId="77777777" w:rsidR="00F911C4" w:rsidRDefault="00000000">
                        <w:pPr>
                          <w:pStyle w:val="13"/>
                          <w:adjustRightInd w:val="0"/>
                          <w:snapToGrid w:val="0"/>
                          <w:jc w:val="center"/>
                          <w:rPr>
                            <w:sz w:val="15"/>
                            <w:szCs w:val="15"/>
                          </w:rPr>
                        </w:pPr>
                        <w:r>
                          <w:rPr>
                            <w:rFonts w:hint="eastAsia"/>
                            <w:sz w:val="15"/>
                            <w:szCs w:val="15"/>
                          </w:rPr>
                          <w:t>涵养水源指数</w:t>
                        </w:r>
                      </w:p>
                      <w:p w14:paraId="649FAE00" w14:textId="77777777" w:rsidR="00F911C4" w:rsidRDefault="00000000">
                        <w:pPr>
                          <w:pStyle w:val="13"/>
                          <w:adjustRightInd w:val="0"/>
                          <w:snapToGrid w:val="0"/>
                          <w:jc w:val="center"/>
                          <w:rPr>
                            <w:sz w:val="15"/>
                            <w:szCs w:val="15"/>
                          </w:rPr>
                        </w:pPr>
                        <w:r>
                          <w:rPr>
                            <w:rFonts w:hint="eastAsia"/>
                            <w:sz w:val="15"/>
                            <w:szCs w:val="15"/>
                          </w:rPr>
                          <w:t>增绿固碳指数</w:t>
                        </w:r>
                      </w:p>
                    </w:txbxContent>
                  </v:textbox>
                </v:shape>
                <v:shape id="文本框 139" o:spid="_x0000_s1055" type="#_x0000_t202" style="position:absolute;left:25151;top:57885;width:1308;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" filled="f" strokeweight=".5pt">
                  <v:stroke joinstyle="round"/>
                  <v:textbox>
                    <w:txbxContent>
                      <w:p w14:paraId="105060D9" w14:textId="77777777" w:rsidR="00F911C4" w:rsidRDefault="00000000">
                        <w:pPr>
                          <w:adjustRightInd w:val="0"/>
                          <w:snapToGrid w:val="0"/>
                          <w:ind w:firstLineChars="100" w:firstLine="150"/>
                          <w:rPr>
                            <w:sz w:val="15"/>
                            <w:szCs w:val="15"/>
                          </w:rPr>
                        </w:pPr>
                        <w:r>
                          <w:rPr>
                            <w:rFonts w:hint="eastAsia"/>
                            <w:sz w:val="15"/>
                            <w:szCs w:val="15"/>
                          </w:rPr>
                          <w:t>保护指数</w:t>
                        </w:r>
                      </w:p>
                      <w:p w14:paraId="76A01010" w14:textId="77777777" w:rsidR="00F911C4" w:rsidRDefault="00000000">
                        <w:pPr>
                          <w:pStyle w:val="aff3"/>
                          <w:ind w:firstLineChars="100" w:firstLine="150"/>
                        </w:pPr>
                        <w:r>
                          <w:rPr>
                            <w:rFonts w:hint="eastAsia"/>
                            <w:sz w:val="15"/>
                            <w:szCs w:val="15"/>
                          </w:rPr>
                          <w:t>红线指数</w:t>
                        </w:r>
                      </w:p>
                      <w:p w14:paraId="75952E98" w14:textId="77777777" w:rsidR="00F911C4" w:rsidRDefault="00000000">
                        <w:pPr>
                          <w:pStyle w:val="13"/>
                          <w:adjustRightInd w:val="0"/>
                          <w:snapToGrid w:val="0"/>
                          <w:jc w:val="center"/>
                          <w:rPr>
                            <w:sz w:val="15"/>
                            <w:szCs w:val="15"/>
                          </w:rPr>
                        </w:pPr>
                        <w:r>
                          <w:rPr>
                            <w:rFonts w:hint="eastAsia"/>
                            <w:sz w:val="15"/>
                            <w:szCs w:val="15"/>
                          </w:rPr>
                          <w:t>服务指数</w:t>
                        </w:r>
                      </w:p>
                    </w:txbxContent>
                  </v:textbox>
                </v:shape>
                <v:shape id="文本框 118" o:spid="_x0000_s1056" type="#_x0000_t202" style="position:absolute;left:21606;top:62019;width:304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" fillcolor="white [3201]" strokeweight="1.5pt">
                  <v:textbox>
                    <w:txbxContent>
                      <w:p w14:paraId="0C9DF6EB" w14:textId="77777777" w:rsidR="00F911C4" w:rsidRDefault="00000000">
                        <w:pPr>
                          <w:jc w:val="center"/>
                        </w:pPr>
                        <w:r>
                          <w:rPr>
                            <w:rFonts w:hint="eastAsia"/>
                          </w:rPr>
                          <w:t>省、市、县三级绿水青山指数</w:t>
                        </w:r>
                      </w:p>
                    </w:txbxContent>
                  </v:textbox>
                </v:shape>
                <v:shape id="文本框 119" o:spid="_x0000_s1057" type="#_x0000_t202" style="position:absolute;left:21602;top:63117;width:304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" fillcolor="white [3201]" strokeweight="1.5pt">
                  <v:textbox>
                    <w:txbxContent>
                      <w:p w14:paraId="28770432" w14:textId="77777777" w:rsidR="00F911C4" w:rsidRDefault="00000000">
                        <w:pPr>
                          <w:jc w:val="center"/>
                        </w:pPr>
                        <w:r>
                          <w:rPr>
                            <w:rFonts w:hint="eastAsia"/>
                          </w:rPr>
                          <w:t>绿水青山评价结果</w:t>
                        </w:r>
                      </w:p>
                    </w:txbxContent>
                  </v:textbox>
                </v:shape>
                <v:shape id="任意多边形 120" o:spid="_x0000_s1058" style="position:absolute;left:19940;top:56131;width:6900;height:233;rotation:180;visibility:visible;mso-wrap-style:square;v-text-anchor:top" coordsize="34118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" path="m,164465l,,3411855,r,173355e" filled="f" strokecolor="black [3213]" strokeweight="1.25pt">
                  <v:stroke startarrow="block" endarrow="block"/>
                  <v:path arrowok="t" o:connecttype="custom" o:connectlocs="0,221;0,0;6900,0;6900,233" o:connectangles="0,0,0,0"/>
                </v:shape>
                <v:shape id="文本框 121" o:spid="_x0000_s1059" type="#_x0000_t202" style="position:absolute;left:18398;top:61553;width:142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" fillcolor="white [3201]" stroked="f" strokeweight="1.5pt">
                  <v:textbox>
                    <w:txbxContent>
                      <w:p w14:paraId="144366EB" w14:textId="77777777" w:rsidR="00F911C4" w:rsidRDefault="00000000">
                        <w:pPr>
                          <w:jc w:val="center"/>
                          <w:rPr>
                            <w:b/>
                            <w:bCs/>
                          </w:rPr>
                        </w:pPr>
                        <w:r>
                          <w:rPr>
                            <w:rFonts w:hint="eastAsia"/>
                            <w:b/>
                            <w:bCs/>
                          </w:rPr>
                          <w:t>模型构建</w:t>
                        </w:r>
                      </w:p>
                    </w:txbxContent>
                  </v:textbox>
                </v:shape>
                <v:shape id="任意多边形 123" o:spid="_x0000_s1060" style="position:absolute;left:20390;top:60519;width:5455;height:273;rotation:180;visibility:visible;mso-wrap-style:square;v-text-anchor:top" coordsize="34118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" path="m,164465l,,3411855,r,173355e" filled="f" strokecolor="black [3213]" strokeweight="1.25pt">
                  <v:stroke startarrow="block" endarrow="block"/>
                  <v:path arrowok="t" o:connecttype="custom" o:connectlocs="0,259;0,0;5455,0;5455,273" o:connectangles="0,0,0,0"/>
                </v:shape>
                <v:shape id="文本框 124" o:spid="_x0000_s1061" type="#_x0000_t202" style="position:absolute;left:21609;top:61164;width:304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" fillcolor="white [3201]" strokeweight="1.5pt">
                  <v:textbox>
                    <w:txbxContent>
                      <w:p w14:paraId="61674204" w14:textId="77777777" w:rsidR="00F911C4" w:rsidRDefault="00000000">
                        <w:pPr>
                          <w:jc w:val="center"/>
                        </w:pPr>
                        <w:r>
                          <w:rPr>
                            <w:rFonts w:hint="eastAsia"/>
                          </w:rPr>
                          <w:t>模型构建及计算</w:t>
                        </w:r>
                      </w:p>
                    </w:txbxContent>
                  </v:textbox>
                </v:shape>
                <v:line id="直接连接符 125" o:spid="_x0000_s1062" style="position:absolute;visibility:visible;mso-wrap-style:square" from="19027,62762" to="27645,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" strokecolor="black [3213]" strokeweight="1.25pt">
                  <v:stroke dashstyle="dashDot"/>
                </v:line>
                <v:shape id="任意多边形 47" o:spid="_x0000_s1063" style="position:absolute;left:20400;top:59704;width:5415;height:315;visibility:visible;mso-wrap-style:square;v-text-anchor:top" coordsize="3411855,173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" path="m,164465l,,3411855,r,173355e" filled="f" strokecolor="black [3213]" strokeweight="1.25pt">
                  <v:stroke startarrow="block" endarrow="block"/>
                  <v:path arrowok="t" o:connecttype="custom" o:connectlocs="0,299;0,0;5415,0;5415,315" o:connectangles="0,0,0,0"/>
                </v:shape>
                <v:line id="直接连接符 30" o:spid="_x0000_s1064" style="position:absolute;visibility:visible;mso-wrap-style:square" from="19022,60955" to="27700,6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" strokecolor="black [3213]" strokeweight="1.25pt">
                  <v:stroke dashstyle="dashDot"/>
                </v:line>
              </v:group>
            </w:pict>
          </mc:Fallback>
        </mc:AlternateContent>
      </w:r>
    </w:p>
    <w:p w14:paraId="0F5C0647" w14:textId="77777777" w:rsidR="00F911C4" w:rsidRDefault="00F911C4">
      <w:pPr>
        <w:pStyle w:val="afff1"/>
        <w:ind w:firstLine="480"/>
        <w:jc w:val="center"/>
        <w:rPr>
          <w:rFonts w:ascii="Times New Roman"/>
          <w:sz w:val="24"/>
          <w:szCs w:val="24"/>
        </w:rPr>
      </w:pPr>
    </w:p>
    <w:p w14:paraId="58698651" w14:textId="77777777" w:rsidR="00F911C4" w:rsidRDefault="00F911C4">
      <w:pPr>
        <w:pStyle w:val="afff1"/>
        <w:ind w:firstLine="480"/>
        <w:jc w:val="center"/>
        <w:rPr>
          <w:rFonts w:ascii="Times New Roman"/>
          <w:sz w:val="24"/>
          <w:szCs w:val="24"/>
        </w:rPr>
      </w:pPr>
    </w:p>
    <w:p w14:paraId="6352B7ED" w14:textId="77777777" w:rsidR="00F911C4" w:rsidRDefault="00F911C4">
      <w:pPr>
        <w:pStyle w:val="afff1"/>
        <w:ind w:firstLine="480"/>
        <w:jc w:val="center"/>
        <w:rPr>
          <w:rFonts w:ascii="Times New Roman"/>
          <w:sz w:val="24"/>
          <w:szCs w:val="24"/>
        </w:rPr>
      </w:pPr>
    </w:p>
    <w:p w14:paraId="7766EB84" w14:textId="77777777" w:rsidR="00F911C4" w:rsidRDefault="00F911C4">
      <w:pPr>
        <w:pStyle w:val="afff1"/>
        <w:ind w:firstLine="480"/>
        <w:jc w:val="center"/>
        <w:rPr>
          <w:rFonts w:ascii="Times New Roman"/>
          <w:sz w:val="24"/>
          <w:szCs w:val="24"/>
        </w:rPr>
      </w:pPr>
    </w:p>
    <w:p w14:paraId="426620C9" w14:textId="77777777" w:rsidR="00F911C4" w:rsidRDefault="00F911C4">
      <w:pPr>
        <w:pStyle w:val="afff1"/>
        <w:ind w:firstLine="480"/>
        <w:jc w:val="center"/>
        <w:rPr>
          <w:rFonts w:ascii="Times New Roman"/>
          <w:sz w:val="24"/>
        </w:rPr>
      </w:pPr>
    </w:p>
    <w:p w14:paraId="6304A658" w14:textId="77777777" w:rsidR="00F911C4" w:rsidRDefault="00F911C4"/>
    <w:p w14:paraId="446E6A51" w14:textId="77777777" w:rsidR="00F911C4" w:rsidRDefault="00F911C4"/>
    <w:p w14:paraId="5AF171ED" w14:textId="77777777" w:rsidR="00F911C4" w:rsidRDefault="00F911C4"/>
    <w:p w14:paraId="7BAC7C64" w14:textId="77777777" w:rsidR="00F911C4" w:rsidRDefault="00F911C4"/>
    <w:p w14:paraId="232D0CBA" w14:textId="77777777" w:rsidR="00F911C4" w:rsidRDefault="00F911C4"/>
    <w:p w14:paraId="124E13EA" w14:textId="77777777" w:rsidR="00F911C4" w:rsidRDefault="00F911C4"/>
    <w:p w14:paraId="585EB167" w14:textId="77777777" w:rsidR="00F911C4" w:rsidRDefault="00F911C4"/>
    <w:p w14:paraId="43C89B81" w14:textId="77777777" w:rsidR="00F911C4" w:rsidRDefault="00F911C4"/>
    <w:p w14:paraId="02026A9A" w14:textId="77777777" w:rsidR="00F911C4" w:rsidRDefault="00F911C4"/>
    <w:p w14:paraId="31C0350B" w14:textId="77777777" w:rsidR="00F911C4" w:rsidRDefault="00F911C4"/>
    <w:p w14:paraId="35BFA916" w14:textId="77777777" w:rsidR="00F911C4" w:rsidRDefault="00F911C4"/>
    <w:p w14:paraId="14C6836B" w14:textId="77777777" w:rsidR="00F911C4" w:rsidRDefault="00F911C4"/>
    <w:p w14:paraId="1EAC4BDB" w14:textId="77777777" w:rsidR="00F911C4" w:rsidRDefault="00F911C4"/>
    <w:p w14:paraId="52E6DBF0" w14:textId="77777777" w:rsidR="00F911C4" w:rsidRDefault="00F911C4"/>
    <w:p w14:paraId="7D9055AF" w14:textId="77777777" w:rsidR="00F911C4" w:rsidRDefault="00F911C4"/>
    <w:p w14:paraId="25341010" w14:textId="77777777" w:rsidR="00F911C4" w:rsidRDefault="00F911C4"/>
    <w:p w14:paraId="59590875" w14:textId="77777777" w:rsidR="00F911C4" w:rsidRDefault="00F911C4"/>
    <w:p w14:paraId="47A657C1" w14:textId="77777777" w:rsidR="00F911C4" w:rsidRDefault="00F911C4"/>
    <w:p w14:paraId="53816C7E" w14:textId="77777777" w:rsidR="00F911C4" w:rsidRDefault="00F911C4"/>
    <w:p w14:paraId="272BEE66" w14:textId="77777777" w:rsidR="00F911C4" w:rsidRDefault="00F911C4"/>
    <w:p w14:paraId="5B65839D" w14:textId="77777777" w:rsidR="00F911C4" w:rsidRDefault="00F911C4"/>
    <w:p w14:paraId="6076FF97" w14:textId="77777777" w:rsidR="00F911C4" w:rsidRDefault="00F911C4"/>
    <w:p w14:paraId="503830BA" w14:textId="77777777" w:rsidR="00F911C4" w:rsidRDefault="00F911C4"/>
    <w:p w14:paraId="16B2267D" w14:textId="77777777" w:rsidR="00F911C4" w:rsidRDefault="00F911C4"/>
    <w:p w14:paraId="4B7B57DC" w14:textId="77777777" w:rsidR="00F911C4" w:rsidRDefault="00F911C4">
      <w:pPr>
        <w:tabs>
          <w:tab w:val="left" w:pos="1529"/>
        </w:tabs>
        <w:jc w:val="center"/>
      </w:pPr>
    </w:p>
    <w:p w14:paraId="55E67394" w14:textId="77777777" w:rsidR="00F911C4" w:rsidRDefault="00F911C4">
      <w:pPr>
        <w:tabs>
          <w:tab w:val="left" w:pos="1529"/>
        </w:tabs>
        <w:jc w:val="center"/>
      </w:pPr>
    </w:p>
    <w:p w14:paraId="04ECDABF" w14:textId="77777777" w:rsidR="00F911C4" w:rsidRDefault="00F911C4">
      <w:pPr>
        <w:tabs>
          <w:tab w:val="left" w:pos="1529"/>
        </w:tabs>
        <w:jc w:val="center"/>
      </w:pPr>
    </w:p>
    <w:p w14:paraId="0D908D08" w14:textId="77777777" w:rsidR="00F911C4" w:rsidRDefault="00F911C4">
      <w:pPr>
        <w:tabs>
          <w:tab w:val="left" w:pos="1529"/>
        </w:tabs>
        <w:jc w:val="center"/>
      </w:pPr>
    </w:p>
    <w:p w14:paraId="7D7F35DB" w14:textId="77777777" w:rsidR="00F911C4" w:rsidRDefault="00000000">
      <w:pPr>
        <w:tabs>
          <w:tab w:val="left" w:pos="1529"/>
        </w:tabs>
        <w:jc w:val="center"/>
      </w:pPr>
      <w:r>
        <w:t>图</w:t>
      </w:r>
      <w:r>
        <w:t xml:space="preserve">1 </w:t>
      </w:r>
      <w:r>
        <w:t>绿水青山评价流程</w:t>
      </w:r>
    </w:p>
    <w:p w14:paraId="14421D7B" w14:textId="77777777" w:rsidR="00F911C4" w:rsidRDefault="00000000">
      <w:pPr>
        <w:pStyle w:val="a1"/>
        <w:numPr>
          <w:ilvl w:val="0"/>
          <w:numId w:val="0"/>
        </w:numPr>
        <w:spacing w:before="312" w:after="312" w:line="360" w:lineRule="auto"/>
        <w:rPr>
          <w:rFonts w:ascii="Times New Roman"/>
          <w:sz w:val="24"/>
          <w:szCs w:val="24"/>
        </w:rPr>
      </w:pPr>
      <w:bookmarkStart w:id="40" w:name="_Toc11276"/>
      <w:bookmarkStart w:id="41" w:name="_Hlk44494585"/>
      <w:r>
        <w:rPr>
          <w:rFonts w:ascii="Times New Roman"/>
          <w:sz w:val="24"/>
          <w:szCs w:val="24"/>
        </w:rPr>
        <w:t>5</w:t>
      </w:r>
      <w:r>
        <w:rPr>
          <w:rFonts w:ascii="Times New Roman"/>
          <w:sz w:val="24"/>
          <w:szCs w:val="24"/>
        </w:rPr>
        <w:t>评价指标体系</w:t>
      </w:r>
      <w:bookmarkEnd w:id="40"/>
    </w:p>
    <w:p w14:paraId="4771A22B" w14:textId="77777777" w:rsidR="00F911C4" w:rsidRDefault="00000000">
      <w:pPr>
        <w:pStyle w:val="a2"/>
        <w:numPr>
          <w:ilvl w:val="1"/>
          <w:numId w:val="0"/>
        </w:numPr>
        <w:spacing w:before="156" w:after="156" w:line="360" w:lineRule="auto"/>
        <w:rPr>
          <w:rFonts w:ascii="Times New Roman"/>
          <w:sz w:val="24"/>
          <w:szCs w:val="24"/>
        </w:rPr>
      </w:pPr>
      <w:bookmarkStart w:id="42" w:name="_Toc21445"/>
      <w:bookmarkStart w:id="43" w:name="_Toc32340"/>
      <w:bookmarkStart w:id="44" w:name="_Toc3638"/>
      <w:r>
        <w:rPr>
          <w:rFonts w:ascii="Times New Roman"/>
          <w:sz w:val="24"/>
          <w:szCs w:val="24"/>
        </w:rPr>
        <w:t>5.1</w:t>
      </w:r>
      <w:r>
        <w:rPr>
          <w:rFonts w:ascii="Times New Roman"/>
          <w:sz w:val="24"/>
          <w:szCs w:val="24"/>
        </w:rPr>
        <w:t>评价原则</w:t>
      </w:r>
      <w:bookmarkEnd w:id="42"/>
      <w:bookmarkEnd w:id="43"/>
      <w:bookmarkEnd w:id="44"/>
    </w:p>
    <w:p w14:paraId="6D672515" w14:textId="77777777" w:rsidR="00F911C4" w:rsidRDefault="00000000">
      <w:pPr>
        <w:pStyle w:val="afff1"/>
        <w:spacing w:line="360" w:lineRule="auto"/>
        <w:ind w:firstLine="480"/>
        <w:rPr>
          <w:rFonts w:ascii="Times New Roman"/>
          <w:sz w:val="24"/>
          <w:szCs w:val="24"/>
        </w:rPr>
      </w:pPr>
      <w:r>
        <w:rPr>
          <w:rFonts w:ascii="Times New Roman"/>
          <w:sz w:val="24"/>
          <w:szCs w:val="24"/>
        </w:rPr>
        <w:t xml:space="preserve">a. </w:t>
      </w:r>
      <w:r>
        <w:rPr>
          <w:rFonts w:ascii="Times New Roman"/>
          <w:sz w:val="24"/>
          <w:szCs w:val="24"/>
        </w:rPr>
        <w:t>导向性原则</w:t>
      </w:r>
    </w:p>
    <w:p w14:paraId="29069230" w14:textId="77777777" w:rsidR="00F911C4" w:rsidRDefault="00000000">
      <w:pPr>
        <w:pStyle w:val="afff1"/>
        <w:spacing w:line="360" w:lineRule="auto"/>
        <w:ind w:firstLine="480"/>
        <w:rPr>
          <w:rFonts w:ascii="Times New Roman"/>
          <w:sz w:val="24"/>
          <w:szCs w:val="24"/>
        </w:rPr>
      </w:pPr>
      <w:r>
        <w:rPr>
          <w:rFonts w:ascii="Times New Roman"/>
          <w:sz w:val="24"/>
          <w:szCs w:val="24"/>
        </w:rPr>
        <w:lastRenderedPageBreak/>
        <w:t>明确绿水青山指数在生态空间治理进程中的战略地位，具备宏观调控和管理能力，指标体系要充分发挥导向、引领作用。</w:t>
      </w:r>
    </w:p>
    <w:p w14:paraId="7C230324" w14:textId="77777777" w:rsidR="00F911C4" w:rsidRDefault="00000000">
      <w:pPr>
        <w:pStyle w:val="afff1"/>
        <w:spacing w:line="360" w:lineRule="auto"/>
        <w:ind w:firstLine="480"/>
        <w:rPr>
          <w:rFonts w:ascii="Times New Roman"/>
          <w:sz w:val="24"/>
          <w:szCs w:val="24"/>
        </w:rPr>
      </w:pPr>
      <w:r>
        <w:rPr>
          <w:rFonts w:ascii="Times New Roman"/>
          <w:sz w:val="24"/>
          <w:szCs w:val="24"/>
        </w:rPr>
        <w:t xml:space="preserve">b. </w:t>
      </w:r>
      <w:r>
        <w:rPr>
          <w:rFonts w:ascii="Times New Roman"/>
          <w:sz w:val="24"/>
          <w:szCs w:val="24"/>
        </w:rPr>
        <w:t>生态空间原则</w:t>
      </w:r>
    </w:p>
    <w:p w14:paraId="663C75C2" w14:textId="77777777" w:rsidR="00F911C4" w:rsidRDefault="00000000">
      <w:pPr>
        <w:pStyle w:val="afff1"/>
        <w:spacing w:line="360" w:lineRule="auto"/>
        <w:ind w:firstLine="480"/>
        <w:rPr>
          <w:rFonts w:ascii="Times New Roman"/>
          <w:sz w:val="24"/>
          <w:szCs w:val="24"/>
        </w:rPr>
      </w:pPr>
      <w:r>
        <w:rPr>
          <w:rFonts w:ascii="Times New Roman"/>
          <w:sz w:val="24"/>
          <w:szCs w:val="24"/>
        </w:rPr>
        <w:t>以生态空间为研究对象，充分挖掘涉及到绿水青山相关变量，评价参数原则上不超越生态空间治理的范畴。</w:t>
      </w:r>
    </w:p>
    <w:p w14:paraId="387E9315" w14:textId="77777777" w:rsidR="00F911C4" w:rsidRDefault="00000000">
      <w:pPr>
        <w:pStyle w:val="afff1"/>
        <w:spacing w:line="360" w:lineRule="auto"/>
        <w:ind w:firstLine="480"/>
        <w:rPr>
          <w:rFonts w:ascii="Times New Roman"/>
          <w:sz w:val="24"/>
          <w:szCs w:val="24"/>
        </w:rPr>
      </w:pPr>
      <w:r>
        <w:rPr>
          <w:rFonts w:ascii="Times New Roman"/>
          <w:sz w:val="24"/>
          <w:szCs w:val="24"/>
        </w:rPr>
        <w:t xml:space="preserve">c. </w:t>
      </w:r>
      <w:r>
        <w:rPr>
          <w:rFonts w:ascii="Times New Roman"/>
          <w:sz w:val="24"/>
          <w:szCs w:val="24"/>
        </w:rPr>
        <w:t>合理性原则</w:t>
      </w:r>
    </w:p>
    <w:p w14:paraId="6ADD4CEA" w14:textId="77777777" w:rsidR="00F911C4" w:rsidRDefault="00000000">
      <w:pPr>
        <w:pStyle w:val="afff1"/>
        <w:spacing w:line="360" w:lineRule="auto"/>
        <w:ind w:firstLine="480"/>
        <w:rPr>
          <w:rFonts w:ascii="Times New Roman"/>
          <w:sz w:val="24"/>
          <w:szCs w:val="24"/>
        </w:rPr>
      </w:pPr>
      <w:r>
        <w:rPr>
          <w:rFonts w:ascii="Times New Roman"/>
          <w:sz w:val="24"/>
          <w:szCs w:val="24"/>
        </w:rPr>
        <w:t>指标选取符合生态空间治理逻辑，测算方法基于学界现有的研究基础，具有充分的学理性和可操作性，指标变化要反应动、静结合原则。</w:t>
      </w:r>
    </w:p>
    <w:p w14:paraId="46DCA75E" w14:textId="77777777" w:rsidR="00F911C4" w:rsidRDefault="00000000">
      <w:pPr>
        <w:pStyle w:val="afff1"/>
        <w:spacing w:line="360" w:lineRule="auto"/>
        <w:ind w:firstLine="480"/>
        <w:rPr>
          <w:rFonts w:ascii="Times New Roman"/>
          <w:sz w:val="24"/>
          <w:szCs w:val="24"/>
        </w:rPr>
      </w:pPr>
      <w:r>
        <w:rPr>
          <w:rFonts w:ascii="Times New Roman"/>
          <w:sz w:val="24"/>
          <w:szCs w:val="24"/>
        </w:rPr>
        <w:t xml:space="preserve">d. </w:t>
      </w:r>
      <w:r>
        <w:rPr>
          <w:rFonts w:ascii="Times New Roman"/>
          <w:sz w:val="24"/>
          <w:szCs w:val="24"/>
        </w:rPr>
        <w:t>数据可控性原则</w:t>
      </w:r>
    </w:p>
    <w:p w14:paraId="1A0D8C74" w14:textId="77777777" w:rsidR="00F911C4" w:rsidRDefault="00000000">
      <w:pPr>
        <w:pStyle w:val="afff1"/>
        <w:spacing w:line="360" w:lineRule="auto"/>
        <w:ind w:firstLine="480"/>
        <w:rPr>
          <w:rFonts w:ascii="Times New Roman"/>
          <w:sz w:val="24"/>
          <w:szCs w:val="24"/>
        </w:rPr>
      </w:pPr>
      <w:r>
        <w:rPr>
          <w:rFonts w:ascii="Times New Roman"/>
          <w:sz w:val="24"/>
          <w:szCs w:val="24"/>
        </w:rPr>
        <w:t>以陕西省</w:t>
      </w:r>
      <w:r>
        <w:rPr>
          <w:rFonts w:ascii="Times New Roman" w:hint="eastAsia"/>
          <w:sz w:val="24"/>
          <w:szCs w:val="24"/>
        </w:rPr>
        <w:t>历次</w:t>
      </w:r>
      <w:r>
        <w:rPr>
          <w:rFonts w:ascii="Times New Roman"/>
          <w:sz w:val="24"/>
          <w:szCs w:val="24"/>
        </w:rPr>
        <w:t>国土资源调查数据为基础，整合</w:t>
      </w:r>
      <w:r>
        <w:rPr>
          <w:rFonts w:ascii="Times New Roman" w:hint="eastAsia"/>
          <w:sz w:val="24"/>
          <w:szCs w:val="24"/>
        </w:rPr>
        <w:t>林草生态综合监测数据</w:t>
      </w:r>
      <w:r>
        <w:rPr>
          <w:rFonts w:ascii="Times New Roman"/>
          <w:sz w:val="24"/>
          <w:szCs w:val="24"/>
        </w:rPr>
        <w:t>及自然保护地整合优化后的成果，数据选取易获得，</w:t>
      </w:r>
      <w:r>
        <w:rPr>
          <w:rFonts w:ascii="Times New Roman" w:hint="eastAsia"/>
          <w:sz w:val="24"/>
          <w:szCs w:val="24"/>
        </w:rPr>
        <w:t>便于开展动态变化分析，</w:t>
      </w:r>
      <w:r>
        <w:rPr>
          <w:rFonts w:ascii="Times New Roman"/>
          <w:sz w:val="24"/>
          <w:szCs w:val="24"/>
        </w:rPr>
        <w:t>具有可控性、可操作性和实用性原则。</w:t>
      </w:r>
    </w:p>
    <w:p w14:paraId="14D206AD" w14:textId="77777777" w:rsidR="00F911C4" w:rsidRDefault="00000000">
      <w:pPr>
        <w:pStyle w:val="a2"/>
        <w:numPr>
          <w:ilvl w:val="1"/>
          <w:numId w:val="0"/>
        </w:numPr>
        <w:spacing w:before="156" w:after="156" w:line="360" w:lineRule="auto"/>
        <w:rPr>
          <w:rFonts w:ascii="Times New Roman"/>
          <w:sz w:val="24"/>
          <w:szCs w:val="24"/>
        </w:rPr>
      </w:pPr>
      <w:r>
        <w:rPr>
          <w:rFonts w:ascii="Times New Roman"/>
          <w:sz w:val="24"/>
          <w:szCs w:val="24"/>
        </w:rPr>
        <w:t>5.2</w:t>
      </w:r>
      <w:r>
        <w:rPr>
          <w:rFonts w:ascii="Times New Roman"/>
          <w:sz w:val="24"/>
          <w:szCs w:val="24"/>
        </w:rPr>
        <w:t>指标体系</w:t>
      </w:r>
    </w:p>
    <w:p w14:paraId="5856C7BB" w14:textId="77777777" w:rsidR="00F911C4" w:rsidRDefault="00000000">
      <w:pPr>
        <w:pStyle w:val="afff1"/>
        <w:spacing w:line="360" w:lineRule="auto"/>
        <w:ind w:firstLine="480"/>
        <w:rPr>
          <w:rFonts w:ascii="Times New Roman"/>
          <w:sz w:val="24"/>
          <w:szCs w:val="24"/>
        </w:rPr>
      </w:pPr>
      <w:r>
        <w:rPr>
          <w:rFonts w:ascii="Times New Roman"/>
          <w:sz w:val="24"/>
          <w:szCs w:val="24"/>
        </w:rPr>
        <w:t>绿水青山评价体系包括目标层、一级指标、二级指标和指标参数，见表</w:t>
      </w:r>
      <w:r>
        <w:rPr>
          <w:rFonts w:ascii="Times New Roman"/>
          <w:sz w:val="24"/>
          <w:szCs w:val="24"/>
        </w:rPr>
        <w:t>1</w:t>
      </w:r>
      <w:r>
        <w:rPr>
          <w:rFonts w:ascii="Times New Roman"/>
          <w:sz w:val="24"/>
          <w:szCs w:val="24"/>
        </w:rPr>
        <w:t>。</w:t>
      </w:r>
    </w:p>
    <w:p w14:paraId="14392335" w14:textId="77777777" w:rsidR="00F911C4" w:rsidRDefault="00F911C4">
      <w:pPr>
        <w:pStyle w:val="afff1"/>
        <w:spacing w:line="360" w:lineRule="auto"/>
        <w:ind w:firstLine="480"/>
        <w:rPr>
          <w:rFonts w:ascii="Times New Roman"/>
          <w:sz w:val="24"/>
          <w:szCs w:val="24"/>
        </w:rPr>
      </w:pPr>
    </w:p>
    <w:p w14:paraId="6F086CA9" w14:textId="77777777" w:rsidR="00F911C4" w:rsidRDefault="00F911C4">
      <w:pPr>
        <w:pStyle w:val="afff1"/>
        <w:spacing w:line="360" w:lineRule="auto"/>
        <w:ind w:firstLine="480"/>
        <w:rPr>
          <w:rFonts w:ascii="Times New Roman"/>
          <w:sz w:val="24"/>
          <w:szCs w:val="24"/>
        </w:rPr>
      </w:pPr>
    </w:p>
    <w:p w14:paraId="313D8961" w14:textId="77777777" w:rsidR="00F911C4" w:rsidRDefault="00F911C4">
      <w:pPr>
        <w:pStyle w:val="afff1"/>
        <w:spacing w:line="360" w:lineRule="auto"/>
        <w:ind w:firstLine="480"/>
        <w:rPr>
          <w:rFonts w:ascii="Times New Roman"/>
          <w:sz w:val="24"/>
          <w:szCs w:val="24"/>
        </w:rPr>
      </w:pPr>
    </w:p>
    <w:p w14:paraId="20CC1CFD" w14:textId="77777777" w:rsidR="00F911C4" w:rsidRDefault="00F911C4">
      <w:pPr>
        <w:pStyle w:val="afff1"/>
        <w:spacing w:line="360" w:lineRule="auto"/>
        <w:ind w:firstLine="480"/>
        <w:rPr>
          <w:rFonts w:ascii="Times New Roman"/>
          <w:sz w:val="24"/>
          <w:szCs w:val="24"/>
        </w:rPr>
      </w:pPr>
    </w:p>
    <w:p w14:paraId="5180EC14" w14:textId="77777777" w:rsidR="00F911C4" w:rsidRDefault="00F911C4">
      <w:pPr>
        <w:pStyle w:val="afff1"/>
        <w:spacing w:line="360" w:lineRule="auto"/>
        <w:ind w:firstLine="480"/>
        <w:rPr>
          <w:rFonts w:ascii="Times New Roman"/>
          <w:sz w:val="24"/>
          <w:szCs w:val="24"/>
        </w:rPr>
      </w:pPr>
    </w:p>
    <w:p w14:paraId="59ED90C2" w14:textId="77777777" w:rsidR="00F911C4" w:rsidRDefault="00F911C4">
      <w:pPr>
        <w:pStyle w:val="afff1"/>
        <w:spacing w:line="360" w:lineRule="auto"/>
        <w:ind w:firstLine="480"/>
        <w:rPr>
          <w:rFonts w:ascii="Times New Roman"/>
          <w:sz w:val="24"/>
          <w:szCs w:val="24"/>
        </w:rPr>
      </w:pPr>
    </w:p>
    <w:p w14:paraId="09D745FC" w14:textId="77777777" w:rsidR="00F911C4" w:rsidRDefault="00F911C4">
      <w:pPr>
        <w:pStyle w:val="afff1"/>
        <w:spacing w:line="360" w:lineRule="auto"/>
        <w:ind w:firstLine="480"/>
        <w:rPr>
          <w:rFonts w:ascii="Times New Roman"/>
          <w:sz w:val="24"/>
          <w:szCs w:val="24"/>
        </w:rPr>
      </w:pPr>
    </w:p>
    <w:p w14:paraId="22A4906B" w14:textId="77777777" w:rsidR="00F911C4" w:rsidRDefault="00F911C4">
      <w:pPr>
        <w:pStyle w:val="afff1"/>
        <w:spacing w:line="360" w:lineRule="auto"/>
        <w:ind w:firstLine="480"/>
        <w:rPr>
          <w:rFonts w:ascii="Times New Roman"/>
          <w:sz w:val="24"/>
          <w:szCs w:val="24"/>
        </w:rPr>
      </w:pPr>
    </w:p>
    <w:p w14:paraId="1E45115F" w14:textId="77777777" w:rsidR="00F911C4" w:rsidRDefault="00F911C4">
      <w:pPr>
        <w:pStyle w:val="afff1"/>
        <w:spacing w:line="360" w:lineRule="auto"/>
        <w:ind w:firstLine="480"/>
        <w:rPr>
          <w:rFonts w:ascii="Times New Roman"/>
          <w:sz w:val="24"/>
          <w:szCs w:val="24"/>
        </w:rPr>
      </w:pPr>
    </w:p>
    <w:p w14:paraId="5AB81B56" w14:textId="77777777" w:rsidR="00F911C4" w:rsidRDefault="00F911C4">
      <w:pPr>
        <w:pStyle w:val="afff1"/>
        <w:spacing w:line="360" w:lineRule="auto"/>
        <w:ind w:firstLine="480"/>
        <w:rPr>
          <w:rFonts w:ascii="Times New Roman"/>
          <w:sz w:val="24"/>
          <w:szCs w:val="24"/>
        </w:rPr>
      </w:pPr>
    </w:p>
    <w:p w14:paraId="63FDAA6D" w14:textId="77777777" w:rsidR="00F911C4" w:rsidRDefault="00F911C4">
      <w:pPr>
        <w:pStyle w:val="afff1"/>
        <w:spacing w:line="360" w:lineRule="auto"/>
        <w:ind w:firstLine="480"/>
        <w:rPr>
          <w:rFonts w:ascii="Times New Roman"/>
          <w:sz w:val="24"/>
          <w:szCs w:val="24"/>
        </w:rPr>
      </w:pPr>
    </w:p>
    <w:p w14:paraId="157FFEED" w14:textId="77777777" w:rsidR="00F911C4" w:rsidRDefault="00F911C4">
      <w:pPr>
        <w:pStyle w:val="afff1"/>
        <w:spacing w:line="360" w:lineRule="auto"/>
        <w:ind w:firstLine="480"/>
        <w:rPr>
          <w:rFonts w:ascii="Times New Roman"/>
          <w:sz w:val="24"/>
          <w:szCs w:val="24"/>
        </w:rPr>
      </w:pPr>
    </w:p>
    <w:p w14:paraId="6A639014" w14:textId="77777777" w:rsidR="00F911C4" w:rsidRDefault="00F911C4">
      <w:pPr>
        <w:pStyle w:val="afff1"/>
        <w:spacing w:line="360" w:lineRule="auto"/>
        <w:ind w:firstLine="480"/>
        <w:rPr>
          <w:rFonts w:ascii="Times New Roman"/>
          <w:sz w:val="24"/>
          <w:szCs w:val="24"/>
        </w:rPr>
      </w:pPr>
    </w:p>
    <w:p w14:paraId="089B4222" w14:textId="77777777" w:rsidR="00F911C4" w:rsidRDefault="00F911C4">
      <w:pPr>
        <w:pStyle w:val="afff1"/>
        <w:spacing w:line="360" w:lineRule="auto"/>
        <w:ind w:firstLine="480"/>
        <w:rPr>
          <w:rFonts w:ascii="Times New Roman"/>
          <w:sz w:val="24"/>
          <w:szCs w:val="24"/>
        </w:rPr>
      </w:pPr>
    </w:p>
    <w:p w14:paraId="4744D749" w14:textId="77777777" w:rsidR="00F911C4" w:rsidRDefault="00000000">
      <w:pPr>
        <w:spacing w:line="240" w:lineRule="atLeast"/>
        <w:ind w:firstLine="480"/>
        <w:jc w:val="center"/>
        <w:rPr>
          <w:rFonts w:eastAsia="黑体"/>
          <w:szCs w:val="21"/>
        </w:rPr>
      </w:pPr>
      <w:r>
        <w:rPr>
          <w:rFonts w:eastAsia="黑体"/>
          <w:szCs w:val="21"/>
        </w:rPr>
        <w:lastRenderedPageBreak/>
        <w:t>表</w:t>
      </w:r>
      <w:r>
        <w:rPr>
          <w:rFonts w:eastAsia="黑体"/>
          <w:szCs w:val="21"/>
        </w:rPr>
        <w:t xml:space="preserve">1 </w:t>
      </w:r>
      <w:r>
        <w:rPr>
          <w:rFonts w:eastAsia="黑体"/>
          <w:szCs w:val="21"/>
        </w:rPr>
        <w:t>绿水青山评价指标体系</w:t>
      </w:r>
    </w:p>
    <w:tbl>
      <w:tblPr>
        <w:tblStyle w:val="afff4"/>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4"/>
        <w:gridCol w:w="2892"/>
        <w:gridCol w:w="3273"/>
      </w:tblGrid>
      <w:tr w:rsidR="00F911C4" w14:paraId="0879AF7A" w14:textId="77777777">
        <w:trPr>
          <w:trHeight w:val="272"/>
          <w:jc w:val="center"/>
        </w:trPr>
        <w:tc>
          <w:tcPr>
            <w:tcW w:w="808" w:type="pct"/>
            <w:vAlign w:val="center"/>
          </w:tcPr>
          <w:p w14:paraId="3703E98E" w14:textId="77777777" w:rsidR="00F911C4" w:rsidRDefault="00000000">
            <w:pPr>
              <w:pStyle w:val="aff3"/>
              <w:adjustRightInd w:val="0"/>
              <w:snapToGrid w:val="0"/>
              <w:spacing w:line="240" w:lineRule="auto"/>
              <w:ind w:firstLineChars="0" w:firstLine="0"/>
              <w:jc w:val="center"/>
              <w:rPr>
                <w:rFonts w:ascii="Times New Roman" w:hAnsi="Times New Roman"/>
                <w:b/>
                <w:bCs/>
                <w:sz w:val="18"/>
                <w:szCs w:val="18"/>
              </w:rPr>
            </w:pPr>
            <w:r>
              <w:rPr>
                <w:rFonts w:ascii="Times New Roman" w:hAnsi="Times New Roman"/>
                <w:b/>
                <w:bCs/>
                <w:sz w:val="18"/>
                <w:szCs w:val="18"/>
              </w:rPr>
              <w:t>目标层</w:t>
            </w:r>
          </w:p>
        </w:tc>
        <w:tc>
          <w:tcPr>
            <w:tcW w:w="808" w:type="pct"/>
            <w:vAlign w:val="center"/>
          </w:tcPr>
          <w:p w14:paraId="2C23C4DA" w14:textId="77777777" w:rsidR="00F911C4" w:rsidRDefault="00000000">
            <w:pPr>
              <w:pStyle w:val="aff3"/>
              <w:adjustRightInd w:val="0"/>
              <w:snapToGrid w:val="0"/>
              <w:spacing w:line="240" w:lineRule="auto"/>
              <w:ind w:firstLineChars="0" w:firstLine="0"/>
              <w:jc w:val="center"/>
              <w:rPr>
                <w:rFonts w:ascii="Times New Roman" w:hAnsi="Times New Roman"/>
                <w:b/>
                <w:bCs/>
                <w:sz w:val="18"/>
                <w:szCs w:val="18"/>
              </w:rPr>
            </w:pPr>
            <w:r>
              <w:rPr>
                <w:rFonts w:ascii="Times New Roman" w:hAnsi="Times New Roman"/>
                <w:b/>
                <w:bCs/>
                <w:sz w:val="18"/>
                <w:szCs w:val="18"/>
              </w:rPr>
              <w:t>一级指标</w:t>
            </w:r>
          </w:p>
        </w:tc>
        <w:tc>
          <w:tcPr>
            <w:tcW w:w="1587" w:type="pct"/>
            <w:vAlign w:val="center"/>
          </w:tcPr>
          <w:p w14:paraId="7343B7FC" w14:textId="77777777" w:rsidR="00F911C4" w:rsidRDefault="00000000">
            <w:pPr>
              <w:pStyle w:val="aff3"/>
              <w:adjustRightInd w:val="0"/>
              <w:snapToGrid w:val="0"/>
              <w:spacing w:line="240" w:lineRule="auto"/>
              <w:ind w:firstLineChars="0" w:firstLine="0"/>
              <w:jc w:val="center"/>
              <w:rPr>
                <w:rFonts w:ascii="Times New Roman" w:hAnsi="Times New Roman"/>
                <w:b/>
                <w:bCs/>
                <w:sz w:val="18"/>
                <w:szCs w:val="18"/>
              </w:rPr>
            </w:pPr>
            <w:r>
              <w:rPr>
                <w:rFonts w:ascii="Times New Roman" w:hAnsi="Times New Roman"/>
                <w:b/>
                <w:bCs/>
                <w:sz w:val="18"/>
                <w:szCs w:val="18"/>
              </w:rPr>
              <w:t>二级指标</w:t>
            </w:r>
          </w:p>
        </w:tc>
        <w:tc>
          <w:tcPr>
            <w:tcW w:w="1796" w:type="pct"/>
            <w:vAlign w:val="center"/>
          </w:tcPr>
          <w:p w14:paraId="07F621C1" w14:textId="77777777" w:rsidR="00F911C4" w:rsidRDefault="00000000">
            <w:pPr>
              <w:pStyle w:val="aff3"/>
              <w:adjustRightInd w:val="0"/>
              <w:snapToGrid w:val="0"/>
              <w:spacing w:line="240" w:lineRule="auto"/>
              <w:ind w:firstLineChars="0" w:firstLine="0"/>
              <w:jc w:val="center"/>
              <w:rPr>
                <w:rFonts w:ascii="Times New Roman" w:hAnsi="Times New Roman"/>
                <w:b/>
                <w:bCs/>
                <w:sz w:val="18"/>
                <w:szCs w:val="18"/>
              </w:rPr>
            </w:pPr>
            <w:r>
              <w:rPr>
                <w:rFonts w:ascii="Times New Roman" w:hAnsi="Times New Roman"/>
                <w:b/>
                <w:bCs/>
                <w:sz w:val="18"/>
                <w:szCs w:val="18"/>
              </w:rPr>
              <w:t>指标参数</w:t>
            </w:r>
          </w:p>
        </w:tc>
      </w:tr>
      <w:tr w:rsidR="00F911C4" w14:paraId="1D93BA49" w14:textId="77777777">
        <w:trPr>
          <w:trHeight w:val="272"/>
          <w:jc w:val="center"/>
        </w:trPr>
        <w:tc>
          <w:tcPr>
            <w:tcW w:w="808" w:type="pct"/>
            <w:vMerge w:val="restart"/>
            <w:vAlign w:val="center"/>
          </w:tcPr>
          <w:p w14:paraId="3F4D7DF0"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绿水青山</w:t>
            </w:r>
          </w:p>
          <w:p w14:paraId="1AE536E2"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指数</w:t>
            </w:r>
          </w:p>
          <w:p w14:paraId="667735A5" w14:textId="77777777" w:rsidR="00F911C4" w:rsidRDefault="00000000">
            <w:pPr>
              <w:adjustRightInd w:val="0"/>
              <w:snapToGrid w:val="0"/>
              <w:jc w:val="center"/>
            </w:pPr>
            <w:r>
              <w:t>(</w:t>
            </w:r>
            <w:r>
              <w:rPr>
                <w:vertAlign w:val="subscript"/>
              </w:rPr>
              <w:t>IGW</w:t>
            </w:r>
            <w:r>
              <w:t>)</w:t>
            </w:r>
          </w:p>
        </w:tc>
        <w:tc>
          <w:tcPr>
            <w:tcW w:w="808" w:type="pct"/>
            <w:vMerge w:val="restart"/>
            <w:vAlign w:val="center"/>
          </w:tcPr>
          <w:p w14:paraId="0651E7F7"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生态空间</w:t>
            </w:r>
          </w:p>
          <w:p w14:paraId="0F3CAD39"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数量指数</w:t>
            </w:r>
          </w:p>
          <w:p w14:paraId="25CE29EB"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I</w:t>
            </w:r>
            <w:r>
              <w:rPr>
                <w:rFonts w:ascii="Times New Roman" w:hAnsi="Times New Roman"/>
                <w:sz w:val="18"/>
                <w:szCs w:val="18"/>
                <w:vertAlign w:val="subscript"/>
              </w:rPr>
              <w:t>A</w:t>
            </w:r>
            <w:r>
              <w:rPr>
                <w:rFonts w:ascii="Times New Roman" w:hAnsi="Times New Roman"/>
                <w:sz w:val="18"/>
                <w:szCs w:val="18"/>
              </w:rPr>
              <w:t>）</w:t>
            </w:r>
          </w:p>
        </w:tc>
        <w:tc>
          <w:tcPr>
            <w:tcW w:w="1587" w:type="pct"/>
            <w:vMerge w:val="restart"/>
            <w:vAlign w:val="center"/>
          </w:tcPr>
          <w:p w14:paraId="712AD769"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林地数量指数（</w:t>
            </w:r>
            <m:oMath>
              <m:sSubSup>
                <m:sSubSupPr>
                  <m:ctrlPr>
                    <w:rPr>
                      <w:rFonts w:ascii="Cambria Math" w:hAnsi="Cambria Math"/>
                      <w:sz w:val="18"/>
                      <w:szCs w:val="18"/>
                    </w:rPr>
                  </m:ctrlPr>
                </m:sSubSupPr>
                <m:e>
                  <m:r>
                    <w:rPr>
                      <w:rFonts w:ascii="Cambria Math" w:hAnsi="Cambria Math"/>
                      <w:sz w:val="18"/>
                      <w:szCs w:val="18"/>
                    </w:rPr>
                    <m:t>S</m:t>
                  </m:r>
                </m:e>
                <m:sub>
                  <m:r>
                    <w:rPr>
                      <w:rFonts w:ascii="Cambria Math" w:hAnsi="Cambria Math"/>
                      <w:sz w:val="18"/>
                      <w:szCs w:val="18"/>
                    </w:rPr>
                    <m:t>1</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1396DC72"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乔木林地数量指数（</w:t>
            </w:r>
            <w:r>
              <w:rPr>
                <w:rFonts w:ascii="Times New Roman" w:hAnsi="Times New Roman"/>
                <w:sz w:val="18"/>
                <w:szCs w:val="18"/>
              </w:rPr>
              <w:t>S</w:t>
            </w:r>
            <w:r>
              <w:rPr>
                <w:rFonts w:ascii="Times New Roman" w:hAnsi="Times New Roman"/>
                <w:sz w:val="18"/>
                <w:szCs w:val="18"/>
                <w:vertAlign w:val="subscript"/>
              </w:rPr>
              <w:t>11</w:t>
            </w:r>
            <w:r>
              <w:rPr>
                <w:rFonts w:ascii="Times New Roman" w:hAnsi="Times New Roman"/>
                <w:sz w:val="18"/>
                <w:szCs w:val="18"/>
              </w:rPr>
              <w:t>）</w:t>
            </w:r>
          </w:p>
        </w:tc>
      </w:tr>
      <w:tr w:rsidR="00F911C4" w14:paraId="6BACAD58" w14:textId="77777777">
        <w:trPr>
          <w:trHeight w:val="272"/>
          <w:jc w:val="center"/>
        </w:trPr>
        <w:tc>
          <w:tcPr>
            <w:tcW w:w="808" w:type="pct"/>
            <w:vMerge/>
            <w:vAlign w:val="center"/>
          </w:tcPr>
          <w:p w14:paraId="475E5730"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0943B005"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04C472A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7F6F4B67"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竹林地数量指数（</w:t>
            </w:r>
            <w:r>
              <w:rPr>
                <w:rFonts w:ascii="Times New Roman" w:hAnsi="Times New Roman"/>
                <w:sz w:val="18"/>
                <w:szCs w:val="18"/>
              </w:rPr>
              <w:t>S</w:t>
            </w:r>
            <w:r>
              <w:rPr>
                <w:rFonts w:ascii="Times New Roman" w:hAnsi="Times New Roman"/>
                <w:sz w:val="18"/>
                <w:szCs w:val="18"/>
                <w:vertAlign w:val="subscript"/>
              </w:rPr>
              <w:t>12</w:t>
            </w:r>
            <w:r>
              <w:rPr>
                <w:rFonts w:ascii="Times New Roman" w:hAnsi="Times New Roman"/>
                <w:sz w:val="18"/>
                <w:szCs w:val="18"/>
              </w:rPr>
              <w:t>）</w:t>
            </w:r>
          </w:p>
        </w:tc>
      </w:tr>
      <w:tr w:rsidR="00F911C4" w14:paraId="2D51AF7A" w14:textId="77777777">
        <w:trPr>
          <w:trHeight w:val="272"/>
          <w:jc w:val="center"/>
        </w:trPr>
        <w:tc>
          <w:tcPr>
            <w:tcW w:w="808" w:type="pct"/>
            <w:vMerge/>
            <w:vAlign w:val="center"/>
          </w:tcPr>
          <w:p w14:paraId="5A82FDC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6E4EC263"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5E843CE9"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122194AF"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灌木林地数量指数（</w:t>
            </w:r>
            <w:r>
              <w:rPr>
                <w:rFonts w:ascii="Times New Roman" w:hAnsi="Times New Roman"/>
                <w:sz w:val="18"/>
                <w:szCs w:val="18"/>
              </w:rPr>
              <w:t>S</w:t>
            </w:r>
            <w:r>
              <w:rPr>
                <w:rFonts w:ascii="Times New Roman" w:hAnsi="Times New Roman"/>
                <w:sz w:val="18"/>
                <w:szCs w:val="18"/>
                <w:vertAlign w:val="subscript"/>
              </w:rPr>
              <w:t>13</w:t>
            </w:r>
            <w:r>
              <w:rPr>
                <w:rFonts w:ascii="Times New Roman" w:hAnsi="Times New Roman"/>
                <w:sz w:val="18"/>
                <w:szCs w:val="18"/>
              </w:rPr>
              <w:t>）</w:t>
            </w:r>
          </w:p>
        </w:tc>
      </w:tr>
      <w:tr w:rsidR="00F911C4" w14:paraId="0374ED02" w14:textId="77777777">
        <w:trPr>
          <w:trHeight w:val="272"/>
          <w:jc w:val="center"/>
        </w:trPr>
        <w:tc>
          <w:tcPr>
            <w:tcW w:w="808" w:type="pct"/>
            <w:vMerge/>
            <w:vAlign w:val="center"/>
          </w:tcPr>
          <w:p w14:paraId="31C5B41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089B7961"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4F8C449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53306A90"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其他林地数量指数（</w:t>
            </w:r>
            <w:r>
              <w:rPr>
                <w:rFonts w:ascii="Times New Roman" w:hAnsi="Times New Roman"/>
                <w:sz w:val="18"/>
                <w:szCs w:val="18"/>
              </w:rPr>
              <w:t>S</w:t>
            </w:r>
            <w:r>
              <w:rPr>
                <w:rFonts w:ascii="Times New Roman" w:hAnsi="Times New Roman"/>
                <w:sz w:val="18"/>
                <w:szCs w:val="18"/>
                <w:vertAlign w:val="subscript"/>
              </w:rPr>
              <w:t>14</w:t>
            </w:r>
            <w:r>
              <w:rPr>
                <w:rFonts w:ascii="Times New Roman" w:hAnsi="Times New Roman"/>
                <w:sz w:val="18"/>
                <w:szCs w:val="18"/>
              </w:rPr>
              <w:t>）</w:t>
            </w:r>
          </w:p>
        </w:tc>
      </w:tr>
      <w:tr w:rsidR="00F911C4" w14:paraId="31B5F31E" w14:textId="77777777">
        <w:trPr>
          <w:trHeight w:val="272"/>
          <w:jc w:val="center"/>
        </w:trPr>
        <w:tc>
          <w:tcPr>
            <w:tcW w:w="808" w:type="pct"/>
            <w:vMerge/>
            <w:vAlign w:val="center"/>
          </w:tcPr>
          <w:p w14:paraId="37B51F46"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3A7D8716"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restart"/>
            <w:vAlign w:val="center"/>
          </w:tcPr>
          <w:p w14:paraId="7CB43BD8"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草地数量指数（</w:t>
            </w:r>
            <m:oMath>
              <m:sSubSup>
                <m:sSubSupPr>
                  <m:ctrlPr>
                    <w:rPr>
                      <w:rFonts w:ascii="Cambria Math" w:hAnsi="Cambria Math"/>
                      <w:sz w:val="18"/>
                      <w:szCs w:val="18"/>
                    </w:rPr>
                  </m:ctrlPr>
                </m:sSubSupPr>
                <m:e>
                  <m:r>
                    <w:rPr>
                      <w:rFonts w:ascii="Cambria Math" w:hAnsi="Cambria Math"/>
                      <w:sz w:val="18"/>
                      <w:szCs w:val="18"/>
                    </w:rPr>
                    <m:t>S</m:t>
                  </m:r>
                </m:e>
                <m:sub>
                  <m:r>
                    <w:rPr>
                      <w:rFonts w:ascii="Cambria Math" w:hAnsi="Cambria Math"/>
                      <w:sz w:val="18"/>
                      <w:szCs w:val="18"/>
                    </w:rPr>
                    <m:t>2</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2968BA0B"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天然牧草地数量指数（</w:t>
            </w:r>
            <w:r>
              <w:rPr>
                <w:rFonts w:ascii="Times New Roman" w:hAnsi="Times New Roman"/>
                <w:sz w:val="18"/>
                <w:szCs w:val="18"/>
              </w:rPr>
              <w:t>S</w:t>
            </w:r>
            <w:r>
              <w:rPr>
                <w:rFonts w:ascii="Times New Roman" w:hAnsi="Times New Roman"/>
                <w:sz w:val="18"/>
                <w:szCs w:val="18"/>
                <w:vertAlign w:val="subscript"/>
              </w:rPr>
              <w:t>21</w:t>
            </w:r>
            <w:r>
              <w:rPr>
                <w:rFonts w:ascii="Times New Roman" w:hAnsi="Times New Roman"/>
                <w:sz w:val="18"/>
                <w:szCs w:val="18"/>
              </w:rPr>
              <w:t>）</w:t>
            </w:r>
          </w:p>
        </w:tc>
      </w:tr>
      <w:tr w:rsidR="00F911C4" w14:paraId="19B0788F" w14:textId="77777777">
        <w:trPr>
          <w:trHeight w:val="272"/>
          <w:jc w:val="center"/>
        </w:trPr>
        <w:tc>
          <w:tcPr>
            <w:tcW w:w="808" w:type="pct"/>
            <w:vMerge/>
            <w:vAlign w:val="center"/>
          </w:tcPr>
          <w:p w14:paraId="2C3C8570"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28D7F4BA"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7FD451A4"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0F4D0B20"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人工牧草地数量指数（</w:t>
            </w:r>
            <w:r>
              <w:rPr>
                <w:rFonts w:ascii="Times New Roman" w:hAnsi="Times New Roman"/>
                <w:sz w:val="18"/>
                <w:szCs w:val="18"/>
              </w:rPr>
              <w:t>S</w:t>
            </w:r>
            <w:r>
              <w:rPr>
                <w:rFonts w:ascii="Times New Roman" w:hAnsi="Times New Roman"/>
                <w:sz w:val="18"/>
                <w:szCs w:val="18"/>
                <w:vertAlign w:val="subscript"/>
              </w:rPr>
              <w:t>22</w:t>
            </w:r>
            <w:r>
              <w:rPr>
                <w:rFonts w:ascii="Times New Roman" w:hAnsi="Times New Roman"/>
                <w:sz w:val="18"/>
                <w:szCs w:val="18"/>
              </w:rPr>
              <w:t>）</w:t>
            </w:r>
          </w:p>
        </w:tc>
      </w:tr>
      <w:tr w:rsidR="00F911C4" w14:paraId="24787413" w14:textId="77777777">
        <w:trPr>
          <w:trHeight w:val="272"/>
          <w:jc w:val="center"/>
        </w:trPr>
        <w:tc>
          <w:tcPr>
            <w:tcW w:w="808" w:type="pct"/>
            <w:vMerge/>
            <w:vAlign w:val="center"/>
          </w:tcPr>
          <w:p w14:paraId="220DC6B0"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058C2562"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6C82D31A"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71E9769E"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其他草地数量指数（</w:t>
            </w:r>
            <w:r>
              <w:rPr>
                <w:rFonts w:ascii="Times New Roman" w:hAnsi="Times New Roman"/>
                <w:sz w:val="18"/>
                <w:szCs w:val="18"/>
              </w:rPr>
              <w:t>S</w:t>
            </w:r>
            <w:r>
              <w:rPr>
                <w:rFonts w:ascii="Times New Roman" w:hAnsi="Times New Roman"/>
                <w:sz w:val="18"/>
                <w:szCs w:val="18"/>
                <w:vertAlign w:val="subscript"/>
              </w:rPr>
              <w:t>23</w:t>
            </w:r>
            <w:r>
              <w:rPr>
                <w:rFonts w:ascii="Times New Roman" w:hAnsi="Times New Roman"/>
                <w:sz w:val="18"/>
                <w:szCs w:val="18"/>
              </w:rPr>
              <w:t>）</w:t>
            </w:r>
          </w:p>
        </w:tc>
      </w:tr>
      <w:tr w:rsidR="00F911C4" w14:paraId="5D591152" w14:textId="77777777">
        <w:trPr>
          <w:trHeight w:val="272"/>
          <w:jc w:val="center"/>
        </w:trPr>
        <w:tc>
          <w:tcPr>
            <w:tcW w:w="808" w:type="pct"/>
            <w:vMerge/>
            <w:vAlign w:val="center"/>
          </w:tcPr>
          <w:p w14:paraId="3C09CD4D"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5F15D8FD"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restart"/>
            <w:vAlign w:val="center"/>
          </w:tcPr>
          <w:p w14:paraId="64324FD4"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湿地数量指数（</w:t>
            </w:r>
            <m:oMath>
              <m:sSubSup>
                <m:sSubSupPr>
                  <m:ctrlPr>
                    <w:rPr>
                      <w:rFonts w:ascii="Cambria Math" w:hAnsi="Cambria Math"/>
                      <w:sz w:val="18"/>
                      <w:szCs w:val="18"/>
                    </w:rPr>
                  </m:ctrlPr>
                </m:sSubSupPr>
                <m:e>
                  <m:r>
                    <w:rPr>
                      <w:rFonts w:ascii="Cambria Math" w:hAnsi="Cambria Math"/>
                      <w:sz w:val="18"/>
                      <w:szCs w:val="18"/>
                    </w:rPr>
                    <m:t>S</m:t>
                  </m:r>
                </m:e>
                <m:sub>
                  <m:r>
                    <w:rPr>
                      <w:rFonts w:ascii="Cambria Math" w:hAnsi="Cambria Math"/>
                      <w:sz w:val="18"/>
                      <w:szCs w:val="18"/>
                    </w:rPr>
                    <m:t>3</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792D63C2"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内陆滩涂数量指数（</w:t>
            </w:r>
            <w:r>
              <w:rPr>
                <w:rFonts w:ascii="Times New Roman" w:hAnsi="Times New Roman"/>
                <w:sz w:val="18"/>
                <w:szCs w:val="18"/>
              </w:rPr>
              <w:t>S</w:t>
            </w:r>
            <w:r>
              <w:rPr>
                <w:rFonts w:ascii="Times New Roman" w:hAnsi="Times New Roman"/>
                <w:sz w:val="18"/>
                <w:szCs w:val="18"/>
                <w:vertAlign w:val="subscript"/>
              </w:rPr>
              <w:t>31</w:t>
            </w:r>
            <w:r>
              <w:rPr>
                <w:rFonts w:ascii="Times New Roman" w:hAnsi="Times New Roman"/>
                <w:sz w:val="18"/>
                <w:szCs w:val="18"/>
              </w:rPr>
              <w:t>）</w:t>
            </w:r>
          </w:p>
        </w:tc>
      </w:tr>
      <w:tr w:rsidR="00F911C4" w14:paraId="4D8C12C9" w14:textId="77777777">
        <w:trPr>
          <w:trHeight w:val="272"/>
          <w:jc w:val="center"/>
        </w:trPr>
        <w:tc>
          <w:tcPr>
            <w:tcW w:w="808" w:type="pct"/>
            <w:vMerge/>
            <w:vAlign w:val="center"/>
          </w:tcPr>
          <w:p w14:paraId="3CFA5CC4"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6BC5AD35"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1992BA93"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2D0C57AB"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灌丛沼泽数量指数（</w:t>
            </w:r>
            <w:r>
              <w:rPr>
                <w:rFonts w:ascii="Times New Roman" w:hAnsi="Times New Roman"/>
                <w:sz w:val="18"/>
                <w:szCs w:val="18"/>
              </w:rPr>
              <w:t>S</w:t>
            </w:r>
            <w:r>
              <w:rPr>
                <w:rFonts w:ascii="Times New Roman" w:hAnsi="Times New Roman"/>
                <w:sz w:val="18"/>
                <w:szCs w:val="18"/>
                <w:vertAlign w:val="subscript"/>
              </w:rPr>
              <w:t>32</w:t>
            </w:r>
            <w:r>
              <w:rPr>
                <w:rFonts w:ascii="Times New Roman" w:hAnsi="Times New Roman"/>
                <w:sz w:val="18"/>
                <w:szCs w:val="18"/>
              </w:rPr>
              <w:t>）</w:t>
            </w:r>
          </w:p>
        </w:tc>
      </w:tr>
      <w:tr w:rsidR="00F911C4" w14:paraId="090E7077" w14:textId="77777777">
        <w:trPr>
          <w:trHeight w:val="272"/>
          <w:jc w:val="center"/>
        </w:trPr>
        <w:tc>
          <w:tcPr>
            <w:tcW w:w="808" w:type="pct"/>
            <w:vMerge/>
            <w:vAlign w:val="center"/>
          </w:tcPr>
          <w:p w14:paraId="11B996CB"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17DAA132"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3966BE86"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35A7FFD5"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沼泽草地数量指数（</w:t>
            </w:r>
            <w:r>
              <w:rPr>
                <w:rFonts w:ascii="Times New Roman" w:hAnsi="Times New Roman"/>
                <w:sz w:val="18"/>
                <w:szCs w:val="18"/>
              </w:rPr>
              <w:t>S</w:t>
            </w:r>
            <w:r>
              <w:rPr>
                <w:rFonts w:ascii="Times New Roman" w:hAnsi="Times New Roman"/>
                <w:sz w:val="18"/>
                <w:szCs w:val="18"/>
                <w:vertAlign w:val="subscript"/>
              </w:rPr>
              <w:t>33</w:t>
            </w:r>
            <w:r>
              <w:rPr>
                <w:rFonts w:ascii="Times New Roman" w:hAnsi="Times New Roman"/>
                <w:sz w:val="18"/>
                <w:szCs w:val="18"/>
              </w:rPr>
              <w:t>）</w:t>
            </w:r>
          </w:p>
        </w:tc>
      </w:tr>
      <w:tr w:rsidR="00F911C4" w14:paraId="7E3C508E" w14:textId="77777777">
        <w:trPr>
          <w:trHeight w:val="272"/>
          <w:jc w:val="center"/>
        </w:trPr>
        <w:tc>
          <w:tcPr>
            <w:tcW w:w="808" w:type="pct"/>
            <w:vMerge/>
            <w:vAlign w:val="center"/>
          </w:tcPr>
          <w:p w14:paraId="09FD2FCB"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511F38D1"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35D37B00"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0D227702"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其他沼泽地数量指数（</w:t>
            </w:r>
            <w:r>
              <w:rPr>
                <w:rFonts w:ascii="Times New Roman" w:hAnsi="Times New Roman"/>
                <w:sz w:val="18"/>
                <w:szCs w:val="18"/>
              </w:rPr>
              <w:t>S</w:t>
            </w:r>
            <w:r>
              <w:rPr>
                <w:rFonts w:ascii="Times New Roman" w:hAnsi="Times New Roman"/>
                <w:sz w:val="18"/>
                <w:szCs w:val="18"/>
                <w:vertAlign w:val="subscript"/>
              </w:rPr>
              <w:t>34</w:t>
            </w:r>
            <w:r>
              <w:rPr>
                <w:rFonts w:ascii="Times New Roman" w:hAnsi="Times New Roman"/>
                <w:sz w:val="18"/>
                <w:szCs w:val="18"/>
              </w:rPr>
              <w:t>）</w:t>
            </w:r>
          </w:p>
        </w:tc>
      </w:tr>
      <w:tr w:rsidR="00F911C4" w14:paraId="735C2A92" w14:textId="77777777">
        <w:trPr>
          <w:trHeight w:val="272"/>
          <w:jc w:val="center"/>
        </w:trPr>
        <w:tc>
          <w:tcPr>
            <w:tcW w:w="808" w:type="pct"/>
            <w:vMerge/>
            <w:vAlign w:val="center"/>
          </w:tcPr>
          <w:p w14:paraId="6AEB46B4"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5F044F9D"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436F2D5A"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1B2B9E14"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河流水面数量指数（</w:t>
            </w:r>
            <w:r>
              <w:rPr>
                <w:rFonts w:ascii="Times New Roman" w:hAnsi="Times New Roman"/>
                <w:sz w:val="18"/>
                <w:szCs w:val="18"/>
              </w:rPr>
              <w:t>S</w:t>
            </w:r>
            <w:r>
              <w:rPr>
                <w:rFonts w:ascii="Times New Roman" w:hAnsi="Times New Roman"/>
                <w:sz w:val="18"/>
                <w:szCs w:val="18"/>
                <w:vertAlign w:val="subscript"/>
              </w:rPr>
              <w:t>35</w:t>
            </w:r>
            <w:r>
              <w:rPr>
                <w:rFonts w:ascii="Times New Roman" w:hAnsi="Times New Roman"/>
                <w:sz w:val="18"/>
                <w:szCs w:val="18"/>
              </w:rPr>
              <w:t>）</w:t>
            </w:r>
          </w:p>
        </w:tc>
      </w:tr>
      <w:tr w:rsidR="00F911C4" w14:paraId="2A0098A3" w14:textId="77777777">
        <w:trPr>
          <w:trHeight w:val="272"/>
          <w:jc w:val="center"/>
        </w:trPr>
        <w:tc>
          <w:tcPr>
            <w:tcW w:w="808" w:type="pct"/>
            <w:vMerge/>
            <w:vAlign w:val="center"/>
          </w:tcPr>
          <w:p w14:paraId="31DA23EB"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18A0B209"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67DAB791"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4CC12DA3"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湖泊水面数量指数（</w:t>
            </w:r>
            <w:r>
              <w:rPr>
                <w:rFonts w:ascii="Times New Roman" w:hAnsi="Times New Roman"/>
                <w:sz w:val="18"/>
                <w:szCs w:val="18"/>
              </w:rPr>
              <w:t>S</w:t>
            </w:r>
            <w:r>
              <w:rPr>
                <w:rFonts w:ascii="Times New Roman" w:hAnsi="Times New Roman"/>
                <w:sz w:val="18"/>
                <w:szCs w:val="18"/>
                <w:vertAlign w:val="subscript"/>
              </w:rPr>
              <w:t>36</w:t>
            </w:r>
            <w:r>
              <w:rPr>
                <w:rFonts w:ascii="Times New Roman" w:hAnsi="Times New Roman"/>
                <w:sz w:val="18"/>
                <w:szCs w:val="18"/>
              </w:rPr>
              <w:t>）</w:t>
            </w:r>
          </w:p>
        </w:tc>
      </w:tr>
      <w:tr w:rsidR="00F911C4" w14:paraId="69FF5E28" w14:textId="77777777">
        <w:trPr>
          <w:trHeight w:val="272"/>
          <w:jc w:val="center"/>
        </w:trPr>
        <w:tc>
          <w:tcPr>
            <w:tcW w:w="808" w:type="pct"/>
            <w:vMerge/>
            <w:vAlign w:val="center"/>
          </w:tcPr>
          <w:p w14:paraId="73EC778F" w14:textId="77777777" w:rsidR="00F911C4" w:rsidRDefault="00F911C4">
            <w:pPr>
              <w:pStyle w:val="aff3"/>
              <w:adjustRightInd w:val="0"/>
              <w:snapToGrid w:val="0"/>
              <w:spacing w:line="240" w:lineRule="auto"/>
              <w:ind w:firstLineChars="0" w:firstLine="0"/>
              <w:rPr>
                <w:rFonts w:ascii="Times New Roman" w:hAnsi="Times New Roman"/>
                <w:sz w:val="18"/>
                <w:szCs w:val="18"/>
              </w:rPr>
            </w:pPr>
          </w:p>
        </w:tc>
        <w:tc>
          <w:tcPr>
            <w:tcW w:w="808" w:type="pct"/>
            <w:vMerge/>
            <w:vAlign w:val="center"/>
          </w:tcPr>
          <w:p w14:paraId="51B39AB1"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724247F2"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73CF1256"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水库水面数量指数（</w:t>
            </w:r>
            <w:r>
              <w:rPr>
                <w:rFonts w:ascii="Times New Roman" w:hAnsi="Times New Roman"/>
                <w:sz w:val="18"/>
                <w:szCs w:val="18"/>
              </w:rPr>
              <w:t>S</w:t>
            </w:r>
            <w:r>
              <w:rPr>
                <w:rFonts w:ascii="Times New Roman" w:hAnsi="Times New Roman"/>
                <w:sz w:val="18"/>
                <w:szCs w:val="18"/>
                <w:vertAlign w:val="subscript"/>
              </w:rPr>
              <w:t>37</w:t>
            </w:r>
            <w:r>
              <w:rPr>
                <w:rFonts w:ascii="Times New Roman" w:hAnsi="Times New Roman"/>
                <w:sz w:val="18"/>
                <w:szCs w:val="18"/>
              </w:rPr>
              <w:t>）</w:t>
            </w:r>
          </w:p>
        </w:tc>
      </w:tr>
      <w:tr w:rsidR="00F911C4" w14:paraId="3DD38600" w14:textId="77777777">
        <w:trPr>
          <w:trHeight w:val="272"/>
          <w:jc w:val="center"/>
        </w:trPr>
        <w:tc>
          <w:tcPr>
            <w:tcW w:w="808" w:type="pct"/>
            <w:vMerge/>
            <w:vAlign w:val="center"/>
          </w:tcPr>
          <w:p w14:paraId="04CC1A8C"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2523238F"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5017EF5A"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414637B2"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坑塘水面数量指数（</w:t>
            </w:r>
            <w:r>
              <w:rPr>
                <w:rFonts w:ascii="Times New Roman" w:hAnsi="Times New Roman"/>
                <w:sz w:val="18"/>
                <w:szCs w:val="18"/>
              </w:rPr>
              <w:t>S</w:t>
            </w:r>
            <w:r>
              <w:rPr>
                <w:rFonts w:ascii="Times New Roman" w:hAnsi="Times New Roman"/>
                <w:sz w:val="18"/>
                <w:szCs w:val="18"/>
                <w:vertAlign w:val="subscript"/>
              </w:rPr>
              <w:t>38</w:t>
            </w:r>
            <w:r>
              <w:rPr>
                <w:rFonts w:ascii="Times New Roman" w:hAnsi="Times New Roman"/>
                <w:sz w:val="18"/>
                <w:szCs w:val="18"/>
              </w:rPr>
              <w:t>）</w:t>
            </w:r>
          </w:p>
        </w:tc>
      </w:tr>
      <w:tr w:rsidR="00F911C4" w14:paraId="1A31ADB6" w14:textId="77777777">
        <w:trPr>
          <w:trHeight w:val="272"/>
          <w:jc w:val="center"/>
        </w:trPr>
        <w:tc>
          <w:tcPr>
            <w:tcW w:w="808" w:type="pct"/>
            <w:vMerge/>
            <w:vAlign w:val="center"/>
          </w:tcPr>
          <w:p w14:paraId="76C87BC6"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0441499A"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restart"/>
            <w:vAlign w:val="center"/>
          </w:tcPr>
          <w:p w14:paraId="57B1575C"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荒地（漠）数量指数（</w:t>
            </w:r>
            <m:oMath>
              <m:sSubSup>
                <m:sSubSupPr>
                  <m:ctrlPr>
                    <w:rPr>
                      <w:rFonts w:ascii="Cambria Math" w:hAnsi="Cambria Math"/>
                      <w:sz w:val="18"/>
                      <w:szCs w:val="18"/>
                    </w:rPr>
                  </m:ctrlPr>
                </m:sSubSupPr>
                <m:e>
                  <m:r>
                    <w:rPr>
                      <w:rFonts w:ascii="Cambria Math" w:hAnsi="Cambria Math"/>
                      <w:sz w:val="18"/>
                      <w:szCs w:val="18"/>
                    </w:rPr>
                    <m:t>S</m:t>
                  </m:r>
                </m:e>
                <m:sub>
                  <m:r>
                    <w:rPr>
                      <w:rFonts w:ascii="Cambria Math" w:hAnsi="Cambria Math"/>
                      <w:sz w:val="18"/>
                      <w:szCs w:val="18"/>
                    </w:rPr>
                    <m:t>4</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49714A06"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盐碱地数量指数（</w:t>
            </w:r>
            <w:r>
              <w:rPr>
                <w:rFonts w:ascii="Times New Roman" w:hAnsi="Times New Roman"/>
                <w:sz w:val="18"/>
                <w:szCs w:val="18"/>
              </w:rPr>
              <w:t>S</w:t>
            </w:r>
            <w:r>
              <w:rPr>
                <w:rFonts w:ascii="Times New Roman" w:hAnsi="Times New Roman"/>
                <w:sz w:val="18"/>
                <w:szCs w:val="18"/>
                <w:vertAlign w:val="subscript"/>
              </w:rPr>
              <w:t>41</w:t>
            </w:r>
            <w:r>
              <w:rPr>
                <w:rFonts w:ascii="Times New Roman" w:hAnsi="Times New Roman"/>
                <w:sz w:val="18"/>
                <w:szCs w:val="18"/>
              </w:rPr>
              <w:t>）</w:t>
            </w:r>
          </w:p>
        </w:tc>
      </w:tr>
      <w:tr w:rsidR="00F911C4" w14:paraId="0147CEEF" w14:textId="77777777">
        <w:trPr>
          <w:trHeight w:val="272"/>
          <w:jc w:val="center"/>
        </w:trPr>
        <w:tc>
          <w:tcPr>
            <w:tcW w:w="808" w:type="pct"/>
            <w:vMerge/>
            <w:vAlign w:val="center"/>
          </w:tcPr>
          <w:p w14:paraId="7EE1D74F"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390DFABE"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68592D67"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402FB537"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沙地数量指数（</w:t>
            </w:r>
            <w:r>
              <w:rPr>
                <w:rFonts w:ascii="Times New Roman" w:hAnsi="Times New Roman"/>
                <w:sz w:val="18"/>
                <w:szCs w:val="18"/>
              </w:rPr>
              <w:t>S</w:t>
            </w:r>
            <w:r>
              <w:rPr>
                <w:rFonts w:ascii="Times New Roman" w:hAnsi="Times New Roman"/>
                <w:sz w:val="18"/>
                <w:szCs w:val="18"/>
                <w:vertAlign w:val="subscript"/>
              </w:rPr>
              <w:t>42</w:t>
            </w:r>
            <w:r>
              <w:rPr>
                <w:rFonts w:ascii="Times New Roman" w:hAnsi="Times New Roman"/>
                <w:sz w:val="18"/>
                <w:szCs w:val="18"/>
              </w:rPr>
              <w:t>）</w:t>
            </w:r>
          </w:p>
        </w:tc>
      </w:tr>
      <w:tr w:rsidR="00F911C4" w14:paraId="1430B10B" w14:textId="77777777">
        <w:trPr>
          <w:trHeight w:val="272"/>
          <w:jc w:val="center"/>
        </w:trPr>
        <w:tc>
          <w:tcPr>
            <w:tcW w:w="808" w:type="pct"/>
            <w:vMerge/>
            <w:vAlign w:val="center"/>
          </w:tcPr>
          <w:p w14:paraId="3ADA5308"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64B03A30"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57B53866"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5E418FA6"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裸土地数量指数（</w:t>
            </w:r>
            <w:r>
              <w:rPr>
                <w:rFonts w:ascii="Times New Roman" w:hAnsi="Times New Roman"/>
                <w:sz w:val="18"/>
                <w:szCs w:val="18"/>
              </w:rPr>
              <w:t>S</w:t>
            </w:r>
            <w:r>
              <w:rPr>
                <w:rFonts w:ascii="Times New Roman" w:hAnsi="Times New Roman"/>
                <w:sz w:val="18"/>
                <w:szCs w:val="18"/>
                <w:vertAlign w:val="subscript"/>
              </w:rPr>
              <w:t>43</w:t>
            </w:r>
            <w:r>
              <w:rPr>
                <w:rFonts w:ascii="Times New Roman" w:hAnsi="Times New Roman"/>
                <w:sz w:val="18"/>
                <w:szCs w:val="18"/>
              </w:rPr>
              <w:t>）</w:t>
            </w:r>
          </w:p>
        </w:tc>
      </w:tr>
      <w:tr w:rsidR="00F911C4" w14:paraId="167F0365" w14:textId="77777777">
        <w:trPr>
          <w:trHeight w:val="272"/>
          <w:jc w:val="center"/>
        </w:trPr>
        <w:tc>
          <w:tcPr>
            <w:tcW w:w="808" w:type="pct"/>
            <w:vMerge/>
            <w:vAlign w:val="center"/>
          </w:tcPr>
          <w:p w14:paraId="2B04AF64"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6DC9523D"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5F64CFD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39874C18"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裸岩石砾地数量指数（</w:t>
            </w:r>
            <w:r>
              <w:rPr>
                <w:rFonts w:ascii="Times New Roman" w:hAnsi="Times New Roman"/>
                <w:sz w:val="18"/>
                <w:szCs w:val="18"/>
              </w:rPr>
              <w:t>S</w:t>
            </w:r>
            <w:r>
              <w:rPr>
                <w:rFonts w:ascii="Times New Roman" w:hAnsi="Times New Roman"/>
                <w:sz w:val="18"/>
                <w:szCs w:val="18"/>
                <w:vertAlign w:val="subscript"/>
              </w:rPr>
              <w:t>44</w:t>
            </w:r>
            <w:r>
              <w:rPr>
                <w:rFonts w:ascii="Times New Roman" w:hAnsi="Times New Roman"/>
                <w:sz w:val="18"/>
                <w:szCs w:val="18"/>
              </w:rPr>
              <w:t>）</w:t>
            </w:r>
          </w:p>
        </w:tc>
      </w:tr>
      <w:tr w:rsidR="00F911C4" w14:paraId="663ADA98" w14:textId="77777777">
        <w:trPr>
          <w:trHeight w:val="272"/>
          <w:jc w:val="center"/>
        </w:trPr>
        <w:tc>
          <w:tcPr>
            <w:tcW w:w="808" w:type="pct"/>
            <w:vMerge/>
            <w:vAlign w:val="center"/>
          </w:tcPr>
          <w:p w14:paraId="21B208E5"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restart"/>
            <w:vAlign w:val="center"/>
          </w:tcPr>
          <w:p w14:paraId="460BEC71"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生态空间</w:t>
            </w:r>
          </w:p>
          <w:p w14:paraId="527A8E2E"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质量指数</w:t>
            </w:r>
          </w:p>
          <w:p w14:paraId="42AD6077"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(I</w:t>
            </w:r>
            <w:r>
              <w:rPr>
                <w:rFonts w:ascii="Times New Roman" w:hAnsi="Times New Roman"/>
                <w:sz w:val="18"/>
                <w:szCs w:val="18"/>
                <w:vertAlign w:val="subscript"/>
              </w:rPr>
              <w:t>Q</w:t>
            </w:r>
            <w:r>
              <w:rPr>
                <w:rFonts w:ascii="Times New Roman" w:hAnsi="Times New Roman"/>
                <w:sz w:val="18"/>
                <w:szCs w:val="18"/>
              </w:rPr>
              <w:t>)</w:t>
            </w:r>
          </w:p>
        </w:tc>
        <w:tc>
          <w:tcPr>
            <w:tcW w:w="1587" w:type="pct"/>
            <w:vMerge w:val="restart"/>
            <w:vAlign w:val="center"/>
          </w:tcPr>
          <w:p w14:paraId="105A8256"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林地质量指数（</w:t>
            </w:r>
            <m:oMath>
              <m:sSubSup>
                <m:sSubSupPr>
                  <m:ctrlPr>
                    <w:rPr>
                      <w:rFonts w:ascii="Cambria Math" w:hAnsi="Cambria Math"/>
                      <w:i/>
                      <w:sz w:val="18"/>
                      <w:szCs w:val="18"/>
                    </w:rPr>
                  </m:ctrlPr>
                </m:sSubSupPr>
                <m:e>
                  <m:r>
                    <w:rPr>
                      <w:rFonts w:ascii="Cambria Math" w:hAnsi="Cambria Math"/>
                      <w:sz w:val="18"/>
                      <w:szCs w:val="18"/>
                    </w:rPr>
                    <m:t>Z</m:t>
                  </m:r>
                </m:e>
                <m:sub>
                  <m:r>
                    <w:rPr>
                      <w:rFonts w:ascii="Cambria Math" w:hAnsi="Cambria Math"/>
                      <w:sz w:val="18"/>
                      <w:szCs w:val="18"/>
                    </w:rPr>
                    <m:t>1</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7B46CD31"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乔木林地质量指数（</w:t>
            </w:r>
            <w:r>
              <w:rPr>
                <w:rFonts w:ascii="Times New Roman" w:hAnsi="Times New Roman"/>
                <w:sz w:val="18"/>
                <w:szCs w:val="18"/>
              </w:rPr>
              <w:t>Z</w:t>
            </w:r>
            <w:r>
              <w:rPr>
                <w:rFonts w:ascii="Times New Roman" w:hAnsi="Times New Roman"/>
                <w:sz w:val="18"/>
                <w:szCs w:val="18"/>
                <w:vertAlign w:val="subscript"/>
              </w:rPr>
              <w:t>11</w:t>
            </w:r>
            <w:r>
              <w:rPr>
                <w:rFonts w:ascii="Times New Roman" w:hAnsi="Times New Roman"/>
                <w:sz w:val="18"/>
                <w:szCs w:val="18"/>
              </w:rPr>
              <w:t>）</w:t>
            </w:r>
          </w:p>
        </w:tc>
      </w:tr>
      <w:tr w:rsidR="00F911C4" w14:paraId="19494E1C" w14:textId="77777777">
        <w:trPr>
          <w:trHeight w:val="272"/>
          <w:jc w:val="center"/>
        </w:trPr>
        <w:tc>
          <w:tcPr>
            <w:tcW w:w="808" w:type="pct"/>
            <w:vMerge/>
            <w:vAlign w:val="center"/>
          </w:tcPr>
          <w:p w14:paraId="7AE0D48E"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1E473589"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2CDD9C9E"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4CCE16B0"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灌木林地质量指数（</w:t>
            </w:r>
            <w:r>
              <w:rPr>
                <w:rFonts w:ascii="Times New Roman" w:hAnsi="Times New Roman"/>
                <w:sz w:val="18"/>
                <w:szCs w:val="18"/>
              </w:rPr>
              <w:t>Z</w:t>
            </w:r>
            <w:r>
              <w:rPr>
                <w:rFonts w:ascii="Times New Roman" w:hAnsi="Times New Roman"/>
                <w:sz w:val="18"/>
                <w:szCs w:val="18"/>
                <w:vertAlign w:val="subscript"/>
              </w:rPr>
              <w:t>12</w:t>
            </w:r>
            <w:r>
              <w:rPr>
                <w:rFonts w:ascii="Times New Roman" w:hAnsi="Times New Roman"/>
                <w:sz w:val="18"/>
                <w:szCs w:val="18"/>
              </w:rPr>
              <w:t>）</w:t>
            </w:r>
          </w:p>
        </w:tc>
      </w:tr>
      <w:tr w:rsidR="00F911C4" w14:paraId="42669E5B" w14:textId="77777777">
        <w:trPr>
          <w:trHeight w:val="272"/>
          <w:jc w:val="center"/>
        </w:trPr>
        <w:tc>
          <w:tcPr>
            <w:tcW w:w="808" w:type="pct"/>
            <w:vMerge/>
            <w:vAlign w:val="center"/>
          </w:tcPr>
          <w:p w14:paraId="2C46386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1CEF868A"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Align w:val="center"/>
          </w:tcPr>
          <w:p w14:paraId="2C0926EA"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草地质量指数（</w:t>
            </w:r>
            <m:oMath>
              <m:sSubSup>
                <m:sSubSupPr>
                  <m:ctrlPr>
                    <w:rPr>
                      <w:rFonts w:ascii="Cambria Math" w:hAnsi="Cambria Math"/>
                      <w:i/>
                      <w:sz w:val="18"/>
                      <w:szCs w:val="18"/>
                    </w:rPr>
                  </m:ctrlPr>
                </m:sSubSupPr>
                <m:e>
                  <m:r>
                    <w:rPr>
                      <w:rFonts w:ascii="Cambria Math" w:hAnsi="Cambria Math"/>
                      <w:sz w:val="18"/>
                      <w:szCs w:val="18"/>
                    </w:rPr>
                    <m:t>Z</m:t>
                  </m:r>
                </m:e>
                <m:sub>
                  <m:r>
                    <w:rPr>
                      <w:rFonts w:ascii="Cambria Math" w:hAnsi="Cambria Math"/>
                      <w:sz w:val="18"/>
                      <w:szCs w:val="18"/>
                    </w:rPr>
                    <m:t>2</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76269D1F"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天然牧草地质量指数（</w:t>
            </w:r>
            <w:r>
              <w:rPr>
                <w:rFonts w:ascii="Times New Roman" w:hAnsi="Times New Roman"/>
                <w:sz w:val="18"/>
                <w:szCs w:val="18"/>
              </w:rPr>
              <w:t>Z</w:t>
            </w:r>
            <w:r>
              <w:rPr>
                <w:rFonts w:ascii="Times New Roman" w:hAnsi="Times New Roman"/>
                <w:sz w:val="18"/>
                <w:szCs w:val="18"/>
                <w:vertAlign w:val="subscript"/>
              </w:rPr>
              <w:t>21</w:t>
            </w:r>
            <w:r>
              <w:rPr>
                <w:rFonts w:ascii="Times New Roman" w:hAnsi="Times New Roman"/>
                <w:sz w:val="18"/>
                <w:szCs w:val="18"/>
              </w:rPr>
              <w:t>）</w:t>
            </w:r>
          </w:p>
        </w:tc>
      </w:tr>
      <w:tr w:rsidR="00F911C4" w14:paraId="19178039" w14:textId="77777777">
        <w:trPr>
          <w:trHeight w:val="272"/>
          <w:jc w:val="center"/>
        </w:trPr>
        <w:tc>
          <w:tcPr>
            <w:tcW w:w="808" w:type="pct"/>
            <w:vMerge/>
            <w:vAlign w:val="center"/>
          </w:tcPr>
          <w:p w14:paraId="75D5D8B4"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27E774D1"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restart"/>
            <w:vAlign w:val="center"/>
          </w:tcPr>
          <w:p w14:paraId="7579407A"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湿地质量指数（</w:t>
            </w:r>
            <m:oMath>
              <m:sSubSup>
                <m:sSubSupPr>
                  <m:ctrlPr>
                    <w:rPr>
                      <w:rFonts w:ascii="Cambria Math" w:hAnsi="Cambria Math"/>
                      <w:i/>
                      <w:sz w:val="18"/>
                      <w:szCs w:val="18"/>
                    </w:rPr>
                  </m:ctrlPr>
                </m:sSubSupPr>
                <m:e>
                  <m:r>
                    <w:rPr>
                      <w:rFonts w:ascii="Cambria Math" w:hAnsi="Cambria Math"/>
                      <w:sz w:val="18"/>
                      <w:szCs w:val="18"/>
                    </w:rPr>
                    <m:t>Z</m:t>
                  </m:r>
                </m:e>
                <m:sub>
                  <m:r>
                    <w:rPr>
                      <w:rFonts w:ascii="Cambria Math" w:hAnsi="Cambria Math"/>
                      <w:sz w:val="18"/>
                      <w:szCs w:val="18"/>
                    </w:rPr>
                    <m:t>3</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47AB7E42"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内陆滩涂质量指数（</w:t>
            </w:r>
            <w:r>
              <w:rPr>
                <w:rFonts w:ascii="Times New Roman" w:hAnsi="Times New Roman"/>
                <w:sz w:val="18"/>
                <w:szCs w:val="18"/>
              </w:rPr>
              <w:t>Z</w:t>
            </w:r>
            <w:r>
              <w:rPr>
                <w:rFonts w:ascii="Times New Roman" w:hAnsi="Times New Roman"/>
                <w:sz w:val="18"/>
                <w:szCs w:val="18"/>
                <w:vertAlign w:val="subscript"/>
              </w:rPr>
              <w:t>31</w:t>
            </w:r>
            <w:r>
              <w:rPr>
                <w:rFonts w:ascii="Times New Roman" w:hAnsi="Times New Roman"/>
                <w:sz w:val="18"/>
                <w:szCs w:val="18"/>
              </w:rPr>
              <w:t>）</w:t>
            </w:r>
          </w:p>
        </w:tc>
      </w:tr>
      <w:tr w:rsidR="00F911C4" w14:paraId="72CFEDFB" w14:textId="77777777">
        <w:trPr>
          <w:trHeight w:val="272"/>
          <w:jc w:val="center"/>
        </w:trPr>
        <w:tc>
          <w:tcPr>
            <w:tcW w:w="808" w:type="pct"/>
            <w:vMerge/>
            <w:vAlign w:val="center"/>
          </w:tcPr>
          <w:p w14:paraId="359EC0CE"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26577E39"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05920CF4"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4F07A19D"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水库质量指数（</w:t>
            </w:r>
            <w:r>
              <w:rPr>
                <w:rFonts w:ascii="Times New Roman" w:hAnsi="Times New Roman"/>
                <w:sz w:val="18"/>
                <w:szCs w:val="18"/>
              </w:rPr>
              <w:t>Z</w:t>
            </w:r>
            <w:r>
              <w:rPr>
                <w:rFonts w:ascii="Times New Roman" w:hAnsi="Times New Roman"/>
                <w:sz w:val="18"/>
                <w:szCs w:val="18"/>
                <w:vertAlign w:val="subscript"/>
              </w:rPr>
              <w:t>32</w:t>
            </w:r>
            <w:r>
              <w:rPr>
                <w:rFonts w:ascii="Times New Roman" w:hAnsi="Times New Roman"/>
                <w:sz w:val="18"/>
                <w:szCs w:val="18"/>
              </w:rPr>
              <w:t>）</w:t>
            </w:r>
          </w:p>
        </w:tc>
      </w:tr>
      <w:tr w:rsidR="00F911C4" w14:paraId="4E2B5E77" w14:textId="77777777">
        <w:trPr>
          <w:trHeight w:val="272"/>
          <w:jc w:val="center"/>
        </w:trPr>
        <w:tc>
          <w:tcPr>
            <w:tcW w:w="808" w:type="pct"/>
            <w:vMerge/>
            <w:vAlign w:val="center"/>
          </w:tcPr>
          <w:p w14:paraId="2DE9B03E"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791B1050"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1E4DCC71"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29A8DCCD"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河流质量指数（</w:t>
            </w:r>
            <w:r>
              <w:rPr>
                <w:rFonts w:ascii="Times New Roman" w:hAnsi="Times New Roman"/>
                <w:sz w:val="18"/>
                <w:szCs w:val="18"/>
              </w:rPr>
              <w:t>Z</w:t>
            </w:r>
            <w:r>
              <w:rPr>
                <w:rFonts w:ascii="Times New Roman" w:hAnsi="Times New Roman"/>
                <w:sz w:val="18"/>
                <w:szCs w:val="18"/>
                <w:vertAlign w:val="subscript"/>
              </w:rPr>
              <w:t>33</w:t>
            </w:r>
            <w:r>
              <w:rPr>
                <w:rFonts w:ascii="Times New Roman" w:hAnsi="Times New Roman"/>
                <w:sz w:val="18"/>
                <w:szCs w:val="18"/>
              </w:rPr>
              <w:t>）</w:t>
            </w:r>
          </w:p>
        </w:tc>
      </w:tr>
      <w:tr w:rsidR="00F911C4" w14:paraId="0A7625A7" w14:textId="77777777">
        <w:trPr>
          <w:trHeight w:val="272"/>
          <w:jc w:val="center"/>
        </w:trPr>
        <w:tc>
          <w:tcPr>
            <w:tcW w:w="808" w:type="pct"/>
            <w:vMerge/>
            <w:vAlign w:val="center"/>
          </w:tcPr>
          <w:p w14:paraId="70D3EBB2"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restart"/>
            <w:vAlign w:val="center"/>
          </w:tcPr>
          <w:p w14:paraId="0D05FE28"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生态空间</w:t>
            </w:r>
          </w:p>
          <w:p w14:paraId="39F40CFD"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功能指数</w:t>
            </w:r>
          </w:p>
          <w:p w14:paraId="62A3122F" w14:textId="77777777" w:rsidR="00F911C4" w:rsidRDefault="00000000">
            <w:pPr>
              <w:pStyle w:val="aff3"/>
              <w:adjustRightInd w:val="0"/>
              <w:snapToGrid w:val="0"/>
              <w:spacing w:line="240" w:lineRule="auto"/>
              <w:ind w:firstLine="360"/>
              <w:jc w:val="center"/>
              <w:rPr>
                <w:rFonts w:ascii="Times New Roman" w:hAnsi="Times New Roman"/>
                <w:sz w:val="18"/>
                <w:szCs w:val="18"/>
              </w:rPr>
            </w:pPr>
            <w:r>
              <w:rPr>
                <w:rFonts w:ascii="Times New Roman" w:hAnsi="Times New Roman"/>
                <w:sz w:val="18"/>
                <w:szCs w:val="18"/>
              </w:rPr>
              <w:t>(I</w:t>
            </w:r>
            <w:r>
              <w:rPr>
                <w:rFonts w:ascii="Times New Roman" w:hAnsi="Times New Roman"/>
                <w:sz w:val="18"/>
                <w:szCs w:val="18"/>
                <w:vertAlign w:val="subscript"/>
              </w:rPr>
              <w:t>F</w:t>
            </w:r>
            <w:r>
              <w:rPr>
                <w:rFonts w:ascii="Times New Roman" w:hAnsi="Times New Roman"/>
                <w:sz w:val="18"/>
                <w:szCs w:val="18"/>
              </w:rPr>
              <w:t>)</w:t>
            </w:r>
          </w:p>
        </w:tc>
        <w:tc>
          <w:tcPr>
            <w:tcW w:w="1587" w:type="pct"/>
            <w:vMerge w:val="restart"/>
            <w:vAlign w:val="center"/>
          </w:tcPr>
          <w:p w14:paraId="24FD91D5"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土壤保持指数（</w:t>
            </w: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1</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2ED05C6A"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林地土壤保持指数（</w:t>
            </w:r>
            <w:r>
              <w:rPr>
                <w:rFonts w:ascii="Times New Roman" w:hAnsi="Times New Roman"/>
                <w:sz w:val="18"/>
                <w:szCs w:val="18"/>
              </w:rPr>
              <w:t>R</w:t>
            </w:r>
            <w:r>
              <w:rPr>
                <w:rFonts w:ascii="Times New Roman" w:hAnsi="Times New Roman"/>
                <w:sz w:val="18"/>
                <w:szCs w:val="18"/>
                <w:vertAlign w:val="subscript"/>
              </w:rPr>
              <w:t>f</w:t>
            </w:r>
            <w:r>
              <w:rPr>
                <w:rFonts w:ascii="Times New Roman" w:hAnsi="Times New Roman"/>
                <w:sz w:val="18"/>
                <w:szCs w:val="18"/>
              </w:rPr>
              <w:t>）</w:t>
            </w:r>
          </w:p>
        </w:tc>
      </w:tr>
      <w:tr w:rsidR="00F911C4" w14:paraId="17C3ACA9" w14:textId="77777777">
        <w:trPr>
          <w:trHeight w:val="272"/>
          <w:jc w:val="center"/>
        </w:trPr>
        <w:tc>
          <w:tcPr>
            <w:tcW w:w="808" w:type="pct"/>
            <w:vMerge/>
            <w:vAlign w:val="center"/>
          </w:tcPr>
          <w:p w14:paraId="718F34A8"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1DE40BB1"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50A1461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560BA4F2"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草地土壤保持指数（</w:t>
            </w:r>
            <w:r>
              <w:rPr>
                <w:rFonts w:ascii="Times New Roman" w:hAnsi="Times New Roman"/>
                <w:sz w:val="18"/>
                <w:szCs w:val="18"/>
              </w:rPr>
              <w:t>R</w:t>
            </w:r>
            <w:r>
              <w:rPr>
                <w:rFonts w:ascii="Times New Roman" w:hAnsi="Times New Roman"/>
                <w:sz w:val="18"/>
                <w:szCs w:val="18"/>
                <w:vertAlign w:val="subscript"/>
              </w:rPr>
              <w:t>g</w:t>
            </w:r>
            <w:r>
              <w:rPr>
                <w:rFonts w:ascii="Times New Roman" w:hAnsi="Times New Roman"/>
                <w:sz w:val="18"/>
                <w:szCs w:val="18"/>
              </w:rPr>
              <w:t>）</w:t>
            </w:r>
          </w:p>
        </w:tc>
      </w:tr>
      <w:tr w:rsidR="00F911C4" w14:paraId="2B157B0B" w14:textId="77777777">
        <w:trPr>
          <w:trHeight w:val="272"/>
          <w:jc w:val="center"/>
        </w:trPr>
        <w:tc>
          <w:tcPr>
            <w:tcW w:w="808" w:type="pct"/>
            <w:vMerge/>
            <w:vAlign w:val="center"/>
          </w:tcPr>
          <w:p w14:paraId="48C39394"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120179D9"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restart"/>
            <w:vAlign w:val="center"/>
          </w:tcPr>
          <w:p w14:paraId="5DAC2E94"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水源涵养指数（</w:t>
            </w: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2</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3183DF2C"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林地水源涵养指数（</w:t>
            </w:r>
            <w:r>
              <w:rPr>
                <w:rFonts w:ascii="Times New Roman" w:hAnsi="Times New Roman"/>
                <w:sz w:val="18"/>
                <w:szCs w:val="18"/>
              </w:rPr>
              <w:t>U</w:t>
            </w:r>
            <w:r>
              <w:rPr>
                <w:rFonts w:ascii="Times New Roman" w:hAnsi="Times New Roman"/>
                <w:sz w:val="18"/>
                <w:szCs w:val="18"/>
                <w:vertAlign w:val="subscript"/>
              </w:rPr>
              <w:t>f</w:t>
            </w:r>
            <w:r>
              <w:rPr>
                <w:rFonts w:ascii="Times New Roman" w:hAnsi="Times New Roman"/>
                <w:sz w:val="18"/>
                <w:szCs w:val="18"/>
              </w:rPr>
              <w:t>）</w:t>
            </w:r>
          </w:p>
        </w:tc>
      </w:tr>
      <w:tr w:rsidR="00F911C4" w14:paraId="7595C193" w14:textId="77777777">
        <w:trPr>
          <w:trHeight w:val="272"/>
          <w:jc w:val="center"/>
        </w:trPr>
        <w:tc>
          <w:tcPr>
            <w:tcW w:w="808" w:type="pct"/>
            <w:vMerge/>
            <w:vAlign w:val="center"/>
          </w:tcPr>
          <w:p w14:paraId="721E2996"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0A2E627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30845C8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60DF6796"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草地水源涵养指数（</w:t>
            </w:r>
            <w:r>
              <w:rPr>
                <w:rFonts w:ascii="Times New Roman" w:hAnsi="Times New Roman"/>
                <w:sz w:val="18"/>
                <w:szCs w:val="18"/>
              </w:rPr>
              <w:t>U</w:t>
            </w:r>
            <w:r>
              <w:rPr>
                <w:rFonts w:ascii="Times New Roman" w:hAnsi="Times New Roman"/>
                <w:sz w:val="18"/>
                <w:szCs w:val="18"/>
                <w:vertAlign w:val="subscript"/>
              </w:rPr>
              <w:t>g</w:t>
            </w:r>
            <w:r>
              <w:rPr>
                <w:rFonts w:ascii="Times New Roman" w:hAnsi="Times New Roman"/>
                <w:sz w:val="18"/>
                <w:szCs w:val="18"/>
              </w:rPr>
              <w:t>）</w:t>
            </w:r>
          </w:p>
        </w:tc>
      </w:tr>
      <w:tr w:rsidR="00F911C4" w14:paraId="4E4259E4" w14:textId="77777777">
        <w:trPr>
          <w:trHeight w:val="272"/>
          <w:jc w:val="center"/>
        </w:trPr>
        <w:tc>
          <w:tcPr>
            <w:tcW w:w="808" w:type="pct"/>
            <w:vMerge/>
            <w:vAlign w:val="center"/>
          </w:tcPr>
          <w:p w14:paraId="0D302DA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0C54F056"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3194C65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3389F32A"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湿地水源涵养指数（</w:t>
            </w:r>
            <w:r>
              <w:rPr>
                <w:rFonts w:ascii="Times New Roman" w:hAnsi="Times New Roman"/>
                <w:sz w:val="18"/>
                <w:szCs w:val="18"/>
              </w:rPr>
              <w:t>U</w:t>
            </w:r>
            <w:r>
              <w:rPr>
                <w:rFonts w:ascii="Times New Roman" w:hAnsi="Times New Roman"/>
                <w:sz w:val="18"/>
                <w:szCs w:val="18"/>
                <w:vertAlign w:val="subscript"/>
              </w:rPr>
              <w:t>w</w:t>
            </w:r>
            <w:r>
              <w:rPr>
                <w:rFonts w:ascii="Times New Roman" w:hAnsi="Times New Roman"/>
                <w:sz w:val="18"/>
                <w:szCs w:val="18"/>
              </w:rPr>
              <w:t>）</w:t>
            </w:r>
          </w:p>
        </w:tc>
      </w:tr>
      <w:tr w:rsidR="00F911C4" w14:paraId="3128E1E3" w14:textId="77777777">
        <w:trPr>
          <w:trHeight w:val="272"/>
          <w:jc w:val="center"/>
        </w:trPr>
        <w:tc>
          <w:tcPr>
            <w:tcW w:w="808" w:type="pct"/>
            <w:vMerge/>
            <w:vAlign w:val="center"/>
          </w:tcPr>
          <w:p w14:paraId="627F4C2E"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489A5E12"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restart"/>
            <w:vAlign w:val="center"/>
          </w:tcPr>
          <w:p w14:paraId="6517BED0"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气候调节指数（</w:t>
            </w: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3</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5B002F71"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林地气候调节指数（</w:t>
            </w:r>
            <w:r>
              <w:rPr>
                <w:rFonts w:ascii="Times New Roman" w:hAnsi="Times New Roman"/>
                <w:sz w:val="18"/>
                <w:szCs w:val="18"/>
              </w:rPr>
              <w:t>T</w:t>
            </w:r>
            <w:r>
              <w:rPr>
                <w:rFonts w:ascii="Times New Roman" w:hAnsi="Times New Roman"/>
                <w:sz w:val="18"/>
                <w:szCs w:val="18"/>
                <w:vertAlign w:val="subscript"/>
              </w:rPr>
              <w:t>f</w:t>
            </w:r>
            <w:r>
              <w:rPr>
                <w:rFonts w:ascii="Times New Roman" w:hAnsi="Times New Roman"/>
                <w:sz w:val="18"/>
                <w:szCs w:val="18"/>
              </w:rPr>
              <w:t>）</w:t>
            </w:r>
          </w:p>
        </w:tc>
      </w:tr>
      <w:tr w:rsidR="00F911C4" w14:paraId="5A97DF99" w14:textId="77777777">
        <w:trPr>
          <w:trHeight w:val="272"/>
          <w:jc w:val="center"/>
        </w:trPr>
        <w:tc>
          <w:tcPr>
            <w:tcW w:w="808" w:type="pct"/>
            <w:vMerge/>
            <w:vAlign w:val="center"/>
          </w:tcPr>
          <w:p w14:paraId="086E812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125D9E25"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2C88B747"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13EBDD5C"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草地气候调节指数（</w:t>
            </w:r>
            <w:r>
              <w:rPr>
                <w:rFonts w:ascii="Times New Roman" w:hAnsi="Times New Roman"/>
                <w:sz w:val="18"/>
                <w:szCs w:val="18"/>
              </w:rPr>
              <w:t>T</w:t>
            </w:r>
            <w:r>
              <w:rPr>
                <w:rFonts w:ascii="Times New Roman" w:hAnsi="Times New Roman"/>
                <w:sz w:val="18"/>
                <w:szCs w:val="18"/>
                <w:vertAlign w:val="subscript"/>
              </w:rPr>
              <w:t>g</w:t>
            </w:r>
            <w:r>
              <w:rPr>
                <w:rFonts w:ascii="Times New Roman" w:hAnsi="Times New Roman"/>
                <w:sz w:val="18"/>
                <w:szCs w:val="18"/>
              </w:rPr>
              <w:t>）</w:t>
            </w:r>
          </w:p>
        </w:tc>
      </w:tr>
      <w:tr w:rsidR="00F911C4" w14:paraId="1A8AB7FF" w14:textId="77777777">
        <w:trPr>
          <w:trHeight w:val="272"/>
          <w:jc w:val="center"/>
        </w:trPr>
        <w:tc>
          <w:tcPr>
            <w:tcW w:w="808" w:type="pct"/>
            <w:vMerge/>
            <w:vAlign w:val="center"/>
          </w:tcPr>
          <w:p w14:paraId="0F69CDDF"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690B9CF4"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7D913EA3"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481CF909"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湿地气候调节指数（</w:t>
            </w:r>
            <w:r>
              <w:rPr>
                <w:rFonts w:ascii="Times New Roman" w:hAnsi="Times New Roman"/>
                <w:sz w:val="18"/>
                <w:szCs w:val="18"/>
              </w:rPr>
              <w:t>T</w:t>
            </w:r>
            <w:r>
              <w:rPr>
                <w:rFonts w:ascii="Times New Roman" w:hAnsi="Times New Roman"/>
                <w:sz w:val="18"/>
                <w:szCs w:val="18"/>
                <w:vertAlign w:val="subscript"/>
              </w:rPr>
              <w:t>w</w:t>
            </w:r>
            <w:r>
              <w:rPr>
                <w:rFonts w:ascii="Times New Roman" w:hAnsi="Times New Roman"/>
                <w:sz w:val="18"/>
                <w:szCs w:val="18"/>
              </w:rPr>
              <w:t>）</w:t>
            </w:r>
          </w:p>
        </w:tc>
      </w:tr>
      <w:tr w:rsidR="00F911C4" w14:paraId="16E58F18" w14:textId="77777777">
        <w:trPr>
          <w:trHeight w:val="272"/>
          <w:jc w:val="center"/>
        </w:trPr>
        <w:tc>
          <w:tcPr>
            <w:tcW w:w="808" w:type="pct"/>
            <w:vMerge/>
            <w:vAlign w:val="center"/>
          </w:tcPr>
          <w:p w14:paraId="56C1706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5602E7AE"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restart"/>
            <w:vAlign w:val="center"/>
          </w:tcPr>
          <w:p w14:paraId="487ECF22"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固碳释氧指数（</w:t>
            </w: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4</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43DD2BC9"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林地固碳释氧指数（</w:t>
            </w:r>
            <w:r>
              <w:rPr>
                <w:rFonts w:ascii="Times New Roman" w:hAnsi="Times New Roman"/>
                <w:sz w:val="18"/>
                <w:szCs w:val="18"/>
              </w:rPr>
              <w:t>C</w:t>
            </w:r>
            <w:r>
              <w:rPr>
                <w:rFonts w:ascii="Times New Roman" w:hAnsi="Times New Roman"/>
                <w:sz w:val="18"/>
                <w:szCs w:val="18"/>
                <w:vertAlign w:val="subscript"/>
              </w:rPr>
              <w:t>f</w:t>
            </w:r>
            <w:r>
              <w:rPr>
                <w:rFonts w:ascii="Times New Roman" w:hAnsi="Times New Roman"/>
                <w:sz w:val="18"/>
                <w:szCs w:val="18"/>
              </w:rPr>
              <w:t>）</w:t>
            </w:r>
          </w:p>
        </w:tc>
      </w:tr>
      <w:tr w:rsidR="00F911C4" w14:paraId="283A87A0" w14:textId="77777777">
        <w:trPr>
          <w:trHeight w:val="272"/>
          <w:jc w:val="center"/>
        </w:trPr>
        <w:tc>
          <w:tcPr>
            <w:tcW w:w="808" w:type="pct"/>
            <w:vMerge/>
            <w:vAlign w:val="center"/>
          </w:tcPr>
          <w:p w14:paraId="7FAF53B9"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042BCF6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1FC06B2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33DC5F23"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湿地固碳释氧指数（</w:t>
            </w:r>
            <w:r>
              <w:rPr>
                <w:rFonts w:ascii="Times New Roman" w:hAnsi="Times New Roman"/>
                <w:sz w:val="18"/>
                <w:szCs w:val="18"/>
              </w:rPr>
              <w:t>C</w:t>
            </w:r>
            <w:r>
              <w:rPr>
                <w:rFonts w:ascii="Times New Roman" w:hAnsi="Times New Roman"/>
                <w:sz w:val="18"/>
                <w:szCs w:val="18"/>
                <w:vertAlign w:val="subscript"/>
              </w:rPr>
              <w:t>g</w:t>
            </w:r>
            <w:r>
              <w:rPr>
                <w:rFonts w:ascii="Times New Roman" w:hAnsi="Times New Roman"/>
                <w:sz w:val="18"/>
                <w:szCs w:val="18"/>
              </w:rPr>
              <w:t>）</w:t>
            </w:r>
          </w:p>
        </w:tc>
      </w:tr>
      <w:tr w:rsidR="00F911C4" w14:paraId="34227A18" w14:textId="77777777">
        <w:trPr>
          <w:trHeight w:val="272"/>
          <w:jc w:val="center"/>
        </w:trPr>
        <w:tc>
          <w:tcPr>
            <w:tcW w:w="808" w:type="pct"/>
            <w:vMerge/>
            <w:vAlign w:val="center"/>
          </w:tcPr>
          <w:p w14:paraId="6871CAA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70787E72"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5997DF70"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3263A7A0"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草地固碳释氧指数（</w:t>
            </w:r>
            <w:r>
              <w:rPr>
                <w:rFonts w:ascii="Times New Roman" w:hAnsi="Times New Roman"/>
                <w:sz w:val="18"/>
                <w:szCs w:val="18"/>
              </w:rPr>
              <w:t>C</w:t>
            </w:r>
            <w:r>
              <w:rPr>
                <w:rFonts w:ascii="Times New Roman" w:hAnsi="Times New Roman"/>
                <w:sz w:val="18"/>
                <w:szCs w:val="18"/>
                <w:vertAlign w:val="subscript"/>
              </w:rPr>
              <w:t>w</w:t>
            </w:r>
            <w:r>
              <w:rPr>
                <w:rFonts w:ascii="Times New Roman" w:hAnsi="Times New Roman"/>
                <w:sz w:val="18"/>
                <w:szCs w:val="18"/>
              </w:rPr>
              <w:t>）</w:t>
            </w:r>
          </w:p>
        </w:tc>
      </w:tr>
      <w:tr w:rsidR="00F911C4" w14:paraId="4177E8AB" w14:textId="77777777">
        <w:trPr>
          <w:trHeight w:val="272"/>
          <w:jc w:val="center"/>
        </w:trPr>
        <w:tc>
          <w:tcPr>
            <w:tcW w:w="808" w:type="pct"/>
            <w:vMerge/>
            <w:vAlign w:val="center"/>
          </w:tcPr>
          <w:p w14:paraId="29B2C3CF"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restart"/>
            <w:vAlign w:val="center"/>
          </w:tcPr>
          <w:p w14:paraId="4A0EB4EA"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生态空间</w:t>
            </w:r>
          </w:p>
          <w:p w14:paraId="313F513F"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保障指数</w:t>
            </w:r>
          </w:p>
          <w:p w14:paraId="651CA85D"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I</w:t>
            </w:r>
            <w:r>
              <w:rPr>
                <w:rFonts w:ascii="Times New Roman" w:hAnsi="Times New Roman"/>
                <w:sz w:val="18"/>
                <w:szCs w:val="18"/>
                <w:vertAlign w:val="subscript"/>
              </w:rPr>
              <w:t>B</w:t>
            </w:r>
            <w:r>
              <w:rPr>
                <w:rFonts w:ascii="Times New Roman" w:hAnsi="Times New Roman"/>
                <w:sz w:val="18"/>
                <w:szCs w:val="18"/>
              </w:rPr>
              <w:t>）</w:t>
            </w:r>
          </w:p>
        </w:tc>
        <w:tc>
          <w:tcPr>
            <w:tcW w:w="1587" w:type="pct"/>
            <w:vMerge w:val="restart"/>
            <w:vAlign w:val="center"/>
          </w:tcPr>
          <w:p w14:paraId="1773E6C2"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生态保护指数（</w:t>
            </w:r>
            <m:oMath>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1</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54685453"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国家公园指数（</w:t>
            </w:r>
            <w:r>
              <w:rPr>
                <w:rFonts w:ascii="Times New Roman" w:hAnsi="Times New Roman"/>
                <w:sz w:val="18"/>
                <w:szCs w:val="18"/>
              </w:rPr>
              <w:t>H</w:t>
            </w:r>
            <w:r>
              <w:rPr>
                <w:rFonts w:ascii="Times New Roman" w:hAnsi="Times New Roman"/>
                <w:sz w:val="18"/>
                <w:szCs w:val="18"/>
                <w:vertAlign w:val="subscript"/>
              </w:rPr>
              <w:t>11</w:t>
            </w:r>
            <w:r>
              <w:rPr>
                <w:rFonts w:ascii="Times New Roman" w:hAnsi="Times New Roman"/>
                <w:sz w:val="18"/>
                <w:szCs w:val="18"/>
              </w:rPr>
              <w:t>）</w:t>
            </w:r>
          </w:p>
        </w:tc>
      </w:tr>
      <w:tr w:rsidR="00F911C4" w14:paraId="23653BEC" w14:textId="77777777">
        <w:trPr>
          <w:trHeight w:val="272"/>
          <w:jc w:val="center"/>
        </w:trPr>
        <w:tc>
          <w:tcPr>
            <w:tcW w:w="808" w:type="pct"/>
            <w:vMerge/>
            <w:vAlign w:val="center"/>
          </w:tcPr>
          <w:p w14:paraId="3025ACE8"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808" w:type="pct"/>
            <w:vMerge/>
            <w:vAlign w:val="center"/>
          </w:tcPr>
          <w:p w14:paraId="30671062"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587" w:type="pct"/>
            <w:vMerge/>
            <w:vAlign w:val="center"/>
          </w:tcPr>
          <w:p w14:paraId="7CEC39BE"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0D702C6E"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自然保护区指数（</w:t>
            </w:r>
            <w:r>
              <w:rPr>
                <w:rFonts w:ascii="Times New Roman" w:hAnsi="Times New Roman"/>
                <w:sz w:val="18"/>
                <w:szCs w:val="18"/>
              </w:rPr>
              <w:t>H</w:t>
            </w:r>
            <w:r>
              <w:rPr>
                <w:rFonts w:ascii="Times New Roman" w:hAnsi="Times New Roman"/>
                <w:sz w:val="18"/>
                <w:szCs w:val="18"/>
                <w:vertAlign w:val="subscript"/>
              </w:rPr>
              <w:t>12</w:t>
            </w:r>
            <w:r>
              <w:rPr>
                <w:rFonts w:ascii="Times New Roman" w:hAnsi="Times New Roman"/>
                <w:sz w:val="18"/>
                <w:szCs w:val="18"/>
              </w:rPr>
              <w:t>）</w:t>
            </w:r>
          </w:p>
        </w:tc>
      </w:tr>
      <w:tr w:rsidR="00F911C4" w14:paraId="0A335501" w14:textId="77777777">
        <w:trPr>
          <w:trHeight w:val="272"/>
          <w:jc w:val="center"/>
        </w:trPr>
        <w:tc>
          <w:tcPr>
            <w:tcW w:w="808" w:type="pct"/>
            <w:vMerge/>
            <w:vAlign w:val="center"/>
          </w:tcPr>
          <w:p w14:paraId="7DB89CE7"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2E6857C2"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restart"/>
            <w:vAlign w:val="center"/>
          </w:tcPr>
          <w:p w14:paraId="73FB8178" w14:textId="77777777" w:rsidR="00F911C4" w:rsidRDefault="00000000">
            <w:pPr>
              <w:pStyle w:val="aff3"/>
              <w:adjustRightInd w:val="0"/>
              <w:snapToGrid w:val="0"/>
              <w:spacing w:line="240" w:lineRule="auto"/>
              <w:ind w:firstLineChars="100" w:firstLine="180"/>
              <w:jc w:val="center"/>
              <w:rPr>
                <w:rFonts w:ascii="Times New Roman" w:hAnsi="Times New Roman"/>
                <w:sz w:val="18"/>
                <w:szCs w:val="18"/>
              </w:rPr>
            </w:pPr>
            <w:r>
              <w:rPr>
                <w:rFonts w:ascii="Times New Roman" w:hAnsi="Times New Roman"/>
                <w:sz w:val="18"/>
                <w:szCs w:val="18"/>
              </w:rPr>
              <w:t>生态服务指数（</w:t>
            </w:r>
            <m:oMath>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2</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12A2CA30"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自然公园指数（</w:t>
            </w:r>
            <w:r>
              <w:rPr>
                <w:rFonts w:ascii="Times New Roman" w:hAnsi="Times New Roman"/>
                <w:sz w:val="18"/>
                <w:szCs w:val="18"/>
              </w:rPr>
              <w:t>H</w:t>
            </w:r>
            <w:r>
              <w:rPr>
                <w:rFonts w:ascii="Times New Roman" w:hAnsi="Times New Roman"/>
                <w:sz w:val="18"/>
                <w:szCs w:val="18"/>
                <w:vertAlign w:val="subscript"/>
              </w:rPr>
              <w:t>21</w:t>
            </w:r>
            <w:r>
              <w:rPr>
                <w:rFonts w:ascii="Times New Roman" w:hAnsi="Times New Roman"/>
                <w:sz w:val="18"/>
                <w:szCs w:val="18"/>
              </w:rPr>
              <w:t>）</w:t>
            </w:r>
          </w:p>
        </w:tc>
      </w:tr>
      <w:tr w:rsidR="00F911C4" w14:paraId="2D53FFF1" w14:textId="77777777">
        <w:trPr>
          <w:trHeight w:val="272"/>
          <w:jc w:val="center"/>
        </w:trPr>
        <w:tc>
          <w:tcPr>
            <w:tcW w:w="808" w:type="pct"/>
            <w:vMerge/>
            <w:vAlign w:val="center"/>
          </w:tcPr>
          <w:p w14:paraId="6E50B85D"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29BDC00C"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6F7D545D"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361A62FB"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风景名胜区指数（</w:t>
            </w:r>
            <w:r>
              <w:rPr>
                <w:rFonts w:ascii="Times New Roman" w:hAnsi="Times New Roman"/>
                <w:sz w:val="18"/>
                <w:szCs w:val="18"/>
              </w:rPr>
              <w:t>H</w:t>
            </w:r>
            <w:r>
              <w:rPr>
                <w:rFonts w:ascii="Times New Roman" w:hAnsi="Times New Roman"/>
                <w:sz w:val="18"/>
                <w:szCs w:val="18"/>
                <w:vertAlign w:val="subscript"/>
              </w:rPr>
              <w:t>22</w:t>
            </w:r>
            <w:r>
              <w:rPr>
                <w:rFonts w:ascii="Times New Roman" w:hAnsi="Times New Roman"/>
                <w:sz w:val="18"/>
                <w:szCs w:val="18"/>
              </w:rPr>
              <w:t>）</w:t>
            </w:r>
          </w:p>
        </w:tc>
      </w:tr>
      <w:tr w:rsidR="00F911C4" w14:paraId="2DB088E4" w14:textId="77777777">
        <w:trPr>
          <w:trHeight w:val="272"/>
          <w:jc w:val="center"/>
        </w:trPr>
        <w:tc>
          <w:tcPr>
            <w:tcW w:w="808" w:type="pct"/>
            <w:vMerge/>
            <w:vAlign w:val="center"/>
          </w:tcPr>
          <w:p w14:paraId="0A8E8257"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182B0984"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restart"/>
            <w:vAlign w:val="center"/>
          </w:tcPr>
          <w:p w14:paraId="4618D27D" w14:textId="77777777" w:rsidR="00F911C4" w:rsidRDefault="00000000">
            <w:pPr>
              <w:pStyle w:val="aff3"/>
              <w:adjustRightInd w:val="0"/>
              <w:snapToGrid w:val="0"/>
              <w:spacing w:line="240" w:lineRule="auto"/>
              <w:ind w:firstLineChars="0" w:firstLine="0"/>
              <w:jc w:val="center"/>
              <w:rPr>
                <w:rFonts w:ascii="Times New Roman" w:hAnsi="Times New Roman"/>
                <w:sz w:val="18"/>
                <w:szCs w:val="18"/>
              </w:rPr>
            </w:pPr>
            <w:r>
              <w:rPr>
                <w:rFonts w:ascii="Times New Roman" w:hAnsi="Times New Roman"/>
                <w:sz w:val="18"/>
                <w:szCs w:val="18"/>
              </w:rPr>
              <w:t>生态红线指数（</w:t>
            </w:r>
            <m:oMath>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3</m:t>
                  </m:r>
                </m:sub>
                <m:sup>
                  <m:r>
                    <w:rPr>
                      <w:rFonts w:ascii="Cambria Math" w:hAnsi="Cambria Math"/>
                      <w:sz w:val="18"/>
                      <w:szCs w:val="18"/>
                    </w:rPr>
                    <m:t>'</m:t>
                  </m:r>
                </m:sup>
              </m:sSubSup>
            </m:oMath>
            <w:r>
              <w:rPr>
                <w:rFonts w:ascii="Times New Roman" w:hAnsi="Times New Roman"/>
                <w:sz w:val="18"/>
                <w:szCs w:val="18"/>
              </w:rPr>
              <w:t>）</w:t>
            </w:r>
          </w:p>
        </w:tc>
        <w:tc>
          <w:tcPr>
            <w:tcW w:w="1796" w:type="pct"/>
            <w:vAlign w:val="center"/>
          </w:tcPr>
          <w:p w14:paraId="414FCE77"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公益林指数（</w:t>
            </w:r>
            <w:r>
              <w:rPr>
                <w:rFonts w:ascii="Times New Roman" w:hAnsi="Times New Roman"/>
                <w:sz w:val="18"/>
                <w:szCs w:val="18"/>
              </w:rPr>
              <w:t>H</w:t>
            </w:r>
            <w:r>
              <w:rPr>
                <w:rFonts w:ascii="Times New Roman" w:hAnsi="Times New Roman"/>
                <w:sz w:val="18"/>
                <w:szCs w:val="18"/>
                <w:vertAlign w:val="subscript"/>
              </w:rPr>
              <w:t>31</w:t>
            </w:r>
            <w:r>
              <w:rPr>
                <w:rFonts w:ascii="Times New Roman" w:hAnsi="Times New Roman"/>
                <w:sz w:val="18"/>
                <w:szCs w:val="18"/>
              </w:rPr>
              <w:t>）</w:t>
            </w:r>
          </w:p>
        </w:tc>
      </w:tr>
      <w:tr w:rsidR="00F911C4" w14:paraId="3C1BB2E6" w14:textId="77777777">
        <w:trPr>
          <w:trHeight w:val="272"/>
          <w:jc w:val="center"/>
        </w:trPr>
        <w:tc>
          <w:tcPr>
            <w:tcW w:w="808" w:type="pct"/>
            <w:vMerge/>
            <w:vAlign w:val="center"/>
          </w:tcPr>
          <w:p w14:paraId="68806E9D"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808" w:type="pct"/>
            <w:vMerge/>
            <w:vAlign w:val="center"/>
          </w:tcPr>
          <w:p w14:paraId="22206A6F" w14:textId="77777777" w:rsidR="00F911C4" w:rsidRDefault="00F911C4">
            <w:pPr>
              <w:pStyle w:val="aff3"/>
              <w:adjustRightInd w:val="0"/>
              <w:snapToGrid w:val="0"/>
              <w:spacing w:line="240" w:lineRule="auto"/>
              <w:ind w:firstLine="360"/>
              <w:jc w:val="center"/>
              <w:rPr>
                <w:rFonts w:ascii="Times New Roman" w:hAnsi="Times New Roman"/>
                <w:sz w:val="18"/>
                <w:szCs w:val="18"/>
              </w:rPr>
            </w:pPr>
          </w:p>
        </w:tc>
        <w:tc>
          <w:tcPr>
            <w:tcW w:w="1587" w:type="pct"/>
            <w:vMerge/>
            <w:vAlign w:val="center"/>
          </w:tcPr>
          <w:p w14:paraId="509FDF4B" w14:textId="77777777" w:rsidR="00F911C4" w:rsidRDefault="00F911C4">
            <w:pPr>
              <w:pStyle w:val="aff3"/>
              <w:adjustRightInd w:val="0"/>
              <w:snapToGrid w:val="0"/>
              <w:spacing w:line="240" w:lineRule="auto"/>
              <w:ind w:firstLineChars="0" w:firstLine="0"/>
              <w:jc w:val="center"/>
              <w:rPr>
                <w:rFonts w:ascii="Times New Roman" w:hAnsi="Times New Roman"/>
                <w:sz w:val="18"/>
                <w:szCs w:val="18"/>
              </w:rPr>
            </w:pPr>
          </w:p>
        </w:tc>
        <w:tc>
          <w:tcPr>
            <w:tcW w:w="1796" w:type="pct"/>
            <w:vAlign w:val="center"/>
          </w:tcPr>
          <w:p w14:paraId="20461837" w14:textId="77777777" w:rsidR="00F911C4" w:rsidRDefault="00000000">
            <w:pPr>
              <w:pStyle w:val="aff3"/>
              <w:adjustRightInd w:val="0"/>
              <w:snapToGrid w:val="0"/>
              <w:spacing w:line="240" w:lineRule="auto"/>
              <w:ind w:firstLineChars="0" w:firstLine="0"/>
              <w:rPr>
                <w:rFonts w:ascii="Times New Roman" w:hAnsi="Times New Roman"/>
                <w:sz w:val="18"/>
                <w:szCs w:val="18"/>
              </w:rPr>
            </w:pPr>
            <w:r>
              <w:rPr>
                <w:rFonts w:ascii="Times New Roman" w:hAnsi="Times New Roman"/>
                <w:sz w:val="18"/>
                <w:szCs w:val="18"/>
              </w:rPr>
              <w:t>基本草原指数（</w:t>
            </w:r>
            <w:r>
              <w:rPr>
                <w:rFonts w:ascii="Times New Roman" w:hAnsi="Times New Roman"/>
                <w:sz w:val="18"/>
                <w:szCs w:val="18"/>
              </w:rPr>
              <w:t>H</w:t>
            </w:r>
            <w:r>
              <w:rPr>
                <w:rFonts w:ascii="Times New Roman" w:hAnsi="Times New Roman"/>
                <w:sz w:val="18"/>
                <w:szCs w:val="18"/>
                <w:vertAlign w:val="subscript"/>
              </w:rPr>
              <w:t>32</w:t>
            </w:r>
            <w:r>
              <w:rPr>
                <w:rFonts w:ascii="Times New Roman" w:hAnsi="Times New Roman"/>
                <w:sz w:val="18"/>
                <w:szCs w:val="18"/>
              </w:rPr>
              <w:t>）</w:t>
            </w:r>
          </w:p>
        </w:tc>
      </w:tr>
    </w:tbl>
    <w:p w14:paraId="0DAAEEE2" w14:textId="77777777" w:rsidR="00F911C4" w:rsidRDefault="00000000">
      <w:pPr>
        <w:pStyle w:val="a2"/>
        <w:numPr>
          <w:ilvl w:val="1"/>
          <w:numId w:val="0"/>
        </w:numPr>
        <w:spacing w:before="156" w:after="156"/>
        <w:rPr>
          <w:rFonts w:ascii="Times New Roman"/>
          <w:sz w:val="24"/>
          <w:szCs w:val="24"/>
        </w:rPr>
      </w:pPr>
      <w:r>
        <w:rPr>
          <w:rFonts w:ascii="Times New Roman"/>
          <w:sz w:val="24"/>
          <w:szCs w:val="24"/>
        </w:rPr>
        <w:t>5.3</w:t>
      </w:r>
      <w:r>
        <w:rPr>
          <w:rFonts w:ascii="Times New Roman"/>
          <w:sz w:val="24"/>
          <w:szCs w:val="24"/>
        </w:rPr>
        <w:t>数据获取</w:t>
      </w:r>
    </w:p>
    <w:p w14:paraId="719B18F5" w14:textId="77777777" w:rsidR="00F911C4" w:rsidRDefault="00000000">
      <w:pPr>
        <w:pStyle w:val="afff1"/>
        <w:ind w:firstLine="480"/>
        <w:rPr>
          <w:rFonts w:ascii="Times New Roman"/>
          <w:sz w:val="24"/>
          <w:szCs w:val="24"/>
        </w:rPr>
      </w:pPr>
      <w:r>
        <w:rPr>
          <w:rFonts w:ascii="Times New Roman" w:hint="eastAsia"/>
          <w:sz w:val="24"/>
          <w:szCs w:val="24"/>
        </w:rPr>
        <w:t>历次</w:t>
      </w:r>
      <w:r>
        <w:rPr>
          <w:rFonts w:ascii="Times New Roman"/>
          <w:sz w:val="24"/>
          <w:szCs w:val="24"/>
        </w:rPr>
        <w:t>全国土地调查数据、</w:t>
      </w:r>
      <w:r>
        <w:rPr>
          <w:rFonts w:ascii="Times New Roman" w:hint="eastAsia"/>
          <w:sz w:val="24"/>
          <w:szCs w:val="24"/>
        </w:rPr>
        <w:t>林草生态综合监测数据</w:t>
      </w:r>
      <w:r>
        <w:rPr>
          <w:rFonts w:ascii="Times New Roman"/>
          <w:sz w:val="24"/>
          <w:szCs w:val="24"/>
        </w:rPr>
        <w:t>以及自然保护地优化成果等数据。</w:t>
      </w:r>
    </w:p>
    <w:p w14:paraId="66196C6F" w14:textId="77777777" w:rsidR="00F911C4" w:rsidRDefault="00000000">
      <w:pPr>
        <w:pStyle w:val="a1"/>
        <w:numPr>
          <w:ilvl w:val="0"/>
          <w:numId w:val="0"/>
        </w:numPr>
        <w:spacing w:before="312" w:after="312"/>
        <w:rPr>
          <w:rFonts w:ascii="Times New Roman"/>
          <w:sz w:val="24"/>
          <w:szCs w:val="24"/>
        </w:rPr>
      </w:pPr>
      <w:bookmarkStart w:id="45" w:name="_Toc787"/>
      <w:r>
        <w:rPr>
          <w:rFonts w:ascii="Times New Roman"/>
          <w:sz w:val="24"/>
          <w:szCs w:val="24"/>
        </w:rPr>
        <w:lastRenderedPageBreak/>
        <w:t xml:space="preserve">6 </w:t>
      </w:r>
      <w:bookmarkEnd w:id="45"/>
      <w:r>
        <w:rPr>
          <w:rFonts w:ascii="Times New Roman"/>
          <w:sz w:val="24"/>
          <w:szCs w:val="24"/>
        </w:rPr>
        <w:t>模型构建及计算</w:t>
      </w:r>
    </w:p>
    <w:p w14:paraId="7861BADC" w14:textId="77777777" w:rsidR="00F911C4" w:rsidRDefault="00000000">
      <w:pPr>
        <w:pStyle w:val="a3"/>
        <w:numPr>
          <w:ilvl w:val="2"/>
          <w:numId w:val="0"/>
        </w:numPr>
        <w:spacing w:before="156" w:after="156"/>
        <w:rPr>
          <w:rFonts w:ascii="Times New Roman"/>
          <w:sz w:val="24"/>
          <w:szCs w:val="24"/>
        </w:rPr>
      </w:pPr>
      <w:r>
        <w:rPr>
          <w:rFonts w:ascii="Times New Roman"/>
          <w:sz w:val="24"/>
          <w:szCs w:val="24"/>
        </w:rPr>
        <w:t xml:space="preserve">6.1 </w:t>
      </w:r>
      <w:r>
        <w:rPr>
          <w:rFonts w:ascii="Times New Roman"/>
          <w:sz w:val="24"/>
          <w:szCs w:val="24"/>
        </w:rPr>
        <w:t>一级指标确定</w:t>
      </w:r>
    </w:p>
    <w:p w14:paraId="584A7046" w14:textId="77777777" w:rsidR="00F911C4" w:rsidRDefault="00000000">
      <w:pPr>
        <w:pStyle w:val="a3"/>
        <w:numPr>
          <w:ilvl w:val="2"/>
          <w:numId w:val="0"/>
        </w:numPr>
        <w:spacing w:before="156" w:after="156"/>
        <w:rPr>
          <w:rFonts w:ascii="Times New Roman"/>
          <w:sz w:val="24"/>
          <w:szCs w:val="24"/>
        </w:rPr>
      </w:pPr>
      <w:r>
        <w:rPr>
          <w:rFonts w:ascii="Times New Roman"/>
          <w:sz w:val="24"/>
          <w:szCs w:val="24"/>
        </w:rPr>
        <w:t>6.1.1</w:t>
      </w:r>
      <w:r>
        <w:rPr>
          <w:rFonts w:ascii="Times New Roman"/>
          <w:sz w:val="24"/>
          <w:szCs w:val="24"/>
        </w:rPr>
        <w:t>生态空间数量指数</w:t>
      </w:r>
    </w:p>
    <w:p w14:paraId="3AC20C11" w14:textId="77777777" w:rsidR="00F911C4" w:rsidRDefault="00000000">
      <w:pPr>
        <w:pStyle w:val="afff1"/>
        <w:spacing w:line="360" w:lineRule="auto"/>
        <w:ind w:firstLine="480"/>
        <w:jc w:val="center"/>
        <w:rPr>
          <w:rFonts w:ascii="Times New Roman"/>
          <w:sz w:val="24"/>
          <w:szCs w:val="24"/>
        </w:rPr>
      </w:pPr>
      <m:oMath>
        <m:sSub>
          <m:sSubPr>
            <m:ctrlPr>
              <w:rPr>
                <w:rFonts w:ascii="Cambria Math" w:eastAsiaTheme="minorEastAsia" w:hAnsi="Cambria Math"/>
                <w:i/>
                <w:iCs/>
                <w:sz w:val="24"/>
                <w:szCs w:val="24"/>
              </w:rPr>
            </m:ctrlPr>
          </m:sSubPr>
          <m:e>
            <w:bookmarkStart w:id="46" w:name="_Hlk134258106"/>
            <m:r>
              <m:rPr>
                <m:nor/>
              </m:rPr>
              <w:rPr>
                <w:rFonts w:ascii="Cambria Math" w:hAnsi="Cambria Math"/>
                <w:i/>
                <w:iCs/>
                <w:sz w:val="24"/>
              </w:rPr>
              <m:t>I</m:t>
            </m:r>
          </m:e>
          <m:sub>
            <m:r>
              <m:rPr>
                <m:nor/>
              </m:rPr>
              <w:rPr>
                <w:rFonts w:ascii="Cambria Math" w:hAnsi="Cambria Math"/>
                <w:i/>
                <w:iCs/>
                <w:sz w:val="24"/>
              </w:rPr>
              <m:t>A</m:t>
            </m:r>
            <w:bookmarkEnd w:id="46"/>
          </m:sub>
        </m:sSub>
        <m:r>
          <m:rPr>
            <m:nor/>
          </m:rPr>
          <w:rPr>
            <w:rFonts w:ascii="Cambria Math" w:hAnsi="Cambria Math"/>
            <w:sz w:val="24"/>
          </w:rPr>
          <m:t>=</m:t>
        </m:r>
        <m:r>
          <m:rPr>
            <m:nor/>
          </m:rPr>
          <w:rPr>
            <w:rFonts w:ascii="Cambria Math" w:hAnsi="Cambria Math"/>
            <w:i/>
            <w:iCs/>
            <w:sz w:val="24"/>
          </w:rPr>
          <m:t>S</m:t>
        </m:r>
        <m:sSub>
          <m:sSubPr>
            <m:ctrlPr>
              <w:rPr>
                <w:rFonts w:ascii="Cambria Math" w:eastAsiaTheme="minorEastAsia" w:hAnsi="Cambria Math"/>
                <w:i/>
                <w:iCs/>
                <w:sz w:val="24"/>
                <w:szCs w:val="24"/>
              </w:rPr>
            </m:ctrlPr>
          </m:sSubPr>
          <m:e>
            <m:r>
              <m:rPr>
                <m:nor/>
              </m:rPr>
              <w:rPr>
                <w:rFonts w:ascii="Cambria Math" w:hAnsi="Cambria Math"/>
                <w:i/>
                <w:iCs/>
                <w:sz w:val="24"/>
              </w:rPr>
              <m:t>W</m:t>
            </m:r>
          </m:e>
          <m:sub>
            <m:r>
              <m:rPr>
                <m:nor/>
              </m:rPr>
              <w:rPr>
                <w:rFonts w:ascii="Cambria Math" w:hAnsi="Cambria Math"/>
                <w:i/>
                <w:iCs/>
                <w:sz w:val="24"/>
              </w:rPr>
              <m:t>S</m:t>
            </m:r>
          </m:sub>
        </m:sSub>
      </m:oMath>
      <w:r>
        <w:rPr>
          <w:rFonts w:ascii="Times New Roman" w:eastAsiaTheme="minorEastAsia"/>
          <w:iCs/>
          <w:sz w:val="24"/>
          <w:szCs w:val="24"/>
        </w:rPr>
        <w:t xml:space="preserve">                               </w:t>
      </w:r>
      <w:r>
        <w:rPr>
          <w:rFonts w:ascii="Times New Roman"/>
          <w:sz w:val="24"/>
          <w:szCs w:val="24"/>
        </w:rPr>
        <w:t>（</w:t>
      </w:r>
      <w:r>
        <w:rPr>
          <w:rFonts w:ascii="Times New Roman"/>
          <w:sz w:val="24"/>
          <w:szCs w:val="24"/>
        </w:rPr>
        <w:t>1</w:t>
      </w:r>
      <w:r>
        <w:rPr>
          <w:rFonts w:ascii="Times New Roman"/>
          <w:sz w:val="24"/>
          <w:szCs w:val="24"/>
        </w:rPr>
        <w:t>）</w:t>
      </w:r>
    </w:p>
    <w:p w14:paraId="4155AB76" w14:textId="77777777" w:rsidR="00F911C4" w:rsidRDefault="00000000">
      <w:pPr>
        <w:pStyle w:val="afff1"/>
        <w:spacing w:line="360" w:lineRule="auto"/>
        <w:ind w:firstLine="480"/>
        <w:jc w:val="center"/>
        <w:rPr>
          <w:rFonts w:ascii="Times New Roman"/>
        </w:rPr>
      </w:pPr>
      <m:oMath>
        <m:r>
          <m:rPr>
            <m:nor/>
          </m:rPr>
          <w:rPr>
            <w:rFonts w:ascii="Cambria Math" w:hAnsi="Cambria Math"/>
            <w:i/>
            <w:iCs/>
            <w:sz w:val="24"/>
          </w:rPr>
          <m:t>S</m:t>
        </m:r>
        <m:r>
          <m:rPr>
            <m:nor/>
          </m:rPr>
          <w:rPr>
            <w:rFonts w:ascii="Cambria Math" w:hAnsi="Cambria Math"/>
            <w:sz w:val="24"/>
          </w:rPr>
          <m:t>=</m:t>
        </m:r>
        <m:d>
          <m:dPr>
            <m:begChr m:val="["/>
            <m:endChr m:val="]"/>
            <m:ctrlPr>
              <w:rPr>
                <w:rFonts w:ascii="Cambria Math" w:eastAsiaTheme="minorEastAsia" w:hAnsi="Cambria Math"/>
                <w:i/>
                <w:sz w:val="24"/>
                <w:szCs w:val="24"/>
              </w:rPr>
            </m:ctrlPr>
          </m:dPr>
          <m:e>
            <m:m>
              <m:mPr>
                <m:mcs>
                  <m:mc>
                    <m:mcPr>
                      <m:count m:val="4"/>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m:rPr>
                          <m:nor/>
                        </m:rPr>
                        <w:rPr>
                          <w:rFonts w:ascii="Cambria Math" w:hAnsi="Cambria Math"/>
                          <w:i/>
                          <w:sz w:val="24"/>
                        </w:rPr>
                        <m:t>S</m:t>
                      </m:r>
                    </m:e>
                    <m:sub>
                      <m:r>
                        <m:rPr>
                          <m:nor/>
                        </m:rPr>
                        <w:rPr>
                          <w:rFonts w:ascii="Cambria Math" w:hAnsi="Cambria Math"/>
                          <w:i/>
                          <w:sz w:val="24"/>
                        </w:rPr>
                        <m:t>1</m:t>
                      </m:r>
                    </m:sub>
                  </m:sSub>
                </m:e>
                <m:e>
                  <m:sSub>
                    <m:sSubPr>
                      <m:ctrlPr>
                        <w:rPr>
                          <w:rFonts w:ascii="Cambria Math" w:eastAsiaTheme="minorEastAsia" w:hAnsi="Cambria Math"/>
                          <w:i/>
                          <w:sz w:val="24"/>
                          <w:szCs w:val="24"/>
                        </w:rPr>
                      </m:ctrlPr>
                    </m:sSubPr>
                    <m:e>
                      <m:r>
                        <m:rPr>
                          <m:nor/>
                        </m:rPr>
                        <w:rPr>
                          <w:rFonts w:ascii="Cambria Math" w:hAnsi="Cambria Math"/>
                          <w:i/>
                          <w:sz w:val="24"/>
                        </w:rPr>
                        <m:t>S</m:t>
                      </m:r>
                    </m:e>
                    <m:sub>
                      <m:r>
                        <m:rPr>
                          <m:nor/>
                        </m:rPr>
                        <w:rPr>
                          <w:rFonts w:ascii="Cambria Math" w:hAnsi="Cambria Math"/>
                          <w:i/>
                          <w:sz w:val="24"/>
                        </w:rPr>
                        <m:t>2</m:t>
                      </m:r>
                    </m:sub>
                  </m:sSub>
                </m:e>
                <m:e>
                  <m:sSub>
                    <m:sSubPr>
                      <m:ctrlPr>
                        <w:rPr>
                          <w:rFonts w:ascii="Cambria Math" w:eastAsiaTheme="minorEastAsia" w:hAnsi="Cambria Math"/>
                          <w:i/>
                          <w:sz w:val="24"/>
                          <w:szCs w:val="24"/>
                        </w:rPr>
                      </m:ctrlPr>
                    </m:sSubPr>
                    <m:e>
                      <m:r>
                        <m:rPr>
                          <m:nor/>
                        </m:rPr>
                        <w:rPr>
                          <w:rFonts w:ascii="Cambria Math" w:hAnsi="Cambria Math"/>
                          <w:i/>
                          <w:sz w:val="24"/>
                        </w:rPr>
                        <m:t>S</m:t>
                      </m:r>
                    </m:e>
                    <m:sub>
                      <m:r>
                        <m:rPr>
                          <m:nor/>
                        </m:rPr>
                        <w:rPr>
                          <w:rFonts w:ascii="Cambria Math" w:hAnsi="Cambria Math"/>
                          <w:i/>
                          <w:sz w:val="24"/>
                        </w:rPr>
                        <m:t>3</m:t>
                      </m:r>
                    </m:sub>
                  </m:sSub>
                </m:e>
                <m:e>
                  <m:sSub>
                    <m:sSubPr>
                      <m:ctrlPr>
                        <w:rPr>
                          <w:rFonts w:ascii="Cambria Math" w:eastAsiaTheme="minorEastAsia" w:hAnsi="Cambria Math"/>
                          <w:i/>
                          <w:sz w:val="24"/>
                          <w:szCs w:val="24"/>
                        </w:rPr>
                      </m:ctrlPr>
                    </m:sSubPr>
                    <m:e>
                      <m:r>
                        <m:rPr>
                          <m:nor/>
                        </m:rPr>
                        <w:rPr>
                          <w:rFonts w:ascii="Cambria Math" w:hAnsi="Cambria Math"/>
                          <w:i/>
                          <w:sz w:val="24"/>
                        </w:rPr>
                        <m:t>S</m:t>
                      </m:r>
                    </m:e>
                    <m:sub>
                      <m:r>
                        <m:rPr>
                          <m:nor/>
                        </m:rPr>
                        <w:rPr>
                          <w:rFonts w:ascii="Cambria Math" w:hAnsi="Cambria Math"/>
                          <w:i/>
                          <w:sz w:val="24"/>
                        </w:rPr>
                        <m:t>4</m:t>
                      </m:r>
                    </m:sub>
                  </m:sSub>
                </m:e>
              </m:mr>
            </m:m>
          </m:e>
        </m:d>
      </m:oMath>
      <w:r>
        <w:rPr>
          <w:rFonts w:ascii="Times New Roman" w:eastAsiaTheme="minorEastAsia"/>
          <w:sz w:val="24"/>
          <w:szCs w:val="24"/>
        </w:rPr>
        <w:t xml:space="preserve">                    </w:t>
      </w:r>
      <w:r>
        <w:rPr>
          <w:rFonts w:ascii="Times New Roman"/>
          <w:sz w:val="24"/>
          <w:szCs w:val="24"/>
        </w:rPr>
        <w:t>（</w:t>
      </w:r>
      <w:r>
        <w:rPr>
          <w:rFonts w:ascii="Times New Roman"/>
          <w:sz w:val="24"/>
          <w:szCs w:val="24"/>
        </w:rPr>
        <w:t>2</w:t>
      </w:r>
      <w:r>
        <w:rPr>
          <w:rFonts w:ascii="Times New Roman"/>
          <w:sz w:val="24"/>
          <w:szCs w:val="24"/>
        </w:rPr>
        <w:t>）</w:t>
      </w:r>
    </w:p>
    <w:p w14:paraId="0E9FAC0E" w14:textId="77777777" w:rsidR="00F911C4" w:rsidRDefault="00000000">
      <w:pPr>
        <w:pStyle w:val="afff1"/>
        <w:spacing w:line="360" w:lineRule="auto"/>
        <w:ind w:firstLine="480"/>
        <w:jc w:val="center"/>
        <w:rPr>
          <w:rFonts w:ascii="Times New Roman"/>
        </w:rPr>
      </w:pPr>
      <m:oMath>
        <m:sSub>
          <m:sSubPr>
            <m:ctrlPr>
              <w:rPr>
                <w:rFonts w:ascii="Cambria Math" w:eastAsiaTheme="minorEastAsia" w:hAnsi="Cambria Math"/>
                <w:i/>
                <w:iCs/>
                <w:sz w:val="24"/>
                <w:szCs w:val="24"/>
              </w:rPr>
            </m:ctrlPr>
          </m:sSubPr>
          <m:e>
            <m:r>
              <m:rPr>
                <m:nor/>
              </m:rPr>
              <w:rPr>
                <w:rFonts w:ascii="Cambria Math" w:hAnsi="Cambria Math"/>
                <w:i/>
                <w:iCs/>
                <w:sz w:val="24"/>
              </w:rPr>
              <m:t>W</m:t>
            </m:r>
          </m:e>
          <m:sub>
            <m:r>
              <m:rPr>
                <m:nor/>
              </m:rPr>
              <w:rPr>
                <w:rFonts w:ascii="Cambria Math" w:hAnsi="Cambria Math"/>
                <w:i/>
                <w:iCs/>
                <w:sz w:val="24"/>
              </w:rPr>
              <m:t>S</m:t>
            </m:r>
          </m:sub>
        </m:sSub>
        <m:r>
          <m:rPr>
            <m:nor/>
          </m:rPr>
          <w:rPr>
            <w:rFonts w:ascii="Cambria Math" w:hAnsi="Cambria Math"/>
            <w:sz w:val="24"/>
          </w:rPr>
          <m:t>=</m:t>
        </m:r>
        <m:sSup>
          <m:sSupPr>
            <m:ctrlPr>
              <w:rPr>
                <w:rFonts w:ascii="Cambria Math" w:eastAsiaTheme="minorEastAsia" w:hAnsi="Cambria Math"/>
                <w:i/>
                <w:sz w:val="24"/>
                <w:szCs w:val="24"/>
              </w:rPr>
            </m:ctrlPr>
          </m:sSupPr>
          <m:e>
            <m:d>
              <m:dPr>
                <m:begChr m:val="["/>
                <m:endChr m:val="]"/>
                <m:ctrlPr>
                  <w:rPr>
                    <w:rFonts w:ascii="Cambria Math" w:eastAsiaTheme="minorEastAsia" w:hAnsi="Cambria Math"/>
                    <w:sz w:val="24"/>
                    <w:szCs w:val="24"/>
                  </w:rPr>
                </m:ctrlPr>
              </m:dPr>
              <m:e>
                <m:m>
                  <m:mPr>
                    <m:mcs>
                      <m:mc>
                        <m:mcPr>
                          <m:count m:val="4"/>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m:rPr>
                              <m:nor/>
                            </m:rPr>
                            <w:rPr>
                              <w:rFonts w:ascii="Cambria Math" w:hAnsi="Cambria Math"/>
                              <w:i/>
                              <w:sz w:val="24"/>
                            </w:rPr>
                            <m:t>W</m:t>
                          </m:r>
                        </m:e>
                        <m:sub>
                          <m:r>
                            <m:rPr>
                              <m:nor/>
                            </m:rPr>
                            <w:rPr>
                              <w:rFonts w:ascii="Cambria Math" w:hAnsi="Cambria Math"/>
                              <w:i/>
                              <w:sz w:val="24"/>
                            </w:rPr>
                            <m:t>S1</m:t>
                          </m:r>
                        </m:sub>
                      </m:sSub>
                    </m:e>
                    <m:e>
                      <m:sSub>
                        <m:sSubPr>
                          <m:ctrlPr>
                            <w:rPr>
                              <w:rFonts w:ascii="Cambria Math" w:eastAsiaTheme="minorEastAsia" w:hAnsi="Cambria Math"/>
                              <w:i/>
                              <w:sz w:val="24"/>
                              <w:szCs w:val="24"/>
                            </w:rPr>
                          </m:ctrlPr>
                        </m:sSubPr>
                        <m:e>
                          <m:r>
                            <m:rPr>
                              <m:nor/>
                            </m:rPr>
                            <w:rPr>
                              <w:rFonts w:ascii="Cambria Math" w:hAnsi="Cambria Math"/>
                              <w:i/>
                              <w:sz w:val="24"/>
                            </w:rPr>
                            <m:t>W</m:t>
                          </m:r>
                        </m:e>
                        <m:sub>
                          <m:r>
                            <m:rPr>
                              <m:nor/>
                            </m:rPr>
                            <w:rPr>
                              <w:rFonts w:ascii="Cambria Math" w:hAnsi="Cambria Math"/>
                              <w:i/>
                              <w:sz w:val="24"/>
                            </w:rPr>
                            <m:t>S2</m:t>
                          </m:r>
                        </m:sub>
                      </m:sSub>
                    </m:e>
                    <m:e>
                      <m:sSub>
                        <m:sSubPr>
                          <m:ctrlPr>
                            <w:rPr>
                              <w:rFonts w:ascii="Cambria Math" w:eastAsiaTheme="minorEastAsia" w:hAnsi="Cambria Math"/>
                              <w:i/>
                              <w:sz w:val="24"/>
                              <w:szCs w:val="24"/>
                            </w:rPr>
                          </m:ctrlPr>
                        </m:sSubPr>
                        <m:e>
                          <m:r>
                            <m:rPr>
                              <m:nor/>
                            </m:rPr>
                            <w:rPr>
                              <w:rFonts w:ascii="Cambria Math" w:hAnsi="Cambria Math"/>
                              <w:i/>
                              <w:sz w:val="24"/>
                            </w:rPr>
                            <m:t>W</m:t>
                          </m:r>
                        </m:e>
                        <m:sub>
                          <m:r>
                            <m:rPr>
                              <m:nor/>
                            </m:rPr>
                            <w:rPr>
                              <w:rFonts w:ascii="Cambria Math" w:hAnsi="Cambria Math"/>
                              <w:i/>
                              <w:sz w:val="24"/>
                            </w:rPr>
                            <m:t>S3</m:t>
                          </m:r>
                        </m:sub>
                      </m:sSub>
                    </m:e>
                    <m:e>
                      <m:sSub>
                        <m:sSubPr>
                          <m:ctrlPr>
                            <w:rPr>
                              <w:rFonts w:ascii="Cambria Math" w:eastAsiaTheme="minorEastAsia" w:hAnsi="Cambria Math"/>
                              <w:i/>
                              <w:sz w:val="24"/>
                              <w:szCs w:val="24"/>
                            </w:rPr>
                          </m:ctrlPr>
                        </m:sSubPr>
                        <m:e>
                          <m:r>
                            <m:rPr>
                              <m:nor/>
                            </m:rPr>
                            <w:rPr>
                              <w:rFonts w:ascii="Cambria Math" w:hAnsi="Cambria Math"/>
                              <w:i/>
                              <w:sz w:val="24"/>
                            </w:rPr>
                            <m:t>W</m:t>
                          </m:r>
                        </m:e>
                        <m:sub>
                          <m:r>
                            <m:rPr>
                              <m:nor/>
                            </m:rPr>
                            <w:rPr>
                              <w:rFonts w:ascii="Cambria Math" w:hAnsi="Cambria Math"/>
                              <w:i/>
                              <w:sz w:val="24"/>
                            </w:rPr>
                            <m:t>S4</m:t>
                          </m:r>
                        </m:sub>
                      </m:sSub>
                    </m:e>
                  </m:mr>
                </m:m>
              </m:e>
            </m:d>
          </m:e>
          <m:sup>
            <m:r>
              <m:rPr>
                <m:nor/>
              </m:rPr>
              <w:rPr>
                <w:rFonts w:ascii="Cambria Math" w:hAnsi="Cambria Math"/>
                <w:sz w:val="24"/>
              </w:rPr>
              <m:t>T</m:t>
            </m:r>
          </m:sup>
        </m:sSup>
      </m:oMath>
      <w:r>
        <w:rPr>
          <w:rFonts w:ascii="Times New Roman" w:eastAsiaTheme="minorEastAsia"/>
          <w:sz w:val="24"/>
          <w:szCs w:val="24"/>
        </w:rPr>
        <w:t xml:space="preserve">            </w:t>
      </w:r>
      <w:r>
        <w:rPr>
          <w:rFonts w:ascii="Times New Roman"/>
          <w:sz w:val="24"/>
          <w:szCs w:val="24"/>
        </w:rPr>
        <w:t>（</w:t>
      </w:r>
      <w:r>
        <w:rPr>
          <w:rFonts w:ascii="Times New Roman"/>
          <w:sz w:val="24"/>
          <w:szCs w:val="24"/>
        </w:rPr>
        <w:t>3</w:t>
      </w:r>
      <w:r>
        <w:rPr>
          <w:rFonts w:ascii="Times New Roman"/>
          <w:sz w:val="24"/>
          <w:szCs w:val="24"/>
        </w:rPr>
        <w:t>）</w:t>
      </w:r>
    </w:p>
    <w:p w14:paraId="1E9854ED" w14:textId="77777777" w:rsidR="00F911C4" w:rsidRDefault="00000000">
      <w:pPr>
        <w:ind w:firstLineChars="200" w:firstLine="420"/>
      </w:pPr>
      <w:r>
        <w:t>式中：</w:t>
      </w:r>
    </w:p>
    <w:p w14:paraId="54FED8A5" w14:textId="77777777" w:rsidR="00F911C4" w:rsidRDefault="00000000">
      <w:pPr>
        <w:ind w:firstLineChars="200" w:firstLine="480"/>
      </w:pPr>
      <m:oMath>
        <m:sSub>
          <m:sSubPr>
            <m:ctrlPr>
              <w:rPr>
                <w:rFonts w:ascii="Cambria Math" w:eastAsiaTheme="minorEastAsia" w:hAnsi="Cambria Math"/>
                <w:i/>
                <w:iCs/>
                <w:sz w:val="24"/>
              </w:rPr>
            </m:ctrlPr>
          </m:sSubPr>
          <m:e>
            <m:r>
              <m:rPr>
                <m:nor/>
              </m:rPr>
              <w:rPr>
                <w:rFonts w:ascii="Cambria Math" w:hAnsi="Cambria Math"/>
                <w:i/>
                <w:iCs/>
                <w:sz w:val="24"/>
              </w:rPr>
              <m:t>I</m:t>
            </m:r>
          </m:e>
          <m:sub>
            <m:r>
              <m:rPr>
                <m:nor/>
              </m:rPr>
              <w:rPr>
                <w:rFonts w:ascii="Cambria Math" w:hAnsi="Cambria Math"/>
                <w:i/>
                <w:iCs/>
                <w:sz w:val="24"/>
              </w:rPr>
              <m:t>A</m:t>
            </m:r>
          </m:sub>
        </m:sSub>
      </m:oMath>
      <w:r>
        <w:t>——</w:t>
      </w:r>
      <w:r>
        <w:t>生态空间数量指数；</w:t>
      </w:r>
    </w:p>
    <w:p w14:paraId="4FCA15E5" w14:textId="77777777" w:rsidR="00F911C4" w:rsidRDefault="00000000">
      <w:pPr>
        <w:ind w:firstLineChars="200" w:firstLine="420"/>
      </w:pPr>
      <w:r>
        <w:rPr>
          <w:i/>
          <w:iCs/>
        </w:rPr>
        <w:t>S</w:t>
      </w:r>
      <w:r>
        <w:t>——</w:t>
      </w:r>
      <w:r>
        <w:t>生态空间数量矩阵；</w:t>
      </w:r>
    </w:p>
    <w:p w14:paraId="16B6D7DF" w14:textId="77777777" w:rsidR="00F911C4" w:rsidRDefault="00000000">
      <w:pPr>
        <w:ind w:firstLineChars="200" w:firstLine="420"/>
      </w:pPr>
      <w:r>
        <w:rPr>
          <w:i/>
          <w:iCs/>
        </w:rPr>
        <w:t>W</w:t>
      </w:r>
      <w:r>
        <w:rPr>
          <w:i/>
          <w:iCs/>
          <w:vertAlign w:val="subscript"/>
        </w:rPr>
        <w:t>S</w:t>
      </w:r>
      <w:r>
        <w:t>——</w:t>
      </w:r>
      <w:r>
        <w:t>生态空间数量权重矩阵；</w:t>
      </w:r>
    </w:p>
    <w:p w14:paraId="7F844C24" w14:textId="77777777" w:rsidR="00F911C4" w:rsidRDefault="00000000">
      <w:pPr>
        <w:ind w:firstLineChars="200" w:firstLine="420"/>
      </w:pPr>
      <w:r>
        <w:rPr>
          <w:i/>
          <w:iCs/>
        </w:rPr>
        <w:t>S</w:t>
      </w:r>
      <w:r>
        <w:rPr>
          <w:i/>
          <w:iCs/>
          <w:vertAlign w:val="subscript"/>
        </w:rPr>
        <w:t>1</w:t>
      </w:r>
      <w:r>
        <w:t>——</w:t>
      </w:r>
      <w:r>
        <w:t>林地面积，单位：</w:t>
      </w:r>
      <w:r>
        <w:t>km</w:t>
      </w:r>
      <w:r>
        <w:rPr>
          <w:vertAlign w:val="superscript"/>
        </w:rPr>
        <w:t>2</w:t>
      </w:r>
      <w:r>
        <w:t>；</w:t>
      </w:r>
    </w:p>
    <w:p w14:paraId="116A01E2" w14:textId="77777777" w:rsidR="00F911C4" w:rsidRDefault="00000000">
      <w:pPr>
        <w:ind w:firstLineChars="200" w:firstLine="420"/>
      </w:pPr>
      <w:r>
        <w:rPr>
          <w:i/>
          <w:iCs/>
        </w:rPr>
        <w:t>S</w:t>
      </w:r>
      <w:r>
        <w:rPr>
          <w:i/>
          <w:iCs/>
          <w:vertAlign w:val="subscript"/>
        </w:rPr>
        <w:t>2</w:t>
      </w:r>
      <w:r>
        <w:t>——</w:t>
      </w:r>
      <w:r>
        <w:t>草地面积，单位：</w:t>
      </w:r>
      <w:r>
        <w:t>km</w:t>
      </w:r>
      <w:r>
        <w:rPr>
          <w:vertAlign w:val="superscript"/>
        </w:rPr>
        <w:t>2</w:t>
      </w:r>
      <w:r>
        <w:t>；</w:t>
      </w:r>
    </w:p>
    <w:p w14:paraId="2AD6F7DF" w14:textId="77777777" w:rsidR="00F911C4" w:rsidRDefault="00000000">
      <w:pPr>
        <w:ind w:firstLineChars="200" w:firstLine="420"/>
      </w:pPr>
      <w:r>
        <w:rPr>
          <w:i/>
          <w:iCs/>
        </w:rPr>
        <w:t>S</w:t>
      </w:r>
      <w:r>
        <w:rPr>
          <w:i/>
          <w:iCs/>
          <w:vertAlign w:val="subscript"/>
        </w:rPr>
        <w:t>3</w:t>
      </w:r>
      <w:r>
        <w:t>——</w:t>
      </w:r>
      <w:r>
        <w:t>湿地面积，单位：</w:t>
      </w:r>
      <w:r>
        <w:t>km</w:t>
      </w:r>
      <w:r>
        <w:rPr>
          <w:vertAlign w:val="superscript"/>
        </w:rPr>
        <w:t>2</w:t>
      </w:r>
      <w:r>
        <w:t>；</w:t>
      </w:r>
    </w:p>
    <w:p w14:paraId="13EFE567" w14:textId="77777777" w:rsidR="00F911C4" w:rsidRDefault="00000000">
      <w:pPr>
        <w:ind w:firstLineChars="200" w:firstLine="420"/>
      </w:pPr>
      <w:r>
        <w:rPr>
          <w:i/>
          <w:iCs/>
        </w:rPr>
        <w:t>S</w:t>
      </w:r>
      <w:r>
        <w:rPr>
          <w:i/>
          <w:iCs/>
          <w:vertAlign w:val="subscript"/>
        </w:rPr>
        <w:t>4</w:t>
      </w:r>
      <w:r>
        <w:t>——</w:t>
      </w:r>
      <w:r>
        <w:t>水体荒地（漠）面积，单位：</w:t>
      </w:r>
      <w:r>
        <w:t>km</w:t>
      </w:r>
      <w:r>
        <w:rPr>
          <w:vertAlign w:val="superscript"/>
        </w:rPr>
        <w:t>2</w:t>
      </w:r>
      <w:r>
        <w:t>；</w:t>
      </w:r>
    </w:p>
    <w:p w14:paraId="75406D84" w14:textId="77777777" w:rsidR="00F911C4" w:rsidRDefault="00000000">
      <w:pPr>
        <w:ind w:firstLineChars="200" w:firstLine="420"/>
      </w:pPr>
      <w:r>
        <w:rPr>
          <w:i/>
          <w:iCs/>
        </w:rPr>
        <w:t>W</w:t>
      </w:r>
      <w:r>
        <w:rPr>
          <w:i/>
          <w:iCs/>
          <w:vertAlign w:val="subscript"/>
        </w:rPr>
        <w:t>S1</w:t>
      </w:r>
      <w:r>
        <w:t>——</w:t>
      </w:r>
      <w:r>
        <w:t>林地面积权重；</w:t>
      </w:r>
    </w:p>
    <w:p w14:paraId="43B65DA2" w14:textId="77777777" w:rsidR="00F911C4" w:rsidRDefault="00000000">
      <w:pPr>
        <w:ind w:firstLineChars="200" w:firstLine="420"/>
      </w:pPr>
      <w:r>
        <w:rPr>
          <w:i/>
          <w:iCs/>
        </w:rPr>
        <w:t>W</w:t>
      </w:r>
      <w:r>
        <w:rPr>
          <w:i/>
          <w:iCs/>
          <w:vertAlign w:val="subscript"/>
        </w:rPr>
        <w:t>S2</w:t>
      </w:r>
      <w:r>
        <w:t>——</w:t>
      </w:r>
      <w:r>
        <w:t>草地面积权重；</w:t>
      </w:r>
    </w:p>
    <w:p w14:paraId="4632F348" w14:textId="77777777" w:rsidR="00F911C4" w:rsidRDefault="00000000">
      <w:pPr>
        <w:ind w:firstLineChars="200" w:firstLine="420"/>
      </w:pPr>
      <w:r>
        <w:rPr>
          <w:i/>
          <w:iCs/>
        </w:rPr>
        <w:t>W</w:t>
      </w:r>
      <w:r>
        <w:rPr>
          <w:i/>
          <w:iCs/>
          <w:vertAlign w:val="subscript"/>
        </w:rPr>
        <w:t>S3</w:t>
      </w:r>
      <w:r>
        <w:t>——</w:t>
      </w:r>
      <w:r>
        <w:t>湿地面积权重；</w:t>
      </w:r>
    </w:p>
    <w:p w14:paraId="2BABEC6C" w14:textId="77777777" w:rsidR="00F911C4" w:rsidRDefault="00000000">
      <w:pPr>
        <w:ind w:firstLineChars="200" w:firstLine="420"/>
        <w:rPr>
          <w:sz w:val="24"/>
        </w:rPr>
      </w:pPr>
      <w:r>
        <w:rPr>
          <w:i/>
          <w:iCs/>
        </w:rPr>
        <w:t>W</w:t>
      </w:r>
      <w:r>
        <w:rPr>
          <w:i/>
          <w:iCs/>
          <w:vertAlign w:val="subscript"/>
        </w:rPr>
        <w:t>S4</w:t>
      </w:r>
      <w:r>
        <w:t>——</w:t>
      </w:r>
      <w:r>
        <w:t>荒地（漠）面积权重。</w:t>
      </w:r>
    </w:p>
    <w:p w14:paraId="7D99A7D9" w14:textId="77777777" w:rsidR="00F911C4" w:rsidRDefault="00000000">
      <w:pPr>
        <w:pStyle w:val="a3"/>
        <w:numPr>
          <w:ilvl w:val="2"/>
          <w:numId w:val="0"/>
        </w:numPr>
        <w:spacing w:before="156" w:after="156"/>
        <w:rPr>
          <w:rFonts w:ascii="Times New Roman"/>
          <w:sz w:val="24"/>
          <w:szCs w:val="24"/>
        </w:rPr>
      </w:pPr>
      <w:r>
        <w:rPr>
          <w:rFonts w:ascii="Times New Roman"/>
          <w:sz w:val="24"/>
          <w:szCs w:val="24"/>
        </w:rPr>
        <w:t>6.1.2</w:t>
      </w:r>
      <w:r>
        <w:rPr>
          <w:rFonts w:ascii="Times New Roman"/>
          <w:sz w:val="24"/>
          <w:szCs w:val="24"/>
        </w:rPr>
        <w:t>生态空间质量指数</w:t>
      </w:r>
    </w:p>
    <w:p w14:paraId="0AC92E04" w14:textId="77777777" w:rsidR="00F911C4" w:rsidRDefault="00000000">
      <w:pPr>
        <w:pStyle w:val="aff3"/>
        <w:adjustRightInd w:val="0"/>
        <w:snapToGrid w:val="0"/>
        <w:ind w:firstLineChars="0" w:firstLine="0"/>
        <w:jc w:val="center"/>
        <w:rPr>
          <w:rFonts w:ascii="Times New Roman" w:hAnsi="Times New Roman"/>
          <w:sz w:val="24"/>
          <w:szCs w:val="24"/>
        </w:rPr>
      </w:pPr>
      <m:oMath>
        <m:sSub>
          <m:sSubPr>
            <m:ctrlPr>
              <w:rPr>
                <w:rFonts w:ascii="Cambria Math" w:eastAsiaTheme="minorEastAsia" w:hAnsi="Cambria Math"/>
                <w:i/>
                <w:iCs/>
                <w:sz w:val="24"/>
                <w:szCs w:val="24"/>
              </w:rPr>
            </m:ctrlPr>
          </m:sSubPr>
          <m:e>
            <m:r>
              <m:rPr>
                <m:nor/>
              </m:rPr>
              <w:rPr>
                <w:rFonts w:ascii="Cambria Math" w:hAnsi="Cambria Math"/>
                <w:i/>
                <w:iCs/>
                <w:sz w:val="24"/>
              </w:rPr>
              <m:t>I</m:t>
            </m:r>
          </m:e>
          <m:sub>
            <m:r>
              <m:rPr>
                <m:nor/>
              </m:rPr>
              <w:rPr>
                <w:rFonts w:ascii="Cambria Math" w:hAnsi="Cambria Math"/>
                <w:i/>
                <w:iCs/>
                <w:sz w:val="24"/>
              </w:rPr>
              <m:t>Q</m:t>
            </m:r>
          </m:sub>
        </m:sSub>
        <m:r>
          <m:rPr>
            <m:nor/>
          </m:rPr>
          <w:rPr>
            <w:rFonts w:ascii="Cambria Math" w:hAnsi="Cambria Math"/>
            <w:sz w:val="24"/>
          </w:rPr>
          <m:t>=</m:t>
        </m:r>
        <m:r>
          <m:rPr>
            <m:nor/>
          </m:rPr>
          <w:rPr>
            <w:rFonts w:ascii="Cambria Math" w:hAnsi="Cambria Math"/>
            <w:i/>
            <w:sz w:val="24"/>
          </w:rPr>
          <m:t>Z</m:t>
        </m:r>
        <m:sSub>
          <m:sSubPr>
            <m:ctrlPr>
              <w:rPr>
                <w:rFonts w:ascii="Cambria Math" w:eastAsiaTheme="minorEastAsia" w:hAnsi="Cambria Math"/>
                <w:i/>
                <w:sz w:val="24"/>
                <w:szCs w:val="24"/>
              </w:rPr>
            </m:ctrlPr>
          </m:sSubPr>
          <m:e>
            <m:r>
              <m:rPr>
                <m:nor/>
              </m:rPr>
              <w:rPr>
                <w:rFonts w:ascii="Cambria Math" w:hAnsi="Cambria Math"/>
                <w:i/>
                <w:sz w:val="24"/>
              </w:rPr>
              <m:t>W</m:t>
            </m:r>
          </m:e>
          <m:sub>
            <m:r>
              <m:rPr>
                <m:nor/>
              </m:rPr>
              <w:rPr>
                <w:rFonts w:ascii="Cambria Math" w:hAnsi="Cambria Math"/>
                <w:i/>
                <w:sz w:val="24"/>
              </w:rPr>
              <m:t>Z</m:t>
            </m:r>
          </m:sub>
        </m:sSub>
      </m:oMath>
      <w:r>
        <w:rPr>
          <w:rFonts w:ascii="Times New Roman" w:eastAsiaTheme="minorEastAsia" w:hAnsi="Times New Roman"/>
          <w:sz w:val="24"/>
          <w:szCs w:val="24"/>
        </w:rPr>
        <w:t xml:space="preserve">                                  </w:t>
      </w: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w:t>
      </w:r>
    </w:p>
    <w:p w14:paraId="62F6FE6E" w14:textId="77777777" w:rsidR="00F911C4" w:rsidRDefault="00000000">
      <w:pPr>
        <w:widowControl/>
        <w:tabs>
          <w:tab w:val="center" w:pos="4201"/>
          <w:tab w:val="right" w:leader="dot" w:pos="9298"/>
        </w:tabs>
        <w:autoSpaceDE w:val="0"/>
        <w:autoSpaceDN w:val="0"/>
        <w:spacing w:line="360" w:lineRule="auto"/>
        <w:jc w:val="center"/>
        <w:rPr>
          <w:sz w:val="24"/>
        </w:rPr>
      </w:pPr>
      <m:oMath>
        <m:r>
          <m:rPr>
            <m:nor/>
          </m:rPr>
          <w:rPr>
            <w:rFonts w:ascii="Cambria Math" w:hAnsi="Cambria Math"/>
            <w:i/>
            <w:iCs/>
            <w:sz w:val="24"/>
          </w:rPr>
          <m:t>Z</m:t>
        </m:r>
        <m:r>
          <m:rPr>
            <m:nor/>
          </m:rPr>
          <w:rPr>
            <w:rFonts w:ascii="Cambria Math" w:hAnsi="Cambria Math"/>
            <w:sz w:val="24"/>
          </w:rPr>
          <m:t>=</m:t>
        </m:r>
        <m:d>
          <m:dPr>
            <m:begChr m:val="["/>
            <m:endChr m:val="]"/>
            <m:ctrlPr>
              <w:rPr>
                <w:rFonts w:ascii="Cambria Math" w:eastAsiaTheme="minorEastAsia" w:hAnsi="Cambria Math"/>
                <w:sz w:val="24"/>
              </w:rPr>
            </m:ctrlPr>
          </m:dPr>
          <m:e>
            <m:m>
              <m:mPr>
                <m:mcs>
                  <m:mc>
                    <m:mcPr>
                      <m:count m:val="3"/>
                      <m:mcJc m:val="center"/>
                    </m:mcPr>
                  </m:mc>
                </m:mcs>
                <m:ctrlPr>
                  <w:rPr>
                    <w:rFonts w:ascii="Cambria Math" w:eastAsiaTheme="minorEastAsia" w:hAnsi="Cambria Math"/>
                    <w:i/>
                    <w:sz w:val="24"/>
                  </w:rPr>
                </m:ctrlPr>
              </m:mPr>
              <m:mr>
                <m:e>
                  <m:sSub>
                    <m:sSubPr>
                      <m:ctrlPr>
                        <w:rPr>
                          <w:rFonts w:ascii="Cambria Math" w:eastAsiaTheme="minorEastAsia" w:hAnsi="Cambria Math"/>
                          <w:i/>
                          <w:sz w:val="24"/>
                        </w:rPr>
                      </m:ctrlPr>
                    </m:sSubPr>
                    <m:e>
                      <m:r>
                        <m:rPr>
                          <m:nor/>
                        </m:rPr>
                        <w:rPr>
                          <w:rFonts w:ascii="Cambria Math" w:hAnsi="Cambria Math"/>
                          <w:i/>
                          <w:sz w:val="24"/>
                        </w:rPr>
                        <m:t>Z</m:t>
                      </m:r>
                    </m:e>
                    <m:sub>
                      <m:r>
                        <m:rPr>
                          <m:nor/>
                        </m:rPr>
                        <w:rPr>
                          <w:rFonts w:ascii="Cambria Math" w:hAnsi="Cambria Math"/>
                          <w:i/>
                          <w:sz w:val="24"/>
                        </w:rPr>
                        <m:t>1</m:t>
                      </m:r>
                    </m:sub>
                  </m:sSub>
                </m:e>
                <m:e>
                  <m:sSub>
                    <m:sSubPr>
                      <m:ctrlPr>
                        <w:rPr>
                          <w:rFonts w:ascii="Cambria Math" w:eastAsiaTheme="minorEastAsia" w:hAnsi="Cambria Math"/>
                          <w:i/>
                          <w:sz w:val="24"/>
                        </w:rPr>
                      </m:ctrlPr>
                    </m:sSubPr>
                    <m:e>
                      <m:r>
                        <m:rPr>
                          <m:nor/>
                        </m:rPr>
                        <w:rPr>
                          <w:rFonts w:ascii="Cambria Math" w:hAnsi="Cambria Math"/>
                          <w:i/>
                          <w:sz w:val="24"/>
                        </w:rPr>
                        <m:t>Z</m:t>
                      </m:r>
                    </m:e>
                    <m:sub>
                      <m:r>
                        <m:rPr>
                          <m:nor/>
                        </m:rPr>
                        <w:rPr>
                          <w:rFonts w:ascii="Cambria Math" w:hAnsi="Cambria Math"/>
                          <w:i/>
                          <w:sz w:val="24"/>
                        </w:rPr>
                        <m:t>2</m:t>
                      </m:r>
                    </m:sub>
                  </m:sSub>
                </m:e>
                <m:e>
                  <m:sSub>
                    <m:sSubPr>
                      <m:ctrlPr>
                        <w:rPr>
                          <w:rFonts w:ascii="Cambria Math" w:eastAsiaTheme="minorEastAsia" w:hAnsi="Cambria Math"/>
                          <w:i/>
                          <w:sz w:val="24"/>
                        </w:rPr>
                      </m:ctrlPr>
                    </m:sSubPr>
                    <m:e>
                      <m:r>
                        <m:rPr>
                          <m:nor/>
                        </m:rPr>
                        <w:rPr>
                          <w:rFonts w:ascii="Cambria Math" w:hAnsi="Cambria Math"/>
                          <w:i/>
                          <w:sz w:val="24"/>
                        </w:rPr>
                        <m:t>Z</m:t>
                      </m:r>
                    </m:e>
                    <m:sub>
                      <m:r>
                        <m:rPr>
                          <m:nor/>
                        </m:rPr>
                        <w:rPr>
                          <w:rFonts w:ascii="Cambria Math" w:hAnsi="Cambria Math"/>
                          <w:i/>
                          <w:sz w:val="24"/>
                        </w:rPr>
                        <m:t>3</m:t>
                      </m:r>
                    </m:sub>
                  </m:sSub>
                </m:e>
              </m:mr>
            </m:m>
          </m:e>
        </m:d>
      </m:oMath>
      <w:r>
        <w:rPr>
          <w:rFonts w:eastAsiaTheme="minorEastAsia"/>
          <w:sz w:val="24"/>
        </w:rPr>
        <w:t xml:space="preserve">                           </w:t>
      </w:r>
      <w:r>
        <w:rPr>
          <w:sz w:val="24"/>
        </w:rPr>
        <w:t>（</w:t>
      </w:r>
      <w:r>
        <w:rPr>
          <w:sz w:val="24"/>
        </w:rPr>
        <w:t>5</w:t>
      </w:r>
      <w:r>
        <w:rPr>
          <w:sz w:val="24"/>
        </w:rPr>
        <w:t>）</w:t>
      </w:r>
    </w:p>
    <w:bookmarkStart w:id="47" w:name="_Hlk95816590"/>
    <w:p w14:paraId="388BBDE5"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eastAsiaTheme="minorEastAsia" w:hAnsi="Cambria Math"/>
                <w:i/>
                <w:iCs/>
                <w:sz w:val="24"/>
              </w:rPr>
            </m:ctrlPr>
          </m:sSubPr>
          <m:e>
            <m:r>
              <m:rPr>
                <m:nor/>
              </m:rPr>
              <w:rPr>
                <w:rFonts w:ascii="Cambria Math" w:hAnsi="Cambria Math"/>
                <w:i/>
                <w:iCs/>
                <w:sz w:val="24"/>
              </w:rPr>
              <m:t>W</m:t>
            </m:r>
          </m:e>
          <m:sub>
            <m:r>
              <m:rPr>
                <m:nor/>
              </m:rPr>
              <w:rPr>
                <w:rFonts w:ascii="Cambria Math" w:hAnsi="Cambria Math"/>
                <w:i/>
                <w:iCs/>
                <w:sz w:val="24"/>
              </w:rPr>
              <m:t>Z</m:t>
            </m:r>
          </m:sub>
        </m:sSub>
        <m:r>
          <m:rPr>
            <m:sty m:val="p"/>
          </m:rPr>
          <w:rPr>
            <w:rFonts w:ascii="Cambria Math" w:hAnsi="Cambria Math"/>
            <w:sz w:val="24"/>
          </w:rPr>
          <m:t>=</m:t>
        </m:r>
        <m:sSup>
          <m:sSupPr>
            <m:ctrlPr>
              <w:rPr>
                <w:rFonts w:ascii="Cambria Math" w:eastAsiaTheme="minorEastAsia" w:hAnsi="Cambria Math"/>
                <w:i/>
                <w:sz w:val="24"/>
              </w:rPr>
            </m:ctrlPr>
          </m:sSupPr>
          <m:e>
            <m:d>
              <m:dPr>
                <m:begChr m:val="["/>
                <m:endChr m:val="]"/>
                <m:ctrlPr>
                  <w:rPr>
                    <w:rFonts w:ascii="Cambria Math" w:eastAsiaTheme="minorEastAsia" w:hAnsi="Cambria Math"/>
                    <w:sz w:val="24"/>
                  </w:rPr>
                </m:ctrlPr>
              </m:dPr>
              <m:e>
                <m:m>
                  <m:mPr>
                    <m:mcs>
                      <m:mc>
                        <m:mcPr>
                          <m:count m:val="3"/>
                          <m:mcJc m:val="center"/>
                        </m:mcPr>
                      </m:mc>
                    </m:mcs>
                    <m:ctrlPr>
                      <w:rPr>
                        <w:rFonts w:ascii="Cambria Math" w:eastAsiaTheme="minorEastAsia" w:hAnsi="Cambria Math"/>
                        <w:i/>
                        <w:sz w:val="24"/>
                      </w:rPr>
                    </m:ctrlPr>
                  </m:mPr>
                  <m:mr>
                    <m:e>
                      <m:sSub>
                        <m:sSubPr>
                          <m:ctrlPr>
                            <w:rPr>
                              <w:rFonts w:ascii="Cambria Math" w:eastAsiaTheme="minorEastAsia" w:hAnsi="Cambria Math"/>
                              <w:i/>
                              <w:sz w:val="24"/>
                            </w:rPr>
                          </m:ctrlPr>
                        </m:sSubPr>
                        <m:e>
                          <m:r>
                            <m:rPr>
                              <m:nor/>
                            </m:rPr>
                            <w:rPr>
                              <w:rFonts w:ascii="Cambria Math" w:hAnsi="Cambria Math"/>
                              <w:i/>
                              <w:sz w:val="24"/>
                            </w:rPr>
                            <m:t>W</m:t>
                          </m:r>
                        </m:e>
                        <m:sub>
                          <m:r>
                            <m:rPr>
                              <m:nor/>
                            </m:rPr>
                            <w:rPr>
                              <w:rFonts w:ascii="Cambria Math" w:hAnsi="Cambria Math"/>
                              <w:i/>
                              <w:sz w:val="24"/>
                            </w:rPr>
                            <m:t>Z1</m:t>
                          </m:r>
                        </m:sub>
                      </m:sSub>
                    </m:e>
                    <m:e>
                      <m:sSub>
                        <m:sSubPr>
                          <m:ctrlPr>
                            <w:rPr>
                              <w:rFonts w:ascii="Cambria Math" w:eastAsiaTheme="minorEastAsia" w:hAnsi="Cambria Math"/>
                              <w:i/>
                              <w:sz w:val="24"/>
                            </w:rPr>
                          </m:ctrlPr>
                        </m:sSubPr>
                        <m:e>
                          <m:r>
                            <m:rPr>
                              <m:nor/>
                            </m:rPr>
                            <w:rPr>
                              <w:rFonts w:ascii="Cambria Math" w:hAnsi="Cambria Math"/>
                              <w:i/>
                              <w:sz w:val="24"/>
                            </w:rPr>
                            <m:t>W</m:t>
                          </m:r>
                        </m:e>
                        <m:sub>
                          <m:r>
                            <m:rPr>
                              <m:nor/>
                            </m:rPr>
                            <w:rPr>
                              <w:rFonts w:ascii="Cambria Math" w:hAnsi="Cambria Math"/>
                              <w:i/>
                              <w:sz w:val="24"/>
                            </w:rPr>
                            <m:t>Z2</m:t>
                          </m:r>
                        </m:sub>
                      </m:sSub>
                    </m:e>
                    <m:e>
                      <m:sSub>
                        <m:sSubPr>
                          <m:ctrlPr>
                            <w:rPr>
                              <w:rFonts w:ascii="Cambria Math" w:eastAsiaTheme="minorEastAsia" w:hAnsi="Cambria Math"/>
                              <w:i/>
                              <w:sz w:val="24"/>
                            </w:rPr>
                          </m:ctrlPr>
                        </m:sSubPr>
                        <m:e>
                          <m:r>
                            <m:rPr>
                              <m:nor/>
                            </m:rPr>
                            <w:rPr>
                              <w:rFonts w:ascii="Cambria Math" w:hAnsi="Cambria Math"/>
                              <w:i/>
                              <w:sz w:val="24"/>
                            </w:rPr>
                            <m:t>W</m:t>
                          </m:r>
                        </m:e>
                        <m:sub>
                          <m:r>
                            <m:rPr>
                              <m:nor/>
                            </m:rPr>
                            <w:rPr>
                              <w:rFonts w:ascii="Cambria Math" w:hAnsi="Cambria Math"/>
                              <w:i/>
                              <w:sz w:val="24"/>
                            </w:rPr>
                            <m:t>Z3</m:t>
                          </m:r>
                        </m:sub>
                      </m:sSub>
                    </m:e>
                  </m:mr>
                </m:m>
              </m:e>
            </m:d>
          </m:e>
          <m:sup>
            <m:r>
              <m:rPr>
                <m:nor/>
              </m:rPr>
              <w:rPr>
                <w:rFonts w:ascii="Cambria Math" w:hAnsi="Cambria Math"/>
                <w:sz w:val="24"/>
              </w:rPr>
              <m:t>T</m:t>
            </m:r>
          </m:sup>
        </m:sSup>
      </m:oMath>
      <w:bookmarkEnd w:id="47"/>
      <w:r>
        <w:rPr>
          <w:rFonts w:eastAsiaTheme="minorEastAsia"/>
          <w:sz w:val="24"/>
        </w:rPr>
        <w:t xml:space="preserve">                   </w:t>
      </w:r>
      <w:r>
        <w:rPr>
          <w:sz w:val="24"/>
        </w:rPr>
        <w:t>（</w:t>
      </w:r>
      <w:r>
        <w:rPr>
          <w:sz w:val="24"/>
        </w:rPr>
        <w:t>6</w:t>
      </w:r>
      <w:r>
        <w:rPr>
          <w:sz w:val="24"/>
        </w:rPr>
        <w:t>）</w:t>
      </w:r>
    </w:p>
    <w:p w14:paraId="6400BE4D" w14:textId="77777777" w:rsidR="00F911C4" w:rsidRDefault="00000000">
      <w:pPr>
        <w:ind w:firstLineChars="200" w:firstLine="420"/>
      </w:pPr>
      <w:r>
        <w:t>式中：</w:t>
      </w:r>
    </w:p>
    <w:p w14:paraId="0B916E16" w14:textId="77777777" w:rsidR="00F911C4" w:rsidRDefault="00000000">
      <w:pPr>
        <w:ind w:firstLineChars="200" w:firstLine="420"/>
      </w:pPr>
      <w:r>
        <w:rPr>
          <w:i/>
          <w:iCs/>
        </w:rPr>
        <w:t>I</w:t>
      </w:r>
      <w:r>
        <w:rPr>
          <w:i/>
          <w:iCs/>
          <w:vertAlign w:val="subscript"/>
        </w:rPr>
        <w:t>Q</w:t>
      </w:r>
      <w:r>
        <w:t>——</w:t>
      </w:r>
      <w:r>
        <w:t>生态空间质量指数；</w:t>
      </w:r>
    </w:p>
    <w:p w14:paraId="6538FADC" w14:textId="77777777" w:rsidR="00F911C4" w:rsidRDefault="00000000">
      <w:pPr>
        <w:ind w:firstLineChars="200" w:firstLine="420"/>
      </w:pPr>
      <w:r>
        <w:rPr>
          <w:i/>
          <w:iCs/>
        </w:rPr>
        <w:t>Z</w:t>
      </w:r>
      <w:r>
        <w:t>——</w:t>
      </w:r>
      <w:r>
        <w:t>生态空间质量矩阵；</w:t>
      </w:r>
    </w:p>
    <w:p w14:paraId="55FCC4F4" w14:textId="77777777" w:rsidR="00F911C4" w:rsidRDefault="00000000">
      <w:pPr>
        <w:ind w:firstLineChars="200" w:firstLine="420"/>
      </w:pPr>
      <w:r>
        <w:rPr>
          <w:i/>
          <w:iCs/>
        </w:rPr>
        <w:t>W</w:t>
      </w:r>
      <w:r>
        <w:rPr>
          <w:i/>
          <w:iCs/>
          <w:vertAlign w:val="subscript"/>
        </w:rPr>
        <w:t>Z</w:t>
      </w:r>
      <w:r>
        <w:t>——</w:t>
      </w:r>
      <w:r>
        <w:t>生态空间质量权重矩阵；</w:t>
      </w:r>
    </w:p>
    <w:p w14:paraId="5D1CA838" w14:textId="77777777" w:rsidR="00F911C4" w:rsidRDefault="00000000">
      <w:pPr>
        <w:ind w:firstLineChars="200" w:firstLine="420"/>
      </w:pPr>
      <w:r>
        <w:rPr>
          <w:i/>
          <w:iCs/>
        </w:rPr>
        <w:t>Z</w:t>
      </w:r>
      <w:r>
        <w:rPr>
          <w:i/>
          <w:iCs/>
          <w:vertAlign w:val="subscript"/>
        </w:rPr>
        <w:t>1</w:t>
      </w:r>
      <w:r>
        <w:t>——</w:t>
      </w:r>
      <w:r>
        <w:t>乔灌木林地面积，单位：</w:t>
      </w:r>
      <w:r>
        <w:t>km</w:t>
      </w:r>
      <w:r>
        <w:rPr>
          <w:vertAlign w:val="superscript"/>
        </w:rPr>
        <w:t>2</w:t>
      </w:r>
      <w:r>
        <w:t>；</w:t>
      </w:r>
    </w:p>
    <w:p w14:paraId="2F6E558B" w14:textId="77777777" w:rsidR="00F911C4" w:rsidRDefault="00000000">
      <w:pPr>
        <w:ind w:firstLineChars="200" w:firstLine="420"/>
      </w:pPr>
      <w:r>
        <w:rPr>
          <w:i/>
          <w:iCs/>
        </w:rPr>
        <w:t>Z</w:t>
      </w:r>
      <w:r>
        <w:rPr>
          <w:i/>
          <w:iCs/>
          <w:vertAlign w:val="subscript"/>
        </w:rPr>
        <w:t>2</w:t>
      </w:r>
      <w:r>
        <w:t>——</w:t>
      </w:r>
      <w:r>
        <w:t>天然牧草地面积，单位：</w:t>
      </w:r>
      <w:r>
        <w:t>km</w:t>
      </w:r>
      <w:r>
        <w:rPr>
          <w:vertAlign w:val="superscript"/>
        </w:rPr>
        <w:t>2</w:t>
      </w:r>
      <w:r>
        <w:t>；</w:t>
      </w:r>
    </w:p>
    <w:p w14:paraId="36D4903C" w14:textId="77777777" w:rsidR="00F911C4" w:rsidRDefault="00000000">
      <w:pPr>
        <w:ind w:firstLineChars="200" w:firstLine="420"/>
      </w:pPr>
      <w:r>
        <w:rPr>
          <w:i/>
          <w:iCs/>
        </w:rPr>
        <w:t>Z</w:t>
      </w:r>
      <w:r>
        <w:rPr>
          <w:i/>
          <w:iCs/>
          <w:vertAlign w:val="subscript"/>
        </w:rPr>
        <w:t>3</w:t>
      </w:r>
      <w:r>
        <w:t>——</w:t>
      </w:r>
      <w:r>
        <w:t>内陆滩涂、水库和河流面积，单位：</w:t>
      </w:r>
      <w:r>
        <w:t>km</w:t>
      </w:r>
      <w:r>
        <w:rPr>
          <w:vertAlign w:val="superscript"/>
        </w:rPr>
        <w:t>2</w:t>
      </w:r>
      <w:r>
        <w:t>；</w:t>
      </w:r>
    </w:p>
    <w:p w14:paraId="13AE265D" w14:textId="77777777" w:rsidR="00F911C4" w:rsidRDefault="00000000">
      <w:pPr>
        <w:ind w:firstLineChars="200" w:firstLine="420"/>
      </w:pPr>
      <w:r>
        <w:rPr>
          <w:i/>
          <w:iCs/>
        </w:rPr>
        <w:t>W</w:t>
      </w:r>
      <w:r>
        <w:rPr>
          <w:i/>
          <w:iCs/>
          <w:vertAlign w:val="subscript"/>
        </w:rPr>
        <w:t>Z1</w:t>
      </w:r>
      <w:r>
        <w:t>——</w:t>
      </w:r>
      <w:r>
        <w:t>乔灌木林地面积权重；</w:t>
      </w:r>
    </w:p>
    <w:p w14:paraId="1B028C16" w14:textId="77777777" w:rsidR="00F911C4" w:rsidRDefault="00000000">
      <w:pPr>
        <w:ind w:firstLineChars="200" w:firstLine="420"/>
      </w:pPr>
      <w:r>
        <w:rPr>
          <w:i/>
          <w:iCs/>
        </w:rPr>
        <w:t>W</w:t>
      </w:r>
      <w:r>
        <w:rPr>
          <w:i/>
          <w:iCs/>
          <w:vertAlign w:val="subscript"/>
        </w:rPr>
        <w:t>Z2</w:t>
      </w:r>
      <w:r>
        <w:t>——</w:t>
      </w:r>
      <w:r>
        <w:t>天然牧草地面积权重；</w:t>
      </w:r>
    </w:p>
    <w:p w14:paraId="4BC4FAB6" w14:textId="77777777" w:rsidR="00F911C4" w:rsidRDefault="00000000">
      <w:pPr>
        <w:ind w:firstLineChars="200" w:firstLine="420"/>
        <w:rPr>
          <w:sz w:val="24"/>
        </w:rPr>
      </w:pPr>
      <w:r>
        <w:rPr>
          <w:i/>
          <w:iCs/>
        </w:rPr>
        <w:t>W</w:t>
      </w:r>
      <w:r>
        <w:rPr>
          <w:i/>
          <w:iCs/>
          <w:vertAlign w:val="subscript"/>
        </w:rPr>
        <w:t>Z3</w:t>
      </w:r>
      <w:r>
        <w:t>——</w:t>
      </w:r>
      <w:r>
        <w:t>内陆滩涂、水库和河流面积权重。</w:t>
      </w:r>
    </w:p>
    <w:p w14:paraId="5ED30656" w14:textId="77777777" w:rsidR="00F911C4" w:rsidRDefault="00000000">
      <w:pPr>
        <w:pStyle w:val="a3"/>
        <w:numPr>
          <w:ilvl w:val="2"/>
          <w:numId w:val="0"/>
        </w:numPr>
        <w:spacing w:before="156" w:after="156"/>
        <w:rPr>
          <w:rFonts w:ascii="Times New Roman"/>
          <w:sz w:val="24"/>
          <w:szCs w:val="24"/>
        </w:rPr>
      </w:pPr>
      <w:r>
        <w:rPr>
          <w:rFonts w:ascii="Times New Roman"/>
          <w:sz w:val="24"/>
          <w:szCs w:val="24"/>
        </w:rPr>
        <w:t>6.1.3</w:t>
      </w:r>
      <w:r>
        <w:rPr>
          <w:rFonts w:ascii="Times New Roman"/>
          <w:sz w:val="24"/>
          <w:szCs w:val="24"/>
        </w:rPr>
        <w:t>生态空间功能指数</w:t>
      </w:r>
    </w:p>
    <w:p w14:paraId="60A6F27F" w14:textId="77777777" w:rsidR="00F911C4" w:rsidRDefault="00000000">
      <w:pPr>
        <w:pStyle w:val="aff3"/>
        <w:adjustRightInd w:val="0"/>
        <w:snapToGrid w:val="0"/>
        <w:ind w:firstLineChars="0" w:firstLine="0"/>
        <w:jc w:val="center"/>
        <w:rPr>
          <w:rFonts w:ascii="Times New Roman" w:hAnsi="Times New Roman"/>
          <w:sz w:val="24"/>
          <w:szCs w:val="24"/>
        </w:rPr>
      </w:pPr>
      <m:oMath>
        <m:sSub>
          <m:sSubPr>
            <m:ctrlPr>
              <w:rPr>
                <w:rFonts w:ascii="Cambria Math" w:eastAsiaTheme="minorEastAsia" w:hAnsi="Cambria Math"/>
                <w:i/>
                <w:sz w:val="24"/>
                <w:szCs w:val="24"/>
              </w:rPr>
            </m:ctrlPr>
          </m:sSubPr>
          <m:e>
            <m:r>
              <m:rPr>
                <m:nor/>
              </m:rPr>
              <w:rPr>
                <w:rFonts w:ascii="Cambria Math" w:hAnsi="Cambria Math"/>
                <w:i/>
                <w:sz w:val="24"/>
              </w:rPr>
              <m:t>I</m:t>
            </m:r>
          </m:e>
          <m:sub>
            <m:r>
              <m:rPr>
                <m:nor/>
              </m:rPr>
              <w:rPr>
                <w:rFonts w:ascii="Cambria Math" w:hAnsi="Cambria Math"/>
                <w:i/>
                <w:sz w:val="24"/>
              </w:rPr>
              <m:t>F</m:t>
            </m:r>
          </m:sub>
        </m:sSub>
        <m:r>
          <m:rPr>
            <m:nor/>
          </m:rPr>
          <w:rPr>
            <w:rFonts w:ascii="Cambria Math" w:hAnsi="Cambria Math"/>
            <w:iCs/>
            <w:sz w:val="24"/>
          </w:rPr>
          <m:t>=</m:t>
        </m:r>
        <m:r>
          <m:rPr>
            <m:nor/>
          </m:rPr>
          <w:rPr>
            <w:rFonts w:ascii="Cambria Math" w:hAnsi="Cambria Math"/>
            <w:i/>
            <w:sz w:val="24"/>
          </w:rPr>
          <m:t>G</m:t>
        </m:r>
        <m:sSub>
          <m:sSubPr>
            <m:ctrlPr>
              <w:rPr>
                <w:rFonts w:ascii="Cambria Math" w:eastAsiaTheme="minorEastAsia" w:hAnsi="Cambria Math"/>
                <w:i/>
                <w:sz w:val="24"/>
                <w:szCs w:val="24"/>
              </w:rPr>
            </m:ctrlPr>
          </m:sSubPr>
          <m:e>
            <m:r>
              <m:rPr>
                <m:nor/>
              </m:rPr>
              <w:rPr>
                <w:rFonts w:ascii="Cambria Math" w:hAnsi="Cambria Math"/>
                <w:i/>
                <w:sz w:val="24"/>
              </w:rPr>
              <m:t>W</m:t>
            </m:r>
          </m:e>
          <m:sub>
            <m:r>
              <m:rPr>
                <m:nor/>
              </m:rPr>
              <w:rPr>
                <w:rFonts w:ascii="Cambria Math" w:hAnsi="Cambria Math"/>
                <w:i/>
                <w:sz w:val="24"/>
              </w:rPr>
              <m:t>G</m:t>
            </m:r>
          </m:sub>
        </m:sSub>
      </m:oMath>
      <w:r>
        <w:rPr>
          <w:rFonts w:ascii="Times New Roman" w:eastAsiaTheme="minorEastAsia" w:hAnsi="Times New Roman"/>
          <w:sz w:val="24"/>
          <w:szCs w:val="24"/>
        </w:rPr>
        <w:t xml:space="preserve">                                     </w:t>
      </w: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w:t>
      </w:r>
    </w:p>
    <w:p w14:paraId="7FB1E97E" w14:textId="77777777" w:rsidR="00F911C4" w:rsidRDefault="00000000">
      <w:pPr>
        <w:widowControl/>
        <w:tabs>
          <w:tab w:val="center" w:pos="4201"/>
          <w:tab w:val="right" w:leader="dot" w:pos="9298"/>
        </w:tabs>
        <w:autoSpaceDE w:val="0"/>
        <w:autoSpaceDN w:val="0"/>
        <w:spacing w:line="360" w:lineRule="auto"/>
        <w:jc w:val="center"/>
        <w:rPr>
          <w:sz w:val="24"/>
        </w:rPr>
      </w:pPr>
      <m:oMath>
        <m:r>
          <m:rPr>
            <m:nor/>
          </m:rPr>
          <w:rPr>
            <w:rFonts w:ascii="Cambria Math" w:hAnsi="Cambria Math"/>
            <w:i/>
            <w:iCs/>
            <w:sz w:val="24"/>
          </w:rPr>
          <m:t>G</m:t>
        </m:r>
        <m:r>
          <m:rPr>
            <m:nor/>
          </m:rPr>
          <w:rPr>
            <w:rFonts w:ascii="Cambria Math" w:hAnsi="Cambria Math"/>
            <w:sz w:val="24"/>
          </w:rPr>
          <m:t>=</m:t>
        </m:r>
        <m:d>
          <m:dPr>
            <m:begChr m:val="["/>
            <m:endChr m:val="]"/>
            <m:ctrlPr>
              <w:rPr>
                <w:rFonts w:ascii="Cambria Math" w:eastAsiaTheme="minorEastAsia" w:hAnsi="Cambria Math"/>
                <w:sz w:val="24"/>
              </w:rPr>
            </m:ctrlPr>
          </m:dPr>
          <m:e>
            <m:m>
              <m:mPr>
                <m:mcs>
                  <m:mc>
                    <m:mcPr>
                      <m:count m:val="4"/>
                      <m:mcJc m:val="center"/>
                    </m:mcPr>
                  </m:mc>
                </m:mcs>
                <m:ctrlPr>
                  <w:rPr>
                    <w:rFonts w:ascii="Cambria Math" w:eastAsiaTheme="minorEastAsia" w:hAnsi="Cambria Math"/>
                    <w:i/>
                    <w:iCs/>
                    <w:sz w:val="24"/>
                  </w:rPr>
                </m:ctrlPr>
              </m:mPr>
              <m:mr>
                <m:e>
                  <m:sSub>
                    <m:sSubPr>
                      <m:ctrlPr>
                        <w:rPr>
                          <w:rFonts w:ascii="Cambria Math" w:eastAsiaTheme="minorEastAsia" w:hAnsi="Cambria Math"/>
                          <w:i/>
                          <w:iCs/>
                          <w:sz w:val="24"/>
                        </w:rPr>
                      </m:ctrlPr>
                    </m:sSubPr>
                    <m:e>
                      <m:r>
                        <m:rPr>
                          <m:nor/>
                        </m:rPr>
                        <w:rPr>
                          <w:rFonts w:ascii="Cambria Math" w:hAnsi="Cambria Math"/>
                          <w:i/>
                          <w:iCs/>
                          <w:sz w:val="24"/>
                        </w:rPr>
                        <m:t>G</m:t>
                      </m:r>
                    </m:e>
                    <m:sub>
                      <m:r>
                        <m:rPr>
                          <m:nor/>
                        </m:rPr>
                        <w:rPr>
                          <w:rFonts w:ascii="Cambria Math" w:hAnsi="Cambria Math"/>
                          <w:i/>
                          <w:iCs/>
                          <w:sz w:val="24"/>
                        </w:rPr>
                        <m:t>1</m:t>
                      </m:r>
                    </m:sub>
                  </m:sSub>
                </m:e>
                <m:e>
                  <m:sSub>
                    <m:sSubPr>
                      <m:ctrlPr>
                        <w:rPr>
                          <w:rFonts w:ascii="Cambria Math" w:eastAsiaTheme="minorEastAsia" w:hAnsi="Cambria Math"/>
                          <w:i/>
                          <w:iCs/>
                          <w:sz w:val="24"/>
                        </w:rPr>
                      </m:ctrlPr>
                    </m:sSubPr>
                    <m:e>
                      <m:r>
                        <m:rPr>
                          <m:nor/>
                        </m:rPr>
                        <w:rPr>
                          <w:rFonts w:ascii="Cambria Math" w:hAnsi="Cambria Math"/>
                          <w:i/>
                          <w:iCs/>
                          <w:sz w:val="24"/>
                        </w:rPr>
                        <m:t>G</m:t>
                      </m:r>
                    </m:e>
                    <m:sub>
                      <m:r>
                        <m:rPr>
                          <m:nor/>
                        </m:rPr>
                        <w:rPr>
                          <w:rFonts w:ascii="Cambria Math" w:hAnsi="Cambria Math"/>
                          <w:i/>
                          <w:iCs/>
                          <w:sz w:val="24"/>
                        </w:rPr>
                        <m:t>2</m:t>
                      </m:r>
                    </m:sub>
                  </m:sSub>
                </m:e>
                <m:e>
                  <m:sSub>
                    <m:sSubPr>
                      <m:ctrlPr>
                        <w:rPr>
                          <w:rFonts w:ascii="Cambria Math" w:eastAsiaTheme="minorEastAsia" w:hAnsi="Cambria Math"/>
                          <w:i/>
                          <w:iCs/>
                          <w:sz w:val="24"/>
                        </w:rPr>
                      </m:ctrlPr>
                    </m:sSubPr>
                    <m:e>
                      <m:r>
                        <m:rPr>
                          <m:nor/>
                        </m:rPr>
                        <w:rPr>
                          <w:rFonts w:ascii="Cambria Math" w:hAnsi="Cambria Math"/>
                          <w:i/>
                          <w:iCs/>
                          <w:sz w:val="24"/>
                        </w:rPr>
                        <m:t>G</m:t>
                      </m:r>
                    </m:e>
                    <m:sub>
                      <m:r>
                        <m:rPr>
                          <m:nor/>
                        </m:rPr>
                        <w:rPr>
                          <w:rFonts w:ascii="Cambria Math" w:hAnsi="Cambria Math"/>
                          <w:i/>
                          <w:iCs/>
                          <w:sz w:val="24"/>
                        </w:rPr>
                        <m:t>3</m:t>
                      </m:r>
                    </m:sub>
                  </m:sSub>
                  <m:ctrlPr>
                    <w:rPr>
                      <w:rFonts w:ascii="Cambria Math" w:eastAsia="Cambria Math" w:hAnsi="Cambria Math"/>
                      <w:i/>
                      <w:iCs/>
                      <w:sz w:val="24"/>
                    </w:rPr>
                  </m:ctrlPr>
                </m:e>
                <m:e>
                  <m:sSub>
                    <m:sSubPr>
                      <m:ctrlPr>
                        <w:rPr>
                          <w:rFonts w:ascii="Cambria Math" w:eastAsia="Cambria Math" w:hAnsi="Cambria Math"/>
                          <w:i/>
                          <w:iCs/>
                          <w:sz w:val="24"/>
                        </w:rPr>
                      </m:ctrlPr>
                    </m:sSubPr>
                    <m:e>
                      <m:r>
                        <m:rPr>
                          <m:nor/>
                        </m:rPr>
                        <w:rPr>
                          <w:rFonts w:ascii="Cambria Math" w:eastAsiaTheme="minorEastAsia" w:hAnsi="Cambria Math"/>
                          <w:i/>
                          <w:iCs/>
                          <w:sz w:val="24"/>
                        </w:rPr>
                        <m:t>G</m:t>
                      </m:r>
                    </m:e>
                    <m:sub>
                      <m:r>
                        <m:rPr>
                          <m:nor/>
                        </m:rPr>
                        <w:rPr>
                          <w:rFonts w:ascii="Cambria Math" w:eastAsia="Cambria Math" w:hAnsi="Cambria Math"/>
                          <w:i/>
                          <w:iCs/>
                          <w:sz w:val="24"/>
                        </w:rPr>
                        <m:t>4</m:t>
                      </m:r>
                    </m:sub>
                  </m:sSub>
                </m:e>
              </m:mr>
            </m:m>
          </m:e>
        </m:d>
      </m:oMath>
      <w:r>
        <w:rPr>
          <w:rFonts w:eastAsiaTheme="minorEastAsia"/>
          <w:sz w:val="24"/>
        </w:rPr>
        <w:t xml:space="preserve">                          </w:t>
      </w:r>
      <w:r>
        <w:rPr>
          <w:sz w:val="24"/>
        </w:rPr>
        <w:t>（</w:t>
      </w:r>
      <w:r>
        <w:rPr>
          <w:sz w:val="24"/>
        </w:rPr>
        <w:t>8</w:t>
      </w:r>
      <w:r>
        <w:rPr>
          <w:sz w:val="24"/>
        </w:rPr>
        <w:t>）</w:t>
      </w:r>
    </w:p>
    <w:p w14:paraId="67579489"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eastAsiaTheme="minorEastAsia" w:hAnsi="Cambria Math"/>
                <w:i/>
                <w:sz w:val="24"/>
              </w:rPr>
            </m:ctrlPr>
          </m:sSubPr>
          <m:e>
            <m:r>
              <w:rPr>
                <w:rFonts w:ascii="Cambria Math" w:hAnsi="Cambria Math"/>
                <w:sz w:val="24"/>
              </w:rPr>
              <m:t>W</m:t>
            </m:r>
          </m:e>
          <m:sub>
            <m:r>
              <w:rPr>
                <w:rFonts w:ascii="Cambria Math" w:hAnsi="Cambria Math"/>
                <w:sz w:val="24"/>
              </w:rPr>
              <m:t>G</m:t>
            </m:r>
          </m:sub>
        </m:sSub>
        <m:r>
          <w:rPr>
            <w:rFonts w:ascii="Cambria Math" w:hAnsi="Cambria Math"/>
            <w:sz w:val="24"/>
          </w:rPr>
          <m:t>=</m:t>
        </m:r>
        <m:sSup>
          <m:sSupPr>
            <m:ctrlPr>
              <w:rPr>
                <w:rFonts w:ascii="Cambria Math" w:eastAsiaTheme="minorEastAsia" w:hAnsi="Cambria Math"/>
                <w:i/>
                <w:sz w:val="24"/>
              </w:rPr>
            </m:ctrlPr>
          </m:sSupPr>
          <m:e>
            <m:d>
              <m:dPr>
                <m:begChr m:val="["/>
                <m:endChr m:val="]"/>
                <m:ctrlPr>
                  <w:rPr>
                    <w:rFonts w:ascii="Cambria Math" w:eastAsiaTheme="minorEastAsia" w:hAnsi="Cambria Math"/>
                    <w:i/>
                    <w:sz w:val="24"/>
                  </w:rPr>
                </m:ctrlPr>
              </m:dPr>
              <m:e>
                <m:m>
                  <m:mPr>
                    <m:mcs>
                      <m:mc>
                        <m:mcPr>
                          <m:count m:val="4"/>
                          <m:mcJc m:val="center"/>
                        </m:mcPr>
                      </m:mc>
                    </m:mcs>
                    <m:ctrlPr>
                      <w:rPr>
                        <w:rFonts w:ascii="Cambria Math" w:eastAsiaTheme="minorEastAsia" w:hAnsi="Cambria Math"/>
                        <w:i/>
                        <w:sz w:val="24"/>
                      </w:rPr>
                    </m:ctrlPr>
                  </m:mPr>
                  <m:mr>
                    <m:e>
                      <m:sSub>
                        <m:sSubPr>
                          <m:ctrlPr>
                            <w:rPr>
                              <w:rFonts w:ascii="Cambria Math" w:eastAsiaTheme="minorEastAsia" w:hAnsi="Cambria Math"/>
                              <w:i/>
                              <w:sz w:val="24"/>
                            </w:rPr>
                          </m:ctrlPr>
                        </m:sSubPr>
                        <m:e>
                          <m:r>
                            <w:rPr>
                              <w:rFonts w:ascii="Cambria Math" w:hAnsi="Cambria Math"/>
                              <w:sz w:val="24"/>
                            </w:rPr>
                            <m:t>W</m:t>
                          </m:r>
                        </m:e>
                        <m:sub>
                          <m:r>
                            <w:rPr>
                              <w:rFonts w:ascii="Cambria Math" w:hAnsi="Cambria Math"/>
                              <w:sz w:val="24"/>
                            </w:rPr>
                            <m:t>G1</m:t>
                          </m:r>
                        </m:sub>
                      </m:sSub>
                    </m:e>
                    <m:e>
                      <m:sSub>
                        <m:sSubPr>
                          <m:ctrlPr>
                            <w:rPr>
                              <w:rFonts w:ascii="Cambria Math" w:eastAsiaTheme="minorEastAsia" w:hAnsi="Cambria Math"/>
                              <w:i/>
                              <w:sz w:val="24"/>
                            </w:rPr>
                          </m:ctrlPr>
                        </m:sSubPr>
                        <m:e>
                          <m:r>
                            <w:rPr>
                              <w:rFonts w:ascii="Cambria Math" w:hAnsi="Cambria Math"/>
                              <w:sz w:val="24"/>
                            </w:rPr>
                            <m:t>W</m:t>
                          </m:r>
                        </m:e>
                        <m:sub>
                          <m:r>
                            <m:rPr>
                              <m:sty m:val="p"/>
                            </m:rPr>
                            <w:rPr>
                              <w:rFonts w:ascii="Cambria Math" w:hAnsi="Cambria Math"/>
                              <w:sz w:val="24"/>
                            </w:rPr>
                            <m:t>G2</m:t>
                          </m:r>
                        </m:sub>
                      </m:sSub>
                    </m:e>
                    <m:e>
                      <m:sSub>
                        <m:sSubPr>
                          <m:ctrlPr>
                            <w:rPr>
                              <w:rFonts w:ascii="Cambria Math" w:eastAsiaTheme="minorEastAsia" w:hAnsi="Cambria Math"/>
                              <w:i/>
                              <w:sz w:val="24"/>
                            </w:rPr>
                          </m:ctrlPr>
                        </m:sSubPr>
                        <m:e>
                          <m:r>
                            <w:rPr>
                              <w:rFonts w:ascii="Cambria Math" w:hAnsi="Cambria Math"/>
                              <w:sz w:val="24"/>
                            </w:rPr>
                            <m:t>W</m:t>
                          </m:r>
                        </m:e>
                        <m:sub>
                          <m:r>
                            <m:rPr>
                              <m:sty m:val="p"/>
                            </m:rPr>
                            <w:rPr>
                              <w:rFonts w:ascii="Cambria Math" w:hAnsi="Cambria Math"/>
                              <w:sz w:val="24"/>
                            </w:rPr>
                            <m:t>G3</m:t>
                          </m:r>
                        </m:sub>
                      </m:sSub>
                      <m:ctrlPr>
                        <w:rPr>
                          <w:rFonts w:ascii="Cambria Math" w:eastAsia="Cambria Math" w:hAnsi="Cambria Math"/>
                          <w:i/>
                          <w:sz w:val="24"/>
                        </w:rPr>
                      </m:ctrlPr>
                    </m:e>
                    <m:e>
                      <m:sSub>
                        <m:sSubPr>
                          <m:ctrlPr>
                            <w:rPr>
                              <w:rFonts w:ascii="Cambria Math" w:eastAsiaTheme="minorEastAsia" w:hAnsi="Cambria Math"/>
                              <w:i/>
                              <w:sz w:val="24"/>
                            </w:rPr>
                          </m:ctrlPr>
                        </m:sSubPr>
                        <m:e>
                          <m:r>
                            <w:rPr>
                              <w:rFonts w:ascii="Cambria Math" w:hAnsi="Cambria Math"/>
                              <w:sz w:val="24"/>
                            </w:rPr>
                            <m:t>W</m:t>
                          </m:r>
                        </m:e>
                        <m:sub>
                          <m:r>
                            <m:rPr>
                              <m:sty m:val="p"/>
                            </m:rPr>
                            <w:rPr>
                              <w:rFonts w:ascii="Cambria Math" w:hAnsi="Cambria Math"/>
                              <w:sz w:val="24"/>
                            </w:rPr>
                            <m:t>G4</m:t>
                          </m:r>
                        </m:sub>
                      </m:sSub>
                    </m:e>
                  </m:mr>
                </m:m>
              </m:e>
            </m:d>
          </m:e>
          <m:sup>
            <m:r>
              <m:rPr>
                <m:sty m:val="p"/>
              </m:rPr>
              <w:rPr>
                <w:rFonts w:ascii="Cambria Math" w:hAnsi="Cambria Math"/>
                <w:sz w:val="24"/>
              </w:rPr>
              <m:t>T</m:t>
            </m:r>
          </m:sup>
        </m:sSup>
      </m:oMath>
      <w:r>
        <w:rPr>
          <w:rFonts w:eastAsiaTheme="minorEastAsia"/>
          <w:sz w:val="24"/>
        </w:rPr>
        <w:t xml:space="preserve">                </w:t>
      </w:r>
      <w:r>
        <w:rPr>
          <w:sz w:val="24"/>
        </w:rPr>
        <w:t>（</w:t>
      </w:r>
      <w:r>
        <w:rPr>
          <w:sz w:val="24"/>
        </w:rPr>
        <w:t>9</w:t>
      </w:r>
      <w:r>
        <w:rPr>
          <w:sz w:val="24"/>
        </w:rPr>
        <w:t>）</w:t>
      </w:r>
    </w:p>
    <w:p w14:paraId="25EA3F16"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1</m:t>
            </m:r>
          </m:sub>
        </m:sSub>
        <m:r>
          <m:rPr>
            <m:nor/>
          </m:rPr>
          <w:rPr>
            <w:rFonts w:ascii="Cambria Math" w:hAnsi="Cambria Math"/>
            <w:iCs/>
            <w:sz w:val="24"/>
          </w:rPr>
          <m:t>=</m:t>
        </m:r>
        <m:f>
          <m:fPr>
            <m:ctrlPr>
              <w:rPr>
                <w:rFonts w:ascii="Cambria Math" w:hAnsi="Cambria Math"/>
                <w:iCs/>
                <w:sz w:val="24"/>
              </w:rPr>
            </m:ctrlPr>
          </m:fPr>
          <m:num>
            <m:r>
              <m:rPr>
                <m:nor/>
              </m:rPr>
              <w:rPr>
                <w:rFonts w:ascii="Cambria Math" w:hAnsi="Cambria Math"/>
                <w:iCs/>
                <w:sz w:val="24"/>
              </w:rPr>
              <m:t>1</m:t>
            </m:r>
          </m:num>
          <m:den>
            <m:r>
              <m:rPr>
                <m:nor/>
              </m:rPr>
              <w:rPr>
                <w:rFonts w:ascii="Cambria Math" w:hAnsi="Cambria Math"/>
                <w:iCs/>
                <w:sz w:val="24"/>
              </w:rPr>
              <m:t>2</m:t>
            </m:r>
          </m:den>
        </m:f>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R</m:t>
            </m:r>
          </m:e>
          <m:sub>
            <m:r>
              <m:rPr>
                <m:nor/>
              </m:rPr>
              <w:rPr>
                <w:rFonts w:ascii="Cambria Math" w:hAnsi="Cambria Math"/>
                <w:i/>
                <w:sz w:val="24"/>
              </w:rPr>
              <m:t>f</m:t>
            </m:r>
          </m:sub>
          <m:sup>
            <m:r>
              <m:rPr>
                <m:nor/>
              </m:rPr>
              <w:rPr>
                <w:rFonts w:ascii="Cambria Math" w:hAnsi="Cambria Math"/>
                <w:i/>
                <w:sz w:val="24"/>
              </w:rPr>
              <m:t>'</m:t>
            </m:r>
          </m:sup>
        </m:sSubSup>
        <m:r>
          <m:rPr>
            <m:nor/>
          </m:rPr>
          <w:rPr>
            <w:rFonts w:ascii="Cambria Math" w:hAnsi="Cambria Math"/>
            <w:i/>
            <w:sz w:val="24"/>
          </w:rPr>
          <m:t>+</m:t>
        </m:r>
        <m:sSubSup>
          <m:sSubSupPr>
            <m:ctrlPr>
              <w:rPr>
                <w:rFonts w:ascii="Cambria Math" w:hAnsi="Cambria Math"/>
                <w:i/>
                <w:sz w:val="24"/>
              </w:rPr>
            </m:ctrlPr>
          </m:sSubSupPr>
          <m:e>
            <m:r>
              <m:rPr>
                <m:nor/>
              </m:rPr>
              <w:rPr>
                <w:rFonts w:ascii="Cambria Math" w:hAnsi="Cambria Math"/>
                <w:i/>
                <w:sz w:val="24"/>
              </w:rPr>
              <m:t>R</m:t>
            </m:r>
          </m:e>
          <m:sub>
            <m:r>
              <m:rPr>
                <m:nor/>
              </m:rPr>
              <w:rPr>
                <w:rFonts w:ascii="Cambria Math" w:hAnsi="Cambria Math"/>
                <w:i/>
                <w:sz w:val="24"/>
              </w:rPr>
              <m:t>g</m:t>
            </m:r>
          </m:sub>
          <m:sup>
            <m:r>
              <m:rPr>
                <m:nor/>
              </m:rPr>
              <w:rPr>
                <w:rFonts w:ascii="Cambria Math" w:hAnsi="Cambria Math"/>
                <w:i/>
                <w:sz w:val="24"/>
              </w:rPr>
              <m:t>'</m:t>
            </m:r>
          </m:sup>
        </m:sSubSup>
        <m:r>
          <m:rPr>
            <m:nor/>
          </m:rPr>
          <w:rPr>
            <w:rFonts w:ascii="Cambria Math" w:hAnsi="Cambria Math"/>
            <w:iCs/>
            <w:sz w:val="24"/>
          </w:rPr>
          <m:t>)</m:t>
        </m:r>
      </m:oMath>
      <w:r>
        <w:rPr>
          <w:iCs/>
          <w:sz w:val="24"/>
        </w:rPr>
        <w:t xml:space="preserve">                                 </w:t>
      </w:r>
      <w:r>
        <w:rPr>
          <w:sz w:val="24"/>
        </w:rPr>
        <w:t>（</w:t>
      </w:r>
      <w:r>
        <w:rPr>
          <w:sz w:val="24"/>
        </w:rPr>
        <w:t>10</w:t>
      </w:r>
      <w:r>
        <w:rPr>
          <w:sz w:val="24"/>
        </w:rPr>
        <w:t>）</w:t>
      </w:r>
    </w:p>
    <w:p w14:paraId="2682F760"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2</m:t>
            </m:r>
          </m:sub>
        </m:sSub>
        <m:r>
          <m:rPr>
            <m:nor/>
          </m:rPr>
          <w:rPr>
            <w:rFonts w:ascii="Cambria Math" w:hAnsi="Cambria Math"/>
            <w:sz w:val="24"/>
          </w:rPr>
          <m:t>=</m:t>
        </m:r>
        <m:f>
          <m:fPr>
            <m:ctrlPr>
              <w:rPr>
                <w:rFonts w:ascii="Cambria Math" w:hAnsi="Cambria Math"/>
                <w:iCs/>
                <w:sz w:val="24"/>
              </w:rPr>
            </m:ctrlPr>
          </m:fPr>
          <m:num>
            <m:r>
              <m:rPr>
                <m:nor/>
              </m:rPr>
              <w:rPr>
                <w:rFonts w:ascii="Cambria Math" w:hAnsi="Cambria Math"/>
                <w:iCs/>
                <w:sz w:val="24"/>
              </w:rPr>
              <m:t>1</m:t>
            </m:r>
          </m:num>
          <m:den>
            <m:r>
              <m:rPr>
                <m:nor/>
              </m:rPr>
              <w:rPr>
                <w:rFonts w:ascii="Cambria Math" w:hAnsi="Cambria Math"/>
                <w:iCs/>
                <w:sz w:val="24"/>
              </w:rPr>
              <m:t>3</m:t>
            </m:r>
          </m:den>
        </m:f>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U</m:t>
            </m:r>
          </m:e>
          <m:sub>
            <m:r>
              <m:rPr>
                <m:nor/>
              </m:rPr>
              <w:rPr>
                <w:rFonts w:ascii="Cambria Math" w:hAnsi="Cambria Math"/>
                <w:i/>
                <w:sz w:val="24"/>
              </w:rPr>
              <m:t>f</m:t>
            </m:r>
          </m:sub>
          <m:sup>
            <m:r>
              <m:rPr>
                <m:nor/>
              </m:rPr>
              <w:rPr>
                <w:rFonts w:ascii="Cambria Math" w:hAnsi="Cambria Math"/>
                <w:i/>
                <w:sz w:val="24"/>
              </w:rPr>
              <m:t>'</m:t>
            </m:r>
          </m:sup>
        </m:sSubSup>
        <m:r>
          <m:rPr>
            <m:nor/>
          </m:rPr>
          <w:rPr>
            <w:rFonts w:ascii="Cambria Math" w:hAnsi="Cambria Math"/>
            <w:i/>
            <w:sz w:val="24"/>
          </w:rPr>
          <m:t>+</m:t>
        </m:r>
        <m:sSubSup>
          <m:sSubSupPr>
            <m:ctrlPr>
              <w:rPr>
                <w:rFonts w:ascii="Cambria Math" w:hAnsi="Cambria Math"/>
                <w:i/>
                <w:sz w:val="24"/>
              </w:rPr>
            </m:ctrlPr>
          </m:sSubSupPr>
          <m:e>
            <m:r>
              <m:rPr>
                <m:nor/>
              </m:rPr>
              <w:rPr>
                <w:rFonts w:ascii="Cambria Math" w:hAnsi="Cambria Math"/>
                <w:i/>
                <w:sz w:val="24"/>
              </w:rPr>
              <m:t>U</m:t>
            </m:r>
          </m:e>
          <m:sub>
            <m:r>
              <m:rPr>
                <m:nor/>
              </m:rPr>
              <w:rPr>
                <w:rFonts w:ascii="Cambria Math" w:hAnsi="Cambria Math"/>
                <w:i/>
                <w:sz w:val="24"/>
              </w:rPr>
              <m:t>g</m:t>
            </m:r>
          </m:sub>
          <m:sup>
            <m:r>
              <m:rPr>
                <m:nor/>
              </m:rPr>
              <w:rPr>
                <w:rFonts w:ascii="Cambria Math" w:hAnsi="Cambria Math"/>
                <w:i/>
                <w:sz w:val="24"/>
              </w:rPr>
              <m:t>'</m:t>
            </m:r>
          </m:sup>
        </m:sSubSup>
        <m:r>
          <m:rPr>
            <m:nor/>
          </m:rPr>
          <w:rPr>
            <w:rFonts w:ascii="Cambria Math" w:hAnsi="Cambria Math"/>
            <w:i/>
            <w:sz w:val="24"/>
          </w:rPr>
          <m:t>+</m:t>
        </m:r>
        <m:sSubSup>
          <m:sSubSupPr>
            <m:ctrlPr>
              <w:rPr>
                <w:rFonts w:ascii="Cambria Math" w:eastAsia="Cambria Math" w:hAnsi="Cambria Math"/>
                <w:i/>
                <w:sz w:val="24"/>
              </w:rPr>
            </m:ctrlPr>
          </m:sSubSupPr>
          <m:e>
            <m:r>
              <m:rPr>
                <m:nor/>
              </m:rPr>
              <w:rPr>
                <w:rFonts w:ascii="Cambria Math" w:eastAsia="Cambria Math" w:hAnsi="Cambria Math"/>
                <w:i/>
                <w:sz w:val="24"/>
              </w:rPr>
              <m:t>U</m:t>
            </m:r>
          </m:e>
          <m:sub>
            <m:r>
              <m:rPr>
                <m:nor/>
              </m:rPr>
              <w:rPr>
                <w:rFonts w:ascii="Cambria Math" w:eastAsia="Cambria Math" w:hAnsi="Cambria Math"/>
                <w:i/>
                <w:sz w:val="24"/>
              </w:rPr>
              <m:t>w</m:t>
            </m:r>
          </m:sub>
          <m:sup>
            <m:r>
              <m:rPr>
                <m:nor/>
              </m:rPr>
              <w:rPr>
                <w:rFonts w:ascii="Cambria Math" w:eastAsia="Cambria Math" w:hAnsi="Cambria Math"/>
                <w:i/>
                <w:sz w:val="24"/>
              </w:rPr>
              <m:t>'</m:t>
            </m:r>
          </m:sup>
        </m:sSubSup>
        <m:r>
          <m:rPr>
            <m:nor/>
          </m:rPr>
          <w:rPr>
            <w:rFonts w:ascii="Cambria Math" w:hAnsi="Cambria Math"/>
            <w:iCs/>
            <w:sz w:val="24"/>
          </w:rPr>
          <m:t>)</m:t>
        </m:r>
      </m:oMath>
      <w:r>
        <w:rPr>
          <w:iCs/>
          <w:sz w:val="24"/>
        </w:rPr>
        <w:t xml:space="preserve">                             </w:t>
      </w:r>
      <w:r>
        <w:rPr>
          <w:sz w:val="24"/>
        </w:rPr>
        <w:t>（</w:t>
      </w:r>
      <w:r>
        <w:rPr>
          <w:sz w:val="24"/>
        </w:rPr>
        <w:t>11</w:t>
      </w:r>
      <w:r>
        <w:rPr>
          <w:sz w:val="24"/>
        </w:rPr>
        <w:t>）</w:t>
      </w:r>
    </w:p>
    <w:p w14:paraId="0958E330"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3</m:t>
            </m:r>
          </m:sub>
        </m:sSub>
        <m:r>
          <m:rPr>
            <m:nor/>
          </m:rPr>
          <w:rPr>
            <w:rFonts w:ascii="Cambria Math" w:hAnsi="Cambria Math"/>
            <w:iCs/>
            <w:sz w:val="24"/>
          </w:rPr>
          <m:t>=</m:t>
        </m:r>
        <m:f>
          <m:fPr>
            <m:ctrlPr>
              <w:rPr>
                <w:rFonts w:ascii="Cambria Math" w:hAnsi="Cambria Math"/>
                <w:iCs/>
                <w:sz w:val="24"/>
              </w:rPr>
            </m:ctrlPr>
          </m:fPr>
          <m:num>
            <m:r>
              <m:rPr>
                <m:nor/>
              </m:rPr>
              <w:rPr>
                <w:rFonts w:ascii="Cambria Math" w:hAnsi="Cambria Math"/>
                <w:iCs/>
                <w:sz w:val="24"/>
              </w:rPr>
              <m:t>1</m:t>
            </m:r>
          </m:num>
          <m:den>
            <m:r>
              <m:rPr>
                <m:nor/>
              </m:rPr>
              <w:rPr>
                <w:rFonts w:ascii="Cambria Math" w:hAnsi="Cambria Math"/>
                <w:iCs/>
                <w:sz w:val="24"/>
              </w:rPr>
              <m:t>3</m:t>
            </m:r>
          </m:den>
        </m:f>
        <m:r>
          <m:rPr>
            <m:nor/>
          </m:rPr>
          <w:rPr>
            <w:rFonts w:ascii="Cambria Math" w:hAnsi="Cambria Math"/>
            <w:sz w:val="24"/>
          </w:rPr>
          <m:t>(</m:t>
        </m:r>
        <m:sSubSup>
          <m:sSubSupPr>
            <m:ctrlPr>
              <w:rPr>
                <w:rFonts w:ascii="Cambria Math" w:hAnsi="Cambria Math"/>
                <w:i/>
                <w:iCs/>
                <w:sz w:val="24"/>
              </w:rPr>
            </m:ctrlPr>
          </m:sSubSupPr>
          <m:e>
            <m:r>
              <m:rPr>
                <m:nor/>
              </m:rPr>
              <w:rPr>
                <w:rFonts w:ascii="Cambria Math" w:hAnsi="Cambria Math"/>
                <w:i/>
                <w:iCs/>
                <w:sz w:val="24"/>
              </w:rPr>
              <m:t>T</m:t>
            </m:r>
          </m:e>
          <m:sub>
            <m:r>
              <m:rPr>
                <m:nor/>
              </m:rPr>
              <w:rPr>
                <w:rFonts w:ascii="Cambria Math" w:hAnsi="Cambria Math"/>
                <w:i/>
                <w:iCs/>
                <w:sz w:val="24"/>
              </w:rPr>
              <m:t>f</m:t>
            </m:r>
          </m:sub>
          <m:sup>
            <m:r>
              <m:rPr>
                <m:nor/>
              </m:rPr>
              <w:rPr>
                <w:rFonts w:ascii="Cambria Math" w:hAnsi="Cambria Math"/>
                <w:i/>
                <w:iCs/>
                <w:sz w:val="24"/>
              </w:rPr>
              <m:t>'</m:t>
            </m:r>
          </m:sup>
        </m:sSubSup>
        <m:r>
          <m:rPr>
            <m:nor/>
          </m:rPr>
          <w:rPr>
            <w:rFonts w:ascii="Cambria Math" w:hAnsi="Cambria Math"/>
            <w:i/>
            <w:iCs/>
            <w:sz w:val="24"/>
          </w:rPr>
          <m:t>+</m:t>
        </m:r>
        <m:sSubSup>
          <m:sSubSupPr>
            <m:ctrlPr>
              <w:rPr>
                <w:rFonts w:ascii="Cambria Math" w:hAnsi="Cambria Math"/>
                <w:i/>
                <w:iCs/>
                <w:sz w:val="24"/>
              </w:rPr>
            </m:ctrlPr>
          </m:sSubSupPr>
          <m:e>
            <m:r>
              <m:rPr>
                <m:nor/>
              </m:rPr>
              <w:rPr>
                <w:rFonts w:ascii="Cambria Math" w:hAnsi="Cambria Math"/>
                <w:i/>
                <w:iCs/>
                <w:sz w:val="24"/>
              </w:rPr>
              <m:t>T</m:t>
            </m:r>
          </m:e>
          <m:sub>
            <m:r>
              <m:rPr>
                <m:nor/>
              </m:rPr>
              <w:rPr>
                <w:rFonts w:ascii="Cambria Math" w:hAnsi="Cambria Math"/>
                <w:i/>
                <w:iCs/>
                <w:sz w:val="24"/>
              </w:rPr>
              <m:t>g</m:t>
            </m:r>
          </m:sub>
          <m:sup>
            <m:r>
              <m:rPr>
                <m:nor/>
              </m:rPr>
              <w:rPr>
                <w:rFonts w:ascii="Cambria Math" w:hAnsi="Cambria Math"/>
                <w:i/>
                <w:iCs/>
                <w:sz w:val="24"/>
              </w:rPr>
              <m:t>'</m:t>
            </m:r>
          </m:sup>
        </m:sSubSup>
        <m:r>
          <m:rPr>
            <m:nor/>
          </m:rPr>
          <w:rPr>
            <w:rFonts w:ascii="Cambria Math" w:hAnsi="Cambria Math"/>
            <w:i/>
            <w:iCs/>
            <w:sz w:val="24"/>
          </w:rPr>
          <m:t>+</m:t>
        </m:r>
        <m:sSubSup>
          <m:sSubSupPr>
            <m:ctrlPr>
              <w:rPr>
                <w:rFonts w:ascii="Cambria Math" w:eastAsia="Cambria Math" w:hAnsi="Cambria Math"/>
                <w:i/>
                <w:iCs/>
                <w:sz w:val="24"/>
              </w:rPr>
            </m:ctrlPr>
          </m:sSubSupPr>
          <m:e>
            <m:r>
              <m:rPr>
                <m:nor/>
              </m:rPr>
              <w:rPr>
                <w:rFonts w:ascii="Cambria Math" w:eastAsia="Cambria Math" w:hAnsi="Cambria Math"/>
                <w:i/>
                <w:iCs/>
                <w:sz w:val="24"/>
              </w:rPr>
              <m:t>T</m:t>
            </m:r>
          </m:e>
          <m:sub>
            <m:r>
              <m:rPr>
                <m:nor/>
              </m:rPr>
              <w:rPr>
                <w:rFonts w:ascii="Cambria Math" w:eastAsia="Cambria Math" w:hAnsi="Cambria Math"/>
                <w:i/>
                <w:iCs/>
                <w:sz w:val="24"/>
              </w:rPr>
              <m:t>w</m:t>
            </m:r>
          </m:sub>
          <m:sup>
            <m:r>
              <m:rPr>
                <m:nor/>
              </m:rPr>
              <w:rPr>
                <w:rFonts w:ascii="Cambria Math" w:eastAsia="Cambria Math" w:hAnsi="Cambria Math"/>
                <w:i/>
                <w:iCs/>
                <w:sz w:val="24"/>
              </w:rPr>
              <m:t>'</m:t>
            </m:r>
          </m:sup>
        </m:sSubSup>
        <m:r>
          <m:rPr>
            <m:nor/>
          </m:rPr>
          <w:rPr>
            <w:rFonts w:ascii="Cambria Math" w:hAnsi="Cambria Math"/>
            <w:sz w:val="24"/>
          </w:rPr>
          <m:t>)</m:t>
        </m:r>
      </m:oMath>
      <w:r>
        <w:rPr>
          <w:sz w:val="24"/>
        </w:rPr>
        <w:t xml:space="preserve">                             </w:t>
      </w:r>
      <w:r>
        <w:rPr>
          <w:sz w:val="24"/>
        </w:rPr>
        <w:t>（</w:t>
      </w:r>
      <w:r>
        <w:rPr>
          <w:sz w:val="24"/>
        </w:rPr>
        <w:t>12</w:t>
      </w:r>
      <w:r>
        <w:rPr>
          <w:sz w:val="24"/>
        </w:rPr>
        <w:t>）</w:t>
      </w:r>
    </w:p>
    <w:p w14:paraId="32105C97"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4</m:t>
            </m:r>
          </m:sub>
        </m:sSub>
        <m:r>
          <m:rPr>
            <m:nor/>
          </m:rPr>
          <w:rPr>
            <w:rFonts w:ascii="Cambria Math" w:hAnsi="Cambria Math"/>
            <w:iCs/>
            <w:sz w:val="24"/>
          </w:rPr>
          <m:t>=</m:t>
        </m:r>
        <m:f>
          <m:fPr>
            <m:ctrlPr>
              <w:rPr>
                <w:rFonts w:ascii="Cambria Math" w:hAnsi="Cambria Math"/>
                <w:iCs/>
                <w:sz w:val="24"/>
              </w:rPr>
            </m:ctrlPr>
          </m:fPr>
          <m:num>
            <m:r>
              <m:rPr>
                <m:nor/>
              </m:rPr>
              <w:rPr>
                <w:rFonts w:ascii="Cambria Math" w:hAnsi="Cambria Math"/>
                <w:iCs/>
                <w:sz w:val="24"/>
              </w:rPr>
              <m:t>1</m:t>
            </m:r>
          </m:num>
          <m:den>
            <m:r>
              <m:rPr>
                <m:nor/>
              </m:rPr>
              <w:rPr>
                <w:rFonts w:ascii="Cambria Math" w:hAnsi="Cambria Math"/>
                <w:iCs/>
                <w:sz w:val="24"/>
              </w:rPr>
              <m:t>3</m:t>
            </m:r>
          </m:den>
        </m:f>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C</m:t>
            </m:r>
          </m:e>
          <m:sub>
            <m:r>
              <m:rPr>
                <m:nor/>
              </m:rPr>
              <w:rPr>
                <w:rFonts w:ascii="Cambria Math" w:hAnsi="Cambria Math"/>
                <w:i/>
                <w:sz w:val="24"/>
              </w:rPr>
              <m:t>f</m:t>
            </m:r>
          </m:sub>
          <m:sup>
            <m:r>
              <m:rPr>
                <m:nor/>
              </m:rPr>
              <w:rPr>
                <w:rFonts w:ascii="Cambria Math" w:hAnsi="Cambria Math"/>
                <w:i/>
                <w:sz w:val="24"/>
              </w:rPr>
              <m:t>'</m:t>
            </m:r>
          </m:sup>
        </m:sSubSup>
        <m:r>
          <m:rPr>
            <m:nor/>
          </m:rPr>
          <w:rPr>
            <w:rFonts w:ascii="Cambria Math" w:hAnsi="Cambria Math"/>
            <w:i/>
            <w:sz w:val="24"/>
          </w:rPr>
          <m:t>+</m:t>
        </m:r>
        <m:sSubSup>
          <m:sSubSupPr>
            <m:ctrlPr>
              <w:rPr>
                <w:rFonts w:ascii="Cambria Math" w:hAnsi="Cambria Math"/>
                <w:i/>
                <w:sz w:val="24"/>
              </w:rPr>
            </m:ctrlPr>
          </m:sSubSupPr>
          <m:e>
            <m:r>
              <m:rPr>
                <m:nor/>
              </m:rPr>
              <w:rPr>
                <w:rFonts w:ascii="Cambria Math" w:hAnsi="Cambria Math"/>
                <w:i/>
                <w:sz w:val="24"/>
              </w:rPr>
              <m:t>C</m:t>
            </m:r>
          </m:e>
          <m:sub>
            <m:r>
              <m:rPr>
                <m:nor/>
              </m:rPr>
              <w:rPr>
                <w:rFonts w:ascii="Cambria Math" w:hAnsi="Cambria Math"/>
                <w:i/>
                <w:sz w:val="24"/>
              </w:rPr>
              <m:t>g</m:t>
            </m:r>
          </m:sub>
          <m:sup>
            <m:r>
              <m:rPr>
                <m:nor/>
              </m:rPr>
              <w:rPr>
                <w:rFonts w:ascii="Cambria Math" w:hAnsi="Cambria Math"/>
                <w:i/>
                <w:sz w:val="24"/>
              </w:rPr>
              <m:t>'</m:t>
            </m:r>
          </m:sup>
        </m:sSubSup>
        <m:r>
          <m:rPr>
            <m:nor/>
          </m:rPr>
          <w:rPr>
            <w:rFonts w:ascii="Cambria Math" w:hAnsi="Cambria Math"/>
            <w:i/>
            <w:sz w:val="24"/>
          </w:rPr>
          <m:t>+</m:t>
        </m:r>
        <m:sSubSup>
          <m:sSubSupPr>
            <m:ctrlPr>
              <w:rPr>
                <w:rFonts w:ascii="Cambria Math" w:eastAsia="Cambria Math" w:hAnsi="Cambria Math"/>
                <w:i/>
                <w:sz w:val="24"/>
              </w:rPr>
            </m:ctrlPr>
          </m:sSubSupPr>
          <m:e>
            <m:r>
              <m:rPr>
                <m:nor/>
              </m:rPr>
              <w:rPr>
                <w:rFonts w:ascii="Cambria Math" w:eastAsia="Cambria Math" w:hAnsi="Cambria Math"/>
                <w:i/>
                <w:sz w:val="24"/>
              </w:rPr>
              <m:t>C</m:t>
            </m:r>
          </m:e>
          <m:sub>
            <m:r>
              <m:rPr>
                <m:nor/>
              </m:rPr>
              <w:rPr>
                <w:rFonts w:ascii="Cambria Math" w:eastAsia="Cambria Math" w:hAnsi="Cambria Math"/>
                <w:i/>
                <w:sz w:val="24"/>
              </w:rPr>
              <m:t>w</m:t>
            </m:r>
          </m:sub>
          <m:sup>
            <m:r>
              <m:rPr>
                <m:nor/>
              </m:rPr>
              <w:rPr>
                <w:rFonts w:ascii="Cambria Math" w:eastAsia="Cambria Math" w:hAnsi="Cambria Math"/>
                <w:i/>
                <w:sz w:val="24"/>
              </w:rPr>
              <m:t>'</m:t>
            </m:r>
          </m:sup>
        </m:sSubSup>
        <m:r>
          <m:rPr>
            <m:nor/>
          </m:rPr>
          <w:rPr>
            <w:rFonts w:ascii="Cambria Math" w:hAnsi="Cambria Math"/>
            <w:iCs/>
            <w:sz w:val="24"/>
          </w:rPr>
          <m:t>)</m:t>
        </m:r>
      </m:oMath>
      <w:r>
        <w:rPr>
          <w:iCs/>
          <w:sz w:val="24"/>
        </w:rPr>
        <w:t xml:space="preserve">                             </w:t>
      </w:r>
      <w:r>
        <w:rPr>
          <w:sz w:val="24"/>
        </w:rPr>
        <w:t>（</w:t>
      </w:r>
      <w:r>
        <w:rPr>
          <w:sz w:val="24"/>
        </w:rPr>
        <w:t>13</w:t>
      </w:r>
      <w:r>
        <w:rPr>
          <w:sz w:val="24"/>
        </w:rPr>
        <w:t>）</w:t>
      </w:r>
    </w:p>
    <w:p w14:paraId="38BCD084"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R</m:t>
            </m:r>
          </m:e>
          <m:sub>
            <m:r>
              <m:rPr>
                <m:nor/>
              </m:rPr>
              <w:rPr>
                <w:rFonts w:ascii="Cambria Math" w:hAnsi="Cambria Math"/>
                <w:i/>
                <w:sz w:val="24"/>
              </w:rPr>
              <m:t>f</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m:t>
            </m:r>
          </m:e>
          <m:sub>
            <m:r>
              <m:rPr>
                <m:nor/>
              </m:rPr>
              <w:rPr>
                <w:rFonts w:ascii="Cambria Math" w:hAnsi="Cambria Math"/>
                <w:i/>
                <w:sz w:val="24"/>
              </w:rPr>
              <m:t>rf</m:t>
            </m:r>
          </m:sub>
        </m:sSub>
        <m:r>
          <m:rPr>
            <m:nor/>
          </m:rPr>
          <w:rPr>
            <w:rFonts w:ascii="Cambria Math" w:hAnsi="Cambria Math"/>
            <w:iCs/>
            <w:sz w:val="24"/>
          </w:rPr>
          <m:t>×(1-</m:t>
        </m:r>
        <m:sSub>
          <m:sSubPr>
            <m:ctrlPr>
              <w:rPr>
                <w:rFonts w:ascii="Cambria Math" w:hAnsi="Cambria Math"/>
                <w:i/>
                <w:sz w:val="24"/>
              </w:rPr>
            </m:ctrlPr>
          </m:sSubPr>
          <m:e>
            <m:r>
              <m:rPr>
                <m:nor/>
              </m:rPr>
              <w:rPr>
                <w:rFonts w:ascii="Cambria Math" w:hAnsi="Cambria Math"/>
                <w:i/>
                <w:sz w:val="24"/>
              </w:rPr>
              <m:t>C</m:t>
            </m:r>
          </m:e>
          <m:sub>
            <m:r>
              <m:rPr>
                <m:nor/>
              </m:rPr>
              <w:rPr>
                <w:rFonts w:ascii="Cambria Math" w:hAnsi="Cambria Math"/>
                <w:i/>
                <w:sz w:val="24"/>
              </w:rPr>
              <m:t>vf</m:t>
            </m:r>
          </m:sub>
        </m:sSub>
        <m:r>
          <m:rPr>
            <m:nor/>
          </m:rPr>
          <w:rPr>
            <w:rFonts w:ascii="Cambria Math" w:hAnsi="Cambria Math"/>
            <w:i/>
            <w:sz w:val="24"/>
          </w:rPr>
          <m:t>×M</m:t>
        </m:r>
        <m:r>
          <m:rPr>
            <m:nor/>
          </m:rPr>
          <w:rPr>
            <w:rFonts w:ascii="Cambria Math" w:hAnsi="Cambria Math"/>
            <w:iCs/>
            <w:sz w:val="24"/>
          </w:rPr>
          <m:t>)</m:t>
        </m:r>
        <m:r>
          <m:rPr>
            <m:nor/>
          </m:rPr>
          <w:rPr>
            <w:rFonts w:ascii="Cambria Math" w:hAnsi="Cambria Math"/>
            <w:i/>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A</m:t>
                </m:r>
              </m:e>
              <m:sub>
                <m:r>
                  <m:rPr>
                    <m:nor/>
                  </m:rPr>
                  <w:rPr>
                    <w:rFonts w:ascii="Cambria Math" w:hAnsi="Cambria Math"/>
                    <w:i/>
                    <w:sz w:val="24"/>
                  </w:rPr>
                  <m:t>f</m:t>
                </m:r>
              </m:sub>
            </m:sSub>
          </m:num>
          <m:den>
            <m:r>
              <m:rPr>
                <m:nor/>
              </m:rPr>
              <w:rPr>
                <w:rFonts w:ascii="Cambria Math" w:hAnsi="Cambria Math"/>
                <w:i/>
                <w:sz w:val="24"/>
              </w:rPr>
              <m:t>RE</m:t>
            </m:r>
          </m:den>
        </m:f>
      </m:oMath>
      <w:r>
        <w:rPr>
          <w:sz w:val="24"/>
        </w:rPr>
        <w:t xml:space="preserve">                         </w:t>
      </w:r>
      <w:r>
        <w:rPr>
          <w:sz w:val="24"/>
        </w:rPr>
        <w:t>（</w:t>
      </w:r>
      <w:r>
        <w:rPr>
          <w:sz w:val="24"/>
        </w:rPr>
        <w:t>14</w:t>
      </w:r>
      <w:r>
        <w:rPr>
          <w:sz w:val="24"/>
        </w:rPr>
        <w:t>）</w:t>
      </w:r>
    </w:p>
    <w:p w14:paraId="3E98329E"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C</m:t>
            </m:r>
          </m:e>
          <m:sub>
            <m:r>
              <m:rPr>
                <m:nor/>
              </m:rPr>
              <w:rPr>
                <w:rFonts w:ascii="Cambria Math" w:hAnsi="Cambria Math"/>
                <w:i/>
                <w:sz w:val="24"/>
              </w:rPr>
              <m:t>vf</m:t>
            </m:r>
          </m:sub>
        </m:sSub>
        <m:r>
          <m:rPr>
            <m:nor/>
          </m:rPr>
          <w:rPr>
            <w:rFonts w:ascii="Cambria Math" w:hAnsi="Cambria Math"/>
            <w:iCs/>
            <w:sz w:val="24"/>
          </w:rPr>
          <m:t>=0.6508-0.3436</m:t>
        </m:r>
        <m:func>
          <m:funcPr>
            <m:ctrlPr>
              <w:rPr>
                <w:rFonts w:ascii="Cambria Math" w:hAnsi="Cambria Math"/>
                <w:i/>
                <w:sz w:val="24"/>
              </w:rPr>
            </m:ctrlPr>
          </m:funcPr>
          <m:fName>
            <m:r>
              <m:rPr>
                <m:nor/>
              </m:rPr>
              <w:rPr>
                <w:rFonts w:ascii="Cambria Math" w:hAnsi="Cambria Math"/>
                <w:iCs/>
                <w:sz w:val="24"/>
              </w:rPr>
              <m:t>ln</m:t>
            </m:r>
          </m:fName>
          <m:e>
            <m:sSub>
              <m:sSubPr>
                <m:ctrlPr>
                  <w:rPr>
                    <w:rFonts w:ascii="Cambria Math" w:hAnsi="Cambria Math"/>
                    <w:i/>
                    <w:sz w:val="24"/>
                  </w:rPr>
                </m:ctrlPr>
              </m:sSubPr>
              <m:e>
                <m:r>
                  <m:rPr>
                    <m:nor/>
                  </m:rPr>
                  <w:rPr>
                    <w:rFonts w:ascii="Cambria Math" w:hAnsi="Cambria Math"/>
                    <w:i/>
                    <w:sz w:val="24"/>
                  </w:rPr>
                  <m:t>V</m:t>
                </m:r>
              </m:e>
              <m:sub>
                <m:r>
                  <m:rPr>
                    <m:nor/>
                  </m:rPr>
                  <w:rPr>
                    <w:rFonts w:ascii="Cambria Math" w:hAnsi="Cambria Math"/>
                    <w:i/>
                    <w:sz w:val="24"/>
                  </w:rPr>
                  <m:t>f</m:t>
                </m:r>
              </m:sub>
            </m:sSub>
          </m:e>
        </m:func>
      </m:oMath>
      <w:r>
        <w:rPr>
          <w:sz w:val="24"/>
        </w:rPr>
        <w:t xml:space="preserve">                        </w:t>
      </w:r>
      <w:r>
        <w:rPr>
          <w:sz w:val="24"/>
        </w:rPr>
        <w:t>（</w:t>
      </w:r>
      <w:r>
        <w:rPr>
          <w:sz w:val="24"/>
        </w:rPr>
        <w:t>15</w:t>
      </w:r>
      <w:r>
        <w:rPr>
          <w:sz w:val="24"/>
        </w:rPr>
        <w:t>）</w:t>
      </w:r>
    </w:p>
    <w:p w14:paraId="6FDAA8FE"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R</m:t>
            </m:r>
          </m:e>
          <m:sub>
            <m:r>
              <m:rPr>
                <m:nor/>
              </m:rPr>
              <w:rPr>
                <w:rFonts w:ascii="Cambria Math" w:hAnsi="Cambria Math"/>
                <w:i/>
                <w:sz w:val="24"/>
              </w:rPr>
              <m:t>g</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m:t>
            </m:r>
          </m:e>
          <m:sub>
            <m:r>
              <m:rPr>
                <m:nor/>
              </m:rPr>
              <w:rPr>
                <w:rFonts w:ascii="Cambria Math" w:hAnsi="Cambria Math"/>
                <w:i/>
                <w:sz w:val="24"/>
              </w:rPr>
              <m:t>rg</m:t>
            </m:r>
          </m:sub>
        </m:sSub>
        <m:r>
          <m:rPr>
            <m:nor/>
          </m:rPr>
          <w:rPr>
            <w:rFonts w:ascii="Cambria Math" w:hAnsi="Cambria Math"/>
            <w:iCs/>
            <w:sz w:val="24"/>
          </w:rPr>
          <m:t>×(1-</m:t>
        </m:r>
        <m:sSub>
          <m:sSubPr>
            <m:ctrlPr>
              <w:rPr>
                <w:rFonts w:ascii="Cambria Math" w:hAnsi="Cambria Math"/>
                <w:i/>
                <w:sz w:val="24"/>
              </w:rPr>
            </m:ctrlPr>
          </m:sSubPr>
          <m:e>
            <m:r>
              <m:rPr>
                <m:nor/>
              </m:rPr>
              <w:rPr>
                <w:rFonts w:ascii="Cambria Math" w:hAnsi="Cambria Math"/>
                <w:i/>
                <w:sz w:val="24"/>
              </w:rPr>
              <m:t>C</m:t>
            </m:r>
          </m:e>
          <m:sub>
            <m:r>
              <m:rPr>
                <m:nor/>
              </m:rPr>
              <w:rPr>
                <w:rFonts w:ascii="Cambria Math" w:hAnsi="Cambria Math"/>
                <w:i/>
                <w:sz w:val="24"/>
              </w:rPr>
              <m:t>vg</m:t>
            </m:r>
          </m:sub>
        </m:sSub>
        <m:r>
          <m:rPr>
            <m:nor/>
          </m:rPr>
          <w:rPr>
            <w:rFonts w:ascii="Cambria Math" w:hAnsi="Cambria Math"/>
            <w:iCs/>
            <w:sz w:val="24"/>
          </w:rPr>
          <m:t>×</m:t>
        </m:r>
        <m:r>
          <m:rPr>
            <m:nor/>
          </m:rPr>
          <w:rPr>
            <w:rFonts w:ascii="Cambria Math" w:hAnsi="Cambria Math"/>
            <w:i/>
            <w:sz w:val="24"/>
          </w:rPr>
          <m:t>M</m:t>
        </m:r>
        <m:r>
          <m:rPr>
            <m:nor/>
          </m:rPr>
          <w:rPr>
            <w:rFonts w:ascii="Cambria Math" w:hAnsi="Cambria Math"/>
            <w:iCs/>
            <w:sz w:val="24"/>
          </w:rPr>
          <m:t>)</m:t>
        </m:r>
        <m:r>
          <m:rPr>
            <m:nor/>
          </m:rPr>
          <w:rPr>
            <w:rFonts w:ascii="Cambria Math" w:hAnsi="Cambria Math"/>
            <w:i/>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A</m:t>
                </m:r>
              </m:e>
              <m:sub>
                <m:r>
                  <m:rPr>
                    <m:nor/>
                  </m:rPr>
                  <w:rPr>
                    <w:rFonts w:ascii="Cambria Math" w:hAnsi="Cambria Math"/>
                    <w:i/>
                    <w:sz w:val="24"/>
                  </w:rPr>
                  <m:t>g</m:t>
                </m:r>
              </m:sub>
            </m:sSub>
          </m:num>
          <m:den>
            <m:r>
              <m:rPr>
                <m:nor/>
              </m:rPr>
              <w:rPr>
                <w:rFonts w:ascii="Cambria Math" w:hAnsi="Cambria Math"/>
                <w:i/>
                <w:sz w:val="24"/>
              </w:rPr>
              <m:t>RE</m:t>
            </m:r>
          </m:den>
        </m:f>
      </m:oMath>
      <w:r>
        <w:rPr>
          <w:sz w:val="24"/>
        </w:rPr>
        <w:t xml:space="preserve">                        </w:t>
      </w:r>
      <w:r>
        <w:rPr>
          <w:sz w:val="24"/>
        </w:rPr>
        <w:t>（</w:t>
      </w:r>
      <w:r>
        <w:rPr>
          <w:sz w:val="24"/>
        </w:rPr>
        <w:t>16</w:t>
      </w:r>
      <w:r>
        <w:rPr>
          <w:sz w:val="24"/>
        </w:rPr>
        <w:t>）</w:t>
      </w:r>
    </w:p>
    <w:p w14:paraId="3292110F"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C</m:t>
            </m:r>
          </m:e>
          <m:sub>
            <m:r>
              <m:rPr>
                <m:nor/>
              </m:rPr>
              <w:rPr>
                <w:rFonts w:ascii="Cambria Math" w:hAnsi="Cambria Math"/>
                <w:i/>
                <w:sz w:val="24"/>
              </w:rPr>
              <m:t>vg</m:t>
            </m:r>
          </m:sub>
        </m:sSub>
        <m:r>
          <m:rPr>
            <m:nor/>
          </m:rPr>
          <w:rPr>
            <w:rFonts w:ascii="Cambria Math" w:hAnsi="Cambria Math"/>
            <w:sz w:val="24"/>
          </w:rPr>
          <m:t>=0.6508-0.3436</m:t>
        </m:r>
        <m:func>
          <m:funcPr>
            <m:ctrlPr>
              <w:rPr>
                <w:rFonts w:ascii="Cambria Math" w:hAnsi="Cambria Math"/>
                <w:sz w:val="24"/>
              </w:rPr>
            </m:ctrlPr>
          </m:funcPr>
          <m:fName>
            <m:r>
              <m:rPr>
                <m:nor/>
              </m:rPr>
              <w:rPr>
                <w:rFonts w:ascii="Cambria Math" w:hAnsi="Cambria Math"/>
                <w:sz w:val="24"/>
              </w:rPr>
              <m:t>ln</m:t>
            </m:r>
          </m:fName>
          <m:e>
            <m:sSub>
              <m:sSubPr>
                <m:ctrlPr>
                  <w:rPr>
                    <w:rFonts w:ascii="Cambria Math" w:hAnsi="Cambria Math"/>
                    <w:i/>
                    <w:iCs/>
                    <w:sz w:val="24"/>
                  </w:rPr>
                </m:ctrlPr>
              </m:sSubPr>
              <m:e>
                <m:r>
                  <m:rPr>
                    <m:nor/>
                  </m:rPr>
                  <w:rPr>
                    <w:rFonts w:ascii="Cambria Math" w:hAnsi="Cambria Math"/>
                    <w:i/>
                    <w:iCs/>
                    <w:sz w:val="24"/>
                  </w:rPr>
                  <m:t>V</m:t>
                </m:r>
              </m:e>
              <m:sub>
                <m:r>
                  <m:rPr>
                    <m:nor/>
                  </m:rPr>
                  <w:rPr>
                    <w:rFonts w:ascii="Cambria Math" w:hAnsi="Cambria Math"/>
                    <w:i/>
                    <w:iCs/>
                    <w:sz w:val="24"/>
                  </w:rPr>
                  <m:t>g</m:t>
                </m:r>
              </m:sub>
            </m:sSub>
          </m:e>
        </m:func>
      </m:oMath>
      <w:r>
        <w:rPr>
          <w:sz w:val="24"/>
        </w:rPr>
        <w:t xml:space="preserve">                       </w:t>
      </w:r>
      <w:r>
        <w:rPr>
          <w:sz w:val="24"/>
        </w:rPr>
        <w:t>（</w:t>
      </w:r>
      <w:r>
        <w:rPr>
          <w:sz w:val="24"/>
        </w:rPr>
        <w:t>17</w:t>
      </w:r>
      <w:r>
        <w:rPr>
          <w:sz w:val="24"/>
        </w:rPr>
        <w:t>）</w:t>
      </w:r>
    </w:p>
    <w:p w14:paraId="28A53ECC"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U</m:t>
            </m:r>
          </m:e>
          <m:sub>
            <m:r>
              <m:rPr>
                <m:nor/>
              </m:rPr>
              <w:rPr>
                <w:rFonts w:ascii="Cambria Math" w:hAnsi="Cambria Math"/>
                <w:i/>
                <w:sz w:val="24"/>
              </w:rPr>
              <m:t>f</m:t>
            </m:r>
          </m:sub>
        </m:sSub>
        <m:r>
          <m:rPr>
            <m:nor/>
          </m:rPr>
          <w:rPr>
            <w:rFonts w:ascii="Cambria Math" w:hAnsi="Cambria Math"/>
            <w:iCs/>
            <w:sz w:val="24"/>
          </w:rPr>
          <m:t>=1000×(</m:t>
        </m:r>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f</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ET</m:t>
            </m:r>
          </m:e>
          <m:sub>
            <m:r>
              <m:rPr>
                <m:nor/>
              </m:rPr>
              <w:rPr>
                <w:rFonts w:ascii="Cambria Math" w:hAnsi="Cambria Math"/>
                <w:i/>
                <w:sz w:val="24"/>
              </w:rPr>
              <m:t>f</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A</m:t>
                </m:r>
              </m:e>
              <m:sub>
                <m:r>
                  <m:rPr>
                    <m:nor/>
                  </m:rPr>
                  <w:rPr>
                    <w:rFonts w:ascii="Cambria Math" w:hAnsi="Cambria Math"/>
                    <w:i/>
                    <w:sz w:val="24"/>
                  </w:rPr>
                  <m:t>f</m:t>
                </m:r>
              </m:sub>
            </m:sSub>
          </m:num>
          <m:den>
            <m:r>
              <m:rPr>
                <m:nor/>
              </m:rPr>
              <w:rPr>
                <w:rFonts w:ascii="Cambria Math" w:hAnsi="Cambria Math"/>
                <w:i/>
                <w:sz w:val="24"/>
              </w:rPr>
              <m:t>RE</m:t>
            </m:r>
          </m:den>
        </m:f>
      </m:oMath>
      <w:r>
        <w:rPr>
          <w:sz w:val="24"/>
        </w:rPr>
        <w:t xml:space="preserve">                         </w:t>
      </w:r>
      <w:r>
        <w:rPr>
          <w:sz w:val="24"/>
        </w:rPr>
        <w:t>（</w:t>
      </w:r>
      <w:r>
        <w:rPr>
          <w:sz w:val="24"/>
        </w:rPr>
        <w:t>18</w:t>
      </w:r>
      <w:r>
        <w:rPr>
          <w:sz w:val="24"/>
        </w:rPr>
        <w:t>）</w:t>
      </w:r>
    </w:p>
    <w:p w14:paraId="6666E37C"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ET</m:t>
            </m:r>
          </m:e>
          <m:sub>
            <m:r>
              <m:rPr>
                <m:nor/>
              </m:rPr>
              <w:rPr>
                <w:rFonts w:ascii="Cambria Math" w:hAnsi="Cambria Math"/>
                <w:i/>
                <w:sz w:val="24"/>
              </w:rPr>
              <m:t>f</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f</m:t>
                </m:r>
              </m:sub>
            </m:sSub>
            <m:r>
              <m:rPr>
                <m:nor/>
              </m:rPr>
              <w:rPr>
                <w:rFonts w:ascii="Cambria Math" w:hAnsi="Cambria Math"/>
                <w:iCs/>
                <w:sz w:val="24"/>
              </w:rPr>
              <m:t>×(1+</m:t>
            </m:r>
            <m:sSub>
              <m:sSubPr>
                <m:ctrlPr>
                  <w:rPr>
                    <w:rFonts w:ascii="Cambria Math" w:hAnsi="Cambria Math"/>
                    <w:i/>
                    <w:sz w:val="24"/>
                  </w:rPr>
                </m:ctrlPr>
              </m:sSubPr>
              <m:e>
                <m:r>
                  <m:rPr>
                    <m:nor/>
                  </m:rPr>
                  <w:rPr>
                    <w:rFonts w:ascii="Cambria Math" w:hAnsi="Cambria Math"/>
                    <w:i/>
                    <w:sz w:val="24"/>
                  </w:rPr>
                  <m:t>ω</m:t>
                </m:r>
              </m:e>
              <m:sub>
                <m:r>
                  <m:rPr>
                    <m:nor/>
                  </m:rPr>
                  <w:rPr>
                    <w:rFonts w:ascii="Cambria Math" w:hAnsi="Cambria Math"/>
                    <w:i/>
                    <w:sz w:val="24"/>
                  </w:rPr>
                  <m:t>f</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PET</m:t>
                    </m:r>
                  </m:e>
                  <m:sub>
                    <m:r>
                      <m:rPr>
                        <m:nor/>
                      </m:rPr>
                      <w:rPr>
                        <w:rFonts w:ascii="Cambria Math" w:hAnsi="Cambria Math"/>
                        <w:i/>
                        <w:sz w:val="24"/>
                      </w:rPr>
                      <m:t>f</m:t>
                    </m:r>
                  </m:sub>
                </m:sSub>
              </m:num>
              <m:den>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f</m:t>
                    </m:r>
                  </m:sub>
                </m:sSub>
              </m:den>
            </m:f>
            <m:r>
              <m:rPr>
                <m:nor/>
              </m:rPr>
              <w:rPr>
                <w:rFonts w:ascii="Cambria Math" w:hAnsi="Cambria Math"/>
                <w:iCs/>
                <w:sz w:val="24"/>
              </w:rPr>
              <m:t>)</m:t>
            </m:r>
          </m:num>
          <m:den>
            <m:r>
              <m:rPr>
                <m:nor/>
              </m:rPr>
              <w:rPr>
                <w:rFonts w:ascii="Cambria Math" w:hAnsi="Cambria Math"/>
                <w:iCs/>
                <w:sz w:val="24"/>
              </w:rPr>
              <m:t>1+</m:t>
            </m:r>
            <m:sSub>
              <m:sSubPr>
                <m:ctrlPr>
                  <w:rPr>
                    <w:rFonts w:ascii="Cambria Math" w:hAnsi="Cambria Math"/>
                    <w:i/>
                    <w:sz w:val="24"/>
                  </w:rPr>
                </m:ctrlPr>
              </m:sSubPr>
              <m:e>
                <m:r>
                  <m:rPr>
                    <m:nor/>
                  </m:rPr>
                  <w:rPr>
                    <w:rFonts w:ascii="Cambria Math" w:hAnsi="Cambria Math"/>
                    <w:i/>
                    <w:sz w:val="24"/>
                  </w:rPr>
                  <m:t>ω</m:t>
                </m:r>
              </m:e>
              <m:sub>
                <m:r>
                  <m:rPr>
                    <m:nor/>
                  </m:rPr>
                  <w:rPr>
                    <w:rFonts w:ascii="Cambria Math" w:hAnsi="Cambria Math"/>
                    <w:i/>
                    <w:sz w:val="24"/>
                  </w:rPr>
                  <m:t>f</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PET</m:t>
                    </m:r>
                  </m:e>
                  <m:sub>
                    <m:r>
                      <m:rPr>
                        <m:nor/>
                      </m:rPr>
                      <w:rPr>
                        <w:rFonts w:ascii="Cambria Math" w:hAnsi="Cambria Math"/>
                        <w:i/>
                        <w:sz w:val="24"/>
                      </w:rPr>
                      <m:t>f</m:t>
                    </m:r>
                  </m:sub>
                </m:sSub>
              </m:num>
              <m:den>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f</m:t>
                    </m:r>
                  </m:sub>
                </m:sSub>
              </m:den>
            </m:f>
            <m:r>
              <m:rPr>
                <m:nor/>
              </m:rPr>
              <w:rPr>
                <w:rFonts w:ascii="Cambria Math" w:hAnsi="Cambria Math"/>
                <w:i/>
                <w:sz w:val="24"/>
              </w:rPr>
              <m:t>+</m:t>
            </m:r>
            <m:sSup>
              <m:sSupPr>
                <m:ctrlPr>
                  <w:rPr>
                    <w:rFonts w:ascii="Cambria Math" w:hAnsi="Cambria Math"/>
                    <w:i/>
                    <w:sz w:val="24"/>
                  </w:rPr>
                </m:ctrlPr>
              </m:sSupPr>
              <m:e>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PET</m:t>
                        </m:r>
                      </m:e>
                      <m:sub>
                        <m:r>
                          <m:rPr>
                            <m:nor/>
                          </m:rPr>
                          <w:rPr>
                            <w:rFonts w:ascii="Cambria Math" w:hAnsi="Cambria Math"/>
                            <w:i/>
                            <w:sz w:val="24"/>
                          </w:rPr>
                          <m:t>f</m:t>
                        </m:r>
                      </m:sub>
                    </m:sSub>
                  </m:num>
                  <m:den>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f</m:t>
                        </m:r>
                      </m:sub>
                    </m:sSub>
                  </m:den>
                </m:f>
                <m:r>
                  <m:rPr>
                    <m:nor/>
                  </m:rPr>
                  <w:rPr>
                    <w:rFonts w:ascii="Cambria Math" w:hAnsi="Cambria Math"/>
                    <w:iCs/>
                    <w:sz w:val="24"/>
                  </w:rPr>
                  <m:t>)</m:t>
                </m:r>
              </m:e>
              <m:sup>
                <m:r>
                  <m:rPr>
                    <m:nor/>
                  </m:rPr>
                  <w:rPr>
                    <w:rFonts w:ascii="Cambria Math" w:hAnsi="Cambria Math"/>
                    <w:iCs/>
                    <w:sz w:val="24"/>
                  </w:rPr>
                  <m:t>-1</m:t>
                </m:r>
              </m:sup>
            </m:sSup>
          </m:den>
        </m:f>
      </m:oMath>
      <w:r>
        <w:rPr>
          <w:sz w:val="24"/>
        </w:rPr>
        <w:t xml:space="preserve">                           </w:t>
      </w:r>
      <w:r>
        <w:rPr>
          <w:sz w:val="24"/>
        </w:rPr>
        <w:t>（</w:t>
      </w:r>
      <w:r>
        <w:rPr>
          <w:sz w:val="24"/>
        </w:rPr>
        <w:t>19</w:t>
      </w:r>
      <w:r>
        <w:rPr>
          <w:sz w:val="24"/>
        </w:rPr>
        <w:t>）</w:t>
      </w:r>
    </w:p>
    <w:p w14:paraId="143201E9"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U</m:t>
            </m:r>
          </m:e>
          <m:sub>
            <m:r>
              <m:rPr>
                <m:nor/>
              </m:rPr>
              <w:rPr>
                <w:rFonts w:ascii="Cambria Math" w:hAnsi="Cambria Math"/>
                <w:i/>
                <w:sz w:val="24"/>
              </w:rPr>
              <m:t>g</m:t>
            </m:r>
          </m:sub>
        </m:sSub>
        <m:r>
          <m:rPr>
            <m:nor/>
          </m:rPr>
          <w:rPr>
            <w:rFonts w:ascii="Cambria Math" w:hAnsi="Cambria Math"/>
            <w:iCs/>
            <w:sz w:val="24"/>
          </w:rPr>
          <m:t>=1000×(</m:t>
        </m:r>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g</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ET</m:t>
            </m:r>
          </m:e>
          <m:sub>
            <m:r>
              <m:rPr>
                <m:nor/>
              </m:rPr>
              <w:rPr>
                <w:rFonts w:ascii="Cambria Math" w:hAnsi="Cambria Math"/>
                <w:i/>
                <w:sz w:val="24"/>
              </w:rPr>
              <m:t>g</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A</m:t>
                </m:r>
              </m:e>
              <m:sub>
                <m:r>
                  <m:rPr>
                    <m:nor/>
                  </m:rPr>
                  <w:rPr>
                    <w:rFonts w:ascii="Cambria Math" w:hAnsi="Cambria Math"/>
                    <w:i/>
                    <w:sz w:val="24"/>
                  </w:rPr>
                  <m:t>g</m:t>
                </m:r>
              </m:sub>
            </m:sSub>
          </m:num>
          <m:den>
            <m:r>
              <m:rPr>
                <m:nor/>
              </m:rPr>
              <w:rPr>
                <w:rFonts w:ascii="Cambria Math" w:hAnsi="Cambria Math"/>
                <w:i/>
                <w:sz w:val="24"/>
              </w:rPr>
              <m:t>RE</m:t>
            </m:r>
          </m:den>
        </m:f>
      </m:oMath>
      <w:r>
        <w:rPr>
          <w:sz w:val="24"/>
        </w:rPr>
        <w:t xml:space="preserve">                        </w:t>
      </w:r>
      <w:r>
        <w:rPr>
          <w:sz w:val="24"/>
        </w:rPr>
        <w:t>（</w:t>
      </w:r>
      <w:r>
        <w:rPr>
          <w:sz w:val="24"/>
        </w:rPr>
        <w:t>20</w:t>
      </w:r>
      <w:r>
        <w:rPr>
          <w:sz w:val="24"/>
        </w:rPr>
        <w:t>）</w:t>
      </w:r>
    </w:p>
    <w:p w14:paraId="5D8016C4"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ET</m:t>
            </m:r>
          </m:e>
          <m:sub>
            <m:r>
              <m:rPr>
                <m:nor/>
              </m:rPr>
              <w:rPr>
                <w:rFonts w:ascii="Cambria Math" w:hAnsi="Cambria Math"/>
                <w:i/>
                <w:sz w:val="24"/>
              </w:rPr>
              <m:t>g</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g</m:t>
                </m:r>
              </m:sub>
            </m:sSub>
            <m:r>
              <m:rPr>
                <m:nor/>
              </m:rPr>
              <w:rPr>
                <w:rFonts w:ascii="Cambria Math" w:hAnsi="Cambria Math"/>
                <w:iCs/>
                <w:sz w:val="24"/>
              </w:rPr>
              <m:t>×(1+</m:t>
            </m:r>
            <m:sSub>
              <m:sSubPr>
                <m:ctrlPr>
                  <w:rPr>
                    <w:rFonts w:ascii="Cambria Math" w:hAnsi="Cambria Math"/>
                    <w:i/>
                    <w:sz w:val="24"/>
                  </w:rPr>
                </m:ctrlPr>
              </m:sSubPr>
              <m:e>
                <m:r>
                  <m:rPr>
                    <m:nor/>
                  </m:rPr>
                  <w:rPr>
                    <w:rFonts w:ascii="Cambria Math" w:hAnsi="Cambria Math"/>
                    <w:i/>
                    <w:sz w:val="24"/>
                  </w:rPr>
                  <m:t>ω</m:t>
                </m:r>
              </m:e>
              <m:sub>
                <m:r>
                  <m:rPr>
                    <m:nor/>
                  </m:rPr>
                  <w:rPr>
                    <w:rFonts w:ascii="Cambria Math" w:hAnsi="Cambria Math"/>
                    <w:i/>
                    <w:sz w:val="24"/>
                  </w:rPr>
                  <m:t>g</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PET</m:t>
                    </m:r>
                  </m:e>
                  <m:sub>
                    <m:r>
                      <m:rPr>
                        <m:nor/>
                      </m:rPr>
                      <w:rPr>
                        <w:rFonts w:ascii="Cambria Math" w:hAnsi="Cambria Math"/>
                        <w:i/>
                        <w:sz w:val="24"/>
                      </w:rPr>
                      <m:t>g</m:t>
                    </m:r>
                  </m:sub>
                </m:sSub>
              </m:num>
              <m:den>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g</m:t>
                    </m:r>
                  </m:sub>
                </m:sSub>
              </m:den>
            </m:f>
            <m:r>
              <m:rPr>
                <m:nor/>
              </m:rPr>
              <w:rPr>
                <w:rFonts w:ascii="Cambria Math" w:hAnsi="Cambria Math"/>
                <w:iCs/>
                <w:sz w:val="24"/>
              </w:rPr>
              <m:t>)</m:t>
            </m:r>
          </m:num>
          <m:den>
            <m:r>
              <m:rPr>
                <m:nor/>
              </m:rPr>
              <w:rPr>
                <w:rFonts w:ascii="Cambria Math" w:hAnsi="Cambria Math"/>
                <w:iCs/>
                <w:sz w:val="24"/>
              </w:rPr>
              <m:t>1+</m:t>
            </m:r>
            <m:sSub>
              <m:sSubPr>
                <m:ctrlPr>
                  <w:rPr>
                    <w:rFonts w:ascii="Cambria Math" w:hAnsi="Cambria Math"/>
                    <w:i/>
                    <w:sz w:val="24"/>
                  </w:rPr>
                </m:ctrlPr>
              </m:sSubPr>
              <m:e>
                <m:r>
                  <m:rPr>
                    <m:nor/>
                  </m:rPr>
                  <w:rPr>
                    <w:rFonts w:ascii="Cambria Math" w:hAnsi="Cambria Math"/>
                    <w:i/>
                    <w:sz w:val="24"/>
                  </w:rPr>
                  <m:t>ω</m:t>
                </m:r>
              </m:e>
              <m:sub>
                <m:r>
                  <m:rPr>
                    <m:nor/>
                  </m:rPr>
                  <w:rPr>
                    <w:rFonts w:ascii="Cambria Math" w:hAnsi="Cambria Math"/>
                    <w:i/>
                    <w:sz w:val="24"/>
                  </w:rPr>
                  <m:t>g</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PET</m:t>
                    </m:r>
                  </m:e>
                  <m:sub>
                    <m:r>
                      <m:rPr>
                        <m:nor/>
                      </m:rPr>
                      <w:rPr>
                        <w:rFonts w:ascii="Cambria Math" w:hAnsi="Cambria Math"/>
                        <w:i/>
                        <w:sz w:val="24"/>
                      </w:rPr>
                      <m:t>g</m:t>
                    </m:r>
                  </m:sub>
                </m:sSub>
              </m:num>
              <m:den>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g</m:t>
                    </m:r>
                  </m:sub>
                </m:sSub>
              </m:den>
            </m:f>
            <m:r>
              <m:rPr>
                <m:nor/>
              </m:rPr>
              <w:rPr>
                <w:rFonts w:ascii="Cambria Math" w:hAnsi="Cambria Math"/>
                <w:iCs/>
                <w:sz w:val="24"/>
              </w:rPr>
              <m:t>+</m:t>
            </m:r>
            <m:sSup>
              <m:sSupPr>
                <m:ctrlPr>
                  <w:rPr>
                    <w:rFonts w:ascii="Cambria Math" w:hAnsi="Cambria Math"/>
                    <w:i/>
                    <w:sz w:val="24"/>
                  </w:rPr>
                </m:ctrlPr>
              </m:sSupPr>
              <m:e>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PET</m:t>
                        </m:r>
                      </m:e>
                      <m:sub>
                        <m:r>
                          <m:rPr>
                            <m:nor/>
                          </m:rPr>
                          <w:rPr>
                            <w:rFonts w:ascii="Cambria Math" w:hAnsi="Cambria Math"/>
                            <w:i/>
                            <w:sz w:val="24"/>
                          </w:rPr>
                          <m:t>g</m:t>
                        </m:r>
                      </m:sub>
                    </m:sSub>
                  </m:num>
                  <m:den>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g</m:t>
                        </m:r>
                      </m:sub>
                    </m:sSub>
                  </m:den>
                </m:f>
                <m:r>
                  <m:rPr>
                    <m:nor/>
                  </m:rPr>
                  <w:rPr>
                    <w:rFonts w:ascii="Cambria Math" w:hAnsi="Cambria Math"/>
                    <w:iCs/>
                    <w:sz w:val="24"/>
                  </w:rPr>
                  <m:t>)</m:t>
                </m:r>
              </m:e>
              <m:sup>
                <m:r>
                  <m:rPr>
                    <m:nor/>
                  </m:rPr>
                  <w:rPr>
                    <w:rFonts w:ascii="Cambria Math" w:hAnsi="Cambria Math"/>
                    <w:iCs/>
                    <w:sz w:val="24"/>
                  </w:rPr>
                  <m:t>-1</m:t>
                </m:r>
              </m:sup>
            </m:sSup>
          </m:den>
        </m:f>
      </m:oMath>
      <w:r>
        <w:rPr>
          <w:sz w:val="24"/>
        </w:rPr>
        <w:t xml:space="preserve">                          </w:t>
      </w:r>
      <w:r>
        <w:rPr>
          <w:sz w:val="24"/>
        </w:rPr>
        <w:t>（</w:t>
      </w:r>
      <w:r>
        <w:rPr>
          <w:sz w:val="24"/>
        </w:rPr>
        <w:t>21</w:t>
      </w:r>
      <w:r>
        <w:rPr>
          <w:sz w:val="24"/>
        </w:rPr>
        <w:t>）</w:t>
      </w:r>
    </w:p>
    <w:p w14:paraId="15F65637" w14:textId="77777777" w:rsidR="00F911C4" w:rsidRDefault="00000000">
      <w:pPr>
        <w:widowControl/>
        <w:tabs>
          <w:tab w:val="center" w:pos="4201"/>
          <w:tab w:val="right" w:leader="dot" w:pos="9298"/>
        </w:tabs>
        <w:autoSpaceDE w:val="0"/>
        <w:autoSpaceDN w:val="0"/>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U</m:t>
            </m:r>
          </m:e>
          <m:sub>
            <m:r>
              <m:rPr>
                <m:nor/>
              </m:rPr>
              <w:rPr>
                <w:rFonts w:ascii="Cambria Math" w:hAnsi="Cambria Math"/>
                <w:i/>
                <w:sz w:val="24"/>
              </w:rPr>
              <m:t>W</m:t>
            </m:r>
          </m:sub>
        </m:sSub>
        <m:r>
          <m:rPr>
            <m:nor/>
          </m:rPr>
          <w:rPr>
            <w:rFonts w:ascii="Cambria Math" w:hAnsi="Cambria Math"/>
            <w:sz w:val="24"/>
          </w:rPr>
          <m:t>=(</m:t>
        </m:r>
        <m:r>
          <m:rPr>
            <m:nor/>
          </m:rPr>
          <w:rPr>
            <w:rFonts w:ascii="Cambria Math" w:hAnsi="Cambria Math"/>
            <w:i/>
            <w:iCs/>
            <w:sz w:val="24"/>
          </w:rPr>
          <m:t>α</m:t>
        </m:r>
        <m:r>
          <m:rPr>
            <m:nor/>
          </m:rPr>
          <w:rPr>
            <w:rFonts w:ascii="Cambria Math" w:hAnsi="Cambria Math"/>
            <w:sz w:val="24"/>
          </w:rPr>
          <m:t>+</m:t>
        </m:r>
        <m:r>
          <m:rPr>
            <m:nor/>
          </m:rPr>
          <w:rPr>
            <w:rFonts w:ascii="Cambria Math" w:hAnsi="Cambria Math"/>
            <w:i/>
            <w:iCs/>
            <w:sz w:val="24"/>
          </w:rPr>
          <m:t>β</m:t>
        </m:r>
        <m:r>
          <m:rPr>
            <m:no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A</m:t>
                </m:r>
              </m:e>
              <m:sub>
                <m:r>
                  <m:rPr>
                    <m:nor/>
                  </m:rPr>
                  <w:rPr>
                    <w:rFonts w:ascii="Cambria Math" w:hAnsi="Cambria Math"/>
                    <w:i/>
                    <w:sz w:val="24"/>
                  </w:rPr>
                  <m:t>w</m:t>
                </m:r>
              </m:sub>
            </m:sSub>
          </m:num>
          <m:den>
            <m:r>
              <m:rPr>
                <m:nor/>
              </m:rPr>
              <w:rPr>
                <w:rFonts w:ascii="Cambria Math" w:hAnsi="Cambria Math"/>
                <w:i/>
                <w:sz w:val="24"/>
              </w:rPr>
              <m:t>RE</m:t>
            </m:r>
          </m:den>
        </m:f>
      </m:oMath>
      <w:r>
        <w:rPr>
          <w:sz w:val="24"/>
        </w:rPr>
        <w:t xml:space="preserve">                               </w:t>
      </w:r>
      <w:r>
        <w:rPr>
          <w:sz w:val="24"/>
        </w:rPr>
        <w:t>（</w:t>
      </w:r>
      <w:r>
        <w:rPr>
          <w:sz w:val="24"/>
        </w:rPr>
        <w:t>22</w:t>
      </w:r>
      <w:r>
        <w:rPr>
          <w:sz w:val="24"/>
        </w:rPr>
        <w:t>）</w:t>
      </w:r>
    </w:p>
    <w:p w14:paraId="26563CDF" w14:textId="77777777" w:rsidR="00F911C4" w:rsidRDefault="00000000">
      <w:pPr>
        <w:ind w:firstLineChars="200" w:firstLine="420"/>
      </w:pPr>
      <w:r>
        <w:t>式中：</w:t>
      </w:r>
    </w:p>
    <w:p w14:paraId="5569F607" w14:textId="77777777" w:rsidR="00F911C4" w:rsidRDefault="00000000">
      <w:pPr>
        <w:pStyle w:val="aff3"/>
        <w:spacing w:line="240" w:lineRule="auto"/>
        <w:ind w:firstLine="420"/>
        <w:rPr>
          <w:rFonts w:ascii="Times New Roman" w:hAnsi="Times New Roman"/>
        </w:rPr>
      </w:pPr>
      <w:r>
        <w:rPr>
          <w:rFonts w:ascii="Times New Roman" w:hAnsi="Times New Roman"/>
          <w:i/>
          <w:iCs/>
        </w:rPr>
        <w:t>I</w:t>
      </w:r>
      <w:r>
        <w:rPr>
          <w:rFonts w:ascii="Times New Roman" w:hAnsi="Times New Roman"/>
          <w:i/>
          <w:iCs/>
          <w:vertAlign w:val="subscript"/>
        </w:rPr>
        <w:t>F</w:t>
      </w:r>
      <w:r>
        <w:rPr>
          <w:rFonts w:ascii="Times New Roman" w:hAnsi="Times New Roman"/>
        </w:rPr>
        <w:t>——</w:t>
      </w:r>
      <w:r>
        <w:rPr>
          <w:rFonts w:ascii="Times New Roman" w:hAnsi="Times New Roman"/>
        </w:rPr>
        <w:t>生态空间功能指数；</w:t>
      </w:r>
    </w:p>
    <w:p w14:paraId="5D103B2A" w14:textId="77777777" w:rsidR="00F911C4" w:rsidRDefault="00000000">
      <w:pPr>
        <w:pStyle w:val="aff3"/>
        <w:spacing w:line="240" w:lineRule="auto"/>
        <w:ind w:firstLine="420"/>
        <w:rPr>
          <w:rFonts w:ascii="Times New Roman" w:hAnsi="Times New Roman"/>
        </w:rPr>
      </w:pPr>
      <w:r>
        <w:rPr>
          <w:rFonts w:ascii="Times New Roman" w:hAnsi="Times New Roman"/>
          <w:i/>
          <w:iCs/>
        </w:rPr>
        <w:t>G</w:t>
      </w:r>
      <w:r>
        <w:rPr>
          <w:rFonts w:ascii="Times New Roman" w:hAnsi="Times New Roman"/>
        </w:rPr>
        <w:t>——</w:t>
      </w:r>
      <w:r>
        <w:rPr>
          <w:rFonts w:ascii="Times New Roman" w:hAnsi="Times New Roman"/>
        </w:rPr>
        <w:t>生态空间功能矩阵；</w:t>
      </w:r>
    </w:p>
    <w:p w14:paraId="52BAA52E" w14:textId="77777777" w:rsidR="00F911C4" w:rsidRDefault="00000000">
      <w:pPr>
        <w:pStyle w:val="aff3"/>
        <w:spacing w:line="240" w:lineRule="auto"/>
        <w:ind w:firstLine="420"/>
        <w:rPr>
          <w:rFonts w:ascii="Times New Roman" w:hAnsi="Times New Roman"/>
        </w:rPr>
      </w:pPr>
      <w:r>
        <w:rPr>
          <w:rFonts w:ascii="Times New Roman" w:hAnsi="Times New Roman"/>
          <w:i/>
          <w:iCs/>
        </w:rPr>
        <w:t>W</w:t>
      </w:r>
      <w:r>
        <w:rPr>
          <w:rFonts w:ascii="Times New Roman" w:hAnsi="Times New Roman"/>
          <w:i/>
          <w:iCs/>
          <w:vertAlign w:val="subscript"/>
        </w:rPr>
        <w:t>G</w:t>
      </w:r>
      <w:r>
        <w:rPr>
          <w:rFonts w:ascii="Times New Roman" w:hAnsi="Times New Roman"/>
        </w:rPr>
        <w:t>——</w:t>
      </w:r>
      <w:r>
        <w:rPr>
          <w:rFonts w:ascii="Times New Roman" w:hAnsi="Times New Roman"/>
        </w:rPr>
        <w:t>生态空间功能权重矩阵；</w:t>
      </w:r>
    </w:p>
    <w:p w14:paraId="5D5FB744" w14:textId="77777777" w:rsidR="00F911C4" w:rsidRDefault="00000000">
      <w:pPr>
        <w:pStyle w:val="aff3"/>
        <w:spacing w:line="240" w:lineRule="auto"/>
        <w:ind w:firstLine="420"/>
        <w:rPr>
          <w:rFonts w:ascii="Times New Roman" w:hAnsi="Times New Roman"/>
        </w:rPr>
      </w:pPr>
      <w:r>
        <w:rPr>
          <w:rFonts w:ascii="Times New Roman" w:hAnsi="Times New Roman"/>
          <w:i/>
          <w:iCs/>
        </w:rPr>
        <w:t>G</w:t>
      </w:r>
      <w:r>
        <w:rPr>
          <w:rFonts w:ascii="Times New Roman" w:hAnsi="Times New Roman"/>
          <w:i/>
          <w:iCs/>
          <w:vertAlign w:val="subscript"/>
        </w:rPr>
        <w:t>1</w:t>
      </w:r>
      <w:r>
        <w:rPr>
          <w:rFonts w:ascii="Times New Roman" w:hAnsi="Times New Roman"/>
        </w:rPr>
        <w:t>——</w:t>
      </w:r>
      <w:r>
        <w:rPr>
          <w:rFonts w:ascii="Times New Roman" w:hAnsi="Times New Roman"/>
        </w:rPr>
        <w:t>林和草地土壤保持量标准值；</w:t>
      </w:r>
    </w:p>
    <w:p w14:paraId="3C069893" w14:textId="77777777" w:rsidR="00F911C4" w:rsidRDefault="00000000">
      <w:pPr>
        <w:pStyle w:val="aff3"/>
        <w:spacing w:line="240" w:lineRule="auto"/>
        <w:ind w:firstLine="420"/>
        <w:rPr>
          <w:rFonts w:ascii="Times New Roman" w:hAnsi="Times New Roman"/>
        </w:rPr>
      </w:pPr>
      <w:r>
        <w:rPr>
          <w:rFonts w:ascii="Times New Roman" w:hAnsi="Times New Roman"/>
          <w:i/>
          <w:iCs/>
        </w:rPr>
        <w:t>G</w:t>
      </w:r>
      <w:r>
        <w:rPr>
          <w:rFonts w:ascii="Times New Roman" w:hAnsi="Times New Roman"/>
          <w:i/>
          <w:iCs/>
          <w:vertAlign w:val="subscript"/>
        </w:rPr>
        <w:t>2</w:t>
      </w:r>
      <w:r>
        <w:rPr>
          <w:rFonts w:ascii="Times New Roman" w:hAnsi="Times New Roman"/>
        </w:rPr>
        <w:t>——</w:t>
      </w:r>
      <w:r>
        <w:rPr>
          <w:rFonts w:ascii="Times New Roman" w:hAnsi="Times New Roman"/>
        </w:rPr>
        <w:t>林、草和湿地水源涵养量标准值；</w:t>
      </w:r>
    </w:p>
    <w:p w14:paraId="64181651" w14:textId="77777777" w:rsidR="00F911C4" w:rsidRDefault="00000000">
      <w:pPr>
        <w:pStyle w:val="aff3"/>
        <w:spacing w:line="240" w:lineRule="auto"/>
        <w:ind w:firstLine="420"/>
        <w:rPr>
          <w:rFonts w:ascii="Times New Roman" w:hAnsi="Times New Roman"/>
        </w:rPr>
      </w:pPr>
      <w:r>
        <w:rPr>
          <w:rFonts w:ascii="Times New Roman" w:hAnsi="Times New Roman"/>
          <w:i/>
          <w:iCs/>
        </w:rPr>
        <w:t>G</w:t>
      </w:r>
      <w:r>
        <w:rPr>
          <w:rFonts w:ascii="Times New Roman" w:hAnsi="Times New Roman"/>
          <w:i/>
          <w:iCs/>
          <w:vertAlign w:val="subscript"/>
        </w:rPr>
        <w:t>3</w:t>
      </w:r>
      <w:r>
        <w:rPr>
          <w:rFonts w:ascii="Times New Roman" w:hAnsi="Times New Roman"/>
        </w:rPr>
        <w:t>——</w:t>
      </w:r>
      <w:r>
        <w:rPr>
          <w:rFonts w:ascii="Times New Roman" w:hAnsi="Times New Roman"/>
        </w:rPr>
        <w:t>林、草和湿地气候调节量标准值；</w:t>
      </w:r>
    </w:p>
    <w:p w14:paraId="0B1D163E" w14:textId="77777777" w:rsidR="00F911C4" w:rsidRDefault="00000000">
      <w:pPr>
        <w:pStyle w:val="aff3"/>
        <w:spacing w:line="240" w:lineRule="auto"/>
        <w:ind w:firstLine="420"/>
        <w:rPr>
          <w:rFonts w:ascii="Times New Roman" w:hAnsi="Times New Roman"/>
        </w:rPr>
      </w:pPr>
      <w:r>
        <w:rPr>
          <w:rFonts w:ascii="Times New Roman" w:hAnsi="Times New Roman"/>
          <w:i/>
          <w:iCs/>
        </w:rPr>
        <w:t>G</w:t>
      </w:r>
      <w:r>
        <w:rPr>
          <w:rFonts w:ascii="Times New Roman" w:hAnsi="Times New Roman"/>
          <w:i/>
          <w:iCs/>
          <w:vertAlign w:val="subscript"/>
        </w:rPr>
        <w:t>4</w:t>
      </w:r>
      <w:r>
        <w:rPr>
          <w:rFonts w:ascii="Times New Roman" w:hAnsi="Times New Roman"/>
        </w:rPr>
        <w:t>——</w:t>
      </w:r>
      <w:r>
        <w:rPr>
          <w:rFonts w:ascii="Times New Roman" w:hAnsi="Times New Roman"/>
        </w:rPr>
        <w:t>林、草和湿地固碳释氧量标准值；</w:t>
      </w:r>
    </w:p>
    <w:p w14:paraId="75EB02D1" w14:textId="77777777" w:rsidR="00F911C4" w:rsidRDefault="00000000">
      <w:pPr>
        <w:pStyle w:val="aff3"/>
        <w:adjustRightInd w:val="0"/>
        <w:snapToGrid w:val="0"/>
        <w:spacing w:line="240" w:lineRule="auto"/>
        <w:ind w:firstLine="420"/>
        <w:rPr>
          <w:rFonts w:ascii="Times New Roman" w:hAnsi="Times New Roman"/>
          <w:sz w:val="24"/>
        </w:rPr>
      </w:pPr>
      <w:r>
        <w:rPr>
          <w:rFonts w:ascii="Times New Roman" w:hAnsi="Times New Roman"/>
          <w:i/>
          <w:iCs/>
        </w:rPr>
        <w:t>W</w:t>
      </w:r>
      <w:r>
        <w:rPr>
          <w:rFonts w:ascii="Times New Roman" w:hAnsi="Times New Roman"/>
          <w:i/>
          <w:iCs/>
          <w:vertAlign w:val="subscript"/>
        </w:rPr>
        <w:t>G1</w:t>
      </w:r>
      <w:r>
        <w:rPr>
          <w:rFonts w:ascii="Times New Roman" w:hAnsi="Times New Roman"/>
        </w:rPr>
        <w:t>——</w:t>
      </w:r>
      <w:r>
        <w:rPr>
          <w:rFonts w:ascii="Times New Roman" w:hAnsi="Times New Roman"/>
        </w:rPr>
        <w:t>林和草地土壤保持量标准值权重；</w:t>
      </w:r>
    </w:p>
    <w:p w14:paraId="53D7F1E7" w14:textId="77777777" w:rsidR="00F911C4" w:rsidRDefault="00000000">
      <w:pPr>
        <w:ind w:firstLineChars="200" w:firstLine="420"/>
      </w:pPr>
      <w:r>
        <w:rPr>
          <w:i/>
          <w:iCs/>
        </w:rPr>
        <w:t>W</w:t>
      </w:r>
      <w:r>
        <w:rPr>
          <w:i/>
          <w:iCs/>
          <w:vertAlign w:val="subscript"/>
        </w:rPr>
        <w:t>G2</w:t>
      </w:r>
      <w:r>
        <w:t>——</w:t>
      </w:r>
      <w:r>
        <w:t>林、草和湿地水源涵养量标准值权重；</w:t>
      </w:r>
    </w:p>
    <w:p w14:paraId="1E680D00" w14:textId="77777777" w:rsidR="00F911C4" w:rsidRDefault="00000000">
      <w:pPr>
        <w:pStyle w:val="aff3"/>
        <w:spacing w:line="240" w:lineRule="auto"/>
        <w:ind w:firstLine="420"/>
        <w:rPr>
          <w:rFonts w:ascii="Times New Roman" w:hAnsi="Times New Roman"/>
        </w:rPr>
      </w:pPr>
      <w:r>
        <w:rPr>
          <w:rFonts w:ascii="Times New Roman" w:hAnsi="Times New Roman"/>
          <w:i/>
          <w:iCs/>
        </w:rPr>
        <w:t>W</w:t>
      </w:r>
      <w:r>
        <w:rPr>
          <w:rFonts w:ascii="Times New Roman" w:hAnsi="Times New Roman"/>
          <w:i/>
          <w:iCs/>
          <w:vertAlign w:val="subscript"/>
        </w:rPr>
        <w:t>G3</w:t>
      </w:r>
      <w:r>
        <w:rPr>
          <w:rFonts w:ascii="Times New Roman" w:hAnsi="Times New Roman"/>
        </w:rPr>
        <w:t>——</w:t>
      </w:r>
      <w:r>
        <w:rPr>
          <w:rFonts w:ascii="Times New Roman" w:hAnsi="Times New Roman"/>
        </w:rPr>
        <w:t>林、草和湿地气候调节量标准值权重；</w:t>
      </w:r>
    </w:p>
    <w:p w14:paraId="18C789ED" w14:textId="77777777" w:rsidR="00F911C4" w:rsidRDefault="00000000">
      <w:pPr>
        <w:pStyle w:val="aff3"/>
        <w:spacing w:line="240" w:lineRule="auto"/>
        <w:ind w:firstLine="420"/>
        <w:rPr>
          <w:rFonts w:ascii="Times New Roman" w:hAnsi="Times New Roman"/>
        </w:rPr>
      </w:pPr>
      <w:r>
        <w:rPr>
          <w:rFonts w:ascii="Times New Roman" w:hAnsi="Times New Roman"/>
          <w:i/>
          <w:iCs/>
        </w:rPr>
        <w:t>W</w:t>
      </w:r>
      <w:r>
        <w:rPr>
          <w:rFonts w:ascii="Times New Roman" w:hAnsi="Times New Roman"/>
          <w:i/>
          <w:iCs/>
          <w:vertAlign w:val="subscript"/>
        </w:rPr>
        <w:t>G4</w:t>
      </w:r>
      <w:r>
        <w:rPr>
          <w:rFonts w:ascii="Times New Roman" w:hAnsi="Times New Roman"/>
        </w:rPr>
        <w:t>——</w:t>
      </w:r>
      <w:r>
        <w:rPr>
          <w:rFonts w:ascii="Times New Roman" w:hAnsi="Times New Roman"/>
        </w:rPr>
        <w:t>林、草和湿地固碳释氧量标准值权重；</w:t>
      </w:r>
    </w:p>
    <w:p w14:paraId="3A03032B" w14:textId="77777777" w:rsidR="00F911C4" w:rsidRDefault="00000000">
      <w:pPr>
        <w:ind w:firstLineChars="200" w:firstLine="420"/>
      </w:pPr>
      <m:oMath>
        <m:sSubSup>
          <m:sSubSupPr>
            <m:ctrlPr>
              <w:rPr>
                <w:rFonts w:ascii="Cambria Math" w:hAnsi="Cambria Math"/>
                <w:i/>
              </w:rPr>
            </m:ctrlPr>
          </m:sSubSupPr>
          <m:e>
            <m:r>
              <m:rPr>
                <m:nor/>
              </m:rPr>
              <w:rPr>
                <w:rFonts w:ascii="Cambria Math" w:hAnsi="Cambria Math"/>
                <w:i/>
              </w:rPr>
              <m:t>R</m:t>
            </m:r>
          </m:e>
          <m:sub>
            <m:r>
              <m:rPr>
                <m:nor/>
              </m:rPr>
              <w:rPr>
                <w:rFonts w:ascii="Cambria Math" w:hAnsi="Cambria Math"/>
                <w:i/>
              </w:rPr>
              <m:t>f</m:t>
            </m:r>
          </m:sub>
          <m:sup>
            <m:r>
              <m:rPr>
                <m:nor/>
              </m:rPr>
              <w:rPr>
                <w:rFonts w:ascii="Cambria Math" w:hAnsi="Cambria Math"/>
                <w:i/>
              </w:rPr>
              <m:t>'</m:t>
            </m:r>
          </m:sup>
        </m:sSubSup>
      </m:oMath>
      <w:r>
        <w:t>——</w:t>
      </w:r>
      <w:r>
        <w:t>区域林地相对于生态空间的年土壤保持量标准值，标准化方法采用离差标准化（</w:t>
      </w:r>
      <w:r>
        <w:t>min-max</w:t>
      </w:r>
      <w:r>
        <w:t>标准化），以下标准值标准化方法相同；</w:t>
      </w:r>
    </w:p>
    <w:p w14:paraId="209D59B2"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R</m:t>
            </m:r>
          </m:e>
          <m:sub>
            <m:r>
              <m:rPr>
                <m:nor/>
              </m:rPr>
              <w:rPr>
                <w:rFonts w:ascii="Cambria Math" w:hAnsi="Cambria Math"/>
                <w:i/>
              </w:rPr>
              <m:t>g</m:t>
            </m:r>
          </m:sub>
          <m:sup>
            <m:r>
              <m:rPr>
                <m:nor/>
              </m:rPr>
              <w:rPr>
                <w:rFonts w:ascii="Cambria Math" w:hAnsi="Cambria Math"/>
                <w:i/>
              </w:rPr>
              <m:t>'</m:t>
            </m:r>
          </m:sup>
        </m:sSubSup>
      </m:oMath>
      <w:r>
        <w:rPr>
          <w:rFonts w:ascii="Times New Roman" w:hAnsi="Times New Roman"/>
        </w:rPr>
        <w:t>——</w:t>
      </w:r>
      <w:r>
        <w:rPr>
          <w:rFonts w:ascii="Times New Roman" w:hAnsi="Times New Roman"/>
        </w:rPr>
        <w:t>区域草地相对于生态空间的年土壤保持量标准值；</w:t>
      </w:r>
    </w:p>
    <w:p w14:paraId="4F86C9AB"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U</m:t>
            </m:r>
          </m:e>
          <m:sub>
            <m:r>
              <m:rPr>
                <m:nor/>
              </m:rPr>
              <w:rPr>
                <w:rFonts w:ascii="Cambria Math" w:hAnsi="Cambria Math"/>
                <w:i/>
              </w:rPr>
              <m:t>f</m:t>
            </m:r>
          </m:sub>
          <m:sup>
            <m:r>
              <m:rPr>
                <m:nor/>
              </m:rPr>
              <w:rPr>
                <w:rFonts w:ascii="Cambria Math" w:hAnsi="Cambria Math"/>
                <w:i/>
              </w:rPr>
              <m:t>'</m:t>
            </m:r>
          </m:sup>
        </m:sSubSup>
      </m:oMath>
      <w:r>
        <w:rPr>
          <w:rFonts w:ascii="Times New Roman" w:hAnsi="Times New Roman"/>
        </w:rPr>
        <w:t>——</w:t>
      </w:r>
      <w:r>
        <w:rPr>
          <w:rFonts w:ascii="Times New Roman" w:hAnsi="Times New Roman"/>
        </w:rPr>
        <w:t>区域林地相对于生态空间的年水源涵养量标准值；</w:t>
      </w:r>
    </w:p>
    <w:p w14:paraId="00F39452"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U</m:t>
            </m:r>
          </m:e>
          <m:sub>
            <m:r>
              <m:rPr>
                <m:nor/>
              </m:rPr>
              <w:rPr>
                <w:rFonts w:ascii="Cambria Math" w:hAnsi="Cambria Math"/>
                <w:i/>
              </w:rPr>
              <m:t>g</m:t>
            </m:r>
          </m:sub>
          <m:sup>
            <m:r>
              <m:rPr>
                <m:nor/>
              </m:rPr>
              <w:rPr>
                <w:rFonts w:ascii="Cambria Math" w:hAnsi="Cambria Math"/>
                <w:i/>
              </w:rPr>
              <m:t>'</m:t>
            </m:r>
          </m:sup>
        </m:sSubSup>
      </m:oMath>
      <w:r>
        <w:rPr>
          <w:rFonts w:ascii="Times New Roman" w:hAnsi="Times New Roman"/>
        </w:rPr>
        <w:t>——</w:t>
      </w:r>
      <w:r>
        <w:rPr>
          <w:rFonts w:ascii="Times New Roman" w:hAnsi="Times New Roman"/>
        </w:rPr>
        <w:t>区域草地相对于生态空间的年水源涵养量标准值；</w:t>
      </w:r>
    </w:p>
    <w:p w14:paraId="1B8DB02F"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U</m:t>
            </m:r>
          </m:e>
          <m:sub>
            <m:r>
              <m:rPr>
                <m:nor/>
              </m:rPr>
              <w:rPr>
                <w:rFonts w:ascii="Cambria Math" w:hAnsi="Cambria Math"/>
                <w:i/>
              </w:rPr>
              <m:t>w</m:t>
            </m:r>
          </m:sub>
          <m:sup>
            <m:r>
              <m:rPr>
                <m:nor/>
              </m:rPr>
              <w:rPr>
                <w:rFonts w:ascii="Cambria Math" w:hAnsi="Cambria Math"/>
                <w:i/>
              </w:rPr>
              <m:t>'</m:t>
            </m:r>
          </m:sup>
        </m:sSubSup>
      </m:oMath>
      <w:r>
        <w:rPr>
          <w:rFonts w:ascii="Times New Roman" w:hAnsi="Times New Roman"/>
        </w:rPr>
        <w:t>——</w:t>
      </w:r>
      <w:r>
        <w:rPr>
          <w:rFonts w:ascii="Times New Roman" w:hAnsi="Times New Roman"/>
        </w:rPr>
        <w:t>区域湿地相对于生态空间的年水源涵养量标准值；</w:t>
      </w:r>
    </w:p>
    <w:p w14:paraId="25ACBCDD"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T</m:t>
            </m:r>
          </m:e>
          <m:sub>
            <m:r>
              <m:rPr>
                <m:nor/>
              </m:rPr>
              <w:rPr>
                <w:rFonts w:ascii="Cambria Math" w:hAnsi="Cambria Math"/>
                <w:i/>
              </w:rPr>
              <m:t>f</m:t>
            </m:r>
          </m:sub>
          <m:sup>
            <m:r>
              <m:rPr>
                <m:nor/>
              </m:rPr>
              <w:rPr>
                <w:rFonts w:ascii="Cambria Math" w:hAnsi="Cambria Math"/>
                <w:i/>
              </w:rPr>
              <m:t>'</m:t>
            </m:r>
          </m:sup>
        </m:sSubSup>
      </m:oMath>
      <w:r>
        <w:rPr>
          <w:rFonts w:ascii="Times New Roman" w:hAnsi="Times New Roman"/>
        </w:rPr>
        <w:t>——</w:t>
      </w:r>
      <w:r>
        <w:rPr>
          <w:rFonts w:ascii="Times New Roman" w:hAnsi="Times New Roman"/>
        </w:rPr>
        <w:t>区域林地相对于生态空间的年气候调节标准值；</w:t>
      </w:r>
    </w:p>
    <w:p w14:paraId="6ED63BB1"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T</m:t>
            </m:r>
          </m:e>
          <m:sub>
            <m:r>
              <m:rPr>
                <m:nor/>
              </m:rPr>
              <w:rPr>
                <w:rFonts w:ascii="Cambria Math" w:hAnsi="Cambria Math"/>
                <w:i/>
              </w:rPr>
              <m:t>g</m:t>
            </m:r>
          </m:sub>
          <m:sup>
            <m:r>
              <m:rPr>
                <m:nor/>
              </m:rPr>
              <w:rPr>
                <w:rFonts w:ascii="Cambria Math" w:hAnsi="Cambria Math"/>
                <w:i/>
              </w:rPr>
              <m:t>'</m:t>
            </m:r>
          </m:sup>
        </m:sSubSup>
      </m:oMath>
      <w:r>
        <w:rPr>
          <w:rFonts w:ascii="Times New Roman" w:hAnsi="Times New Roman"/>
        </w:rPr>
        <w:t>——</w:t>
      </w:r>
      <w:r>
        <w:rPr>
          <w:rFonts w:ascii="Times New Roman" w:hAnsi="Times New Roman"/>
        </w:rPr>
        <w:t>区域草地相对于生态空间的年气候调节标准值；</w:t>
      </w:r>
    </w:p>
    <w:p w14:paraId="2BBCEFD9"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T</m:t>
            </m:r>
          </m:e>
          <m:sub>
            <m:r>
              <m:rPr>
                <m:nor/>
              </m:rPr>
              <w:rPr>
                <w:rFonts w:ascii="Cambria Math" w:hAnsi="Cambria Math"/>
                <w:i/>
              </w:rPr>
              <m:t>w</m:t>
            </m:r>
          </m:sub>
          <m:sup>
            <m:r>
              <m:rPr>
                <m:nor/>
              </m:rPr>
              <w:rPr>
                <w:rFonts w:ascii="Cambria Math" w:hAnsi="Cambria Math"/>
                <w:i/>
              </w:rPr>
              <m:t>'</m:t>
            </m:r>
          </m:sup>
        </m:sSubSup>
      </m:oMath>
      <w:r>
        <w:rPr>
          <w:rFonts w:ascii="Times New Roman" w:hAnsi="Times New Roman"/>
        </w:rPr>
        <w:t>——</w:t>
      </w:r>
      <w:r>
        <w:rPr>
          <w:rFonts w:ascii="Times New Roman" w:hAnsi="Times New Roman"/>
        </w:rPr>
        <w:t>区域湿地相对于生态空间的年气候调节标准值；</w:t>
      </w:r>
    </w:p>
    <w:p w14:paraId="0A4A2157"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C</m:t>
            </m:r>
          </m:e>
          <m:sub>
            <m:r>
              <m:rPr>
                <m:nor/>
              </m:rPr>
              <w:rPr>
                <w:rFonts w:ascii="Cambria Math" w:hAnsi="Cambria Math"/>
                <w:i/>
              </w:rPr>
              <m:t>f</m:t>
            </m:r>
          </m:sub>
          <m:sup>
            <m:r>
              <m:rPr>
                <m:nor/>
              </m:rPr>
              <w:rPr>
                <w:rFonts w:ascii="Cambria Math" w:hAnsi="Cambria Math"/>
                <w:i/>
              </w:rPr>
              <m:t>'</m:t>
            </m:r>
          </m:sup>
        </m:sSubSup>
      </m:oMath>
      <w:r>
        <w:rPr>
          <w:rFonts w:ascii="Times New Roman" w:hAnsi="Times New Roman"/>
        </w:rPr>
        <w:t>——</w:t>
      </w:r>
      <w:r>
        <w:rPr>
          <w:rFonts w:ascii="Times New Roman" w:hAnsi="Times New Roman"/>
        </w:rPr>
        <w:t>区域林地相对于生态空间的固碳释氧标准值；</w:t>
      </w:r>
    </w:p>
    <w:p w14:paraId="58EDC159"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C</m:t>
            </m:r>
          </m:e>
          <m:sub>
            <m:r>
              <m:rPr>
                <m:nor/>
              </m:rPr>
              <w:rPr>
                <w:rFonts w:ascii="Cambria Math" w:hAnsi="Cambria Math"/>
                <w:i/>
              </w:rPr>
              <m:t>g</m:t>
            </m:r>
          </m:sub>
          <m:sup>
            <m:r>
              <m:rPr>
                <m:nor/>
              </m:rPr>
              <w:rPr>
                <w:rFonts w:ascii="Cambria Math" w:hAnsi="Cambria Math"/>
                <w:i/>
              </w:rPr>
              <m:t>'</m:t>
            </m:r>
          </m:sup>
        </m:sSubSup>
      </m:oMath>
      <w:r>
        <w:rPr>
          <w:rFonts w:ascii="Times New Roman" w:hAnsi="Times New Roman"/>
        </w:rPr>
        <w:t>——</w:t>
      </w:r>
      <w:r>
        <w:rPr>
          <w:rFonts w:ascii="Times New Roman" w:hAnsi="Times New Roman"/>
        </w:rPr>
        <w:t>区域草地相对于生态空间的固碳释氧标准值；</w:t>
      </w:r>
    </w:p>
    <w:p w14:paraId="341F5CC2" w14:textId="77777777" w:rsidR="00F911C4" w:rsidRDefault="00000000">
      <w:pPr>
        <w:pStyle w:val="aff3"/>
        <w:spacing w:line="240" w:lineRule="auto"/>
        <w:ind w:firstLine="420"/>
        <w:rPr>
          <w:rFonts w:ascii="Times New Roman" w:hAnsi="Times New Roman"/>
        </w:rPr>
      </w:pPr>
      <m:oMath>
        <m:sSubSup>
          <m:sSubSupPr>
            <m:ctrlPr>
              <w:rPr>
                <w:rFonts w:ascii="Cambria Math" w:hAnsi="Cambria Math"/>
                <w:i/>
              </w:rPr>
            </m:ctrlPr>
          </m:sSubSupPr>
          <m:e>
            <m:r>
              <m:rPr>
                <m:nor/>
              </m:rPr>
              <w:rPr>
                <w:rFonts w:ascii="Cambria Math" w:hAnsi="Cambria Math"/>
                <w:i/>
              </w:rPr>
              <m:t>C</m:t>
            </m:r>
          </m:e>
          <m:sub>
            <m:r>
              <m:rPr>
                <m:nor/>
              </m:rPr>
              <w:rPr>
                <w:rFonts w:ascii="Cambria Math" w:hAnsi="Cambria Math"/>
                <w:i/>
              </w:rPr>
              <m:t>w</m:t>
            </m:r>
          </m:sub>
          <m:sup>
            <m:r>
              <m:rPr>
                <m:nor/>
              </m:rPr>
              <w:rPr>
                <w:rFonts w:ascii="Cambria Math" w:hAnsi="Cambria Math"/>
                <w:i/>
              </w:rPr>
              <m:t>'</m:t>
            </m:r>
          </m:sup>
        </m:sSubSup>
      </m:oMath>
      <w:r>
        <w:rPr>
          <w:rFonts w:ascii="Times New Roman" w:hAnsi="Times New Roman"/>
        </w:rPr>
        <w:t>——</w:t>
      </w:r>
      <w:r>
        <w:rPr>
          <w:rFonts w:ascii="Times New Roman" w:hAnsi="Times New Roman"/>
        </w:rPr>
        <w:t>区域湿地相对于生态空间的固碳释氧标准值；</w:t>
      </w:r>
    </w:p>
    <w:p w14:paraId="323647C2"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R</w:t>
      </w:r>
      <w:r>
        <w:rPr>
          <w:rFonts w:ascii="Times New Roman" w:hAnsi="Times New Roman"/>
          <w:i/>
          <w:iCs/>
          <w:vertAlign w:val="subscript"/>
        </w:rPr>
        <w:t>f</w:t>
      </w:r>
      <w:r>
        <w:rPr>
          <w:rFonts w:ascii="Times New Roman" w:hAnsi="Times New Roman"/>
        </w:rPr>
        <w:t>——</w:t>
      </w:r>
      <w:r>
        <w:rPr>
          <w:rFonts w:ascii="Times New Roman" w:hAnsi="Times New Roman"/>
        </w:rPr>
        <w:t>区域林地相对于生态空间的年土壤保持量，单位：</w:t>
      </w:r>
      <w:r>
        <w:rPr>
          <w:rFonts w:ascii="Times New Roman" w:hAnsi="Times New Roman"/>
        </w:rPr>
        <w:t>t/km</w:t>
      </w:r>
      <w:r>
        <w:rPr>
          <w:rFonts w:ascii="Times New Roman" w:hAnsi="Times New Roman"/>
          <w:vertAlign w:val="superscript"/>
        </w:rPr>
        <w:t>2</w:t>
      </w:r>
      <w:r>
        <w:rPr>
          <w:rFonts w:ascii="Times New Roman" w:hAnsi="Times New Roman"/>
        </w:rPr>
        <w:t>；</w:t>
      </w:r>
    </w:p>
    <w:p w14:paraId="676BA9AD"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E</w:t>
      </w:r>
      <w:r>
        <w:rPr>
          <w:rFonts w:ascii="Times New Roman" w:hAnsi="Times New Roman"/>
          <w:i/>
          <w:iCs/>
          <w:vertAlign w:val="subscript"/>
        </w:rPr>
        <w:t>rf</w:t>
      </w:r>
      <w:r>
        <w:rPr>
          <w:rFonts w:ascii="Times New Roman" w:hAnsi="Times New Roman"/>
        </w:rPr>
        <w:t>——</w:t>
      </w:r>
      <w:r>
        <w:rPr>
          <w:rFonts w:ascii="Times New Roman" w:hAnsi="Times New Roman"/>
        </w:rPr>
        <w:t>区域林地潜在年土壤侵蚀模数，单位：</w:t>
      </w:r>
      <w:r>
        <w:rPr>
          <w:rFonts w:ascii="Times New Roman" w:hAnsi="Times New Roman"/>
        </w:rPr>
        <w:t>t/km</w:t>
      </w:r>
      <w:r>
        <w:rPr>
          <w:rFonts w:ascii="Times New Roman" w:hAnsi="Times New Roman"/>
          <w:vertAlign w:val="superscript"/>
        </w:rPr>
        <w:t>2</w:t>
      </w:r>
      <w:r>
        <w:rPr>
          <w:rFonts w:ascii="Times New Roman" w:hAnsi="Times New Roman"/>
        </w:rPr>
        <w:t>；</w:t>
      </w:r>
    </w:p>
    <w:p w14:paraId="285947A3"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C</w:t>
      </w:r>
      <w:r>
        <w:rPr>
          <w:rFonts w:ascii="Times New Roman" w:hAnsi="Times New Roman"/>
          <w:i/>
          <w:iCs/>
          <w:vertAlign w:val="subscript"/>
        </w:rPr>
        <w:t>vf</w:t>
      </w:r>
      <w:r>
        <w:rPr>
          <w:rFonts w:ascii="Times New Roman" w:hAnsi="Times New Roman"/>
        </w:rPr>
        <w:t>——</w:t>
      </w:r>
      <w:r>
        <w:rPr>
          <w:rFonts w:ascii="Times New Roman" w:hAnsi="Times New Roman"/>
        </w:rPr>
        <w:t>区域林地覆盖因子；</w:t>
      </w:r>
    </w:p>
    <w:p w14:paraId="041E0060"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M</w:t>
      </w:r>
      <w:r>
        <w:rPr>
          <w:rFonts w:ascii="Times New Roman" w:hAnsi="Times New Roman"/>
        </w:rPr>
        <w:t>——</w:t>
      </w:r>
      <w:r>
        <w:rPr>
          <w:rFonts w:ascii="Times New Roman" w:hAnsi="Times New Roman"/>
        </w:rPr>
        <w:t>管理因子，一般取值为</w:t>
      </w:r>
      <w:r>
        <w:rPr>
          <w:rFonts w:ascii="Times New Roman" w:hAnsi="Times New Roman"/>
        </w:rPr>
        <w:t>1.0</w:t>
      </w:r>
      <w:r>
        <w:rPr>
          <w:rFonts w:ascii="Times New Roman" w:hAnsi="Times New Roman"/>
        </w:rPr>
        <w:t>，在耕、林、草交错带取值</w:t>
      </w:r>
      <w:r>
        <w:rPr>
          <w:rFonts w:ascii="Times New Roman" w:hAnsi="Times New Roman"/>
        </w:rPr>
        <w:t>0.8</w:t>
      </w:r>
      <w:r>
        <w:rPr>
          <w:rFonts w:ascii="Times New Roman" w:hAnsi="Times New Roman"/>
        </w:rPr>
        <w:t>；</w:t>
      </w:r>
    </w:p>
    <w:p w14:paraId="0E011348"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A</w:t>
      </w:r>
      <w:r>
        <w:rPr>
          <w:rFonts w:ascii="Times New Roman" w:hAnsi="Times New Roman"/>
          <w:i/>
          <w:iCs/>
          <w:vertAlign w:val="subscript"/>
        </w:rPr>
        <w:t>f</w:t>
      </w:r>
      <w:r>
        <w:rPr>
          <w:rFonts w:ascii="Times New Roman" w:hAnsi="Times New Roman"/>
        </w:rPr>
        <w:t>——</w:t>
      </w:r>
      <w:r>
        <w:rPr>
          <w:rFonts w:ascii="Times New Roman" w:hAnsi="Times New Roman"/>
        </w:rPr>
        <w:t>区域林地面积，单位：</w:t>
      </w:r>
      <w:r>
        <w:rPr>
          <w:rFonts w:ascii="Times New Roman" w:hAnsi="Times New Roman"/>
        </w:rPr>
        <w:t>km</w:t>
      </w:r>
      <w:r>
        <w:rPr>
          <w:rFonts w:ascii="Times New Roman" w:hAnsi="Times New Roman"/>
          <w:vertAlign w:val="superscript"/>
        </w:rPr>
        <w:t>2</w:t>
      </w:r>
      <w:r>
        <w:rPr>
          <w:rFonts w:ascii="Times New Roman" w:hAnsi="Times New Roman"/>
        </w:rPr>
        <w:t>；</w:t>
      </w:r>
    </w:p>
    <w:p w14:paraId="5A4D71AB"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RE</w:t>
      </w:r>
      <w:r>
        <w:rPr>
          <w:rFonts w:ascii="Times New Roman" w:hAnsi="Times New Roman"/>
        </w:rPr>
        <w:t>——</w:t>
      </w:r>
      <w:r>
        <w:rPr>
          <w:rFonts w:ascii="Times New Roman" w:hAnsi="Times New Roman"/>
        </w:rPr>
        <w:t>区域生态空间面积，单位：</w:t>
      </w:r>
      <w:r>
        <w:rPr>
          <w:rFonts w:ascii="Times New Roman" w:hAnsi="Times New Roman"/>
        </w:rPr>
        <w:t>km</w:t>
      </w:r>
      <w:r>
        <w:rPr>
          <w:rFonts w:ascii="Times New Roman" w:hAnsi="Times New Roman"/>
          <w:vertAlign w:val="superscript"/>
        </w:rPr>
        <w:t>2</w:t>
      </w:r>
      <w:r>
        <w:rPr>
          <w:rFonts w:ascii="Times New Roman" w:hAnsi="Times New Roman"/>
        </w:rPr>
        <w:t>；</w:t>
      </w:r>
    </w:p>
    <w:p w14:paraId="680E9605"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V</w:t>
      </w:r>
      <w:r>
        <w:rPr>
          <w:rFonts w:ascii="Times New Roman" w:hAnsi="Times New Roman"/>
          <w:i/>
          <w:iCs/>
          <w:vertAlign w:val="subscript"/>
        </w:rPr>
        <w:t>f</w:t>
      </w:r>
      <w:r>
        <w:rPr>
          <w:rFonts w:ascii="Times New Roman" w:hAnsi="Times New Roman"/>
          <w:sz w:val="24"/>
        </w:rPr>
        <w:t>——</w:t>
      </w:r>
      <w:r>
        <w:rPr>
          <w:rFonts w:ascii="Times New Roman" w:hAnsi="Times New Roman"/>
        </w:rPr>
        <w:t>区域林地覆盖率</w:t>
      </w:r>
      <w:r>
        <w:rPr>
          <w:rFonts w:ascii="Times New Roman" w:hAnsi="Times New Roman"/>
          <w:sz w:val="24"/>
        </w:rPr>
        <w:t>；</w:t>
      </w:r>
    </w:p>
    <w:p w14:paraId="129E230C"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R</w:t>
      </w:r>
      <w:r>
        <w:rPr>
          <w:rFonts w:ascii="Times New Roman" w:hAnsi="Times New Roman"/>
          <w:i/>
          <w:iCs/>
          <w:vertAlign w:val="subscript"/>
        </w:rPr>
        <w:t>g</w:t>
      </w:r>
      <w:r>
        <w:rPr>
          <w:rFonts w:ascii="Times New Roman" w:hAnsi="Times New Roman"/>
        </w:rPr>
        <w:t>——</w:t>
      </w:r>
      <w:r>
        <w:rPr>
          <w:rFonts w:ascii="Times New Roman" w:hAnsi="Times New Roman"/>
        </w:rPr>
        <w:t>区域草地相对于生态空间的年土壤保持量，单位：</w:t>
      </w:r>
      <w:r>
        <w:rPr>
          <w:rFonts w:ascii="Times New Roman" w:hAnsi="Times New Roman"/>
        </w:rPr>
        <w:t>t/km</w:t>
      </w:r>
      <w:r>
        <w:rPr>
          <w:rFonts w:ascii="Times New Roman" w:hAnsi="Times New Roman"/>
          <w:vertAlign w:val="superscript"/>
        </w:rPr>
        <w:t>2</w:t>
      </w:r>
      <w:r>
        <w:rPr>
          <w:rFonts w:ascii="Times New Roman" w:hAnsi="Times New Roman"/>
        </w:rPr>
        <w:t>；</w:t>
      </w:r>
    </w:p>
    <w:p w14:paraId="57B3460B"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E</w:t>
      </w:r>
      <w:r>
        <w:rPr>
          <w:rFonts w:ascii="Times New Roman" w:hAnsi="Times New Roman"/>
          <w:i/>
          <w:iCs/>
          <w:vertAlign w:val="subscript"/>
        </w:rPr>
        <w:t>rg</w:t>
      </w:r>
      <w:r>
        <w:rPr>
          <w:rFonts w:ascii="Times New Roman" w:hAnsi="Times New Roman"/>
        </w:rPr>
        <w:t>——</w:t>
      </w:r>
      <w:r>
        <w:rPr>
          <w:rFonts w:ascii="Times New Roman" w:hAnsi="Times New Roman"/>
        </w:rPr>
        <w:t>区域草地潜在年土壤侵蚀模数，单位：</w:t>
      </w:r>
      <w:r>
        <w:rPr>
          <w:rFonts w:ascii="Times New Roman" w:hAnsi="Times New Roman"/>
        </w:rPr>
        <w:t>t/km</w:t>
      </w:r>
      <w:r>
        <w:rPr>
          <w:rFonts w:ascii="Times New Roman" w:hAnsi="Times New Roman"/>
          <w:vertAlign w:val="superscript"/>
        </w:rPr>
        <w:t>2</w:t>
      </w:r>
      <w:r>
        <w:rPr>
          <w:rFonts w:ascii="Times New Roman" w:hAnsi="Times New Roman"/>
        </w:rPr>
        <w:t>；</w:t>
      </w:r>
    </w:p>
    <w:p w14:paraId="1393072A"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A</w:t>
      </w:r>
      <w:r>
        <w:rPr>
          <w:rFonts w:ascii="Times New Roman" w:hAnsi="Times New Roman"/>
          <w:i/>
          <w:iCs/>
          <w:vertAlign w:val="subscript"/>
        </w:rPr>
        <w:t>g</w:t>
      </w:r>
      <w:r>
        <w:rPr>
          <w:rFonts w:ascii="Times New Roman" w:hAnsi="Times New Roman"/>
        </w:rPr>
        <w:t>——</w:t>
      </w:r>
      <w:r>
        <w:rPr>
          <w:rFonts w:ascii="Times New Roman" w:hAnsi="Times New Roman"/>
        </w:rPr>
        <w:t>区域草地面积，单位：</w:t>
      </w:r>
      <w:r>
        <w:rPr>
          <w:rFonts w:ascii="Times New Roman" w:hAnsi="Times New Roman"/>
        </w:rPr>
        <w:t>km</w:t>
      </w:r>
      <w:r>
        <w:rPr>
          <w:rFonts w:ascii="Times New Roman" w:hAnsi="Times New Roman"/>
          <w:vertAlign w:val="superscript"/>
        </w:rPr>
        <w:t>2</w:t>
      </w:r>
      <w:r>
        <w:rPr>
          <w:rFonts w:ascii="Times New Roman" w:hAnsi="Times New Roman"/>
        </w:rPr>
        <w:t>；</w:t>
      </w:r>
    </w:p>
    <w:p w14:paraId="0A8690B5"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C</w:t>
      </w:r>
      <w:r>
        <w:rPr>
          <w:rFonts w:ascii="Times New Roman" w:hAnsi="Times New Roman"/>
          <w:i/>
          <w:iCs/>
          <w:vertAlign w:val="subscript"/>
        </w:rPr>
        <w:t>vg</w:t>
      </w:r>
      <w:r>
        <w:rPr>
          <w:rFonts w:ascii="Times New Roman" w:hAnsi="Times New Roman"/>
        </w:rPr>
        <w:t>——</w:t>
      </w:r>
      <w:r>
        <w:rPr>
          <w:rFonts w:ascii="Times New Roman" w:hAnsi="Times New Roman"/>
        </w:rPr>
        <w:t>区域草地覆盖因子；</w:t>
      </w:r>
    </w:p>
    <w:p w14:paraId="676A16F0"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V</w:t>
      </w:r>
      <w:r>
        <w:rPr>
          <w:rFonts w:ascii="Times New Roman" w:hAnsi="Times New Roman"/>
          <w:i/>
          <w:iCs/>
          <w:vertAlign w:val="subscript"/>
        </w:rPr>
        <w:t>g</w:t>
      </w:r>
      <w:r>
        <w:rPr>
          <w:rFonts w:ascii="Times New Roman" w:hAnsi="Times New Roman"/>
        </w:rPr>
        <w:t>——</w:t>
      </w:r>
      <w:r>
        <w:rPr>
          <w:rFonts w:ascii="Times New Roman" w:hAnsi="Times New Roman"/>
        </w:rPr>
        <w:t>区域草地覆盖率；</w:t>
      </w:r>
    </w:p>
    <w:p w14:paraId="6BFEF550"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U</w:t>
      </w:r>
      <w:r>
        <w:rPr>
          <w:rFonts w:ascii="Times New Roman" w:hAnsi="Times New Roman"/>
          <w:i/>
          <w:iCs/>
          <w:vertAlign w:val="subscript"/>
        </w:rPr>
        <w:t>f</w:t>
      </w:r>
      <w:r>
        <w:rPr>
          <w:rFonts w:ascii="Times New Roman" w:hAnsi="Times New Roman"/>
        </w:rPr>
        <w:t>——</w:t>
      </w:r>
      <w:r>
        <w:rPr>
          <w:rFonts w:ascii="Times New Roman" w:hAnsi="Times New Roman"/>
        </w:rPr>
        <w:t>区域林地相对于生态空间的年水源涵养量，单位：</w:t>
      </w:r>
      <w:r>
        <w:rPr>
          <w:rFonts w:ascii="Times New Roman" w:hAnsi="Times New Roman"/>
        </w:rPr>
        <w:t>m</w:t>
      </w:r>
      <w:r>
        <w:rPr>
          <w:rFonts w:ascii="Times New Roman" w:hAnsi="Times New Roman"/>
          <w:vertAlign w:val="superscript"/>
        </w:rPr>
        <w:t>3</w:t>
      </w:r>
      <w:r>
        <w:rPr>
          <w:rFonts w:ascii="Times New Roman" w:hAnsi="Times New Roman"/>
        </w:rPr>
        <w:t>/km</w:t>
      </w:r>
      <w:r>
        <w:rPr>
          <w:rFonts w:ascii="Times New Roman" w:hAnsi="Times New Roman"/>
          <w:vertAlign w:val="superscript"/>
        </w:rPr>
        <w:t>2</w:t>
      </w:r>
      <w:r>
        <w:rPr>
          <w:rFonts w:ascii="Times New Roman" w:hAnsi="Times New Roman"/>
        </w:rPr>
        <w:t>；</w:t>
      </w:r>
    </w:p>
    <w:p w14:paraId="2F15EF21"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P</w:t>
      </w:r>
      <w:r>
        <w:rPr>
          <w:rFonts w:ascii="Times New Roman" w:hAnsi="Times New Roman"/>
          <w:i/>
          <w:iCs/>
          <w:vertAlign w:val="subscript"/>
        </w:rPr>
        <w:t>f</w:t>
      </w:r>
      <w:r>
        <w:rPr>
          <w:rFonts w:ascii="Times New Roman" w:hAnsi="Times New Roman"/>
        </w:rPr>
        <w:t>——</w:t>
      </w:r>
      <w:r>
        <w:rPr>
          <w:rFonts w:ascii="Times New Roman" w:hAnsi="Times New Roman"/>
        </w:rPr>
        <w:t>区域林地年降水量，单位：</w:t>
      </w:r>
      <w:r>
        <w:rPr>
          <w:rFonts w:ascii="Times New Roman" w:hAnsi="Times New Roman"/>
        </w:rPr>
        <w:t>mm</w:t>
      </w:r>
      <w:r>
        <w:rPr>
          <w:rFonts w:ascii="Times New Roman" w:hAnsi="Times New Roman"/>
        </w:rPr>
        <w:t>；</w:t>
      </w:r>
    </w:p>
    <w:p w14:paraId="7783A292" w14:textId="77777777" w:rsidR="00F911C4" w:rsidRDefault="00000000">
      <w:pPr>
        <w:ind w:firstLineChars="200" w:firstLine="420"/>
      </w:pPr>
      <w:r>
        <w:rPr>
          <w:i/>
          <w:iCs/>
        </w:rPr>
        <w:t>ET</w:t>
      </w:r>
      <w:r>
        <w:rPr>
          <w:i/>
          <w:iCs/>
          <w:vertAlign w:val="subscript"/>
        </w:rPr>
        <w:t>f</w:t>
      </w:r>
      <w:r>
        <w:t>——</w:t>
      </w:r>
      <w:r>
        <w:t>区域林地实际蒸发量，单位：</w:t>
      </w:r>
      <w:r>
        <w:t>mm</w:t>
      </w:r>
      <w:r>
        <w:t>；</w:t>
      </w:r>
    </w:p>
    <w:p w14:paraId="1000B639" w14:textId="77777777" w:rsidR="00F911C4" w:rsidRDefault="00000000">
      <w:pPr>
        <w:ind w:firstLineChars="200" w:firstLine="420"/>
      </w:pPr>
      <w:r>
        <w:rPr>
          <w:i/>
          <w:iCs/>
        </w:rPr>
        <w:t>ω</w:t>
      </w:r>
      <w:r>
        <w:rPr>
          <w:i/>
          <w:iCs/>
          <w:vertAlign w:val="subscript"/>
        </w:rPr>
        <w:t>f</w:t>
      </w:r>
      <w:r>
        <w:t>——</w:t>
      </w:r>
      <w:r>
        <w:t>经验参数，乔木林取值为</w:t>
      </w:r>
      <w:r>
        <w:t>2.0</w:t>
      </w:r>
      <w:r>
        <w:t>，灌木林取值为</w:t>
      </w:r>
      <w:r>
        <w:t>1.0</w:t>
      </w:r>
      <w:r>
        <w:t>；</w:t>
      </w:r>
    </w:p>
    <w:p w14:paraId="065B73DD"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U</w:t>
      </w:r>
      <w:r>
        <w:rPr>
          <w:rFonts w:ascii="Times New Roman" w:hAnsi="Times New Roman"/>
          <w:i/>
          <w:iCs/>
          <w:vertAlign w:val="subscript"/>
        </w:rPr>
        <w:t>g</w:t>
      </w:r>
      <w:r>
        <w:rPr>
          <w:rFonts w:ascii="Times New Roman" w:hAnsi="Times New Roman"/>
        </w:rPr>
        <w:t>——</w:t>
      </w:r>
      <w:r>
        <w:rPr>
          <w:rFonts w:ascii="Times New Roman" w:hAnsi="Times New Roman"/>
        </w:rPr>
        <w:t>区域草地相对于生态空间的年水源涵养量，单位：</w:t>
      </w:r>
      <w:r>
        <w:rPr>
          <w:rFonts w:ascii="Times New Roman" w:hAnsi="Times New Roman"/>
        </w:rPr>
        <w:t>m</w:t>
      </w:r>
      <w:r>
        <w:rPr>
          <w:rFonts w:ascii="Times New Roman" w:hAnsi="Times New Roman"/>
          <w:vertAlign w:val="superscript"/>
        </w:rPr>
        <w:t>3</w:t>
      </w:r>
      <w:r>
        <w:rPr>
          <w:rFonts w:ascii="Times New Roman" w:hAnsi="Times New Roman"/>
        </w:rPr>
        <w:t>/km</w:t>
      </w:r>
      <w:r>
        <w:rPr>
          <w:rFonts w:ascii="Times New Roman" w:hAnsi="Times New Roman"/>
          <w:vertAlign w:val="superscript"/>
        </w:rPr>
        <w:t>2</w:t>
      </w:r>
      <w:r>
        <w:rPr>
          <w:rFonts w:ascii="Times New Roman" w:hAnsi="Times New Roman"/>
        </w:rPr>
        <w:t>；</w:t>
      </w:r>
    </w:p>
    <w:p w14:paraId="7D789FE0"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P</w:t>
      </w:r>
      <w:r>
        <w:rPr>
          <w:rFonts w:ascii="Times New Roman" w:hAnsi="Times New Roman"/>
          <w:i/>
          <w:iCs/>
          <w:vertAlign w:val="subscript"/>
        </w:rPr>
        <w:t>g</w:t>
      </w:r>
      <w:r>
        <w:rPr>
          <w:rFonts w:ascii="Times New Roman" w:hAnsi="Times New Roman"/>
        </w:rPr>
        <w:t>——</w:t>
      </w:r>
      <w:r>
        <w:rPr>
          <w:rFonts w:ascii="Times New Roman" w:hAnsi="Times New Roman"/>
        </w:rPr>
        <w:t>区域草地年降水量，单位：</w:t>
      </w:r>
      <w:r>
        <w:rPr>
          <w:rFonts w:ascii="Times New Roman" w:hAnsi="Times New Roman"/>
        </w:rPr>
        <w:t>mm</w:t>
      </w:r>
      <w:r>
        <w:rPr>
          <w:rFonts w:ascii="Times New Roman" w:hAnsi="Times New Roman"/>
        </w:rPr>
        <w:t>；</w:t>
      </w:r>
    </w:p>
    <w:p w14:paraId="179A563B"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ET</w:t>
      </w:r>
      <w:r>
        <w:rPr>
          <w:rFonts w:ascii="Times New Roman" w:hAnsi="Times New Roman"/>
          <w:i/>
          <w:iCs/>
          <w:vertAlign w:val="subscript"/>
        </w:rPr>
        <w:t>g</w:t>
      </w:r>
      <w:r>
        <w:rPr>
          <w:rFonts w:ascii="Times New Roman" w:hAnsi="Times New Roman"/>
        </w:rPr>
        <w:t>——</w:t>
      </w:r>
      <w:r>
        <w:rPr>
          <w:rFonts w:ascii="Times New Roman" w:hAnsi="Times New Roman"/>
        </w:rPr>
        <w:t>区域草地实际蒸发量，单位：</w:t>
      </w:r>
      <w:r>
        <w:rPr>
          <w:rFonts w:ascii="Times New Roman" w:hAnsi="Times New Roman"/>
        </w:rPr>
        <w:t>mm</w:t>
      </w:r>
      <w:r>
        <w:rPr>
          <w:rFonts w:ascii="Times New Roman" w:hAnsi="Times New Roman"/>
        </w:rPr>
        <w:t>；</w:t>
      </w:r>
    </w:p>
    <w:p w14:paraId="16EAC0AC" w14:textId="77777777" w:rsidR="00F911C4" w:rsidRDefault="00000000">
      <w:pPr>
        <w:ind w:firstLineChars="200" w:firstLine="420"/>
      </w:pPr>
      <w:r>
        <w:rPr>
          <w:i/>
          <w:iCs/>
        </w:rPr>
        <w:t>ω</w:t>
      </w:r>
      <w:r>
        <w:rPr>
          <w:i/>
          <w:iCs/>
          <w:vertAlign w:val="subscript"/>
        </w:rPr>
        <w:t>g</w:t>
      </w:r>
      <w:r>
        <w:t>——</w:t>
      </w:r>
      <w:r>
        <w:t>经验参数，草地取值为</w:t>
      </w:r>
      <w:r>
        <w:t>0.5</w:t>
      </w:r>
      <w:r>
        <w:t>；</w:t>
      </w:r>
    </w:p>
    <w:p w14:paraId="46EE328B"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U</w:t>
      </w:r>
      <w:r>
        <w:rPr>
          <w:rFonts w:ascii="Times New Roman" w:hAnsi="Times New Roman"/>
          <w:i/>
          <w:iCs/>
          <w:vertAlign w:val="subscript"/>
        </w:rPr>
        <w:t>w</w:t>
      </w:r>
      <w:r>
        <w:rPr>
          <w:rFonts w:ascii="Times New Roman" w:hAnsi="Times New Roman"/>
        </w:rPr>
        <w:t>——</w:t>
      </w:r>
      <w:r>
        <w:rPr>
          <w:rFonts w:ascii="Times New Roman" w:hAnsi="Times New Roman"/>
        </w:rPr>
        <w:t>区域湿地相对于生态空间的年水源涵养量，单位：</w:t>
      </w:r>
      <w:r>
        <w:rPr>
          <w:rFonts w:ascii="Times New Roman" w:hAnsi="Times New Roman"/>
        </w:rPr>
        <w:t>m</w:t>
      </w:r>
      <w:r>
        <w:rPr>
          <w:rFonts w:ascii="Times New Roman" w:hAnsi="Times New Roman"/>
          <w:vertAlign w:val="superscript"/>
        </w:rPr>
        <w:t>3</w:t>
      </w:r>
      <w:r>
        <w:rPr>
          <w:rFonts w:ascii="Times New Roman" w:hAnsi="Times New Roman"/>
        </w:rPr>
        <w:t>/km</w:t>
      </w:r>
      <w:r>
        <w:rPr>
          <w:rFonts w:ascii="Times New Roman" w:hAnsi="Times New Roman"/>
          <w:vertAlign w:val="superscript"/>
        </w:rPr>
        <w:t>2</w:t>
      </w:r>
      <w:r>
        <w:rPr>
          <w:rFonts w:ascii="Times New Roman" w:hAnsi="Times New Roman"/>
        </w:rPr>
        <w:t>；</w:t>
      </w:r>
    </w:p>
    <w:p w14:paraId="3B15D0D8"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Α</w:t>
      </w:r>
      <w:r>
        <w:rPr>
          <w:rFonts w:ascii="Times New Roman" w:hAnsi="Times New Roman"/>
        </w:rPr>
        <w:t>——</w:t>
      </w:r>
      <w:r>
        <w:rPr>
          <w:rFonts w:ascii="Times New Roman" w:hAnsi="Times New Roman"/>
        </w:rPr>
        <w:t>区域洪水期湿地蓄水量，取值为</w:t>
      </w:r>
      <w:r>
        <w:rPr>
          <w:rFonts w:ascii="Times New Roman" w:hAnsi="Times New Roman"/>
        </w:rPr>
        <w:t>1.0×10</w:t>
      </w:r>
      <w:r>
        <w:rPr>
          <w:rFonts w:ascii="Times New Roman" w:hAnsi="Times New Roman"/>
          <w:vertAlign w:val="superscript"/>
        </w:rPr>
        <w:t>6</w:t>
      </w:r>
      <w:r>
        <w:rPr>
          <w:rFonts w:ascii="Times New Roman" w:hAnsi="Times New Roman"/>
        </w:rPr>
        <w:t>m</w:t>
      </w:r>
      <w:r>
        <w:rPr>
          <w:rFonts w:ascii="Times New Roman" w:hAnsi="Times New Roman"/>
          <w:vertAlign w:val="superscript"/>
        </w:rPr>
        <w:t>3</w:t>
      </w:r>
      <w:r>
        <w:rPr>
          <w:rFonts w:ascii="Times New Roman" w:hAnsi="Times New Roman"/>
        </w:rPr>
        <w:t>/ km</w:t>
      </w:r>
      <w:r>
        <w:rPr>
          <w:rFonts w:ascii="Times New Roman" w:hAnsi="Times New Roman"/>
          <w:vertAlign w:val="superscript"/>
        </w:rPr>
        <w:t>2</w:t>
      </w:r>
      <w:r>
        <w:rPr>
          <w:rFonts w:ascii="Times New Roman" w:hAnsi="Times New Roman"/>
        </w:rPr>
        <w:t>；</w:t>
      </w:r>
    </w:p>
    <w:p w14:paraId="4EF9B9D9"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Β</w:t>
      </w:r>
      <w:r>
        <w:rPr>
          <w:rFonts w:ascii="Times New Roman" w:hAnsi="Times New Roman"/>
        </w:rPr>
        <w:t>——</w:t>
      </w:r>
      <w:r>
        <w:rPr>
          <w:rFonts w:ascii="Times New Roman" w:hAnsi="Times New Roman"/>
        </w:rPr>
        <w:t>区域沼泽土壤调蓄能力，取值为</w:t>
      </w:r>
      <w:r>
        <w:rPr>
          <w:rFonts w:ascii="Times New Roman" w:hAnsi="Times New Roman"/>
        </w:rPr>
        <w:t>8.1×10</w:t>
      </w:r>
      <w:r>
        <w:rPr>
          <w:rFonts w:ascii="Times New Roman" w:hAnsi="Times New Roman"/>
          <w:vertAlign w:val="superscript"/>
        </w:rPr>
        <w:t>5</w:t>
      </w:r>
      <w:r>
        <w:rPr>
          <w:rFonts w:ascii="Times New Roman" w:hAnsi="Times New Roman"/>
        </w:rPr>
        <w:t>m</w:t>
      </w:r>
      <w:r>
        <w:rPr>
          <w:rFonts w:ascii="Times New Roman" w:hAnsi="Times New Roman"/>
          <w:vertAlign w:val="superscript"/>
        </w:rPr>
        <w:t>3</w:t>
      </w:r>
      <w:r>
        <w:rPr>
          <w:rFonts w:ascii="Times New Roman" w:hAnsi="Times New Roman"/>
        </w:rPr>
        <w:t>/ km</w:t>
      </w:r>
      <w:r>
        <w:rPr>
          <w:rFonts w:ascii="Times New Roman" w:hAnsi="Times New Roman"/>
          <w:vertAlign w:val="superscript"/>
        </w:rPr>
        <w:t>2</w:t>
      </w:r>
      <w:r>
        <w:rPr>
          <w:rFonts w:ascii="Times New Roman" w:hAnsi="Times New Roman"/>
        </w:rPr>
        <w:t>；</w:t>
      </w:r>
    </w:p>
    <w:p w14:paraId="5D5B8954" w14:textId="77777777" w:rsidR="00F911C4" w:rsidRDefault="00000000">
      <w:pPr>
        <w:pStyle w:val="aff3"/>
        <w:adjustRightInd w:val="0"/>
        <w:snapToGrid w:val="0"/>
        <w:spacing w:line="240" w:lineRule="auto"/>
        <w:ind w:firstLine="420"/>
        <w:rPr>
          <w:rFonts w:ascii="Times New Roman" w:hAnsi="Times New Roman"/>
        </w:rPr>
      </w:pPr>
      <w:r>
        <w:rPr>
          <w:rFonts w:ascii="Times New Roman" w:hAnsi="Times New Roman"/>
          <w:i/>
          <w:iCs/>
        </w:rPr>
        <w:t>A</w:t>
      </w:r>
      <w:r>
        <w:rPr>
          <w:rFonts w:ascii="Times New Roman" w:hAnsi="Times New Roman"/>
          <w:i/>
          <w:iCs/>
          <w:vertAlign w:val="subscript"/>
        </w:rPr>
        <w:t>w</w:t>
      </w:r>
      <w:r>
        <w:rPr>
          <w:rFonts w:ascii="Times New Roman" w:hAnsi="Times New Roman"/>
        </w:rPr>
        <w:t>——</w:t>
      </w:r>
      <w:r>
        <w:rPr>
          <w:rFonts w:ascii="Times New Roman" w:hAnsi="Times New Roman"/>
        </w:rPr>
        <w:t>区域湿地面积，单位：</w:t>
      </w:r>
      <w:r>
        <w:rPr>
          <w:rFonts w:ascii="Times New Roman" w:hAnsi="Times New Roman"/>
        </w:rPr>
        <w:t>km</w:t>
      </w:r>
      <w:r>
        <w:rPr>
          <w:rFonts w:ascii="Times New Roman" w:hAnsi="Times New Roman"/>
          <w:vertAlign w:val="superscript"/>
        </w:rPr>
        <w:t>2</w:t>
      </w:r>
      <w:r>
        <w:rPr>
          <w:rFonts w:ascii="Times New Roman" w:hAnsi="Times New Roman"/>
        </w:rPr>
        <w:t>。</w:t>
      </w:r>
    </w:p>
    <w:p w14:paraId="1BB05101" w14:textId="77777777" w:rsidR="00F911C4" w:rsidRDefault="00000000">
      <w:pPr>
        <w:pStyle w:val="a3"/>
        <w:numPr>
          <w:ilvl w:val="2"/>
          <w:numId w:val="0"/>
        </w:numPr>
        <w:spacing w:before="156" w:after="156"/>
        <w:rPr>
          <w:rFonts w:ascii="Times New Roman"/>
          <w:sz w:val="24"/>
          <w:szCs w:val="24"/>
        </w:rPr>
      </w:pPr>
      <w:r>
        <w:rPr>
          <w:rFonts w:ascii="Times New Roman"/>
          <w:sz w:val="24"/>
          <w:szCs w:val="24"/>
        </w:rPr>
        <w:t>6.1.4</w:t>
      </w:r>
      <w:r>
        <w:rPr>
          <w:rFonts w:ascii="Times New Roman"/>
          <w:sz w:val="24"/>
          <w:szCs w:val="24"/>
        </w:rPr>
        <w:t>生态空间保障指数</w:t>
      </w:r>
    </w:p>
    <w:p w14:paraId="56206602" w14:textId="77777777" w:rsidR="00F911C4" w:rsidRDefault="00000000">
      <w:pPr>
        <w:spacing w:line="360" w:lineRule="auto"/>
        <w:jc w:val="center"/>
      </w:pPr>
      <m:oMath>
        <m:sSub>
          <m:sSubPr>
            <m:ctrlPr>
              <w:rPr>
                <w:rFonts w:ascii="Cambria Math" w:eastAsiaTheme="minorEastAsia" w:hAnsi="Cambria Math"/>
                <w:i/>
                <w:sz w:val="24"/>
              </w:rPr>
            </m:ctrlPr>
          </m:sSubPr>
          <m:e>
            <m:r>
              <m:rPr>
                <m:nor/>
              </m:rPr>
              <w:rPr>
                <w:rFonts w:ascii="Cambria Math" w:hAnsi="Cambria Math"/>
                <w:i/>
                <w:sz w:val="24"/>
              </w:rPr>
              <m:t>I</m:t>
            </m:r>
          </m:e>
          <m:sub>
            <m:r>
              <m:rPr>
                <m:nor/>
              </m:rPr>
              <w:rPr>
                <w:rFonts w:ascii="Cambria Math" w:hAnsi="Cambria Math"/>
                <w:i/>
                <w:sz w:val="24"/>
              </w:rPr>
              <m:t>B</m:t>
            </m:r>
          </m:sub>
        </m:sSub>
        <m:r>
          <m:rPr>
            <m:nor/>
          </m:rPr>
          <w:rPr>
            <w:rFonts w:ascii="Cambria Math" w:hAnsi="Cambria Math"/>
            <w:iCs/>
            <w:sz w:val="24"/>
          </w:rPr>
          <m:t>=</m:t>
        </m:r>
        <m:r>
          <m:rPr>
            <m:nor/>
          </m:rPr>
          <w:rPr>
            <w:rFonts w:ascii="Cambria Math" w:hAnsi="Cambria Math"/>
            <w:i/>
            <w:sz w:val="24"/>
          </w:rPr>
          <m:t>H</m:t>
        </m:r>
        <m:sSub>
          <m:sSubPr>
            <m:ctrlPr>
              <w:rPr>
                <w:rFonts w:ascii="Cambria Math" w:eastAsiaTheme="minorEastAsia" w:hAnsi="Cambria Math"/>
                <w:i/>
                <w:sz w:val="24"/>
              </w:rPr>
            </m:ctrlPr>
          </m:sSubPr>
          <m:e>
            <m:r>
              <m:rPr>
                <m:nor/>
              </m:rPr>
              <w:rPr>
                <w:rFonts w:ascii="Cambria Math" w:hAnsi="Cambria Math"/>
                <w:i/>
                <w:sz w:val="24"/>
              </w:rPr>
              <m:t>W</m:t>
            </m:r>
          </m:e>
          <m:sub>
            <m:r>
              <m:rPr>
                <m:nor/>
              </m:rPr>
              <w:rPr>
                <w:rFonts w:ascii="Cambria Math" w:hAnsi="Cambria Math"/>
                <w:i/>
                <w:sz w:val="24"/>
              </w:rPr>
              <m:t>H</m:t>
            </m:r>
          </m:sub>
        </m:sSub>
      </m:oMath>
      <w:r>
        <w:rPr>
          <w:rFonts w:eastAsiaTheme="minorEastAsia"/>
          <w:sz w:val="24"/>
        </w:rPr>
        <w:t xml:space="preserve">                                  </w:t>
      </w:r>
      <w:r>
        <w:rPr>
          <w:sz w:val="24"/>
        </w:rPr>
        <w:t>（</w:t>
      </w:r>
      <w:r>
        <w:rPr>
          <w:sz w:val="24"/>
        </w:rPr>
        <w:t>23</w:t>
      </w:r>
      <w:r>
        <w:rPr>
          <w:sz w:val="24"/>
        </w:rPr>
        <w:t>）</w:t>
      </w:r>
    </w:p>
    <w:p w14:paraId="33F641FB" w14:textId="77777777" w:rsidR="00F911C4" w:rsidRDefault="00000000">
      <w:pPr>
        <w:spacing w:line="360" w:lineRule="auto"/>
        <w:jc w:val="center"/>
      </w:pPr>
      <m:oMath>
        <m:r>
          <m:rPr>
            <m:nor/>
          </m:rPr>
          <w:rPr>
            <w:rFonts w:ascii="Cambria Math" w:hAnsi="Cambria Math"/>
            <w:i/>
            <w:iCs/>
            <w:sz w:val="24"/>
          </w:rPr>
          <m:t>H</m:t>
        </m:r>
        <m:r>
          <m:rPr>
            <m:nor/>
          </m:rPr>
          <w:rPr>
            <w:rFonts w:ascii="Cambria Math" w:hAnsi="Cambria Math"/>
            <w:sz w:val="24"/>
          </w:rPr>
          <m:t>=</m:t>
        </m:r>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sSub>
                    <m:sSubPr>
                      <m:ctrlPr>
                        <w:rPr>
                          <w:rFonts w:ascii="Cambria Math" w:eastAsiaTheme="minorEastAsia" w:hAnsi="Cambria Math"/>
                          <w:i/>
                          <w:sz w:val="24"/>
                        </w:rPr>
                      </m:ctrlPr>
                    </m:sSubPr>
                    <m:e>
                      <m:r>
                        <m:rPr>
                          <m:nor/>
                        </m:rPr>
                        <w:rPr>
                          <w:rFonts w:ascii="Cambria Math" w:hAnsi="Cambria Math"/>
                          <w:i/>
                          <w:sz w:val="24"/>
                        </w:rPr>
                        <m:t>H</m:t>
                      </m:r>
                    </m:e>
                    <m:sub>
                      <m:r>
                        <m:rPr>
                          <m:nor/>
                        </m:rPr>
                        <w:rPr>
                          <w:rFonts w:ascii="Cambria Math" w:hAnsi="Cambria Math"/>
                          <w:i/>
                          <w:sz w:val="24"/>
                        </w:rPr>
                        <m:t>1</m:t>
                      </m:r>
                    </m:sub>
                  </m:sSub>
                </m:e>
                <m:e>
                  <m:sSub>
                    <m:sSubPr>
                      <m:ctrlPr>
                        <w:rPr>
                          <w:rFonts w:ascii="Cambria Math" w:eastAsiaTheme="minorEastAsia" w:hAnsi="Cambria Math"/>
                          <w:i/>
                          <w:sz w:val="24"/>
                        </w:rPr>
                      </m:ctrlPr>
                    </m:sSubPr>
                    <m:e>
                      <m:r>
                        <m:rPr>
                          <m:nor/>
                        </m:rPr>
                        <w:rPr>
                          <w:rFonts w:ascii="Cambria Math" w:hAnsi="Cambria Math"/>
                          <w:i/>
                          <w:sz w:val="24"/>
                        </w:rPr>
                        <m:t>H</m:t>
                      </m:r>
                    </m:e>
                    <m:sub>
                      <m:r>
                        <m:rPr>
                          <m:nor/>
                        </m:rPr>
                        <w:rPr>
                          <w:rFonts w:ascii="Cambria Math" w:hAnsi="Cambria Math"/>
                          <w:i/>
                          <w:sz w:val="24"/>
                        </w:rPr>
                        <m:t>2</m:t>
                      </m:r>
                    </m:sub>
                  </m:sSub>
                  <m:ctrlPr>
                    <w:rPr>
                      <w:rFonts w:ascii="Cambria Math" w:eastAsia="Cambria Math" w:hAnsi="Cambria Math"/>
                      <w:i/>
                      <w:sz w:val="24"/>
                    </w:rPr>
                  </m:ctrlPr>
                </m:e>
                <m:e>
                  <m:sSub>
                    <m:sSubPr>
                      <m:ctrlPr>
                        <w:rPr>
                          <w:rFonts w:ascii="Cambria Math" w:eastAsiaTheme="minorEastAsia" w:hAnsi="Cambria Math"/>
                          <w:i/>
                          <w:sz w:val="24"/>
                        </w:rPr>
                      </m:ctrlPr>
                    </m:sSubPr>
                    <m:e>
                      <m:r>
                        <m:rPr>
                          <m:nor/>
                        </m:rPr>
                        <w:rPr>
                          <w:rFonts w:ascii="Cambria Math" w:hAnsi="Cambria Math"/>
                          <w:i/>
                          <w:sz w:val="24"/>
                        </w:rPr>
                        <m:t>H</m:t>
                      </m:r>
                    </m:e>
                    <m:sub>
                      <m:r>
                        <m:rPr>
                          <m:nor/>
                        </m:rPr>
                        <w:rPr>
                          <w:rFonts w:ascii="Cambria Math" w:hAnsi="Cambria Math"/>
                          <w:i/>
                          <w:sz w:val="24"/>
                        </w:rPr>
                        <m:t>3</m:t>
                      </m:r>
                    </m:sub>
                  </m:sSub>
                </m:e>
              </m:mr>
            </m:m>
          </m:e>
        </m:d>
      </m:oMath>
      <w:r>
        <w:rPr>
          <w:rFonts w:eastAsiaTheme="minorEastAsia"/>
          <w:sz w:val="24"/>
        </w:rPr>
        <w:t xml:space="preserve">                          </w:t>
      </w:r>
      <w:r>
        <w:rPr>
          <w:sz w:val="24"/>
        </w:rPr>
        <w:t>（</w:t>
      </w:r>
      <w:r>
        <w:rPr>
          <w:sz w:val="24"/>
        </w:rPr>
        <w:t>24</w:t>
      </w:r>
      <w:r>
        <w:rPr>
          <w:sz w:val="24"/>
        </w:rPr>
        <w:t>）</w:t>
      </w:r>
    </w:p>
    <w:p w14:paraId="094DF934" w14:textId="77777777" w:rsidR="00F911C4" w:rsidRDefault="00000000">
      <w:pPr>
        <w:spacing w:line="360" w:lineRule="auto"/>
        <w:jc w:val="center"/>
      </w:pPr>
      <m:oMath>
        <m:sSub>
          <m:sSubPr>
            <m:ctrlPr>
              <w:rPr>
                <w:rFonts w:ascii="Cambria Math" w:eastAsiaTheme="minorEastAsia" w:hAnsi="Cambria Math"/>
                <w:i/>
                <w:sz w:val="24"/>
              </w:rPr>
            </m:ctrlPr>
          </m:sSubPr>
          <m:e>
            <m:r>
              <m:rPr>
                <m:nor/>
              </m:rPr>
              <w:rPr>
                <w:rFonts w:ascii="Cambria Math" w:hAnsi="Cambria Math"/>
                <w:i/>
                <w:sz w:val="24"/>
              </w:rPr>
              <m:t>W</m:t>
            </m:r>
          </m:e>
          <m:sub>
            <m:r>
              <m:rPr>
                <m:nor/>
              </m:rPr>
              <w:rPr>
                <w:rFonts w:ascii="Cambria Math" w:hAnsi="Cambria Math"/>
                <w:i/>
                <w:sz w:val="24"/>
              </w:rPr>
              <m:t>H</m:t>
            </m:r>
          </m:sub>
        </m:sSub>
        <m:r>
          <m:rPr>
            <m:nor/>
          </m:rPr>
          <w:rPr>
            <w:rFonts w:ascii="Cambria Math" w:hAnsi="Cambria Math"/>
            <w:sz w:val="24"/>
          </w:rPr>
          <m:t>=</m:t>
        </m:r>
        <m:sSup>
          <m:sSupPr>
            <m:ctrlPr>
              <w:rPr>
                <w:rFonts w:ascii="Cambria Math" w:eastAsiaTheme="minorEastAsia" w:hAnsi="Cambria Math"/>
                <w:i/>
                <w:sz w:val="24"/>
              </w:rPr>
            </m:ctrlPr>
          </m:sSupPr>
          <m:e>
            <m:d>
              <m:dPr>
                <m:begChr m:val="["/>
                <m:endChr m:val="]"/>
                <m:ctrlPr>
                  <w:rPr>
                    <w:rFonts w:ascii="Cambria Math" w:eastAsiaTheme="minorEastAsia" w:hAnsi="Cambria Math"/>
                    <w:i/>
                    <w:sz w:val="24"/>
                  </w:rPr>
                </m:ctrlPr>
              </m:dPr>
              <m:e>
                <m:m>
                  <m:mPr>
                    <m:mcs>
                      <m:mc>
                        <m:mcPr>
                          <m:count m:val="3"/>
                          <m:mcJc m:val="center"/>
                        </m:mcPr>
                      </m:mc>
                    </m:mcs>
                    <m:ctrlPr>
                      <w:rPr>
                        <w:rFonts w:ascii="Cambria Math" w:eastAsiaTheme="minorEastAsia" w:hAnsi="Cambria Math"/>
                        <w:i/>
                        <w:sz w:val="24"/>
                      </w:rPr>
                    </m:ctrlPr>
                  </m:mPr>
                  <m:mr>
                    <m:e>
                      <m:sSub>
                        <m:sSubPr>
                          <m:ctrlPr>
                            <w:rPr>
                              <w:rFonts w:ascii="Cambria Math" w:eastAsiaTheme="minorEastAsia" w:hAnsi="Cambria Math"/>
                              <w:i/>
                              <w:sz w:val="24"/>
                            </w:rPr>
                          </m:ctrlPr>
                        </m:sSubPr>
                        <m:e>
                          <m:r>
                            <m:rPr>
                              <m:nor/>
                            </m:rPr>
                            <w:rPr>
                              <w:rFonts w:ascii="Cambria Math" w:hAnsi="Cambria Math"/>
                              <w:i/>
                              <w:sz w:val="24"/>
                            </w:rPr>
                            <m:t>W</m:t>
                          </m:r>
                        </m:e>
                        <m:sub>
                          <m:r>
                            <m:rPr>
                              <m:nor/>
                            </m:rPr>
                            <w:rPr>
                              <w:rFonts w:ascii="Cambria Math" w:hAnsi="Cambria Math"/>
                              <w:i/>
                              <w:sz w:val="24"/>
                            </w:rPr>
                            <m:t>H1</m:t>
                          </m:r>
                        </m:sub>
                      </m:sSub>
                    </m:e>
                    <m:e>
                      <m:sSub>
                        <m:sSubPr>
                          <m:ctrlPr>
                            <w:rPr>
                              <w:rFonts w:ascii="Cambria Math" w:eastAsiaTheme="minorEastAsia" w:hAnsi="Cambria Math"/>
                              <w:i/>
                              <w:sz w:val="24"/>
                            </w:rPr>
                          </m:ctrlPr>
                        </m:sSubPr>
                        <m:e>
                          <m:r>
                            <m:rPr>
                              <m:nor/>
                            </m:rPr>
                            <w:rPr>
                              <w:rFonts w:ascii="Cambria Math" w:hAnsi="Cambria Math"/>
                              <w:i/>
                              <w:sz w:val="24"/>
                            </w:rPr>
                            <m:t>W</m:t>
                          </m:r>
                        </m:e>
                        <m:sub>
                          <m:r>
                            <m:rPr>
                              <m:nor/>
                            </m:rPr>
                            <w:rPr>
                              <w:rFonts w:ascii="Cambria Math" w:hAnsi="Cambria Math"/>
                              <w:i/>
                              <w:sz w:val="24"/>
                            </w:rPr>
                            <m:t>H2</m:t>
                          </m:r>
                        </m:sub>
                      </m:sSub>
                      <m:ctrlPr>
                        <w:rPr>
                          <w:rFonts w:ascii="Cambria Math" w:eastAsia="Cambria Math" w:hAnsi="Cambria Math"/>
                          <w:i/>
                          <w:sz w:val="24"/>
                        </w:rPr>
                      </m:ctrlPr>
                    </m:e>
                    <m:e>
                      <m:sSub>
                        <m:sSubPr>
                          <m:ctrlPr>
                            <w:rPr>
                              <w:rFonts w:ascii="Cambria Math" w:eastAsiaTheme="minorEastAsia" w:hAnsi="Cambria Math"/>
                              <w:i/>
                              <w:sz w:val="24"/>
                            </w:rPr>
                          </m:ctrlPr>
                        </m:sSubPr>
                        <m:e>
                          <m:r>
                            <m:rPr>
                              <m:nor/>
                            </m:rPr>
                            <w:rPr>
                              <w:rFonts w:ascii="Cambria Math" w:hAnsi="Cambria Math"/>
                              <w:i/>
                              <w:sz w:val="24"/>
                            </w:rPr>
                            <m:t>W</m:t>
                          </m:r>
                        </m:e>
                        <m:sub>
                          <m:r>
                            <m:rPr>
                              <m:nor/>
                            </m:rPr>
                            <w:rPr>
                              <w:rFonts w:ascii="Cambria Math" w:hAnsi="Cambria Math"/>
                              <w:i/>
                              <w:sz w:val="24"/>
                            </w:rPr>
                            <m:t>H3</m:t>
                          </m:r>
                        </m:sub>
                      </m:sSub>
                    </m:e>
                  </m:mr>
                </m:m>
              </m:e>
            </m:d>
          </m:e>
          <m:sup>
            <m:r>
              <m:rPr>
                <m:nor/>
              </m:rPr>
              <w:rPr>
                <w:rFonts w:ascii="Cambria Math" w:hAnsi="Cambria Math"/>
                <w:i/>
                <w:sz w:val="24"/>
              </w:rPr>
              <m:t>T</m:t>
            </m:r>
          </m:sup>
        </m:sSup>
      </m:oMath>
      <w:r>
        <w:rPr>
          <w:rFonts w:eastAsiaTheme="minorEastAsia"/>
          <w:sz w:val="24"/>
        </w:rPr>
        <w:t xml:space="preserve">                   </w:t>
      </w:r>
      <w:r>
        <w:rPr>
          <w:sz w:val="24"/>
        </w:rPr>
        <w:t>（</w:t>
      </w:r>
      <w:r>
        <w:rPr>
          <w:sz w:val="24"/>
        </w:rPr>
        <w:t>25</w:t>
      </w:r>
      <w:r>
        <w:rPr>
          <w:sz w:val="24"/>
        </w:rPr>
        <w:t>）</w:t>
      </w:r>
    </w:p>
    <w:p w14:paraId="0F5DEA27" w14:textId="77777777" w:rsidR="00F911C4" w:rsidRDefault="00000000">
      <w:pPr>
        <w:ind w:firstLineChars="200" w:firstLine="420"/>
      </w:pPr>
      <w:r>
        <w:t>式中：</w:t>
      </w:r>
    </w:p>
    <w:p w14:paraId="20EC9EBB" w14:textId="77777777" w:rsidR="00F911C4" w:rsidRDefault="00000000">
      <w:pPr>
        <w:pStyle w:val="aff3"/>
        <w:spacing w:line="240" w:lineRule="auto"/>
        <w:ind w:firstLine="420"/>
        <w:rPr>
          <w:rFonts w:ascii="Times New Roman" w:hAnsi="Times New Roman"/>
        </w:rPr>
      </w:pPr>
      <w:r>
        <w:rPr>
          <w:rFonts w:ascii="Times New Roman" w:hAnsi="Times New Roman"/>
          <w:i/>
          <w:iCs/>
        </w:rPr>
        <w:t>I</w:t>
      </w:r>
      <w:r>
        <w:rPr>
          <w:rFonts w:ascii="Times New Roman" w:hAnsi="Times New Roman"/>
          <w:i/>
          <w:iCs/>
          <w:vertAlign w:val="subscript"/>
        </w:rPr>
        <w:t>B</w:t>
      </w:r>
      <w:r>
        <w:rPr>
          <w:rFonts w:ascii="Times New Roman" w:hAnsi="Times New Roman"/>
        </w:rPr>
        <w:t>——</w:t>
      </w:r>
      <w:r>
        <w:rPr>
          <w:rFonts w:ascii="Times New Roman" w:hAnsi="Times New Roman"/>
        </w:rPr>
        <w:t>生态空间保障指数；</w:t>
      </w:r>
    </w:p>
    <w:p w14:paraId="30922721" w14:textId="77777777" w:rsidR="00F911C4" w:rsidRDefault="00000000">
      <w:pPr>
        <w:pStyle w:val="aff3"/>
        <w:spacing w:line="240" w:lineRule="auto"/>
        <w:ind w:firstLine="420"/>
        <w:rPr>
          <w:rFonts w:ascii="Times New Roman" w:hAnsi="Times New Roman"/>
          <w:color w:val="000000" w:themeColor="text1"/>
        </w:rPr>
      </w:pPr>
      <w:r>
        <w:rPr>
          <w:rFonts w:ascii="Times New Roman" w:hAnsi="Times New Roman"/>
          <w:i/>
          <w:iCs/>
        </w:rPr>
        <w:t>H</w:t>
      </w:r>
      <w:r>
        <w:rPr>
          <w:rFonts w:ascii="Times New Roman" w:hAnsi="Times New Roman"/>
        </w:rPr>
        <w:t>——</w:t>
      </w:r>
      <w:r>
        <w:rPr>
          <w:rFonts w:ascii="Times New Roman" w:hAnsi="Times New Roman"/>
          <w:color w:val="000000" w:themeColor="text1"/>
        </w:rPr>
        <w:t>生态空间保障矩阵；</w:t>
      </w:r>
    </w:p>
    <w:p w14:paraId="71F3E37E" w14:textId="77777777" w:rsidR="00F911C4" w:rsidRDefault="00000000">
      <w:pPr>
        <w:pStyle w:val="aff3"/>
        <w:spacing w:line="240" w:lineRule="auto"/>
        <w:ind w:firstLine="420"/>
        <w:rPr>
          <w:rFonts w:ascii="Times New Roman" w:hAnsi="Times New Roman"/>
        </w:rPr>
      </w:pPr>
      <w:r>
        <w:rPr>
          <w:rFonts w:ascii="Times New Roman" w:hAnsi="Times New Roman"/>
          <w:i/>
          <w:iCs/>
          <w:color w:val="000000" w:themeColor="text1"/>
        </w:rPr>
        <w:t>W</w:t>
      </w:r>
      <w:r>
        <w:rPr>
          <w:rFonts w:ascii="Times New Roman" w:hAnsi="Times New Roman"/>
          <w:i/>
          <w:iCs/>
          <w:color w:val="000000" w:themeColor="text1"/>
          <w:vertAlign w:val="subscript"/>
        </w:rPr>
        <w:t>H</w:t>
      </w:r>
      <w:r>
        <w:rPr>
          <w:rFonts w:ascii="Times New Roman" w:hAnsi="Times New Roman"/>
          <w:color w:val="000000" w:themeColor="text1"/>
        </w:rPr>
        <w:t>——</w:t>
      </w:r>
      <w:r>
        <w:rPr>
          <w:rFonts w:ascii="Times New Roman" w:hAnsi="Times New Roman"/>
          <w:color w:val="000000" w:themeColor="text1"/>
        </w:rPr>
        <w:t>生态空间保障权</w:t>
      </w:r>
      <w:r>
        <w:rPr>
          <w:rFonts w:ascii="Times New Roman" w:hAnsi="Times New Roman"/>
        </w:rPr>
        <w:t>重矩阵；</w:t>
      </w:r>
    </w:p>
    <w:p w14:paraId="346B560E" w14:textId="77777777" w:rsidR="00F911C4" w:rsidRDefault="00000000">
      <w:pPr>
        <w:pStyle w:val="aff3"/>
        <w:spacing w:line="240" w:lineRule="auto"/>
        <w:ind w:firstLine="420"/>
        <w:rPr>
          <w:rFonts w:ascii="Times New Roman" w:hAnsi="Times New Roman"/>
        </w:rPr>
      </w:pPr>
      <w:r>
        <w:rPr>
          <w:rFonts w:ascii="Times New Roman" w:hAnsi="Times New Roman"/>
          <w:i/>
          <w:iCs/>
        </w:rPr>
        <w:t>H</w:t>
      </w:r>
      <w:r>
        <w:rPr>
          <w:rFonts w:ascii="Times New Roman" w:hAnsi="Times New Roman"/>
          <w:i/>
          <w:iCs/>
          <w:vertAlign w:val="subscript"/>
        </w:rPr>
        <w:t>1</w:t>
      </w:r>
      <w:r>
        <w:rPr>
          <w:rFonts w:ascii="Times New Roman" w:hAnsi="Times New Roman"/>
        </w:rPr>
        <w:t>——</w:t>
      </w:r>
      <w:r>
        <w:rPr>
          <w:rFonts w:ascii="Times New Roman" w:hAnsi="Times New Roman"/>
        </w:rPr>
        <w:t>国家公园和自然保护区的面积；单位：</w:t>
      </w:r>
      <w:r>
        <w:rPr>
          <w:rFonts w:ascii="Times New Roman" w:hAnsi="Times New Roman"/>
        </w:rPr>
        <w:t>km</w:t>
      </w:r>
      <w:r>
        <w:rPr>
          <w:rFonts w:ascii="Times New Roman" w:hAnsi="Times New Roman"/>
          <w:vertAlign w:val="superscript"/>
        </w:rPr>
        <w:t>2</w:t>
      </w:r>
      <w:r>
        <w:rPr>
          <w:rFonts w:ascii="Times New Roman" w:hAnsi="Times New Roman"/>
        </w:rPr>
        <w:t>；</w:t>
      </w:r>
    </w:p>
    <w:p w14:paraId="14D1258A" w14:textId="77777777" w:rsidR="00F911C4" w:rsidRDefault="00000000">
      <w:pPr>
        <w:pStyle w:val="aff3"/>
        <w:spacing w:line="240" w:lineRule="auto"/>
        <w:ind w:firstLine="420"/>
        <w:rPr>
          <w:rFonts w:ascii="Times New Roman" w:hAnsi="Times New Roman"/>
        </w:rPr>
      </w:pPr>
      <w:r>
        <w:rPr>
          <w:rFonts w:ascii="Times New Roman" w:hAnsi="Times New Roman"/>
          <w:i/>
          <w:iCs/>
        </w:rPr>
        <w:t>H</w:t>
      </w:r>
      <w:r>
        <w:rPr>
          <w:rFonts w:ascii="Times New Roman" w:hAnsi="Times New Roman"/>
          <w:i/>
          <w:iCs/>
          <w:vertAlign w:val="subscript"/>
        </w:rPr>
        <w:t>2</w:t>
      </w:r>
      <w:r>
        <w:rPr>
          <w:rFonts w:ascii="Times New Roman" w:hAnsi="Times New Roman"/>
        </w:rPr>
        <w:t>——</w:t>
      </w:r>
      <w:r>
        <w:rPr>
          <w:rFonts w:ascii="Times New Roman" w:hAnsi="Times New Roman"/>
        </w:rPr>
        <w:t>自然公园和风景名胜的面积；单位：</w:t>
      </w:r>
      <w:r>
        <w:rPr>
          <w:rFonts w:ascii="Times New Roman" w:hAnsi="Times New Roman"/>
        </w:rPr>
        <w:t>km</w:t>
      </w:r>
      <w:r>
        <w:rPr>
          <w:rFonts w:ascii="Times New Roman" w:hAnsi="Times New Roman"/>
          <w:vertAlign w:val="superscript"/>
        </w:rPr>
        <w:t>2</w:t>
      </w:r>
      <w:r>
        <w:rPr>
          <w:rFonts w:ascii="Times New Roman" w:hAnsi="Times New Roman"/>
        </w:rPr>
        <w:t>；</w:t>
      </w:r>
    </w:p>
    <w:p w14:paraId="3699D96E" w14:textId="77777777" w:rsidR="00F911C4" w:rsidRDefault="00000000">
      <w:pPr>
        <w:pStyle w:val="aff3"/>
        <w:spacing w:line="240" w:lineRule="auto"/>
        <w:ind w:firstLine="420"/>
        <w:rPr>
          <w:rFonts w:ascii="Times New Roman" w:hAnsi="Times New Roman"/>
        </w:rPr>
      </w:pPr>
      <w:r>
        <w:rPr>
          <w:rFonts w:ascii="Times New Roman" w:hAnsi="Times New Roman"/>
          <w:i/>
          <w:iCs/>
        </w:rPr>
        <w:lastRenderedPageBreak/>
        <w:t>H</w:t>
      </w:r>
      <w:r>
        <w:rPr>
          <w:rFonts w:ascii="Times New Roman" w:hAnsi="Times New Roman"/>
          <w:i/>
          <w:iCs/>
          <w:vertAlign w:val="subscript"/>
        </w:rPr>
        <w:t>3</w:t>
      </w:r>
      <w:r>
        <w:rPr>
          <w:rFonts w:ascii="Times New Roman" w:hAnsi="Times New Roman"/>
        </w:rPr>
        <w:t>——</w:t>
      </w:r>
      <w:r>
        <w:rPr>
          <w:rFonts w:ascii="Times New Roman" w:hAnsi="Times New Roman"/>
        </w:rPr>
        <w:t>公益林和基本草原的面积；单位：</w:t>
      </w:r>
      <w:r>
        <w:rPr>
          <w:rFonts w:ascii="Times New Roman" w:hAnsi="Times New Roman"/>
        </w:rPr>
        <w:t>km</w:t>
      </w:r>
      <w:r>
        <w:rPr>
          <w:rFonts w:ascii="Times New Roman" w:hAnsi="Times New Roman"/>
          <w:vertAlign w:val="superscript"/>
        </w:rPr>
        <w:t>2</w:t>
      </w:r>
      <w:r>
        <w:rPr>
          <w:rFonts w:ascii="Times New Roman" w:hAnsi="Times New Roman"/>
        </w:rPr>
        <w:t>；</w:t>
      </w:r>
    </w:p>
    <w:p w14:paraId="47371093" w14:textId="77777777" w:rsidR="00F911C4" w:rsidRDefault="00000000">
      <w:pPr>
        <w:pStyle w:val="aff3"/>
        <w:adjustRightInd w:val="0"/>
        <w:snapToGrid w:val="0"/>
        <w:spacing w:line="240" w:lineRule="auto"/>
        <w:ind w:firstLine="420"/>
        <w:rPr>
          <w:rFonts w:ascii="Times New Roman" w:hAnsi="Times New Roman"/>
          <w:sz w:val="24"/>
        </w:rPr>
      </w:pPr>
      <w:r>
        <w:rPr>
          <w:rFonts w:ascii="Times New Roman" w:hAnsi="Times New Roman"/>
          <w:i/>
          <w:iCs/>
        </w:rPr>
        <w:t>W</w:t>
      </w:r>
      <w:r>
        <w:rPr>
          <w:rFonts w:ascii="Times New Roman" w:hAnsi="Times New Roman"/>
          <w:i/>
          <w:iCs/>
          <w:vertAlign w:val="subscript"/>
        </w:rPr>
        <w:t>H1</w:t>
      </w:r>
      <w:r>
        <w:rPr>
          <w:rFonts w:ascii="Times New Roman" w:hAnsi="Times New Roman"/>
        </w:rPr>
        <w:t>——</w:t>
      </w:r>
      <w:r>
        <w:rPr>
          <w:rFonts w:ascii="Times New Roman" w:hAnsi="Times New Roman"/>
        </w:rPr>
        <w:t>国家公园和自然保护区的面积权重；</w:t>
      </w:r>
    </w:p>
    <w:p w14:paraId="2683B969" w14:textId="77777777" w:rsidR="00F911C4" w:rsidRDefault="00000000">
      <w:pPr>
        <w:ind w:firstLineChars="200" w:firstLine="420"/>
      </w:pPr>
      <w:r>
        <w:rPr>
          <w:i/>
          <w:iCs/>
        </w:rPr>
        <w:t>W</w:t>
      </w:r>
      <w:r>
        <w:rPr>
          <w:i/>
          <w:iCs/>
          <w:vertAlign w:val="subscript"/>
        </w:rPr>
        <w:t>H2</w:t>
      </w:r>
      <w:r>
        <w:t>——</w:t>
      </w:r>
      <w:r>
        <w:t>自然公园和风景名胜的面积权重；</w:t>
      </w:r>
    </w:p>
    <w:p w14:paraId="266CBB1A" w14:textId="77777777" w:rsidR="00F911C4" w:rsidRDefault="00000000">
      <w:pPr>
        <w:ind w:firstLineChars="200" w:firstLine="420"/>
      </w:pPr>
      <w:r>
        <w:rPr>
          <w:i/>
          <w:iCs/>
        </w:rPr>
        <w:t>W</w:t>
      </w:r>
      <w:r>
        <w:rPr>
          <w:i/>
          <w:iCs/>
          <w:vertAlign w:val="subscript"/>
        </w:rPr>
        <w:t>H3</w:t>
      </w:r>
      <w:r>
        <w:t>——</w:t>
      </w:r>
      <w:r>
        <w:t>公益林和基本草原的面积权重。</w:t>
      </w:r>
    </w:p>
    <w:p w14:paraId="345292A3" w14:textId="77777777" w:rsidR="00F911C4" w:rsidRDefault="00000000">
      <w:pPr>
        <w:pStyle w:val="a3"/>
        <w:numPr>
          <w:ilvl w:val="2"/>
          <w:numId w:val="0"/>
        </w:numPr>
        <w:spacing w:before="156" w:after="156"/>
        <w:rPr>
          <w:rFonts w:ascii="Times New Roman"/>
          <w:sz w:val="24"/>
          <w:szCs w:val="24"/>
        </w:rPr>
      </w:pPr>
      <w:r>
        <w:rPr>
          <w:rFonts w:ascii="Times New Roman"/>
          <w:sz w:val="24"/>
          <w:szCs w:val="24"/>
        </w:rPr>
        <w:t xml:space="preserve">6.2 </w:t>
      </w:r>
      <w:r>
        <w:rPr>
          <w:rFonts w:ascii="Times New Roman"/>
          <w:sz w:val="24"/>
          <w:szCs w:val="24"/>
        </w:rPr>
        <w:t>二级指标确定</w:t>
      </w:r>
    </w:p>
    <w:p w14:paraId="5ED047E9" w14:textId="77777777" w:rsidR="00F911C4" w:rsidRDefault="00000000">
      <w:pPr>
        <w:pStyle w:val="afff1"/>
        <w:ind w:firstLineChars="0" w:firstLine="0"/>
        <w:rPr>
          <w:rFonts w:ascii="Times New Roman" w:eastAsia="黑体"/>
          <w:sz w:val="24"/>
          <w:szCs w:val="24"/>
        </w:rPr>
      </w:pPr>
      <w:r>
        <w:rPr>
          <w:rFonts w:ascii="Times New Roman" w:eastAsia="黑体"/>
          <w:sz w:val="24"/>
          <w:szCs w:val="24"/>
        </w:rPr>
        <w:t xml:space="preserve">6.2.1 </w:t>
      </w:r>
      <w:r>
        <w:rPr>
          <w:rFonts w:ascii="Times New Roman" w:eastAsia="黑体"/>
          <w:sz w:val="24"/>
          <w:szCs w:val="24"/>
        </w:rPr>
        <w:t>林地数量指数</w:t>
      </w:r>
    </w:p>
    <w:p w14:paraId="7763A788" w14:textId="77777777" w:rsidR="00F911C4" w:rsidRDefault="00000000">
      <w:pPr>
        <w:pStyle w:val="afff1"/>
        <w:ind w:firstLineChars="0" w:firstLine="0"/>
        <w:jc w:val="center"/>
        <w:rPr>
          <w:rFonts w:ascii="Times New Roman"/>
          <w:iCs/>
          <w:sz w:val="24"/>
        </w:rPr>
      </w:pPr>
      <m:oMath>
        <m:sSubSup>
          <m:sSubSupPr>
            <m:ctrlPr>
              <w:rPr>
                <w:rFonts w:ascii="Cambria Math" w:hAnsi="Cambria Math"/>
                <w:i/>
                <w:sz w:val="24"/>
              </w:rPr>
            </m:ctrlPr>
          </m:sSubSupPr>
          <m:e>
            <m:r>
              <m:rPr>
                <m:nor/>
              </m:rPr>
              <w:rPr>
                <w:rFonts w:ascii="Cambria Math" w:hAnsi="Cambria Math"/>
                <w:i/>
                <w:sz w:val="24"/>
              </w:rPr>
              <m:t>S</m:t>
            </m:r>
          </m:e>
          <m:sub>
            <m:r>
              <m:rPr>
                <m:nor/>
              </m:rPr>
              <w:rPr>
                <w:rFonts w:ascii="Cambria Math" w:hAnsi="Cambria Math"/>
                <w:i/>
                <w:sz w:val="24"/>
              </w:rPr>
              <m:t>1</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1</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S1</m:t>
            </m:r>
          </m:sub>
        </m:sSub>
      </m:oMath>
      <w:r>
        <w:rPr>
          <w:rFonts w:ascii="Times New Roman"/>
          <w:i/>
          <w:sz w:val="24"/>
        </w:rPr>
        <w:t xml:space="preserve">                     </w:t>
      </w:r>
      <w:r>
        <w:rPr>
          <w:rFonts w:ascii="Times New Roman"/>
          <w:iCs/>
          <w:sz w:val="24"/>
        </w:rPr>
        <w:t>（</w:t>
      </w:r>
      <w:r>
        <w:rPr>
          <w:rFonts w:ascii="Times New Roman"/>
          <w:iCs/>
          <w:sz w:val="24"/>
        </w:rPr>
        <w:t>26</w:t>
      </w:r>
      <w:r>
        <w:rPr>
          <w:rFonts w:ascii="Times New Roman"/>
          <w:iCs/>
          <w:sz w:val="24"/>
        </w:rPr>
        <w:t>）</w:t>
      </w:r>
    </w:p>
    <w:p w14:paraId="451F1035" w14:textId="77777777" w:rsidR="00F911C4" w:rsidRDefault="00000000">
      <w:pPr>
        <w:ind w:firstLineChars="200" w:firstLine="420"/>
      </w:pPr>
      <w:r>
        <w:t>式中：</w:t>
      </w:r>
    </w:p>
    <w:p w14:paraId="53BD8836"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S</m:t>
            </m:r>
          </m:e>
          <m:sub>
            <m:r>
              <m:rPr>
                <m:nor/>
              </m:rPr>
              <w:rPr>
                <w:rFonts w:ascii="Cambria Math" w:hAnsi="Cambria Math"/>
                <w:i/>
              </w:rPr>
              <m:t>1</m:t>
            </m:r>
          </m:sub>
          <m:sup>
            <m:r>
              <m:rPr>
                <m:nor/>
              </m:rPr>
              <w:rPr>
                <w:rFonts w:ascii="Cambria Math" w:hAnsi="Cambria Math"/>
                <w:i/>
              </w:rPr>
              <m:t>'</m:t>
            </m:r>
          </m:sup>
        </m:sSubSup>
      </m:oMath>
      <w:r>
        <w:t>——</w:t>
      </w:r>
      <w:r>
        <w:t>林地数量指数；</w:t>
      </w:r>
    </w:p>
    <w:p w14:paraId="291F59FC" w14:textId="77777777" w:rsidR="00F911C4" w:rsidRDefault="00000000">
      <w:pPr>
        <w:ind w:firstLineChars="200" w:firstLine="420"/>
        <w:rPr>
          <w:i/>
        </w:rPr>
      </w:pPr>
      <w:r>
        <w:rPr>
          <w:i/>
          <w:iCs/>
        </w:rPr>
        <w:t>S</w:t>
      </w:r>
      <w:r>
        <w:rPr>
          <w:i/>
          <w:iCs/>
          <w:vertAlign w:val="subscript"/>
        </w:rPr>
        <w:t>1</w:t>
      </w:r>
      <w:r>
        <w:t>——</w:t>
      </w:r>
      <w:r>
        <w:t>林地面积，单位：</w:t>
      </w:r>
      <w:r>
        <w:t>km</w:t>
      </w:r>
      <w:r>
        <w:rPr>
          <w:vertAlign w:val="superscript"/>
        </w:rPr>
        <w:t>2</w:t>
      </w:r>
      <w:r>
        <w:t>；</w:t>
      </w:r>
    </w:p>
    <w:p w14:paraId="32CBCE46" w14:textId="77777777" w:rsidR="00F911C4" w:rsidRDefault="00000000">
      <w:pPr>
        <w:ind w:firstLineChars="200" w:firstLine="420"/>
        <w:rPr>
          <w:sz w:val="24"/>
        </w:rPr>
      </w:pPr>
      <w:r>
        <w:rPr>
          <w:i/>
          <w:iCs/>
        </w:rPr>
        <w:t>W</w:t>
      </w:r>
      <w:r>
        <w:rPr>
          <w:i/>
          <w:iCs/>
          <w:vertAlign w:val="subscript"/>
        </w:rPr>
        <w:t>S1</w:t>
      </w:r>
      <w:r>
        <w:t>——</w:t>
      </w:r>
      <w:r>
        <w:t>林地面积权重。</w:t>
      </w:r>
    </w:p>
    <w:p w14:paraId="4FB50FF9" w14:textId="77777777" w:rsidR="00F911C4" w:rsidRDefault="00000000">
      <w:pPr>
        <w:pStyle w:val="afff1"/>
        <w:ind w:firstLineChars="0" w:firstLine="0"/>
        <w:rPr>
          <w:rFonts w:ascii="Times New Roman" w:eastAsia="黑体"/>
          <w:sz w:val="24"/>
          <w:szCs w:val="24"/>
        </w:rPr>
      </w:pPr>
      <w:r>
        <w:rPr>
          <w:rFonts w:ascii="Times New Roman" w:eastAsia="黑体"/>
          <w:sz w:val="24"/>
          <w:szCs w:val="24"/>
        </w:rPr>
        <w:t xml:space="preserve">6.2.2 </w:t>
      </w:r>
      <w:r>
        <w:rPr>
          <w:rFonts w:ascii="Times New Roman" w:eastAsia="黑体"/>
          <w:sz w:val="24"/>
          <w:szCs w:val="24"/>
        </w:rPr>
        <w:t>草地数量指数</w:t>
      </w:r>
    </w:p>
    <w:p w14:paraId="7032944D" w14:textId="77777777" w:rsidR="00F911C4" w:rsidRDefault="00000000">
      <w:pPr>
        <w:pStyle w:val="afff1"/>
        <w:ind w:firstLineChars="0" w:firstLine="0"/>
        <w:jc w:val="center"/>
        <w:rPr>
          <w:rFonts w:ascii="Times New Roman"/>
          <w:iCs/>
          <w:sz w:val="24"/>
        </w:rPr>
      </w:pPr>
      <m:oMath>
        <m:sSubSup>
          <m:sSubSupPr>
            <m:ctrlPr>
              <w:rPr>
                <w:rFonts w:ascii="Cambria Math" w:hAnsi="Cambria Math"/>
                <w:i/>
                <w:sz w:val="24"/>
              </w:rPr>
            </m:ctrlPr>
          </m:sSubSupPr>
          <m:e>
            <m:r>
              <m:rPr>
                <m:nor/>
              </m:rPr>
              <w:rPr>
                <w:rFonts w:ascii="Cambria Math" w:hAnsi="Cambria Math"/>
                <w:i/>
                <w:sz w:val="24"/>
              </w:rPr>
              <m:t>S</m:t>
            </m:r>
          </m:e>
          <m:sub>
            <m:r>
              <m:rPr>
                <m:nor/>
              </m:rPr>
              <w:rPr>
                <w:rFonts w:ascii="Cambria Math" w:hAnsi="Cambria Math"/>
                <w:i/>
                <w:sz w:val="24"/>
              </w:rPr>
              <m:t>2</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2</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S2</m:t>
            </m:r>
          </m:sub>
        </m:sSub>
      </m:oMath>
      <w:r>
        <w:rPr>
          <w:rFonts w:ascii="Times New Roman"/>
          <w:sz w:val="24"/>
        </w:rPr>
        <w:t xml:space="preserve">                     </w:t>
      </w:r>
      <w:r>
        <w:rPr>
          <w:rFonts w:ascii="Times New Roman"/>
          <w:iCs/>
          <w:sz w:val="24"/>
        </w:rPr>
        <w:t>（</w:t>
      </w:r>
      <w:r>
        <w:rPr>
          <w:rFonts w:ascii="Times New Roman"/>
          <w:iCs/>
          <w:sz w:val="24"/>
        </w:rPr>
        <w:t>27</w:t>
      </w:r>
      <w:r>
        <w:rPr>
          <w:rFonts w:ascii="Times New Roman"/>
          <w:iCs/>
          <w:sz w:val="24"/>
        </w:rPr>
        <w:t>）</w:t>
      </w:r>
    </w:p>
    <w:p w14:paraId="5F704DCC" w14:textId="77777777" w:rsidR="00F911C4" w:rsidRDefault="00000000">
      <w:pPr>
        <w:ind w:firstLineChars="200" w:firstLine="420"/>
      </w:pPr>
      <w:r>
        <w:t>式中：</w:t>
      </w:r>
    </w:p>
    <w:p w14:paraId="726586D0"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S</m:t>
            </m:r>
          </m:e>
          <m:sub>
            <m:r>
              <m:rPr>
                <m:nor/>
              </m:rPr>
              <w:rPr>
                <w:rFonts w:ascii="Cambria Math" w:hAnsi="Cambria Math"/>
                <w:i/>
              </w:rPr>
              <m:t>2</m:t>
            </m:r>
          </m:sub>
          <m:sup>
            <m:r>
              <m:rPr>
                <m:nor/>
              </m:rPr>
              <w:rPr>
                <w:rFonts w:ascii="Cambria Math" w:hAnsi="Cambria Math"/>
                <w:i/>
              </w:rPr>
              <m:t>'</m:t>
            </m:r>
          </m:sup>
        </m:sSubSup>
      </m:oMath>
      <w:r>
        <w:t>——</w:t>
      </w:r>
      <w:r>
        <w:t>草地数量指数；</w:t>
      </w:r>
    </w:p>
    <w:p w14:paraId="3BF1D57F" w14:textId="77777777" w:rsidR="00F911C4" w:rsidRDefault="00000000">
      <w:pPr>
        <w:ind w:firstLineChars="200" w:firstLine="420"/>
        <w:rPr>
          <w:i/>
        </w:rPr>
      </w:pPr>
      <w:r>
        <w:rPr>
          <w:i/>
          <w:iCs/>
        </w:rPr>
        <w:t>S</w:t>
      </w:r>
      <w:r>
        <w:rPr>
          <w:i/>
          <w:iCs/>
          <w:vertAlign w:val="subscript"/>
        </w:rPr>
        <w:t>2</w:t>
      </w:r>
      <w:r>
        <w:t>——</w:t>
      </w:r>
      <w:r>
        <w:t>草地面积，单位：</w:t>
      </w:r>
      <w:r>
        <w:t>km</w:t>
      </w:r>
      <w:r>
        <w:rPr>
          <w:vertAlign w:val="superscript"/>
        </w:rPr>
        <w:t>2</w:t>
      </w:r>
      <w:r>
        <w:t>；</w:t>
      </w:r>
    </w:p>
    <w:p w14:paraId="47982D65" w14:textId="77777777" w:rsidR="00F911C4" w:rsidRDefault="00000000">
      <w:pPr>
        <w:ind w:firstLineChars="200" w:firstLine="420"/>
        <w:rPr>
          <w:sz w:val="24"/>
        </w:rPr>
      </w:pPr>
      <w:r>
        <w:rPr>
          <w:i/>
          <w:iCs/>
        </w:rPr>
        <w:t>W</w:t>
      </w:r>
      <w:r>
        <w:rPr>
          <w:i/>
          <w:iCs/>
          <w:vertAlign w:val="subscript"/>
        </w:rPr>
        <w:t>S2</w:t>
      </w:r>
      <w:r>
        <w:t>——</w:t>
      </w:r>
      <w:r>
        <w:t>草地面积权重。</w:t>
      </w:r>
    </w:p>
    <w:p w14:paraId="341267BD" w14:textId="77777777" w:rsidR="00F911C4" w:rsidRDefault="00000000">
      <w:pPr>
        <w:pStyle w:val="afff1"/>
        <w:ind w:firstLineChars="0" w:firstLine="0"/>
        <w:rPr>
          <w:rFonts w:ascii="Times New Roman" w:eastAsia="黑体"/>
          <w:sz w:val="24"/>
          <w:szCs w:val="24"/>
        </w:rPr>
      </w:pPr>
      <w:r>
        <w:rPr>
          <w:rFonts w:ascii="Times New Roman" w:eastAsia="黑体"/>
          <w:sz w:val="24"/>
          <w:szCs w:val="24"/>
        </w:rPr>
        <w:t xml:space="preserve">6.2.3 </w:t>
      </w:r>
      <w:r>
        <w:rPr>
          <w:rFonts w:ascii="Times New Roman" w:eastAsia="黑体"/>
          <w:sz w:val="24"/>
          <w:szCs w:val="24"/>
        </w:rPr>
        <w:t>湿地数量指数</w:t>
      </w:r>
    </w:p>
    <w:p w14:paraId="412294A7" w14:textId="77777777" w:rsidR="00F911C4" w:rsidRDefault="00000000">
      <w:pPr>
        <w:pStyle w:val="afff1"/>
        <w:ind w:firstLineChars="0" w:firstLine="0"/>
        <w:jc w:val="center"/>
        <w:rPr>
          <w:rFonts w:ascii="Times New Roman" w:eastAsia="黑体"/>
        </w:rPr>
      </w:pPr>
      <m:oMath>
        <m:sSubSup>
          <m:sSubSupPr>
            <m:ctrlPr>
              <w:rPr>
                <w:rFonts w:ascii="Cambria Math" w:hAnsi="Cambria Math"/>
                <w:i/>
                <w:sz w:val="24"/>
              </w:rPr>
            </m:ctrlPr>
          </m:sSubSupPr>
          <m:e>
            <m:r>
              <m:rPr>
                <m:nor/>
              </m:rPr>
              <w:rPr>
                <w:rFonts w:ascii="Cambria Math" w:hAnsi="Cambria Math"/>
                <w:i/>
                <w:sz w:val="24"/>
              </w:rPr>
              <m:t>S</m:t>
            </m:r>
          </m:e>
          <m:sub>
            <m:r>
              <m:rPr>
                <m:nor/>
              </m:rPr>
              <w:rPr>
                <w:rFonts w:ascii="Cambria Math" w:hAnsi="Cambria Math"/>
                <w:i/>
                <w:sz w:val="24"/>
              </w:rPr>
              <m:t>3</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3</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3</m:t>
            </m:r>
          </m:sub>
        </m:sSub>
      </m:oMath>
      <w:r>
        <w:rPr>
          <w:rFonts w:ascii="Times New Roman"/>
          <w:sz w:val="24"/>
        </w:rPr>
        <w:t xml:space="preserve">                      </w:t>
      </w:r>
      <w:r>
        <w:rPr>
          <w:rFonts w:ascii="Times New Roman"/>
          <w:iCs/>
          <w:sz w:val="24"/>
        </w:rPr>
        <w:t>（</w:t>
      </w:r>
      <w:r>
        <w:rPr>
          <w:rFonts w:ascii="Times New Roman"/>
          <w:iCs/>
          <w:sz w:val="24"/>
        </w:rPr>
        <w:t>28</w:t>
      </w:r>
      <w:r>
        <w:rPr>
          <w:rFonts w:ascii="Times New Roman"/>
          <w:iCs/>
          <w:sz w:val="24"/>
        </w:rPr>
        <w:t>）</w:t>
      </w:r>
    </w:p>
    <w:p w14:paraId="66ADA016" w14:textId="77777777" w:rsidR="00F911C4" w:rsidRDefault="00000000">
      <w:pPr>
        <w:ind w:firstLineChars="200" w:firstLine="420"/>
      </w:pPr>
      <w:r>
        <w:t>式中：</w:t>
      </w:r>
    </w:p>
    <w:p w14:paraId="2DE34888"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S</m:t>
            </m:r>
          </m:e>
          <m:sub>
            <m:r>
              <m:rPr>
                <m:nor/>
              </m:rPr>
              <w:rPr>
                <w:rFonts w:ascii="Cambria Math" w:hAnsi="Cambria Math"/>
                <w:i/>
              </w:rPr>
              <m:t>3</m:t>
            </m:r>
          </m:sub>
          <m:sup>
            <m:r>
              <m:rPr>
                <m:nor/>
              </m:rPr>
              <w:rPr>
                <w:rFonts w:ascii="Cambria Math" w:hAnsi="Cambria Math"/>
                <w:i/>
              </w:rPr>
              <m:t>'</m:t>
            </m:r>
          </m:sup>
        </m:sSubSup>
      </m:oMath>
      <w:r>
        <w:t>——</w:t>
      </w:r>
      <w:r>
        <w:t>湿地数量指数；</w:t>
      </w:r>
    </w:p>
    <w:p w14:paraId="03624966" w14:textId="77777777" w:rsidR="00F911C4" w:rsidRDefault="00000000">
      <w:pPr>
        <w:ind w:firstLineChars="200" w:firstLine="420"/>
        <w:rPr>
          <w:i/>
        </w:rPr>
      </w:pPr>
      <w:r>
        <w:rPr>
          <w:i/>
          <w:iCs/>
        </w:rPr>
        <w:t>S</w:t>
      </w:r>
      <w:r>
        <w:rPr>
          <w:i/>
          <w:iCs/>
          <w:vertAlign w:val="subscript"/>
        </w:rPr>
        <w:t>3</w:t>
      </w:r>
      <w:r>
        <w:t>——</w:t>
      </w:r>
      <w:r>
        <w:t>湿地面积，单位：</w:t>
      </w:r>
      <w:r>
        <w:t>km</w:t>
      </w:r>
      <w:r>
        <w:rPr>
          <w:vertAlign w:val="superscript"/>
        </w:rPr>
        <w:t>2</w:t>
      </w:r>
      <w:r>
        <w:t>；</w:t>
      </w:r>
    </w:p>
    <w:p w14:paraId="6CA6862C" w14:textId="77777777" w:rsidR="00F911C4" w:rsidRDefault="00000000">
      <w:pPr>
        <w:ind w:firstLineChars="200" w:firstLine="420"/>
      </w:pPr>
      <w:r>
        <w:rPr>
          <w:i/>
          <w:iCs/>
        </w:rPr>
        <w:t>W</w:t>
      </w:r>
      <w:r>
        <w:rPr>
          <w:i/>
          <w:iCs/>
          <w:vertAlign w:val="subscript"/>
        </w:rPr>
        <w:t>S3</w:t>
      </w:r>
      <w:r>
        <w:t>——</w:t>
      </w:r>
      <w:r>
        <w:t>湿地面积权重。</w:t>
      </w:r>
    </w:p>
    <w:p w14:paraId="4B76480F" w14:textId="77777777" w:rsidR="00F911C4" w:rsidRDefault="00000000">
      <w:pPr>
        <w:pStyle w:val="afff1"/>
        <w:ind w:firstLineChars="0" w:firstLine="0"/>
        <w:rPr>
          <w:rFonts w:ascii="Times New Roman" w:eastAsia="黑体"/>
          <w:sz w:val="24"/>
          <w:szCs w:val="24"/>
        </w:rPr>
      </w:pPr>
      <w:r>
        <w:rPr>
          <w:rFonts w:ascii="Times New Roman" w:eastAsia="黑体"/>
          <w:sz w:val="24"/>
          <w:szCs w:val="24"/>
        </w:rPr>
        <w:t xml:space="preserve">6.2.4 </w:t>
      </w:r>
      <w:r>
        <w:rPr>
          <w:rFonts w:ascii="Times New Roman" w:eastAsia="黑体"/>
          <w:sz w:val="24"/>
          <w:szCs w:val="24"/>
        </w:rPr>
        <w:t>荒地（漠）数量指数</w:t>
      </w:r>
    </w:p>
    <w:p w14:paraId="13B74DE1" w14:textId="77777777" w:rsidR="00F911C4" w:rsidRDefault="00000000">
      <w:pPr>
        <w:pStyle w:val="afff1"/>
        <w:ind w:firstLineChars="0" w:firstLine="0"/>
        <w:jc w:val="center"/>
        <w:rPr>
          <w:rFonts w:ascii="Times New Roman"/>
          <w:iCs/>
          <w:sz w:val="24"/>
        </w:rPr>
      </w:pPr>
      <m:oMath>
        <m:sSubSup>
          <m:sSubSupPr>
            <m:ctrlPr>
              <w:rPr>
                <w:rFonts w:ascii="Cambria Math" w:hAnsi="Cambria Math"/>
                <w:i/>
                <w:sz w:val="24"/>
              </w:rPr>
            </m:ctrlPr>
          </m:sSubSupPr>
          <m:e>
            <m:r>
              <m:rPr>
                <m:nor/>
              </m:rPr>
              <w:rPr>
                <w:rFonts w:ascii="Cambria Math" w:hAnsi="Cambria Math"/>
                <w:i/>
                <w:sz w:val="24"/>
              </w:rPr>
              <m:t>S</m:t>
            </m:r>
          </m:e>
          <m:sub>
            <m:r>
              <m:rPr>
                <m:nor/>
              </m:rPr>
              <w:rPr>
                <w:rFonts w:ascii="Cambria Math" w:hAnsi="Cambria Math"/>
                <w:i/>
                <w:sz w:val="24"/>
              </w:rPr>
              <m:t>4</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4</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S4</m:t>
            </m:r>
          </m:sub>
        </m:sSub>
      </m:oMath>
      <w:r>
        <w:rPr>
          <w:rFonts w:ascii="Times New Roman"/>
          <w:i/>
          <w:sz w:val="24"/>
        </w:rPr>
        <w:t xml:space="preserve">                      </w:t>
      </w:r>
      <w:r>
        <w:rPr>
          <w:rFonts w:ascii="Times New Roman"/>
          <w:iCs/>
          <w:sz w:val="24"/>
        </w:rPr>
        <w:t>（</w:t>
      </w:r>
      <w:r>
        <w:rPr>
          <w:rFonts w:ascii="Times New Roman"/>
          <w:iCs/>
          <w:sz w:val="24"/>
        </w:rPr>
        <w:t>29</w:t>
      </w:r>
      <w:r>
        <w:rPr>
          <w:rFonts w:ascii="Times New Roman"/>
          <w:iCs/>
          <w:sz w:val="24"/>
        </w:rPr>
        <w:t>）</w:t>
      </w:r>
    </w:p>
    <w:p w14:paraId="7A336FD3" w14:textId="77777777" w:rsidR="00F911C4" w:rsidRDefault="00000000">
      <w:pPr>
        <w:ind w:firstLineChars="200" w:firstLine="420"/>
      </w:pPr>
      <w:r>
        <w:t>式中：</w:t>
      </w:r>
    </w:p>
    <w:p w14:paraId="2255EF9C"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S</m:t>
            </m:r>
          </m:e>
          <m:sub>
            <m:r>
              <m:rPr>
                <m:nor/>
              </m:rPr>
              <w:rPr>
                <w:rFonts w:ascii="Cambria Math" w:hAnsi="Cambria Math"/>
                <w:i/>
              </w:rPr>
              <m:t>4</m:t>
            </m:r>
          </m:sub>
          <m:sup>
            <m:r>
              <m:rPr>
                <m:nor/>
              </m:rPr>
              <w:rPr>
                <w:rFonts w:ascii="Cambria Math" w:hAnsi="Cambria Math"/>
                <w:i/>
              </w:rPr>
              <m:t>'</m:t>
            </m:r>
          </m:sup>
        </m:sSubSup>
      </m:oMath>
      <w:r>
        <w:t>——</w:t>
      </w:r>
      <w:r>
        <w:t>荒地（漠）数量指数；</w:t>
      </w:r>
    </w:p>
    <w:p w14:paraId="55D5F42F" w14:textId="77777777" w:rsidR="00F911C4" w:rsidRDefault="00000000">
      <w:pPr>
        <w:ind w:firstLineChars="200" w:firstLine="420"/>
        <w:rPr>
          <w:i/>
        </w:rPr>
      </w:pPr>
      <w:r>
        <w:rPr>
          <w:i/>
          <w:iCs/>
        </w:rPr>
        <w:t>S</w:t>
      </w:r>
      <w:r>
        <w:rPr>
          <w:i/>
          <w:iCs/>
          <w:vertAlign w:val="subscript"/>
        </w:rPr>
        <w:t>4</w:t>
      </w:r>
      <w:r>
        <w:t>——</w:t>
      </w:r>
      <w:r>
        <w:t>水体荒地（漠）面积，单位：</w:t>
      </w:r>
      <w:r>
        <w:t>km</w:t>
      </w:r>
      <w:r>
        <w:rPr>
          <w:vertAlign w:val="superscript"/>
        </w:rPr>
        <w:t>2</w:t>
      </w:r>
      <w:r>
        <w:t>；</w:t>
      </w:r>
    </w:p>
    <w:p w14:paraId="0C0597FA" w14:textId="77777777" w:rsidR="00F911C4" w:rsidRDefault="00000000">
      <w:pPr>
        <w:ind w:firstLineChars="200" w:firstLine="420"/>
      </w:pPr>
      <w:r>
        <w:rPr>
          <w:i/>
          <w:iCs/>
        </w:rPr>
        <w:t>W</w:t>
      </w:r>
      <w:r>
        <w:rPr>
          <w:i/>
          <w:iCs/>
          <w:vertAlign w:val="subscript"/>
        </w:rPr>
        <w:t>S4</w:t>
      </w:r>
      <w:r>
        <w:t>——</w:t>
      </w:r>
      <w:r>
        <w:t>水体荒地（漠）面积权重。</w:t>
      </w:r>
    </w:p>
    <w:p w14:paraId="4DA410AF" w14:textId="77777777" w:rsidR="00F911C4" w:rsidRDefault="00000000">
      <w:pPr>
        <w:rPr>
          <w:rFonts w:eastAsia="黑体"/>
          <w:sz w:val="24"/>
        </w:rPr>
      </w:pPr>
      <w:r>
        <w:rPr>
          <w:rFonts w:eastAsia="黑体"/>
          <w:sz w:val="24"/>
        </w:rPr>
        <w:t xml:space="preserve">6.2.5 </w:t>
      </w:r>
      <w:r>
        <w:rPr>
          <w:rFonts w:eastAsia="黑体"/>
          <w:sz w:val="24"/>
        </w:rPr>
        <w:t>林地质量指数</w:t>
      </w:r>
    </w:p>
    <w:p w14:paraId="2A20F2A0" w14:textId="77777777" w:rsidR="00F911C4" w:rsidRDefault="00000000">
      <w:pPr>
        <w:pStyle w:val="afff1"/>
        <w:ind w:firstLineChars="0" w:firstLine="0"/>
        <w:jc w:val="center"/>
        <w:rPr>
          <w:rFonts w:ascii="Times New Roman" w:eastAsia="黑体"/>
        </w:rPr>
      </w:pPr>
      <m:oMath>
        <m:sSubSup>
          <m:sSubSupPr>
            <m:ctrlPr>
              <w:rPr>
                <w:rFonts w:ascii="Cambria Math" w:hAnsi="Cambria Math"/>
                <w:i/>
                <w:sz w:val="24"/>
              </w:rPr>
            </m:ctrlPr>
          </m:sSubSupPr>
          <m:e>
            <m:r>
              <m:rPr>
                <m:nor/>
              </m:rPr>
              <w:rPr>
                <w:rFonts w:ascii="Cambria Math" w:hAnsi="Cambria Math"/>
                <w:i/>
                <w:sz w:val="24"/>
              </w:rPr>
              <m:t>Z</m:t>
            </m:r>
          </m:e>
          <m:sub>
            <m:r>
              <m:rPr>
                <m:nor/>
              </m:rPr>
              <w:rPr>
                <w:rFonts w:ascii="Cambria Math" w:hAnsi="Cambria Math"/>
                <w:i/>
                <w:sz w:val="24"/>
              </w:rPr>
              <m:t>1</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Z</m:t>
            </m:r>
          </m:e>
          <m:sub>
            <m:r>
              <m:rPr>
                <m:nor/>
              </m:rPr>
              <w:rPr>
                <w:rFonts w:ascii="Cambria Math" w:hAnsi="Cambria Math"/>
                <w:i/>
                <w:sz w:val="24"/>
              </w:rPr>
              <m:t>1</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Z1</m:t>
            </m:r>
          </m:sub>
        </m:sSub>
      </m:oMath>
      <w:r>
        <w:rPr>
          <w:rFonts w:ascii="Times New Roman"/>
          <w:i/>
          <w:sz w:val="24"/>
        </w:rPr>
        <w:t xml:space="preserve">                      </w:t>
      </w:r>
      <w:r>
        <w:rPr>
          <w:rFonts w:ascii="Times New Roman"/>
          <w:iCs/>
          <w:sz w:val="24"/>
        </w:rPr>
        <w:t>（</w:t>
      </w:r>
      <w:r>
        <w:rPr>
          <w:rFonts w:ascii="Times New Roman"/>
          <w:iCs/>
          <w:sz w:val="24"/>
        </w:rPr>
        <w:t>30</w:t>
      </w:r>
      <w:r>
        <w:rPr>
          <w:rFonts w:ascii="Times New Roman"/>
          <w:iCs/>
          <w:sz w:val="24"/>
        </w:rPr>
        <w:t>）</w:t>
      </w:r>
    </w:p>
    <w:p w14:paraId="4D08B0ED" w14:textId="77777777" w:rsidR="00F911C4" w:rsidRDefault="00000000">
      <w:pPr>
        <w:ind w:firstLineChars="200" w:firstLine="420"/>
      </w:pPr>
      <w:r>
        <w:t>式中：</w:t>
      </w:r>
    </w:p>
    <w:p w14:paraId="617854E7"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Z</m:t>
            </m:r>
          </m:e>
          <m:sub>
            <m:r>
              <m:rPr>
                <m:nor/>
              </m:rPr>
              <w:rPr>
                <w:rFonts w:ascii="Cambria Math" w:hAnsi="Cambria Math"/>
                <w:i/>
              </w:rPr>
              <m:t>1</m:t>
            </m:r>
          </m:sub>
          <m:sup>
            <m:r>
              <m:rPr>
                <m:nor/>
              </m:rPr>
              <w:rPr>
                <w:rFonts w:ascii="Cambria Math" w:hAnsi="Cambria Math"/>
                <w:i/>
              </w:rPr>
              <m:t>'</m:t>
            </m:r>
          </m:sup>
        </m:sSubSup>
      </m:oMath>
      <w:r>
        <w:t>——</w:t>
      </w:r>
      <w:r>
        <w:t>林地质量指数；</w:t>
      </w:r>
    </w:p>
    <w:p w14:paraId="605E15D5" w14:textId="77777777" w:rsidR="00F911C4" w:rsidRDefault="00000000">
      <w:pPr>
        <w:ind w:firstLineChars="200" w:firstLine="420"/>
        <w:rPr>
          <w:i/>
        </w:rPr>
      </w:pPr>
      <w:r>
        <w:rPr>
          <w:i/>
          <w:iCs/>
        </w:rPr>
        <w:t>Z</w:t>
      </w:r>
      <w:r>
        <w:rPr>
          <w:i/>
          <w:iCs/>
          <w:vertAlign w:val="subscript"/>
        </w:rPr>
        <w:t>1</w:t>
      </w:r>
      <w:r>
        <w:t>——</w:t>
      </w:r>
      <w:r>
        <w:t>乔灌木林地面积，单位：</w:t>
      </w:r>
      <w:r>
        <w:t>km</w:t>
      </w:r>
      <w:r>
        <w:rPr>
          <w:vertAlign w:val="superscript"/>
        </w:rPr>
        <w:t>2</w:t>
      </w:r>
      <w:r>
        <w:t>；</w:t>
      </w:r>
    </w:p>
    <w:p w14:paraId="14786625" w14:textId="77777777" w:rsidR="00F911C4" w:rsidRDefault="00000000">
      <w:pPr>
        <w:ind w:firstLineChars="200" w:firstLine="420"/>
      </w:pPr>
      <w:r>
        <w:rPr>
          <w:i/>
          <w:iCs/>
        </w:rPr>
        <w:t>W</w:t>
      </w:r>
      <w:r>
        <w:rPr>
          <w:i/>
          <w:iCs/>
          <w:vertAlign w:val="subscript"/>
        </w:rPr>
        <w:t>Z1</w:t>
      </w:r>
      <w:r>
        <w:t>——</w:t>
      </w:r>
      <w:r>
        <w:t>乔灌木林地面积权重。</w:t>
      </w:r>
    </w:p>
    <w:p w14:paraId="69F36425" w14:textId="77777777" w:rsidR="00F911C4" w:rsidRDefault="00000000">
      <w:pPr>
        <w:rPr>
          <w:rFonts w:eastAsia="黑体"/>
          <w:sz w:val="24"/>
        </w:rPr>
      </w:pPr>
      <w:r>
        <w:rPr>
          <w:rFonts w:eastAsia="黑体"/>
          <w:sz w:val="24"/>
        </w:rPr>
        <w:t xml:space="preserve">6.2.6 </w:t>
      </w:r>
      <w:r>
        <w:rPr>
          <w:rFonts w:eastAsia="黑体"/>
          <w:sz w:val="24"/>
        </w:rPr>
        <w:t>草地质量指数</w:t>
      </w:r>
    </w:p>
    <w:p w14:paraId="3955BCF4" w14:textId="77777777" w:rsidR="00F911C4" w:rsidRDefault="00000000">
      <w:pPr>
        <w:pStyle w:val="afff1"/>
        <w:ind w:firstLineChars="0" w:firstLine="0"/>
        <w:jc w:val="center"/>
        <w:rPr>
          <w:rFonts w:ascii="Times New Roman" w:eastAsia="黑体"/>
        </w:rPr>
      </w:pPr>
      <m:oMath>
        <m:sSubSup>
          <m:sSubSupPr>
            <m:ctrlPr>
              <w:rPr>
                <w:rFonts w:ascii="Cambria Math" w:hAnsi="Cambria Math"/>
                <w:i/>
                <w:sz w:val="24"/>
              </w:rPr>
            </m:ctrlPr>
          </m:sSubSupPr>
          <m:e>
            <m:r>
              <m:rPr>
                <m:nor/>
              </m:rPr>
              <w:rPr>
                <w:rFonts w:ascii="Cambria Math" w:hAnsi="Cambria Math"/>
                <w:i/>
                <w:sz w:val="24"/>
              </w:rPr>
              <m:t>Z</m:t>
            </m:r>
          </m:e>
          <m:sub>
            <m:r>
              <m:rPr>
                <m:nor/>
              </m:rPr>
              <w:rPr>
                <w:rFonts w:ascii="Cambria Math" w:hAnsi="Cambria Math"/>
                <w:i/>
                <w:sz w:val="24"/>
              </w:rPr>
              <m:t>2</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Z</m:t>
            </m:r>
          </m:e>
          <m:sub>
            <m:r>
              <m:rPr>
                <m:nor/>
              </m:rPr>
              <w:rPr>
                <w:rFonts w:ascii="Cambria Math" w:hAnsi="Cambria Math"/>
                <w:i/>
                <w:sz w:val="24"/>
              </w:rPr>
              <m:t>2</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Z2</m:t>
            </m:r>
          </m:sub>
        </m:sSub>
      </m:oMath>
      <w:r>
        <w:rPr>
          <w:rFonts w:ascii="Times New Roman"/>
          <w:i/>
          <w:sz w:val="24"/>
        </w:rPr>
        <w:t xml:space="preserve">                      </w:t>
      </w:r>
      <w:r>
        <w:rPr>
          <w:rFonts w:ascii="Times New Roman"/>
          <w:iCs/>
          <w:sz w:val="24"/>
        </w:rPr>
        <w:t>（</w:t>
      </w:r>
      <w:r>
        <w:rPr>
          <w:rFonts w:ascii="Times New Roman"/>
          <w:iCs/>
          <w:sz w:val="24"/>
        </w:rPr>
        <w:t>31</w:t>
      </w:r>
      <w:r>
        <w:rPr>
          <w:rFonts w:ascii="Times New Roman"/>
          <w:iCs/>
          <w:sz w:val="24"/>
        </w:rPr>
        <w:t>）</w:t>
      </w:r>
    </w:p>
    <w:p w14:paraId="293EAA7E" w14:textId="77777777" w:rsidR="00F911C4" w:rsidRDefault="00000000">
      <w:pPr>
        <w:ind w:firstLineChars="200" w:firstLine="420"/>
      </w:pPr>
      <w:r>
        <w:lastRenderedPageBreak/>
        <w:t>式中：</w:t>
      </w:r>
    </w:p>
    <w:p w14:paraId="641F730C"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Z</m:t>
            </m:r>
          </m:e>
          <m:sub>
            <m:r>
              <m:rPr>
                <m:nor/>
              </m:rPr>
              <w:rPr>
                <w:rFonts w:ascii="Cambria Math" w:hAnsi="Cambria Math"/>
                <w:i/>
              </w:rPr>
              <m:t>2</m:t>
            </m:r>
          </m:sub>
          <m:sup>
            <m:r>
              <m:rPr>
                <m:nor/>
              </m:rPr>
              <w:rPr>
                <w:rFonts w:ascii="Cambria Math" w:hAnsi="Cambria Math"/>
                <w:i/>
              </w:rPr>
              <m:t>'</m:t>
            </m:r>
          </m:sup>
        </m:sSubSup>
      </m:oMath>
      <w:r>
        <w:t>——</w:t>
      </w:r>
      <w:r>
        <w:t>草地质量指数；</w:t>
      </w:r>
    </w:p>
    <w:p w14:paraId="258D73F2" w14:textId="77777777" w:rsidR="00F911C4" w:rsidRDefault="00000000">
      <w:pPr>
        <w:ind w:firstLineChars="200" w:firstLine="420"/>
        <w:rPr>
          <w:i/>
        </w:rPr>
      </w:pPr>
      <w:r>
        <w:rPr>
          <w:i/>
          <w:iCs/>
        </w:rPr>
        <w:t>Z</w:t>
      </w:r>
      <w:r>
        <w:rPr>
          <w:i/>
          <w:iCs/>
          <w:vertAlign w:val="subscript"/>
        </w:rPr>
        <w:t>2</w:t>
      </w:r>
      <w:r>
        <w:t>——</w:t>
      </w:r>
      <w:r>
        <w:t>天然牧草地面积，单位：</w:t>
      </w:r>
      <w:r>
        <w:t>km</w:t>
      </w:r>
      <w:r>
        <w:rPr>
          <w:vertAlign w:val="superscript"/>
        </w:rPr>
        <w:t>2</w:t>
      </w:r>
      <w:r>
        <w:t>；</w:t>
      </w:r>
    </w:p>
    <w:p w14:paraId="3EA5C38F" w14:textId="77777777" w:rsidR="00F911C4" w:rsidRDefault="00000000">
      <w:pPr>
        <w:ind w:firstLineChars="200" w:firstLine="420"/>
      </w:pPr>
      <w:r>
        <w:rPr>
          <w:i/>
          <w:iCs/>
        </w:rPr>
        <w:t>W</w:t>
      </w:r>
      <w:r>
        <w:rPr>
          <w:i/>
          <w:iCs/>
          <w:vertAlign w:val="subscript"/>
        </w:rPr>
        <w:t>Z2</w:t>
      </w:r>
      <w:r>
        <w:t>——</w:t>
      </w:r>
      <w:r>
        <w:t>天然牧草地面积权重。</w:t>
      </w:r>
    </w:p>
    <w:p w14:paraId="784C2B13" w14:textId="77777777" w:rsidR="00F911C4" w:rsidRDefault="00000000">
      <w:pPr>
        <w:rPr>
          <w:rFonts w:eastAsia="黑体"/>
          <w:sz w:val="24"/>
        </w:rPr>
      </w:pPr>
      <w:r>
        <w:rPr>
          <w:rFonts w:eastAsia="黑体"/>
          <w:sz w:val="24"/>
        </w:rPr>
        <w:t xml:space="preserve">6.2.7 </w:t>
      </w:r>
      <w:r>
        <w:rPr>
          <w:rFonts w:eastAsia="黑体"/>
          <w:sz w:val="24"/>
        </w:rPr>
        <w:t>湿地质量指数</w:t>
      </w:r>
    </w:p>
    <w:p w14:paraId="1D1D67D9" w14:textId="77777777" w:rsidR="00F911C4" w:rsidRDefault="00000000">
      <w:pPr>
        <w:jc w:val="center"/>
        <w:rPr>
          <w:sz w:val="24"/>
        </w:rPr>
      </w:pPr>
      <m:oMath>
        <m:sSubSup>
          <m:sSubSupPr>
            <m:ctrlPr>
              <w:rPr>
                <w:rFonts w:ascii="Cambria Math" w:hAnsi="Cambria Math"/>
                <w:i/>
                <w:sz w:val="24"/>
              </w:rPr>
            </m:ctrlPr>
          </m:sSubSupPr>
          <m:e>
            <m:r>
              <m:rPr>
                <m:nor/>
              </m:rPr>
              <w:rPr>
                <w:rFonts w:ascii="Cambria Math" w:hAnsi="Cambria Math"/>
                <w:i/>
                <w:sz w:val="24"/>
              </w:rPr>
              <m:t>Z</m:t>
            </m:r>
          </m:e>
          <m:sub>
            <m:r>
              <m:rPr>
                <m:nor/>
              </m:rPr>
              <w:rPr>
                <w:rFonts w:ascii="Cambria Math" w:hAnsi="Cambria Math"/>
                <w:i/>
                <w:sz w:val="24"/>
              </w:rPr>
              <m:t>3</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Z</m:t>
            </m:r>
          </m:e>
          <m:sub>
            <m:r>
              <m:rPr>
                <m:nor/>
              </m:rPr>
              <w:rPr>
                <w:rFonts w:ascii="Cambria Math" w:hAnsi="Cambria Math"/>
                <w:i/>
                <w:sz w:val="24"/>
              </w:rPr>
              <m:t>3</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Z3</m:t>
            </m:r>
          </m:sub>
        </m:sSub>
      </m:oMath>
      <w:r>
        <w:rPr>
          <w:i/>
          <w:sz w:val="24"/>
        </w:rPr>
        <w:t xml:space="preserve">                      </w:t>
      </w:r>
      <w:r>
        <w:rPr>
          <w:iCs/>
          <w:sz w:val="24"/>
        </w:rPr>
        <w:t>（</w:t>
      </w:r>
      <w:r>
        <w:rPr>
          <w:iCs/>
          <w:sz w:val="24"/>
        </w:rPr>
        <w:t>32</w:t>
      </w:r>
      <w:r>
        <w:rPr>
          <w:iCs/>
          <w:sz w:val="24"/>
        </w:rPr>
        <w:t>）</w:t>
      </w:r>
    </w:p>
    <w:p w14:paraId="0C25B1B3" w14:textId="77777777" w:rsidR="00F911C4" w:rsidRDefault="00000000">
      <w:pPr>
        <w:ind w:firstLineChars="200" w:firstLine="420"/>
      </w:pPr>
      <w:r>
        <w:t>式中：</w:t>
      </w:r>
    </w:p>
    <w:p w14:paraId="1D1EC68B"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Z</m:t>
            </m:r>
          </m:e>
          <m:sub>
            <m:r>
              <m:rPr>
                <m:nor/>
              </m:rPr>
              <w:rPr>
                <w:rFonts w:ascii="Cambria Math" w:hAnsi="Cambria Math"/>
                <w:i/>
              </w:rPr>
              <m:t>3</m:t>
            </m:r>
          </m:sub>
          <m:sup>
            <m:r>
              <m:rPr>
                <m:nor/>
              </m:rPr>
              <w:rPr>
                <w:rFonts w:ascii="Cambria Math" w:hAnsi="Cambria Math"/>
                <w:i/>
              </w:rPr>
              <m:t>'</m:t>
            </m:r>
          </m:sup>
        </m:sSubSup>
      </m:oMath>
      <w:r>
        <w:t>——</w:t>
      </w:r>
      <w:r>
        <w:t>湿地质量指数；</w:t>
      </w:r>
    </w:p>
    <w:p w14:paraId="40B383E9" w14:textId="77777777" w:rsidR="00F911C4" w:rsidRDefault="00000000">
      <w:pPr>
        <w:ind w:firstLineChars="200" w:firstLine="420"/>
        <w:rPr>
          <w:i/>
        </w:rPr>
      </w:pPr>
      <w:r>
        <w:rPr>
          <w:i/>
          <w:iCs/>
        </w:rPr>
        <w:t>Z</w:t>
      </w:r>
      <w:r>
        <w:rPr>
          <w:i/>
          <w:iCs/>
          <w:vertAlign w:val="subscript"/>
        </w:rPr>
        <w:t>3</w:t>
      </w:r>
      <w:r>
        <w:t>——</w:t>
      </w:r>
      <w:r>
        <w:t>内陆滩涂、水库和河流面积，单位：</w:t>
      </w:r>
      <w:r>
        <w:t>km</w:t>
      </w:r>
      <w:r>
        <w:rPr>
          <w:vertAlign w:val="superscript"/>
        </w:rPr>
        <w:t>2</w:t>
      </w:r>
      <w:r>
        <w:t>；</w:t>
      </w:r>
    </w:p>
    <w:p w14:paraId="41D84B13" w14:textId="77777777" w:rsidR="00F911C4" w:rsidRDefault="00000000">
      <w:pPr>
        <w:ind w:firstLineChars="200" w:firstLine="420"/>
      </w:pPr>
      <w:r>
        <w:rPr>
          <w:i/>
          <w:iCs/>
        </w:rPr>
        <w:t>W</w:t>
      </w:r>
      <w:r>
        <w:rPr>
          <w:i/>
          <w:iCs/>
          <w:vertAlign w:val="subscript"/>
        </w:rPr>
        <w:t>Z3</w:t>
      </w:r>
      <w:r>
        <w:t>——</w:t>
      </w:r>
      <w:r>
        <w:t>内陆滩涂、水库和河流面积权重。</w:t>
      </w:r>
    </w:p>
    <w:p w14:paraId="21C4F20B" w14:textId="77777777" w:rsidR="00F911C4" w:rsidRDefault="00000000">
      <w:pPr>
        <w:rPr>
          <w:rFonts w:eastAsia="黑体"/>
          <w:sz w:val="24"/>
        </w:rPr>
      </w:pPr>
      <w:r>
        <w:rPr>
          <w:rFonts w:eastAsia="黑体"/>
          <w:sz w:val="24"/>
        </w:rPr>
        <w:t xml:space="preserve">6.2.8 </w:t>
      </w:r>
      <w:r>
        <w:rPr>
          <w:rFonts w:eastAsia="黑体"/>
          <w:sz w:val="24"/>
        </w:rPr>
        <w:t>林地功能指数</w:t>
      </w:r>
    </w:p>
    <w:p w14:paraId="1B86572E" w14:textId="77777777" w:rsidR="00F911C4" w:rsidRDefault="00000000">
      <w:pPr>
        <w:spacing w:line="360" w:lineRule="auto"/>
        <w:jc w:val="center"/>
        <w:rPr>
          <w:iCs/>
          <w:sz w:val="24"/>
        </w:rPr>
      </w:pPr>
      <m:oMath>
        <m:sSubSup>
          <m:sSubSupPr>
            <m:ctrlPr>
              <w:rPr>
                <w:rFonts w:ascii="Cambria Math" w:hAnsi="Cambria Math"/>
                <w:i/>
                <w:sz w:val="24"/>
              </w:rPr>
            </m:ctrlPr>
          </m:sSubSupPr>
          <m:e>
            <m:r>
              <m:rPr>
                <m:nor/>
              </m:rPr>
              <w:rPr>
                <w:rFonts w:ascii="Cambria Math" w:hAnsi="Cambria Math"/>
                <w:i/>
                <w:sz w:val="24"/>
              </w:rPr>
              <m:t>G</m:t>
            </m:r>
          </m:e>
          <m:sub>
            <m:r>
              <m:rPr>
                <m:nor/>
              </m:rPr>
              <w:rPr>
                <w:rFonts w:ascii="Cambria Math" w:hAnsi="Cambria Math"/>
                <w:i/>
                <w:sz w:val="24"/>
              </w:rPr>
              <m:t>1</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1</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G1</m:t>
            </m:r>
          </m:sub>
        </m:sSub>
      </m:oMath>
      <w:r>
        <w:rPr>
          <w:i/>
          <w:sz w:val="24"/>
        </w:rPr>
        <w:t xml:space="preserve">                      </w:t>
      </w:r>
      <w:r>
        <w:rPr>
          <w:iCs/>
          <w:sz w:val="24"/>
        </w:rPr>
        <w:t>（</w:t>
      </w:r>
      <w:r>
        <w:rPr>
          <w:iCs/>
          <w:sz w:val="24"/>
        </w:rPr>
        <w:t>33</w:t>
      </w:r>
      <w:r>
        <w:rPr>
          <w:iCs/>
          <w:sz w:val="24"/>
        </w:rPr>
        <w:t>）</w:t>
      </w:r>
    </w:p>
    <w:p w14:paraId="0BCB489F" w14:textId="77777777" w:rsidR="00F911C4" w:rsidRDefault="00000000">
      <w:pPr>
        <w:spacing w:line="360" w:lineRule="auto"/>
        <w:jc w:val="center"/>
        <w:rPr>
          <w:iCs/>
          <w:sz w:val="24"/>
        </w:rPr>
      </w:pPr>
      <m:oMath>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1</m:t>
            </m:r>
          </m:sub>
        </m:sSub>
        <m:r>
          <m:rPr>
            <m:nor/>
          </m:rPr>
          <w:rPr>
            <w:rFonts w:ascii="Cambria Math" w:hAnsi="Cambria Math"/>
            <w:iCs/>
            <w:sz w:val="24"/>
          </w:rPr>
          <m:t>=</m:t>
        </m:r>
        <m:f>
          <m:fPr>
            <m:ctrlPr>
              <w:rPr>
                <w:rFonts w:ascii="Cambria Math" w:hAnsi="Cambria Math"/>
                <w:iCs/>
                <w:sz w:val="24"/>
              </w:rPr>
            </m:ctrlPr>
          </m:fPr>
          <m:num>
            <m:r>
              <m:rPr>
                <m:nor/>
              </m:rPr>
              <w:rPr>
                <w:rFonts w:ascii="Cambria Math" w:hAnsi="Cambria Math"/>
                <w:iCs/>
                <w:sz w:val="24"/>
              </w:rPr>
              <m:t>1</m:t>
            </m:r>
          </m:num>
          <m:den>
            <m:r>
              <m:rPr>
                <m:nor/>
              </m:rPr>
              <w:rPr>
                <w:rFonts w:ascii="Cambria Math" w:hAnsi="Cambria Math"/>
                <w:iCs/>
                <w:sz w:val="24"/>
              </w:rPr>
              <m:t>2</m:t>
            </m:r>
          </m:den>
        </m:f>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R</m:t>
            </m:r>
          </m:e>
          <m:sub>
            <m:r>
              <m:rPr>
                <m:nor/>
              </m:rPr>
              <w:rPr>
                <w:rFonts w:ascii="Cambria Math" w:hAnsi="Cambria Math"/>
                <w:i/>
                <w:sz w:val="24"/>
              </w:rPr>
              <m:t>f</m:t>
            </m:r>
          </m:sub>
          <m:sup>
            <m:r>
              <m:rPr>
                <m:nor/>
              </m:rPr>
              <w:rPr>
                <w:rFonts w:ascii="Cambria Math" w:hAnsi="Cambria Math"/>
                <w:i/>
                <w:sz w:val="24"/>
              </w:rPr>
              <m:t>'</m:t>
            </m:r>
          </m:sup>
        </m:sSubSup>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U</m:t>
            </m:r>
          </m:e>
          <m:sub>
            <m:r>
              <m:rPr>
                <m:nor/>
              </m:rPr>
              <w:rPr>
                <w:rFonts w:ascii="Cambria Math" w:hAnsi="Cambria Math"/>
                <w:i/>
                <w:sz w:val="24"/>
              </w:rPr>
              <m:t>f</m:t>
            </m:r>
          </m:sub>
          <m:sup>
            <m:r>
              <m:rPr>
                <m:nor/>
              </m:rPr>
              <w:rPr>
                <w:rFonts w:ascii="Cambria Math" w:hAnsi="Cambria Math"/>
                <w:i/>
                <w:sz w:val="24"/>
              </w:rPr>
              <m:t>'</m:t>
            </m:r>
          </m:sup>
        </m:sSubSup>
        <m:r>
          <m:rPr>
            <m:nor/>
          </m:rPr>
          <w:rPr>
            <w:rFonts w:ascii="Cambria Math" w:hAnsi="Cambria Math"/>
            <w:iCs/>
            <w:sz w:val="24"/>
          </w:rPr>
          <m:t>)</m:t>
        </m:r>
      </m:oMath>
      <w:r>
        <w:rPr>
          <w:i/>
          <w:sz w:val="24"/>
        </w:rPr>
        <w:t xml:space="preserve">                     </w:t>
      </w:r>
      <w:r>
        <w:rPr>
          <w:iCs/>
          <w:sz w:val="24"/>
        </w:rPr>
        <w:t>（</w:t>
      </w:r>
      <w:r>
        <w:rPr>
          <w:iCs/>
          <w:sz w:val="24"/>
        </w:rPr>
        <w:t>34</w:t>
      </w:r>
      <w:r>
        <w:rPr>
          <w:iCs/>
          <w:sz w:val="24"/>
        </w:rPr>
        <w:t>）</w:t>
      </w:r>
    </w:p>
    <w:p w14:paraId="10ADA520" w14:textId="77777777" w:rsidR="00F911C4" w:rsidRDefault="00000000">
      <w:pPr>
        <w:spacing w:line="360" w:lineRule="auto"/>
        <w:jc w:val="center"/>
        <w:rPr>
          <w:sz w:val="24"/>
        </w:rPr>
      </w:pPr>
      <m:oMath>
        <m:sSub>
          <m:sSubPr>
            <m:ctrlPr>
              <w:rPr>
                <w:rFonts w:ascii="Cambria Math" w:hAnsi="Cambria Math"/>
                <w:i/>
                <w:sz w:val="24"/>
              </w:rPr>
            </m:ctrlPr>
          </m:sSubPr>
          <m:e>
            <m:r>
              <m:rPr>
                <m:nor/>
              </m:rPr>
              <w:rPr>
                <w:rFonts w:ascii="Cambria Math" w:hAnsi="Cambria Math"/>
                <w:i/>
                <w:sz w:val="24"/>
              </w:rPr>
              <m:t>R</m:t>
            </m:r>
          </m:e>
          <m:sub>
            <m:r>
              <m:rPr>
                <m:nor/>
              </m:rPr>
              <w:rPr>
                <w:rFonts w:ascii="Cambria Math" w:hAnsi="Cambria Math"/>
                <w:i/>
                <w:sz w:val="24"/>
              </w:rPr>
              <m:t>f</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m:t>
            </m:r>
          </m:e>
          <m:sub>
            <m:r>
              <m:rPr>
                <m:nor/>
              </m:rPr>
              <w:rPr>
                <w:rFonts w:ascii="Cambria Math" w:hAnsi="Cambria Math"/>
                <w:i/>
                <w:sz w:val="24"/>
              </w:rPr>
              <m:t>rf</m:t>
            </m:r>
          </m:sub>
        </m:sSub>
        <m:r>
          <m:rPr>
            <m:nor/>
          </m:rPr>
          <w:rPr>
            <w:rFonts w:ascii="Cambria Math" w:hAnsi="Cambria Math"/>
            <w:iCs/>
            <w:sz w:val="24"/>
          </w:rPr>
          <m:t>×(1-</m:t>
        </m:r>
        <m:sSub>
          <m:sSubPr>
            <m:ctrlPr>
              <w:rPr>
                <w:rFonts w:ascii="Cambria Math" w:hAnsi="Cambria Math"/>
                <w:i/>
                <w:sz w:val="24"/>
              </w:rPr>
            </m:ctrlPr>
          </m:sSubPr>
          <m:e>
            <m:r>
              <m:rPr>
                <m:nor/>
              </m:rPr>
              <w:rPr>
                <w:rFonts w:ascii="Cambria Math" w:hAnsi="Cambria Math"/>
                <w:i/>
                <w:sz w:val="24"/>
              </w:rPr>
              <m:t>C</m:t>
            </m:r>
          </m:e>
          <m:sub>
            <m:r>
              <m:rPr>
                <m:nor/>
              </m:rPr>
              <w:rPr>
                <w:rFonts w:ascii="Cambria Math" w:hAnsi="Cambria Math"/>
                <w:i/>
                <w:sz w:val="24"/>
              </w:rPr>
              <m:t>f</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M</m:t>
            </m:r>
          </m:e>
          <m:sub>
            <m:r>
              <m:rPr>
                <m:nor/>
              </m:rPr>
              <w:rPr>
                <w:rFonts w:ascii="Cambria Math" w:hAnsi="Cambria Math"/>
                <w:i/>
                <w:sz w:val="24"/>
              </w:rPr>
              <m:t>f</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1</m:t>
                </m:r>
              </m:sub>
            </m:sSub>
          </m:num>
          <m:den>
            <m:r>
              <m:rPr>
                <m:nor/>
              </m:rPr>
              <w:rPr>
                <w:rFonts w:ascii="Cambria Math" w:hAnsi="Cambria Math"/>
                <w:i/>
                <w:sz w:val="24"/>
              </w:rPr>
              <m:t>RE</m:t>
            </m:r>
          </m:den>
        </m:f>
      </m:oMath>
      <w:r>
        <w:rPr>
          <w:i/>
          <w:sz w:val="24"/>
        </w:rPr>
        <w:t xml:space="preserve">              </w:t>
      </w:r>
      <w:r>
        <w:rPr>
          <w:iCs/>
          <w:sz w:val="24"/>
        </w:rPr>
        <w:t>（</w:t>
      </w:r>
      <w:r>
        <w:rPr>
          <w:iCs/>
          <w:sz w:val="24"/>
        </w:rPr>
        <w:t>35</w:t>
      </w:r>
      <w:r>
        <w:rPr>
          <w:iCs/>
          <w:sz w:val="24"/>
        </w:rPr>
        <w:t>）</w:t>
      </w:r>
    </w:p>
    <w:p w14:paraId="70A47A4A" w14:textId="77777777" w:rsidR="00F911C4" w:rsidRDefault="00000000">
      <w:pPr>
        <w:pStyle w:val="aff3"/>
        <w:adjustRightInd w:val="0"/>
        <w:snapToGrid w:val="0"/>
        <w:ind w:firstLineChars="0" w:firstLine="0"/>
        <w:jc w:val="center"/>
        <w:rPr>
          <w:rFonts w:ascii="Times New Roman" w:hAnsi="Times New Roman"/>
          <w:i/>
          <w:sz w:val="24"/>
        </w:rPr>
      </w:pPr>
      <m:oMath>
        <m:sSub>
          <m:sSubPr>
            <m:ctrlPr>
              <w:rPr>
                <w:rFonts w:ascii="Cambria Math" w:hAnsi="Cambria Math"/>
                <w:i/>
                <w:sz w:val="24"/>
              </w:rPr>
            </m:ctrlPr>
          </m:sSubPr>
          <m:e>
            <m:r>
              <m:rPr>
                <m:nor/>
              </m:rPr>
              <w:rPr>
                <w:rFonts w:ascii="Cambria Math" w:hAnsi="Cambria Math"/>
                <w:i/>
                <w:sz w:val="24"/>
              </w:rPr>
              <m:t>C</m:t>
            </m:r>
          </m:e>
          <m:sub>
            <m:r>
              <m:rPr>
                <m:nor/>
              </m:rPr>
              <w:rPr>
                <w:rFonts w:ascii="Cambria Math" w:hAnsi="Cambria Math"/>
                <w:i/>
                <w:sz w:val="24"/>
              </w:rPr>
              <m:t>f</m:t>
            </m:r>
          </m:sub>
        </m:sSub>
        <m:r>
          <m:rPr>
            <m:nor/>
          </m:rPr>
          <w:rPr>
            <w:rFonts w:ascii="Cambria Math" w:hAnsi="Cambria Math"/>
            <w:iCs/>
            <w:sz w:val="24"/>
          </w:rPr>
          <m:t>=0.6508-0.3436</m:t>
        </m:r>
        <m:func>
          <m:funcPr>
            <m:ctrlPr>
              <w:rPr>
                <w:rFonts w:ascii="Cambria Math" w:hAnsi="Cambria Math"/>
                <w:i/>
                <w:sz w:val="24"/>
              </w:rPr>
            </m:ctrlPr>
          </m:funcPr>
          <m:fName>
            <m:r>
              <m:rPr>
                <m:nor/>
              </m:rPr>
              <w:rPr>
                <w:rFonts w:ascii="Cambria Math" w:hAnsi="Cambria Math"/>
                <w:iCs/>
                <w:sz w:val="24"/>
              </w:rPr>
              <m:t>ln</m:t>
            </m:r>
          </m:fName>
          <m:e>
            <m:sSub>
              <m:sSubPr>
                <m:ctrlPr>
                  <w:rPr>
                    <w:rFonts w:ascii="Cambria Math" w:hAnsi="Cambria Math"/>
                    <w:i/>
                    <w:sz w:val="24"/>
                  </w:rPr>
                </m:ctrlPr>
              </m:sSubPr>
              <m:e>
                <m:r>
                  <m:rPr>
                    <m:nor/>
                  </m:rPr>
                  <w:rPr>
                    <w:rFonts w:ascii="Cambria Math" w:hAnsi="Cambria Math"/>
                    <w:i/>
                    <w:sz w:val="24"/>
                  </w:rPr>
                  <m:t>V</m:t>
                </m:r>
              </m:e>
              <m:sub>
                <m:r>
                  <m:rPr>
                    <m:nor/>
                  </m:rPr>
                  <w:rPr>
                    <w:rFonts w:ascii="Cambria Math" w:hAnsi="Cambria Math"/>
                    <w:i/>
                    <w:sz w:val="24"/>
                  </w:rPr>
                  <m:t>f</m:t>
                </m:r>
              </m:sub>
            </m:sSub>
          </m:e>
        </m:func>
      </m:oMath>
      <w:r>
        <w:rPr>
          <w:rFonts w:ascii="Times New Roman" w:hAnsi="Times New Roman"/>
          <w:i/>
          <w:sz w:val="24"/>
        </w:rPr>
        <w:t xml:space="preserve">             </w:t>
      </w:r>
      <w:r>
        <w:rPr>
          <w:rFonts w:ascii="Times New Roman" w:hAnsi="Times New Roman"/>
          <w:iCs/>
          <w:sz w:val="24"/>
        </w:rPr>
        <w:t>（</w:t>
      </w:r>
      <w:r>
        <w:rPr>
          <w:rFonts w:ascii="Times New Roman" w:hAnsi="Times New Roman"/>
          <w:iCs/>
          <w:sz w:val="24"/>
        </w:rPr>
        <w:t>36</w:t>
      </w:r>
      <w:r>
        <w:rPr>
          <w:rFonts w:ascii="Times New Roman" w:hAnsi="Times New Roman"/>
          <w:iCs/>
          <w:sz w:val="24"/>
        </w:rPr>
        <w:t>）</w:t>
      </w:r>
    </w:p>
    <w:p w14:paraId="70F45587" w14:textId="77777777" w:rsidR="00F911C4" w:rsidRDefault="00000000">
      <w:pPr>
        <w:pStyle w:val="aff3"/>
        <w:adjustRightInd w:val="0"/>
        <w:snapToGrid w:val="0"/>
        <w:ind w:firstLineChars="0" w:firstLine="0"/>
        <w:jc w:val="center"/>
        <w:rPr>
          <w:rFonts w:ascii="Times New Roman" w:hAnsi="Times New Roman"/>
          <w:i/>
          <w:sz w:val="24"/>
        </w:rPr>
      </w:pPr>
      <m:oMath>
        <m:sSub>
          <m:sSubPr>
            <m:ctrlPr>
              <w:rPr>
                <w:rFonts w:ascii="Cambria Math" w:hAnsi="Cambria Math"/>
                <w:i/>
                <w:sz w:val="24"/>
              </w:rPr>
            </m:ctrlPr>
          </m:sSubPr>
          <m:e>
            <m:r>
              <m:rPr>
                <m:nor/>
              </m:rPr>
              <w:rPr>
                <w:rFonts w:ascii="Cambria Math" w:hAnsi="Cambria Math"/>
                <w:i/>
                <w:sz w:val="24"/>
              </w:rPr>
              <m:t>U</m:t>
            </m:r>
          </m:e>
          <m:sub>
            <m:r>
              <m:rPr>
                <m:nor/>
              </m:rPr>
              <w:rPr>
                <w:rFonts w:ascii="Cambria Math" w:hAnsi="Cambria Math"/>
                <w:i/>
                <w:sz w:val="24"/>
              </w:rPr>
              <m:t>f</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f</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ET</m:t>
            </m:r>
          </m:e>
          <m:sub>
            <m:r>
              <m:rPr>
                <m:nor/>
              </m:rPr>
              <w:rPr>
                <w:rFonts w:ascii="Cambria Math" w:hAnsi="Cambria Math"/>
                <w:i/>
                <w:sz w:val="24"/>
              </w:rPr>
              <m:t>f</m:t>
            </m:r>
          </m:sub>
        </m:sSub>
        <m:r>
          <m:rPr>
            <m:nor/>
          </m:rPr>
          <w:rPr>
            <w:rFonts w:ascii="Cambria Math" w:hAnsi="Cambria Math"/>
            <w:iCs/>
            <w:sz w:val="24"/>
          </w:rPr>
          <m:t>)</m:t>
        </m:r>
        <m:r>
          <m:rPr>
            <m:nor/>
          </m:rPr>
          <w:rPr>
            <w:rFonts w:ascii="Cambria Math" w:hAnsi="Cambria Math"/>
            <w:i/>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1</m:t>
                </m:r>
              </m:sub>
            </m:sSub>
          </m:num>
          <m:den>
            <m:r>
              <m:rPr>
                <m:nor/>
              </m:rPr>
              <w:rPr>
                <w:rFonts w:ascii="Cambria Math" w:hAnsi="Cambria Math"/>
                <w:i/>
                <w:sz w:val="24"/>
              </w:rPr>
              <m:t>RE</m:t>
            </m:r>
          </m:den>
        </m:f>
      </m:oMath>
      <w:r>
        <w:rPr>
          <w:rFonts w:ascii="Times New Roman" w:hAnsi="Times New Roman"/>
          <w:i/>
          <w:sz w:val="24"/>
        </w:rPr>
        <w:t xml:space="preserve">                   </w:t>
      </w:r>
      <w:r>
        <w:rPr>
          <w:rFonts w:ascii="Times New Roman" w:hAnsi="Times New Roman"/>
          <w:iCs/>
          <w:sz w:val="24"/>
        </w:rPr>
        <w:t>（</w:t>
      </w:r>
      <w:r>
        <w:rPr>
          <w:rFonts w:ascii="Times New Roman" w:hAnsi="Times New Roman"/>
          <w:iCs/>
          <w:sz w:val="24"/>
        </w:rPr>
        <w:t>37</w:t>
      </w:r>
      <w:r>
        <w:rPr>
          <w:rFonts w:ascii="Times New Roman" w:hAnsi="Times New Roman"/>
          <w:iCs/>
          <w:sz w:val="24"/>
        </w:rPr>
        <w:t>）</w:t>
      </w:r>
    </w:p>
    <w:p w14:paraId="68820491" w14:textId="77777777" w:rsidR="00F911C4" w:rsidRDefault="00000000">
      <w:pPr>
        <w:ind w:firstLineChars="200" w:firstLine="420"/>
      </w:pPr>
      <w:r>
        <w:t>式中：</w:t>
      </w:r>
    </w:p>
    <w:p w14:paraId="5EF61780"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G</m:t>
            </m:r>
          </m:e>
          <m:sub>
            <m:r>
              <m:rPr>
                <m:nor/>
              </m:rPr>
              <w:rPr>
                <w:rFonts w:ascii="Cambria Math" w:hAnsi="Cambria Math"/>
                <w:i/>
              </w:rPr>
              <m:t>1</m:t>
            </m:r>
          </m:sub>
          <m:sup>
            <m:r>
              <m:rPr>
                <m:nor/>
              </m:rPr>
              <w:rPr>
                <w:rFonts w:ascii="Cambria Math" w:hAnsi="Cambria Math"/>
                <w:i/>
              </w:rPr>
              <m:t>'</m:t>
            </m:r>
          </m:sup>
        </m:sSubSup>
      </m:oMath>
      <w:r>
        <w:t>——</w:t>
      </w:r>
      <w:r>
        <w:t>林地功能指数；</w:t>
      </w:r>
    </w:p>
    <w:p w14:paraId="21F067C3" w14:textId="77777777" w:rsidR="00F911C4" w:rsidRDefault="00000000">
      <w:pPr>
        <w:ind w:firstLineChars="200" w:firstLine="420"/>
        <w:rPr>
          <w:i/>
        </w:rPr>
      </w:pPr>
      <w:r>
        <w:rPr>
          <w:i/>
          <w:iCs/>
        </w:rPr>
        <w:t>G</w:t>
      </w:r>
      <w:r>
        <w:rPr>
          <w:i/>
          <w:iCs/>
          <w:vertAlign w:val="subscript"/>
        </w:rPr>
        <w:t>1</w:t>
      </w:r>
      <w:r>
        <w:t>——</w:t>
      </w:r>
      <w:r>
        <w:t>林和草地土壤保持量标准值；</w:t>
      </w:r>
    </w:p>
    <w:p w14:paraId="1EC96AA6" w14:textId="77777777" w:rsidR="00F911C4" w:rsidRDefault="00000000">
      <w:pPr>
        <w:ind w:firstLineChars="200" w:firstLine="420"/>
      </w:pPr>
      <w:r>
        <w:rPr>
          <w:i/>
          <w:iCs/>
        </w:rPr>
        <w:t>W</w:t>
      </w:r>
      <w:r>
        <w:rPr>
          <w:i/>
          <w:iCs/>
          <w:vertAlign w:val="subscript"/>
        </w:rPr>
        <w:t>G1</w:t>
      </w:r>
      <w:r>
        <w:t>——</w:t>
      </w:r>
      <w:r>
        <w:t>林和草地土壤保持量标准值权重；</w:t>
      </w:r>
    </w:p>
    <w:p w14:paraId="300D2EBC"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R</m:t>
            </m:r>
          </m:e>
          <m:sub>
            <m:r>
              <m:rPr>
                <m:nor/>
              </m:rPr>
              <w:rPr>
                <w:rFonts w:ascii="Cambria Math" w:hAnsi="Cambria Math"/>
                <w:i/>
              </w:rPr>
              <m:t>f</m:t>
            </m:r>
          </m:sub>
          <m:sup>
            <m:r>
              <m:rPr>
                <m:nor/>
              </m:rPr>
              <w:rPr>
                <w:rFonts w:ascii="Cambria Math" w:hAnsi="Cambria Math"/>
                <w:i/>
              </w:rPr>
              <m:t>'</m:t>
            </m:r>
          </m:sup>
        </m:sSubSup>
      </m:oMath>
      <w:r>
        <w:t>——</w:t>
      </w:r>
      <w:r>
        <w:t>区域林地相对于生态空间的年土壤保持量标准化矩阵；</w:t>
      </w:r>
    </w:p>
    <w:p w14:paraId="04C6A044"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U</m:t>
            </m:r>
          </m:e>
          <m:sub>
            <m:r>
              <m:rPr>
                <m:nor/>
              </m:rPr>
              <w:rPr>
                <w:rFonts w:ascii="Cambria Math" w:hAnsi="Cambria Math"/>
                <w:i/>
              </w:rPr>
              <m:t>f</m:t>
            </m:r>
          </m:sub>
          <m:sup>
            <m:r>
              <m:rPr>
                <m:nor/>
              </m:rPr>
              <w:rPr>
                <w:rFonts w:ascii="Cambria Math" w:hAnsi="Cambria Math"/>
                <w:i/>
              </w:rPr>
              <m:t>'</m:t>
            </m:r>
          </m:sup>
        </m:sSubSup>
      </m:oMath>
      <w:r>
        <w:t>——</w:t>
      </w:r>
      <w:r>
        <w:t>林地水源涵养量标准化矩阵；</w:t>
      </w:r>
    </w:p>
    <w:p w14:paraId="52FF0C7F" w14:textId="77777777" w:rsidR="00F911C4" w:rsidRDefault="00000000">
      <w:pPr>
        <w:ind w:firstLineChars="200" w:firstLine="420"/>
      </w:pPr>
      <m:oMath>
        <m:sSub>
          <m:sSubPr>
            <m:ctrlPr>
              <w:rPr>
                <w:rFonts w:ascii="Cambria Math" w:hAnsi="Cambria Math"/>
                <w:i/>
              </w:rPr>
            </m:ctrlPr>
          </m:sSubPr>
          <m:e>
            <m:r>
              <m:rPr>
                <m:nor/>
              </m:rPr>
              <w:rPr>
                <w:rFonts w:ascii="Cambria Math" w:hAnsi="Cambria Math"/>
                <w:i/>
              </w:rPr>
              <m:t>R</m:t>
            </m:r>
          </m:e>
          <m:sub>
            <m:r>
              <m:rPr>
                <m:nor/>
              </m:rPr>
              <w:rPr>
                <w:rFonts w:ascii="Cambria Math" w:hAnsi="Cambria Math"/>
                <w:i/>
              </w:rPr>
              <m:t>f</m:t>
            </m:r>
          </m:sub>
        </m:sSub>
      </m:oMath>
      <w:r>
        <w:t>——</w:t>
      </w:r>
      <w:r>
        <w:t>林地单位面积年土壤保持量，单位：</w:t>
      </w:r>
      <w:r>
        <w:t>t/km</w:t>
      </w:r>
      <w:r>
        <w:rPr>
          <w:vertAlign w:val="superscript"/>
        </w:rPr>
        <w:t>2</w:t>
      </w:r>
      <w:r>
        <w:t>；</w:t>
      </w:r>
    </w:p>
    <w:p w14:paraId="1D8F3C08" w14:textId="77777777" w:rsidR="00F911C4" w:rsidRDefault="00000000">
      <w:pPr>
        <w:ind w:firstLineChars="200" w:firstLine="420"/>
      </w:pPr>
      <w:r>
        <w:rPr>
          <w:i/>
          <w:iCs/>
        </w:rPr>
        <w:t>E</w:t>
      </w:r>
      <w:r>
        <w:rPr>
          <w:i/>
          <w:iCs/>
          <w:vertAlign w:val="subscript"/>
        </w:rPr>
        <w:t>rf</w:t>
      </w:r>
      <w:r>
        <w:t>——</w:t>
      </w:r>
      <w:r>
        <w:t>林地潜在年土壤侵蚀模量，单位：</w:t>
      </w:r>
      <w:r>
        <w:t>t/km</w:t>
      </w:r>
      <w:r>
        <w:rPr>
          <w:vertAlign w:val="superscript"/>
        </w:rPr>
        <w:t>2</w:t>
      </w:r>
      <w:r>
        <w:t>；</w:t>
      </w:r>
    </w:p>
    <w:p w14:paraId="1AFEB4DB" w14:textId="77777777" w:rsidR="00F911C4" w:rsidRDefault="00000000">
      <w:pPr>
        <w:ind w:firstLineChars="200" w:firstLine="420"/>
      </w:pPr>
      <w:r>
        <w:rPr>
          <w:i/>
          <w:iCs/>
        </w:rPr>
        <w:t>M</w:t>
      </w:r>
      <w:r>
        <w:rPr>
          <w:i/>
          <w:iCs/>
          <w:vertAlign w:val="subscript"/>
        </w:rPr>
        <w:t>f</w:t>
      </w:r>
      <w:r>
        <w:t>——</w:t>
      </w:r>
      <w:r>
        <w:t>管理因子，一般取值为</w:t>
      </w:r>
      <w:r>
        <w:t>1.0</w:t>
      </w:r>
      <w:r>
        <w:t>，但在耕、林、草交错带取值为</w:t>
      </w:r>
      <w:r>
        <w:t>0.8</w:t>
      </w:r>
      <w:r>
        <w:t>；</w:t>
      </w:r>
    </w:p>
    <w:p w14:paraId="386D0702" w14:textId="77777777" w:rsidR="00F911C4" w:rsidRDefault="00000000">
      <w:pPr>
        <w:ind w:firstLineChars="200" w:firstLine="420"/>
      </w:pPr>
      <w:r>
        <w:rPr>
          <w:i/>
          <w:iCs/>
        </w:rPr>
        <w:t>RE</w:t>
      </w:r>
      <w:r>
        <w:t>——</w:t>
      </w:r>
      <w:r>
        <w:t>生态空间面积，单位：</w:t>
      </w:r>
      <w:r>
        <w:t>km</w:t>
      </w:r>
      <w:r>
        <w:rPr>
          <w:vertAlign w:val="superscript"/>
        </w:rPr>
        <w:t>2</w:t>
      </w:r>
      <w:r>
        <w:t>；</w:t>
      </w:r>
    </w:p>
    <w:p w14:paraId="49B29C36" w14:textId="77777777" w:rsidR="00F911C4" w:rsidRDefault="00000000">
      <w:pPr>
        <w:ind w:firstLineChars="200" w:firstLine="420"/>
      </w:pPr>
      <w:r>
        <w:rPr>
          <w:i/>
          <w:iCs/>
        </w:rPr>
        <w:t>S</w:t>
      </w:r>
      <w:r>
        <w:rPr>
          <w:i/>
          <w:iCs/>
          <w:vertAlign w:val="subscript"/>
        </w:rPr>
        <w:t>1</w:t>
      </w:r>
      <w:r>
        <w:t>——</w:t>
      </w:r>
      <w:r>
        <w:t>林地面积，单位：</w:t>
      </w:r>
      <w:r>
        <w:t>km</w:t>
      </w:r>
      <w:r>
        <w:rPr>
          <w:vertAlign w:val="superscript"/>
        </w:rPr>
        <w:t>2</w:t>
      </w:r>
      <w:r>
        <w:t>；</w:t>
      </w:r>
    </w:p>
    <w:p w14:paraId="641F9E34" w14:textId="77777777" w:rsidR="00F911C4" w:rsidRDefault="00000000">
      <w:pPr>
        <w:ind w:firstLineChars="200" w:firstLine="420"/>
      </w:pPr>
      <w:r>
        <w:rPr>
          <w:i/>
          <w:iCs/>
        </w:rPr>
        <w:t>C</w:t>
      </w:r>
      <w:r>
        <w:rPr>
          <w:i/>
          <w:iCs/>
          <w:vertAlign w:val="subscript"/>
        </w:rPr>
        <w:t>f</w:t>
      </w:r>
      <w:r>
        <w:t>——</w:t>
      </w:r>
      <w:r>
        <w:t>植被覆盖因子；</w:t>
      </w:r>
    </w:p>
    <w:p w14:paraId="2C0521E2" w14:textId="77777777" w:rsidR="00F911C4" w:rsidRDefault="00000000">
      <w:pPr>
        <w:ind w:firstLineChars="200" w:firstLine="420"/>
      </w:pPr>
      <w:r>
        <w:rPr>
          <w:i/>
          <w:iCs/>
        </w:rPr>
        <w:t>V</w:t>
      </w:r>
      <w:r>
        <w:rPr>
          <w:i/>
          <w:iCs/>
          <w:vertAlign w:val="subscript"/>
        </w:rPr>
        <w:t>f</w:t>
      </w:r>
      <w:r>
        <w:t>——</w:t>
      </w:r>
      <w:r>
        <w:t>林地覆盖率。</w:t>
      </w:r>
    </w:p>
    <w:p w14:paraId="5BF1B1A4" w14:textId="77777777" w:rsidR="00F911C4" w:rsidRDefault="00000000">
      <w:pPr>
        <w:rPr>
          <w:rFonts w:eastAsia="黑体"/>
          <w:sz w:val="24"/>
        </w:rPr>
      </w:pPr>
      <w:r>
        <w:rPr>
          <w:rFonts w:eastAsia="黑体"/>
          <w:sz w:val="24"/>
        </w:rPr>
        <w:t xml:space="preserve">6.2.9 </w:t>
      </w:r>
      <w:r>
        <w:rPr>
          <w:rFonts w:eastAsia="黑体"/>
          <w:sz w:val="24"/>
        </w:rPr>
        <w:t>草地功能指数</w:t>
      </w:r>
    </w:p>
    <w:p w14:paraId="6238D8E9" w14:textId="77777777" w:rsidR="00F911C4" w:rsidRDefault="00000000">
      <w:pPr>
        <w:spacing w:line="360" w:lineRule="auto"/>
        <w:jc w:val="center"/>
        <w:rPr>
          <w:iCs/>
          <w:sz w:val="24"/>
        </w:rPr>
      </w:pPr>
      <m:oMath>
        <m:sSubSup>
          <m:sSubSupPr>
            <m:ctrlPr>
              <w:rPr>
                <w:rFonts w:ascii="Cambria Math" w:hAnsi="Cambria Math"/>
                <w:i/>
                <w:sz w:val="24"/>
              </w:rPr>
            </m:ctrlPr>
          </m:sSubSupPr>
          <m:e>
            <m:r>
              <m:rPr>
                <m:nor/>
              </m:rPr>
              <w:rPr>
                <w:rFonts w:ascii="Cambria Math" w:hAnsi="Cambria Math"/>
                <w:i/>
                <w:sz w:val="24"/>
              </w:rPr>
              <m:t>G</m:t>
            </m:r>
          </m:e>
          <m:sub>
            <m:r>
              <m:rPr>
                <m:nor/>
              </m:rPr>
              <w:rPr>
                <w:rFonts w:ascii="Cambria Math" w:hAnsi="Cambria Math"/>
                <w:i/>
                <w:sz w:val="24"/>
              </w:rPr>
              <m:t>2</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2</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G2</m:t>
            </m:r>
          </m:sub>
        </m:sSub>
      </m:oMath>
      <w:r>
        <w:rPr>
          <w:i/>
          <w:sz w:val="24"/>
        </w:rPr>
        <w:t xml:space="preserve">                                </w:t>
      </w:r>
      <w:r>
        <w:rPr>
          <w:iCs/>
          <w:sz w:val="24"/>
        </w:rPr>
        <w:t>（</w:t>
      </w:r>
      <w:r>
        <w:rPr>
          <w:iCs/>
          <w:sz w:val="24"/>
        </w:rPr>
        <w:t>38</w:t>
      </w:r>
      <w:r>
        <w:rPr>
          <w:iCs/>
          <w:sz w:val="24"/>
        </w:rPr>
        <w:t>）</w:t>
      </w:r>
    </w:p>
    <w:p w14:paraId="39E657E8" w14:textId="77777777" w:rsidR="00F911C4" w:rsidRDefault="00000000">
      <w:pPr>
        <w:pStyle w:val="aff3"/>
        <w:ind w:firstLineChars="0" w:firstLine="0"/>
        <w:jc w:val="center"/>
        <w:rPr>
          <w:rFonts w:ascii="Times New Roman" w:hAnsi="Times New Roman"/>
          <w:i/>
          <w:sz w:val="24"/>
        </w:rPr>
      </w:pPr>
      <m:oMath>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2</m:t>
            </m:r>
          </m:sub>
        </m:sSub>
        <m:r>
          <m:rPr>
            <m:nor/>
          </m:rPr>
          <w:rPr>
            <w:rFonts w:ascii="Cambria Math" w:hAnsi="Cambria Math"/>
            <w:iCs/>
            <w:sz w:val="24"/>
          </w:rPr>
          <m:t>=</m:t>
        </m:r>
        <m:f>
          <m:fPr>
            <m:ctrlPr>
              <w:rPr>
                <w:rFonts w:ascii="Cambria Math" w:hAnsi="Cambria Math"/>
                <w:iCs/>
                <w:sz w:val="24"/>
              </w:rPr>
            </m:ctrlPr>
          </m:fPr>
          <m:num>
            <m:r>
              <m:rPr>
                <m:nor/>
              </m:rPr>
              <w:rPr>
                <w:rFonts w:ascii="Cambria Math" w:hAnsi="Cambria Math"/>
                <w:iCs/>
                <w:sz w:val="24"/>
              </w:rPr>
              <m:t>1</m:t>
            </m:r>
          </m:num>
          <m:den>
            <m:r>
              <m:rPr>
                <m:nor/>
              </m:rPr>
              <w:rPr>
                <w:rFonts w:ascii="Cambria Math" w:hAnsi="Cambria Math"/>
                <w:iCs/>
                <w:sz w:val="24"/>
              </w:rPr>
              <m:t>2</m:t>
            </m:r>
          </m:den>
        </m:f>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R</m:t>
            </m:r>
          </m:e>
          <m:sub>
            <m:r>
              <m:rPr>
                <m:nor/>
              </m:rPr>
              <w:rPr>
                <w:rFonts w:ascii="Cambria Math" w:hAnsi="Cambria Math"/>
                <w:i/>
                <w:sz w:val="24"/>
              </w:rPr>
              <m:t>g</m:t>
            </m:r>
          </m:sub>
          <m:sup>
            <m:r>
              <m:rPr>
                <m:nor/>
              </m:rPr>
              <w:rPr>
                <w:rFonts w:ascii="Cambria Math" w:hAnsi="Cambria Math"/>
                <w:i/>
                <w:sz w:val="24"/>
              </w:rPr>
              <m:t>'</m:t>
            </m:r>
          </m:sup>
        </m:sSubSup>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U</m:t>
            </m:r>
          </m:e>
          <m:sub>
            <m:r>
              <m:rPr>
                <m:nor/>
              </m:rPr>
              <w:rPr>
                <w:rFonts w:ascii="Cambria Math" w:hAnsi="Cambria Math"/>
                <w:i/>
                <w:sz w:val="24"/>
              </w:rPr>
              <m:t>g</m:t>
            </m:r>
          </m:sub>
          <m:sup>
            <m:r>
              <m:rPr>
                <m:nor/>
              </m:rPr>
              <w:rPr>
                <w:rFonts w:ascii="Cambria Math" w:hAnsi="Cambria Math"/>
                <w:i/>
                <w:sz w:val="24"/>
              </w:rPr>
              <m:t>'</m:t>
            </m:r>
          </m:sup>
        </m:sSubSup>
        <m:r>
          <m:rPr>
            <m:nor/>
          </m:rPr>
          <w:rPr>
            <w:rFonts w:ascii="Cambria Math" w:hAnsi="Cambria Math"/>
            <w:iCs/>
            <w:sz w:val="24"/>
          </w:rPr>
          <m:t>)</m:t>
        </m:r>
      </m:oMath>
      <w:r>
        <w:rPr>
          <w:rFonts w:ascii="Times New Roman" w:hAnsi="Times New Roman"/>
          <w:i/>
          <w:sz w:val="24"/>
        </w:rPr>
        <w:t xml:space="preserve">                              </w:t>
      </w:r>
      <w:r>
        <w:rPr>
          <w:rFonts w:ascii="Times New Roman" w:hAnsi="Times New Roman"/>
          <w:iCs/>
          <w:sz w:val="24"/>
        </w:rPr>
        <w:t>（</w:t>
      </w:r>
      <w:r>
        <w:rPr>
          <w:rFonts w:ascii="Times New Roman" w:hAnsi="Times New Roman"/>
          <w:iCs/>
          <w:sz w:val="24"/>
        </w:rPr>
        <w:t>39</w:t>
      </w:r>
      <w:r>
        <w:rPr>
          <w:rFonts w:ascii="Times New Roman" w:hAnsi="Times New Roman"/>
          <w:iCs/>
          <w:sz w:val="24"/>
        </w:rPr>
        <w:t>）</w:t>
      </w:r>
    </w:p>
    <w:p w14:paraId="54C74362" w14:textId="77777777" w:rsidR="00F911C4" w:rsidRDefault="00000000">
      <w:pPr>
        <w:pStyle w:val="aff3"/>
        <w:adjustRightInd w:val="0"/>
        <w:snapToGrid w:val="0"/>
        <w:ind w:firstLineChars="0" w:firstLine="0"/>
        <w:jc w:val="center"/>
        <w:rPr>
          <w:rFonts w:ascii="Times New Roman" w:hAnsi="Times New Roman"/>
          <w:iCs/>
          <w:sz w:val="24"/>
        </w:rPr>
      </w:pPr>
      <m:oMath>
        <m:sSub>
          <m:sSubPr>
            <m:ctrlPr>
              <w:rPr>
                <w:rFonts w:ascii="Cambria Math" w:hAnsi="Cambria Math"/>
                <w:i/>
                <w:sz w:val="24"/>
              </w:rPr>
            </m:ctrlPr>
          </m:sSubPr>
          <m:e>
            <m:r>
              <m:rPr>
                <m:nor/>
              </m:rPr>
              <w:rPr>
                <w:rFonts w:ascii="Cambria Math" w:hAnsi="Cambria Math"/>
                <w:i/>
                <w:sz w:val="24"/>
              </w:rPr>
              <m:t>R</m:t>
            </m:r>
          </m:e>
          <m:sub>
            <m:r>
              <m:rPr>
                <m:nor/>
              </m:rPr>
              <w:rPr>
                <w:rFonts w:ascii="Cambria Math" w:hAnsi="Cambria Math"/>
                <w:i/>
                <w:sz w:val="24"/>
              </w:rPr>
              <m:t>g</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m:t>
            </m:r>
          </m:e>
          <m:sub>
            <m:r>
              <m:rPr>
                <m:nor/>
              </m:rPr>
              <w:rPr>
                <w:rFonts w:ascii="Cambria Math" w:hAnsi="Cambria Math"/>
                <w:i/>
                <w:sz w:val="24"/>
              </w:rPr>
              <m:t>rg</m:t>
            </m:r>
          </m:sub>
        </m:sSub>
        <m:r>
          <m:rPr>
            <m:nor/>
          </m:rPr>
          <w:rPr>
            <w:rFonts w:ascii="Cambria Math" w:hAnsi="Cambria Math"/>
            <w:iCs/>
            <w:sz w:val="24"/>
          </w:rPr>
          <m:t>×(1-</m:t>
        </m:r>
        <m:sSub>
          <m:sSubPr>
            <m:ctrlPr>
              <w:rPr>
                <w:rFonts w:ascii="Cambria Math" w:hAnsi="Cambria Math"/>
                <w:i/>
                <w:sz w:val="24"/>
              </w:rPr>
            </m:ctrlPr>
          </m:sSubPr>
          <m:e>
            <m:r>
              <m:rPr>
                <m:nor/>
              </m:rPr>
              <w:rPr>
                <w:rFonts w:ascii="Cambria Math" w:hAnsi="Cambria Math"/>
                <w:i/>
                <w:sz w:val="24"/>
              </w:rPr>
              <m:t>C</m:t>
            </m:r>
          </m:e>
          <m:sub>
            <m:r>
              <m:rPr>
                <m:nor/>
              </m:rPr>
              <w:rPr>
                <w:rFonts w:ascii="Cambria Math" w:hAnsi="Cambria Math"/>
                <w:i/>
                <w:sz w:val="24"/>
              </w:rPr>
              <m:t>g</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M</m:t>
            </m:r>
          </m:e>
          <m:sub>
            <m:r>
              <m:rPr>
                <m:nor/>
              </m:rPr>
              <w:rPr>
                <w:rFonts w:ascii="Cambria Math" w:hAnsi="Cambria Math"/>
                <w:i/>
                <w:sz w:val="24"/>
              </w:rPr>
              <m:t>g</m:t>
            </m:r>
          </m:sub>
        </m:sSub>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2</m:t>
                </m:r>
              </m:sub>
            </m:sSub>
          </m:num>
          <m:den>
            <m:r>
              <m:rPr>
                <m:nor/>
              </m:rPr>
              <w:rPr>
                <w:rFonts w:ascii="Cambria Math" w:hAnsi="Cambria Math"/>
                <w:i/>
                <w:sz w:val="24"/>
              </w:rPr>
              <m:t>RE</m:t>
            </m:r>
          </m:den>
        </m:f>
      </m:oMath>
      <w:r>
        <w:rPr>
          <w:rFonts w:ascii="Times New Roman" w:hAnsi="Times New Roman"/>
          <w:i/>
          <w:sz w:val="24"/>
        </w:rPr>
        <w:t xml:space="preserve">                      </w:t>
      </w:r>
      <w:r>
        <w:rPr>
          <w:rFonts w:ascii="Times New Roman" w:hAnsi="Times New Roman"/>
          <w:iCs/>
          <w:sz w:val="24"/>
        </w:rPr>
        <w:t>（</w:t>
      </w:r>
      <w:r>
        <w:rPr>
          <w:rFonts w:ascii="Times New Roman" w:hAnsi="Times New Roman"/>
          <w:iCs/>
          <w:sz w:val="24"/>
        </w:rPr>
        <w:t>40</w:t>
      </w:r>
      <w:r>
        <w:rPr>
          <w:rFonts w:ascii="Times New Roman" w:hAnsi="Times New Roman"/>
          <w:iCs/>
          <w:sz w:val="24"/>
        </w:rPr>
        <w:t>）</w:t>
      </w:r>
    </w:p>
    <w:p w14:paraId="7B70FA36" w14:textId="77777777" w:rsidR="00F911C4" w:rsidRDefault="00000000">
      <w:pPr>
        <w:pStyle w:val="aff3"/>
        <w:adjustRightInd w:val="0"/>
        <w:snapToGrid w:val="0"/>
        <w:ind w:firstLineChars="0" w:firstLine="0"/>
        <w:jc w:val="center"/>
        <w:rPr>
          <w:rFonts w:ascii="Times New Roman" w:hAnsi="Times New Roman"/>
          <w:i/>
          <w:sz w:val="24"/>
        </w:rPr>
      </w:pPr>
      <m:oMath>
        <m:sSub>
          <m:sSubPr>
            <m:ctrlPr>
              <w:rPr>
                <w:rFonts w:ascii="Cambria Math" w:hAnsi="Cambria Math"/>
                <w:i/>
                <w:sz w:val="24"/>
              </w:rPr>
            </m:ctrlPr>
          </m:sSubPr>
          <m:e>
            <m:r>
              <m:rPr>
                <m:nor/>
              </m:rPr>
              <w:rPr>
                <w:rFonts w:ascii="Cambria Math" w:hAnsi="Cambria Math"/>
                <w:i/>
                <w:sz w:val="24"/>
              </w:rPr>
              <m:t>C</m:t>
            </m:r>
          </m:e>
          <m:sub>
            <m:r>
              <m:rPr>
                <m:nor/>
              </m:rPr>
              <w:rPr>
                <w:rFonts w:ascii="Cambria Math" w:hAnsi="Cambria Math"/>
                <w:i/>
                <w:sz w:val="24"/>
              </w:rPr>
              <m:t>g</m:t>
            </m:r>
          </m:sub>
        </m:sSub>
        <m:r>
          <m:rPr>
            <m:nor/>
          </m:rPr>
          <w:rPr>
            <w:rFonts w:ascii="Cambria Math" w:hAnsi="Cambria Math"/>
            <w:iCs/>
            <w:sz w:val="24"/>
          </w:rPr>
          <m:t>=0.6508-0.3436</m:t>
        </m:r>
        <m:func>
          <m:funcPr>
            <m:ctrlPr>
              <w:rPr>
                <w:rFonts w:ascii="Cambria Math" w:hAnsi="Cambria Math"/>
                <w:i/>
                <w:sz w:val="24"/>
              </w:rPr>
            </m:ctrlPr>
          </m:funcPr>
          <m:fName>
            <m:r>
              <m:rPr>
                <m:nor/>
              </m:rPr>
              <w:rPr>
                <w:rFonts w:ascii="Cambria Math" w:hAnsi="Cambria Math"/>
                <w:iCs/>
                <w:sz w:val="24"/>
              </w:rPr>
              <m:t>ln</m:t>
            </m:r>
          </m:fName>
          <m:e>
            <m:sSub>
              <m:sSubPr>
                <m:ctrlPr>
                  <w:rPr>
                    <w:rFonts w:ascii="Cambria Math" w:hAnsi="Cambria Math"/>
                    <w:i/>
                    <w:sz w:val="24"/>
                  </w:rPr>
                </m:ctrlPr>
              </m:sSubPr>
              <m:e>
                <m:r>
                  <m:rPr>
                    <m:nor/>
                  </m:rPr>
                  <w:rPr>
                    <w:rFonts w:ascii="Cambria Math" w:hAnsi="Cambria Math"/>
                    <w:i/>
                    <w:sz w:val="24"/>
                  </w:rPr>
                  <m:t>V</m:t>
                </m:r>
              </m:e>
              <m:sub>
                <m:r>
                  <m:rPr>
                    <m:nor/>
                  </m:rPr>
                  <w:rPr>
                    <w:rFonts w:ascii="Cambria Math" w:hAnsi="Cambria Math"/>
                    <w:i/>
                    <w:sz w:val="24"/>
                  </w:rPr>
                  <m:t>g</m:t>
                </m:r>
              </m:sub>
            </m:sSub>
          </m:e>
        </m:func>
      </m:oMath>
      <w:r>
        <w:rPr>
          <w:rFonts w:ascii="Times New Roman" w:hAnsi="Times New Roman"/>
          <w:i/>
          <w:sz w:val="24"/>
        </w:rPr>
        <w:t xml:space="preserve">                      </w:t>
      </w:r>
      <w:r>
        <w:rPr>
          <w:rFonts w:ascii="Times New Roman" w:hAnsi="Times New Roman"/>
          <w:iCs/>
          <w:sz w:val="24"/>
        </w:rPr>
        <w:t>（</w:t>
      </w:r>
      <w:r>
        <w:rPr>
          <w:rFonts w:ascii="Times New Roman" w:hAnsi="Times New Roman"/>
          <w:iCs/>
          <w:sz w:val="24"/>
        </w:rPr>
        <w:t>41</w:t>
      </w:r>
      <w:r>
        <w:rPr>
          <w:rFonts w:ascii="Times New Roman" w:hAnsi="Times New Roman"/>
          <w:iCs/>
          <w:sz w:val="24"/>
        </w:rPr>
        <w:t>）</w:t>
      </w:r>
    </w:p>
    <w:p w14:paraId="383BF43C" w14:textId="77777777" w:rsidR="00F911C4" w:rsidRDefault="00000000">
      <w:pPr>
        <w:pStyle w:val="aff3"/>
        <w:adjustRightInd w:val="0"/>
        <w:snapToGrid w:val="0"/>
        <w:ind w:firstLineChars="0" w:firstLine="0"/>
        <w:jc w:val="center"/>
        <w:rPr>
          <w:rFonts w:ascii="Times New Roman" w:hAnsi="Times New Roman"/>
          <w:i/>
          <w:sz w:val="24"/>
        </w:rPr>
      </w:pPr>
      <m:oMath>
        <m:sSub>
          <m:sSubPr>
            <m:ctrlPr>
              <w:rPr>
                <w:rFonts w:ascii="Cambria Math" w:hAnsi="Cambria Math"/>
                <w:i/>
                <w:sz w:val="24"/>
              </w:rPr>
            </m:ctrlPr>
          </m:sSubPr>
          <m:e>
            <m:r>
              <m:rPr>
                <m:nor/>
              </m:rPr>
              <w:rPr>
                <w:rFonts w:ascii="Cambria Math" w:hAnsi="Cambria Math"/>
                <w:i/>
                <w:sz w:val="24"/>
              </w:rPr>
              <m:t>U</m:t>
            </m:r>
          </m:e>
          <m:sub>
            <m:r>
              <m:rPr>
                <m:nor/>
              </m:rPr>
              <w:rPr>
                <w:rFonts w:ascii="Cambria Math" w:hAnsi="Cambria Math"/>
                <w:i/>
                <w:sz w:val="24"/>
              </w:rPr>
              <m:t>g</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g</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ET</m:t>
            </m:r>
          </m:e>
          <m:sub>
            <m:r>
              <m:rPr>
                <m:nor/>
              </m:rPr>
              <w:rPr>
                <w:rFonts w:ascii="Cambria Math" w:hAnsi="Cambria Math"/>
                <w:i/>
                <w:sz w:val="24"/>
              </w:rPr>
              <m:t>g</m:t>
            </m:r>
          </m:sub>
        </m:sSub>
        <m:r>
          <m:rPr>
            <m:nor/>
          </m:rPr>
          <w:rPr>
            <w:rFonts w:ascii="Cambria Math" w:hAnsi="Cambria Math"/>
            <w:iCs/>
            <w:sz w:val="24"/>
          </w:rPr>
          <m:t>)</m:t>
        </m:r>
        <m:r>
          <m:rPr>
            <m:nor/>
          </m:rPr>
          <w:rPr>
            <w:rFonts w:ascii="Cambria Math" w:hAnsi="Cambria Math"/>
            <w:i/>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2</m:t>
                </m:r>
              </m:sub>
            </m:sSub>
          </m:num>
          <m:den>
            <m:r>
              <m:rPr>
                <m:nor/>
              </m:rPr>
              <w:rPr>
                <w:rFonts w:ascii="Cambria Math" w:hAnsi="Cambria Math"/>
                <w:i/>
                <w:sz w:val="24"/>
              </w:rPr>
              <m:t>RE</m:t>
            </m:r>
          </m:den>
        </m:f>
      </m:oMath>
      <w:r>
        <w:rPr>
          <w:rFonts w:ascii="Times New Roman" w:hAnsi="Times New Roman"/>
          <w:i/>
          <w:sz w:val="24"/>
        </w:rPr>
        <w:t xml:space="preserve">                            </w:t>
      </w:r>
      <w:r>
        <w:rPr>
          <w:rFonts w:ascii="Times New Roman" w:hAnsi="Times New Roman"/>
          <w:iCs/>
          <w:sz w:val="24"/>
        </w:rPr>
        <w:t>（</w:t>
      </w:r>
      <w:r>
        <w:rPr>
          <w:rFonts w:ascii="Times New Roman" w:hAnsi="Times New Roman"/>
          <w:iCs/>
          <w:sz w:val="24"/>
        </w:rPr>
        <w:t>42</w:t>
      </w:r>
      <w:r>
        <w:rPr>
          <w:rFonts w:ascii="Times New Roman" w:hAnsi="Times New Roman"/>
          <w:iCs/>
          <w:sz w:val="24"/>
        </w:rPr>
        <w:t>）</w:t>
      </w:r>
    </w:p>
    <w:p w14:paraId="6F157D22" w14:textId="77777777" w:rsidR="00F911C4" w:rsidRDefault="00000000">
      <w:pPr>
        <w:ind w:firstLineChars="200" w:firstLine="420"/>
      </w:pPr>
      <w:r>
        <w:t>式中：</w:t>
      </w:r>
    </w:p>
    <w:p w14:paraId="266E6B4D"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G</m:t>
            </m:r>
          </m:e>
          <m:sub>
            <m:r>
              <m:rPr>
                <m:nor/>
              </m:rPr>
              <w:rPr>
                <w:rFonts w:ascii="Cambria Math" w:hAnsi="Cambria Math"/>
                <w:i/>
              </w:rPr>
              <m:t>2</m:t>
            </m:r>
          </m:sub>
          <m:sup>
            <m:r>
              <m:rPr>
                <m:nor/>
              </m:rPr>
              <w:rPr>
                <w:rFonts w:ascii="Cambria Math" w:hAnsi="Cambria Math"/>
                <w:i/>
              </w:rPr>
              <m:t>'</m:t>
            </m:r>
          </m:sup>
        </m:sSubSup>
      </m:oMath>
      <w:r>
        <w:t>——</w:t>
      </w:r>
      <w:r>
        <w:t>草地功能指数；</w:t>
      </w:r>
    </w:p>
    <w:p w14:paraId="75173CD1" w14:textId="77777777" w:rsidR="00F911C4" w:rsidRDefault="00000000">
      <w:pPr>
        <w:ind w:firstLineChars="200" w:firstLine="420"/>
        <w:rPr>
          <w:i/>
        </w:rPr>
      </w:pPr>
      <w:r>
        <w:rPr>
          <w:i/>
          <w:iCs/>
        </w:rPr>
        <w:t>G</w:t>
      </w:r>
      <w:r>
        <w:rPr>
          <w:i/>
          <w:iCs/>
          <w:vertAlign w:val="subscript"/>
        </w:rPr>
        <w:t>2</w:t>
      </w:r>
      <w:r>
        <w:t>——</w:t>
      </w:r>
      <w:r>
        <w:t>草地土壤保持和水源涵养量标准值；</w:t>
      </w:r>
    </w:p>
    <w:p w14:paraId="17850195" w14:textId="77777777" w:rsidR="00F911C4" w:rsidRDefault="00000000">
      <w:pPr>
        <w:ind w:firstLineChars="200" w:firstLine="420"/>
      </w:pPr>
      <w:r>
        <w:rPr>
          <w:i/>
          <w:iCs/>
        </w:rPr>
        <w:t>W</w:t>
      </w:r>
      <w:r>
        <w:rPr>
          <w:i/>
          <w:iCs/>
          <w:vertAlign w:val="subscript"/>
        </w:rPr>
        <w:t>G2</w:t>
      </w:r>
      <w:r>
        <w:t>——</w:t>
      </w:r>
      <w:r>
        <w:t>草地土壤保持和水源涵养量标准值权重；</w:t>
      </w:r>
    </w:p>
    <w:p w14:paraId="649A7B15"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R</m:t>
            </m:r>
          </m:e>
          <m:sub>
            <m:r>
              <m:rPr>
                <m:nor/>
              </m:rPr>
              <w:rPr>
                <w:rFonts w:ascii="Cambria Math" w:hAnsi="Cambria Math"/>
                <w:i/>
              </w:rPr>
              <m:t>g</m:t>
            </m:r>
          </m:sub>
          <m:sup>
            <m:r>
              <m:rPr>
                <m:nor/>
              </m:rPr>
              <w:rPr>
                <w:rFonts w:ascii="Cambria Math" w:hAnsi="Cambria Math"/>
                <w:i/>
              </w:rPr>
              <m:t>'</m:t>
            </m:r>
          </m:sup>
        </m:sSubSup>
      </m:oMath>
      <w:r>
        <w:t>——</w:t>
      </w:r>
      <w:r>
        <w:t>草地土壤保持量标准化矩阵；</w:t>
      </w:r>
    </w:p>
    <w:p w14:paraId="1570B930" w14:textId="77777777" w:rsidR="00F911C4" w:rsidRDefault="00000000">
      <w:pPr>
        <w:ind w:firstLineChars="200" w:firstLine="420"/>
        <w:rPr>
          <w:i/>
        </w:rPr>
      </w:pPr>
      <m:oMath>
        <m:sSubSup>
          <m:sSubSupPr>
            <m:ctrlPr>
              <w:rPr>
                <w:rFonts w:ascii="Cambria Math" w:hAnsi="Cambria Math"/>
                <w:i/>
              </w:rPr>
            </m:ctrlPr>
          </m:sSubSupPr>
          <m:e>
            <m:r>
              <m:rPr>
                <m:nor/>
              </m:rPr>
              <w:rPr>
                <w:rFonts w:ascii="Cambria Math" w:hAnsi="Cambria Math"/>
                <w:i/>
              </w:rPr>
              <m:t>U</m:t>
            </m:r>
          </m:e>
          <m:sub>
            <m:r>
              <m:rPr>
                <m:nor/>
              </m:rPr>
              <w:rPr>
                <w:rFonts w:ascii="Cambria Math" w:hAnsi="Cambria Math"/>
                <w:i/>
              </w:rPr>
              <m:t>g</m:t>
            </m:r>
          </m:sub>
          <m:sup>
            <m:r>
              <m:rPr>
                <m:nor/>
              </m:rPr>
              <w:rPr>
                <w:rFonts w:ascii="Cambria Math" w:hAnsi="Cambria Math"/>
                <w:i/>
              </w:rPr>
              <m:t>'</m:t>
            </m:r>
          </m:sup>
        </m:sSubSup>
      </m:oMath>
      <w:r>
        <w:t>——</w:t>
      </w:r>
      <w:r>
        <w:t>草地水源涵养量标准化矩阵；</w:t>
      </w:r>
    </w:p>
    <w:p w14:paraId="207D10C6" w14:textId="77777777" w:rsidR="00F911C4" w:rsidRDefault="00000000">
      <w:pPr>
        <w:ind w:firstLineChars="200" w:firstLine="420"/>
      </w:pPr>
      <m:oMath>
        <m:sSub>
          <m:sSubPr>
            <m:ctrlPr>
              <w:rPr>
                <w:rFonts w:ascii="Cambria Math" w:hAnsi="Cambria Math"/>
                <w:i/>
              </w:rPr>
            </m:ctrlPr>
          </m:sSubPr>
          <m:e>
            <m:r>
              <m:rPr>
                <m:nor/>
              </m:rPr>
              <w:rPr>
                <w:rFonts w:ascii="Cambria Math" w:hAnsi="Cambria Math"/>
                <w:i/>
              </w:rPr>
              <m:t>R</m:t>
            </m:r>
          </m:e>
          <m:sub>
            <m:r>
              <m:rPr>
                <m:nor/>
              </m:rPr>
              <w:rPr>
                <w:rFonts w:ascii="Cambria Math" w:hAnsi="Cambria Math"/>
                <w:i/>
              </w:rPr>
              <m:t>g</m:t>
            </m:r>
          </m:sub>
        </m:sSub>
      </m:oMath>
      <w:r>
        <w:t>——</w:t>
      </w:r>
      <w:r>
        <w:t>草地单位面积年土壤保持量，单位：</w:t>
      </w:r>
      <w:r>
        <w:t>t/km</w:t>
      </w:r>
      <w:r>
        <w:rPr>
          <w:vertAlign w:val="superscript"/>
        </w:rPr>
        <w:t>2</w:t>
      </w:r>
      <w:r>
        <w:t>；</w:t>
      </w:r>
    </w:p>
    <w:p w14:paraId="78F94774" w14:textId="77777777" w:rsidR="00F911C4" w:rsidRDefault="00000000">
      <w:pPr>
        <w:ind w:firstLineChars="200" w:firstLine="420"/>
      </w:pPr>
      <w:r>
        <w:rPr>
          <w:i/>
          <w:iCs/>
        </w:rPr>
        <w:t>E</w:t>
      </w:r>
      <w:r>
        <w:rPr>
          <w:i/>
          <w:iCs/>
          <w:vertAlign w:val="subscript"/>
        </w:rPr>
        <w:t>rg</w:t>
      </w:r>
      <w:r>
        <w:t>——</w:t>
      </w:r>
      <w:r>
        <w:t>草地潜在年土壤侵蚀模量，单位：</w:t>
      </w:r>
      <w:r>
        <w:t>t/km</w:t>
      </w:r>
      <w:r>
        <w:rPr>
          <w:vertAlign w:val="superscript"/>
        </w:rPr>
        <w:t>2</w:t>
      </w:r>
      <w:r>
        <w:t>；</w:t>
      </w:r>
    </w:p>
    <w:p w14:paraId="0E3730F1" w14:textId="77777777" w:rsidR="00F911C4" w:rsidRDefault="00000000">
      <w:pPr>
        <w:ind w:firstLineChars="200" w:firstLine="420"/>
      </w:pPr>
      <w:r>
        <w:rPr>
          <w:i/>
          <w:iCs/>
        </w:rPr>
        <w:t>M</w:t>
      </w:r>
      <w:r>
        <w:rPr>
          <w:i/>
          <w:iCs/>
          <w:vertAlign w:val="subscript"/>
        </w:rPr>
        <w:t>g</w:t>
      </w:r>
      <w:r>
        <w:t>——</w:t>
      </w:r>
      <w:r>
        <w:t>管理因子，一般取值为</w:t>
      </w:r>
      <w:r>
        <w:t>1.0</w:t>
      </w:r>
      <w:r>
        <w:t>，但在耕、林、草交错带取值为</w:t>
      </w:r>
      <w:r>
        <w:t>0.8</w:t>
      </w:r>
      <w:r>
        <w:t>；</w:t>
      </w:r>
    </w:p>
    <w:p w14:paraId="765D5481" w14:textId="77777777" w:rsidR="00F911C4" w:rsidRDefault="00000000">
      <w:pPr>
        <w:ind w:firstLineChars="200" w:firstLine="420"/>
      </w:pPr>
      <w:r>
        <w:rPr>
          <w:i/>
          <w:iCs/>
        </w:rPr>
        <w:t>S</w:t>
      </w:r>
      <w:r>
        <w:rPr>
          <w:i/>
          <w:iCs/>
          <w:vertAlign w:val="subscript"/>
        </w:rPr>
        <w:t>2</w:t>
      </w:r>
      <w:r>
        <w:t>——</w:t>
      </w:r>
      <w:r>
        <w:t>草地面积，单位：</w:t>
      </w:r>
      <w:r>
        <w:t>km</w:t>
      </w:r>
      <w:r>
        <w:rPr>
          <w:vertAlign w:val="superscript"/>
        </w:rPr>
        <w:t>2</w:t>
      </w:r>
      <w:r>
        <w:t>；</w:t>
      </w:r>
    </w:p>
    <w:p w14:paraId="757FD996" w14:textId="77777777" w:rsidR="00F911C4" w:rsidRDefault="00000000">
      <w:pPr>
        <w:ind w:firstLineChars="200" w:firstLine="420"/>
      </w:pPr>
      <w:r>
        <w:rPr>
          <w:i/>
          <w:iCs/>
        </w:rPr>
        <w:t>C</w:t>
      </w:r>
      <w:r>
        <w:rPr>
          <w:i/>
          <w:iCs/>
          <w:vertAlign w:val="subscript"/>
        </w:rPr>
        <w:t>g</w:t>
      </w:r>
      <w:r>
        <w:t>——</w:t>
      </w:r>
      <w:r>
        <w:t>植被覆盖因子；</w:t>
      </w:r>
    </w:p>
    <w:p w14:paraId="44CB5218" w14:textId="77777777" w:rsidR="00F911C4" w:rsidRDefault="00000000">
      <w:pPr>
        <w:ind w:firstLineChars="200" w:firstLine="420"/>
      </w:pPr>
      <w:r>
        <w:rPr>
          <w:i/>
          <w:iCs/>
        </w:rPr>
        <w:t>V</w:t>
      </w:r>
      <w:r>
        <w:rPr>
          <w:i/>
          <w:iCs/>
          <w:vertAlign w:val="subscript"/>
        </w:rPr>
        <w:t>g</w:t>
      </w:r>
      <w:r>
        <w:t>——</w:t>
      </w:r>
      <w:r>
        <w:t>草地覆盖率。</w:t>
      </w:r>
    </w:p>
    <w:p w14:paraId="47192D46" w14:textId="77777777" w:rsidR="00F911C4" w:rsidRDefault="00000000">
      <w:pPr>
        <w:rPr>
          <w:rFonts w:eastAsia="黑体"/>
          <w:sz w:val="24"/>
        </w:rPr>
      </w:pPr>
      <w:r>
        <w:rPr>
          <w:rFonts w:eastAsia="黑体"/>
          <w:sz w:val="24"/>
        </w:rPr>
        <w:t xml:space="preserve">6.2.10 </w:t>
      </w:r>
      <w:r>
        <w:rPr>
          <w:rFonts w:eastAsia="黑体"/>
          <w:sz w:val="24"/>
        </w:rPr>
        <w:t>湿地功能指数</w:t>
      </w:r>
    </w:p>
    <w:p w14:paraId="2BEAA601" w14:textId="77777777" w:rsidR="00F911C4" w:rsidRDefault="00000000">
      <w:pPr>
        <w:spacing w:line="360" w:lineRule="auto"/>
        <w:jc w:val="center"/>
        <w:rPr>
          <w:iCs/>
          <w:sz w:val="24"/>
        </w:rPr>
      </w:pPr>
      <m:oMath>
        <m:sSubSup>
          <m:sSubSupPr>
            <m:ctrlPr>
              <w:rPr>
                <w:rFonts w:ascii="Cambria Math" w:hAnsi="Cambria Math"/>
                <w:i/>
                <w:sz w:val="24"/>
              </w:rPr>
            </m:ctrlPr>
          </m:sSubSupPr>
          <m:e>
            <m:r>
              <m:rPr>
                <m:nor/>
              </m:rPr>
              <w:rPr>
                <w:rFonts w:ascii="Cambria Math" w:hAnsi="Cambria Math"/>
                <w:i/>
                <w:sz w:val="24"/>
              </w:rPr>
              <m:t>G</m:t>
            </m:r>
          </m:e>
          <m:sub>
            <m:r>
              <m:rPr>
                <m:nor/>
              </m:rPr>
              <w:rPr>
                <w:rFonts w:ascii="Cambria Math" w:hAnsi="Cambria Math"/>
                <w:i/>
                <w:sz w:val="24"/>
              </w:rPr>
              <m:t>3</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3</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G3</m:t>
            </m:r>
          </m:sub>
        </m:sSub>
      </m:oMath>
      <w:r>
        <w:rPr>
          <w:sz w:val="24"/>
        </w:rPr>
        <w:t xml:space="preserve">                               </w:t>
      </w:r>
      <w:r>
        <w:rPr>
          <w:iCs/>
          <w:sz w:val="24"/>
        </w:rPr>
        <w:t>（</w:t>
      </w:r>
      <w:r>
        <w:rPr>
          <w:iCs/>
          <w:sz w:val="24"/>
        </w:rPr>
        <w:t>43</w:t>
      </w:r>
      <w:r>
        <w:rPr>
          <w:iCs/>
          <w:sz w:val="24"/>
        </w:rPr>
        <w:t>）</w:t>
      </w:r>
    </w:p>
    <w:p w14:paraId="63EF4A74" w14:textId="77777777" w:rsidR="00F911C4" w:rsidRDefault="00000000">
      <w:pPr>
        <w:spacing w:line="360" w:lineRule="auto"/>
        <w:jc w:val="center"/>
        <w:rPr>
          <w:iCs/>
          <w:sz w:val="24"/>
        </w:rPr>
      </w:pPr>
      <m:oMath>
        <m:sSub>
          <m:sSubPr>
            <m:ctrlPr>
              <w:rPr>
                <w:rFonts w:ascii="Cambria Math" w:hAnsi="Cambria Math"/>
                <w:i/>
                <w:sz w:val="24"/>
              </w:rPr>
            </m:ctrlPr>
          </m:sSubPr>
          <m:e>
            <m:r>
              <m:rPr>
                <m:nor/>
              </m:rPr>
              <w:rPr>
                <w:rFonts w:ascii="Cambria Math" w:hAnsi="Cambria Math"/>
                <w:i/>
                <w:sz w:val="24"/>
              </w:rPr>
              <m:t>G</m:t>
            </m:r>
          </m:e>
          <m:sub>
            <m:r>
              <m:rPr>
                <m:nor/>
              </m:rPr>
              <w:rPr>
                <w:rFonts w:ascii="Cambria Math" w:hAnsi="Cambria Math"/>
                <w:i/>
                <w:sz w:val="24"/>
              </w:rPr>
              <m:t>3</m:t>
            </m:r>
          </m:sub>
        </m:sSub>
        <m:r>
          <m:rPr>
            <m:nor/>
          </m:rPr>
          <w:rPr>
            <w:rFonts w:ascii="Cambria Math" w:hAnsi="Cambria Math"/>
            <w:iCs/>
            <w:sz w:val="24"/>
          </w:rPr>
          <m:t>=</m:t>
        </m:r>
        <m:f>
          <m:fPr>
            <m:ctrlPr>
              <w:rPr>
                <w:rFonts w:ascii="Cambria Math" w:hAnsi="Cambria Math"/>
                <w:iCs/>
                <w:sz w:val="24"/>
              </w:rPr>
            </m:ctrlPr>
          </m:fPr>
          <m:num>
            <m:r>
              <m:rPr>
                <m:nor/>
              </m:rPr>
              <w:rPr>
                <w:rFonts w:ascii="Cambria Math" w:hAnsi="Cambria Math"/>
                <w:iCs/>
                <w:sz w:val="24"/>
              </w:rPr>
              <m:t>1</m:t>
            </m:r>
          </m:num>
          <m:den>
            <m:r>
              <m:rPr>
                <m:nor/>
              </m:rPr>
              <w:rPr>
                <w:rFonts w:ascii="Cambria Math" w:hAnsi="Cambria Math"/>
                <w:iCs/>
                <w:sz w:val="24"/>
              </w:rPr>
              <m:t>2</m:t>
            </m:r>
          </m:den>
        </m:f>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R</m:t>
            </m:r>
          </m:e>
          <m:sub>
            <m:r>
              <m:rPr>
                <m:nor/>
              </m:rPr>
              <w:rPr>
                <w:rFonts w:ascii="Cambria Math" w:hAnsi="Cambria Math"/>
                <w:i/>
                <w:sz w:val="24"/>
              </w:rPr>
              <m:t>w</m:t>
            </m:r>
          </m:sub>
          <m:sup>
            <m:r>
              <m:rPr>
                <m:nor/>
              </m:rPr>
              <w:rPr>
                <w:rFonts w:ascii="Cambria Math" w:hAnsi="Cambria Math"/>
                <w:i/>
                <w:sz w:val="24"/>
              </w:rPr>
              <m:t>'</m:t>
            </m:r>
          </m:sup>
        </m:sSubSup>
        <m:r>
          <m:rPr>
            <m:nor/>
          </m:rPr>
          <w:rPr>
            <w:rFonts w:ascii="Cambria Math" w:hAnsi="Cambria Math"/>
            <w:iCs/>
            <w:sz w:val="24"/>
          </w:rPr>
          <m:t>+</m:t>
        </m:r>
        <m:sSubSup>
          <m:sSubSupPr>
            <m:ctrlPr>
              <w:rPr>
                <w:rFonts w:ascii="Cambria Math" w:hAnsi="Cambria Math"/>
                <w:i/>
                <w:sz w:val="24"/>
              </w:rPr>
            </m:ctrlPr>
          </m:sSubSupPr>
          <m:e>
            <m:r>
              <m:rPr>
                <m:nor/>
              </m:rPr>
              <w:rPr>
                <w:rFonts w:ascii="Cambria Math" w:hAnsi="Cambria Math"/>
                <w:i/>
                <w:sz w:val="24"/>
              </w:rPr>
              <m:t>U</m:t>
            </m:r>
          </m:e>
          <m:sub>
            <m:r>
              <m:rPr>
                <m:nor/>
              </m:rPr>
              <w:rPr>
                <w:rFonts w:ascii="Cambria Math" w:hAnsi="Cambria Math"/>
                <w:i/>
                <w:sz w:val="24"/>
              </w:rPr>
              <m:t>w</m:t>
            </m:r>
          </m:sub>
          <m:sup>
            <m:r>
              <m:rPr>
                <m:nor/>
              </m:rPr>
              <w:rPr>
                <w:rFonts w:ascii="Cambria Math" w:hAnsi="Cambria Math"/>
                <w:i/>
                <w:sz w:val="24"/>
              </w:rPr>
              <m:t>'</m:t>
            </m:r>
          </m:sup>
        </m:sSubSup>
        <m:r>
          <m:rPr>
            <m:nor/>
          </m:rPr>
          <w:rPr>
            <w:rFonts w:ascii="Cambria Math" w:hAnsi="Cambria Math"/>
            <w:iCs/>
            <w:sz w:val="24"/>
          </w:rPr>
          <m:t>)</m:t>
        </m:r>
      </m:oMath>
      <w:r>
        <w:rPr>
          <w:i/>
          <w:sz w:val="24"/>
        </w:rPr>
        <w:t xml:space="preserve">                            </w:t>
      </w:r>
      <w:r>
        <w:rPr>
          <w:iCs/>
          <w:sz w:val="24"/>
        </w:rPr>
        <w:t>（</w:t>
      </w:r>
      <w:r>
        <w:rPr>
          <w:iCs/>
          <w:sz w:val="24"/>
        </w:rPr>
        <w:t>44</w:t>
      </w:r>
      <w:r>
        <w:rPr>
          <w:iCs/>
          <w:sz w:val="24"/>
        </w:rPr>
        <w:t>）</w:t>
      </w:r>
    </w:p>
    <w:p w14:paraId="6E083907" w14:textId="77777777" w:rsidR="00F911C4" w:rsidRDefault="00000000">
      <w:pPr>
        <w:spacing w:line="360" w:lineRule="auto"/>
        <w:jc w:val="center"/>
        <w:rPr>
          <w:iCs/>
          <w:sz w:val="24"/>
        </w:rPr>
      </w:pPr>
      <m:oMath>
        <m:sSub>
          <m:sSubPr>
            <m:ctrlPr>
              <w:rPr>
                <w:rFonts w:ascii="Cambria Math" w:hAnsi="Cambria Math"/>
                <w:i/>
                <w:sz w:val="24"/>
              </w:rPr>
            </m:ctrlPr>
          </m:sSubPr>
          <m:e>
            <m:r>
              <m:rPr>
                <m:nor/>
              </m:rPr>
              <w:rPr>
                <w:rFonts w:ascii="Cambria Math" w:hAnsi="Cambria Math"/>
                <w:i/>
                <w:sz w:val="24"/>
              </w:rPr>
              <m:t>R</m:t>
            </m:r>
          </m:e>
          <m:sub>
            <m:r>
              <m:rPr>
                <m:nor/>
              </m:rPr>
              <w:rPr>
                <w:rFonts w:ascii="Cambria Math" w:hAnsi="Cambria Math"/>
                <w:i/>
                <w:sz w:val="24"/>
              </w:rPr>
              <m:t>w</m:t>
            </m:r>
          </m:sub>
        </m:sSub>
        <m:r>
          <m:rPr>
            <m:nor/>
          </m:rPr>
          <w:rPr>
            <w:rFonts w:ascii="Cambria Math" w:hAnsi="Cambria Math"/>
            <w:iCs/>
            <w:sz w:val="24"/>
          </w:rPr>
          <m:t>=</m:t>
        </m:r>
        <m:r>
          <m:rPr>
            <m:nor/>
          </m:rPr>
          <w:rPr>
            <w:rFonts w:ascii="Cambria Math" w:hAnsi="Cambria Math"/>
            <w:i/>
            <w:sz w:val="24"/>
          </w:rPr>
          <m:t>D</m:t>
        </m:r>
        <m:r>
          <m:rPr>
            <m:nor/>
          </m:rPr>
          <w:rPr>
            <w:rFonts w:ascii="Cambria Math" w:hAnsi="Cambria Math"/>
            <w:iCs/>
            <w:sz w:val="24"/>
          </w:rPr>
          <m:t>×</m:t>
        </m:r>
        <m:r>
          <m:rPr>
            <m:nor/>
          </m:rPr>
          <w:rPr>
            <w:rFonts w:ascii="Cambria Math" w:hAnsi="Cambria Math"/>
            <w:i/>
            <w:sz w:val="24"/>
          </w:rPr>
          <m:t>γ</m:t>
        </m:r>
        <m:r>
          <m:rPr>
            <m:nor/>
          </m:rPr>
          <w:rPr>
            <w:rFonts w:ascii="Cambria Math" w:hAnsi="Cambria Math"/>
            <w:iCs/>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m:t>
                </m:r>
              </m:e>
              <m:sub>
                <m:r>
                  <w:rPr>
                    <w:rFonts w:ascii="Cambria Math" w:hAnsi="Cambria Math"/>
                    <w:sz w:val="24"/>
                  </w:rPr>
                  <m:t>3</m:t>
                </m:r>
              </m:sub>
            </m:sSub>
          </m:num>
          <m:den>
            <m:r>
              <w:rPr>
                <w:rFonts w:ascii="Cambria Math" w:hAnsi="Cambria Math"/>
                <w:sz w:val="24"/>
              </w:rPr>
              <m:t>RE</m:t>
            </m:r>
          </m:den>
        </m:f>
      </m:oMath>
      <w:r>
        <w:rPr>
          <w:sz w:val="24"/>
        </w:rPr>
        <w:t xml:space="preserve">                              </w:t>
      </w:r>
      <w:r>
        <w:rPr>
          <w:iCs/>
          <w:sz w:val="24"/>
        </w:rPr>
        <w:t>（</w:t>
      </w:r>
      <w:r>
        <w:rPr>
          <w:iCs/>
          <w:sz w:val="24"/>
        </w:rPr>
        <w:t>45</w:t>
      </w:r>
      <w:r>
        <w:rPr>
          <w:iCs/>
          <w:sz w:val="24"/>
        </w:rPr>
        <w:t>）</w:t>
      </w:r>
    </w:p>
    <w:p w14:paraId="4C80A92B" w14:textId="77777777" w:rsidR="00F911C4" w:rsidRDefault="00000000">
      <w:pPr>
        <w:spacing w:line="360" w:lineRule="auto"/>
        <w:jc w:val="center"/>
        <w:rPr>
          <w:iCs/>
          <w:sz w:val="24"/>
        </w:rPr>
      </w:pPr>
      <m:oMath>
        <m:sSub>
          <m:sSubPr>
            <m:ctrlPr>
              <w:rPr>
                <w:rFonts w:ascii="Cambria Math" w:hAnsi="Cambria Math"/>
                <w:i/>
                <w:sz w:val="24"/>
              </w:rPr>
            </m:ctrlPr>
          </m:sSubPr>
          <m:e>
            <m:r>
              <m:rPr>
                <m:nor/>
              </m:rPr>
              <w:rPr>
                <w:rFonts w:ascii="Cambria Math" w:hAnsi="Cambria Math"/>
                <w:i/>
                <w:sz w:val="24"/>
              </w:rPr>
              <m:t>U</m:t>
            </m:r>
          </m:e>
          <m:sub>
            <m:r>
              <m:rPr>
                <m:nor/>
              </m:rPr>
              <w:rPr>
                <w:rFonts w:ascii="Cambria Math" w:hAnsi="Cambria Math"/>
                <w:i/>
                <w:sz w:val="24"/>
              </w:rPr>
              <m:t>w</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P</m:t>
            </m:r>
          </m:e>
          <m:sub>
            <m:r>
              <m:rPr>
                <m:nor/>
              </m:rPr>
              <w:rPr>
                <w:rFonts w:ascii="Cambria Math" w:hAnsi="Cambria Math"/>
                <w:i/>
                <w:sz w:val="24"/>
              </w:rPr>
              <m:t>w</m:t>
            </m:r>
          </m:sub>
        </m:sSub>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ET</m:t>
            </m:r>
          </m:e>
          <m:sub>
            <m:r>
              <m:rPr>
                <m:nor/>
              </m:rPr>
              <w:rPr>
                <w:rFonts w:ascii="Cambria Math" w:hAnsi="Cambria Math"/>
                <w:i/>
                <w:sz w:val="24"/>
              </w:rPr>
              <m:t>w</m:t>
            </m:r>
          </m:sub>
        </m:sSub>
        <m:r>
          <m:rPr>
            <m:nor/>
          </m:rPr>
          <w:rPr>
            <w:rFonts w:ascii="Cambria Math" w:hAnsi="Cambria Math"/>
            <w:iCs/>
            <w:sz w:val="24"/>
          </w:rPr>
          <m:t>)</m:t>
        </m:r>
        <m:r>
          <m:rPr>
            <m:nor/>
          </m:rPr>
          <w:rPr>
            <w:rFonts w:ascii="Cambria Math" w:hAnsi="Cambria Math"/>
            <w:i/>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sz w:val="24"/>
                  </w:rPr>
                  <m:t>S</m:t>
                </m:r>
              </m:e>
              <m:sub>
                <m:r>
                  <m:rPr>
                    <m:nor/>
                  </m:rPr>
                  <w:rPr>
                    <w:rFonts w:ascii="Cambria Math" w:hAnsi="Cambria Math"/>
                    <w:i/>
                    <w:sz w:val="24"/>
                  </w:rPr>
                  <m:t>3</m:t>
                </m:r>
              </m:sub>
            </m:sSub>
          </m:num>
          <m:den>
            <m:r>
              <m:rPr>
                <m:nor/>
              </m:rPr>
              <w:rPr>
                <w:rFonts w:ascii="Cambria Math" w:hAnsi="Cambria Math"/>
                <w:i/>
                <w:sz w:val="24"/>
              </w:rPr>
              <m:t>RE</m:t>
            </m:r>
          </m:den>
        </m:f>
      </m:oMath>
      <w:r>
        <w:rPr>
          <w:i/>
          <w:sz w:val="24"/>
        </w:rPr>
        <w:t xml:space="preserve">                          </w:t>
      </w:r>
      <w:r>
        <w:rPr>
          <w:iCs/>
          <w:sz w:val="24"/>
        </w:rPr>
        <w:t>（</w:t>
      </w:r>
      <w:r>
        <w:rPr>
          <w:iCs/>
          <w:sz w:val="24"/>
        </w:rPr>
        <w:t>46</w:t>
      </w:r>
      <w:r>
        <w:rPr>
          <w:iCs/>
          <w:sz w:val="24"/>
        </w:rPr>
        <w:t>）</w:t>
      </w:r>
    </w:p>
    <w:p w14:paraId="7EE6B88D" w14:textId="77777777" w:rsidR="00F911C4" w:rsidRDefault="00000000">
      <w:pPr>
        <w:ind w:firstLineChars="100" w:firstLine="210"/>
      </w:pPr>
      <w:r>
        <w:t>式中：</w:t>
      </w:r>
    </w:p>
    <w:p w14:paraId="7442E292" w14:textId="77777777" w:rsidR="00F911C4" w:rsidRDefault="00000000">
      <w:pPr>
        <w:ind w:firstLineChars="100" w:firstLine="210"/>
        <w:rPr>
          <w:i/>
        </w:rPr>
      </w:pPr>
      <m:oMath>
        <m:sSubSup>
          <m:sSubSupPr>
            <m:ctrlPr>
              <w:rPr>
                <w:rFonts w:ascii="Cambria Math" w:hAnsi="Cambria Math"/>
                <w:i/>
              </w:rPr>
            </m:ctrlPr>
          </m:sSubSupPr>
          <m:e>
            <m:r>
              <m:rPr>
                <m:nor/>
              </m:rPr>
              <w:rPr>
                <w:rFonts w:ascii="Cambria Math" w:hAnsi="Cambria Math"/>
                <w:i/>
              </w:rPr>
              <m:t>G</m:t>
            </m:r>
          </m:e>
          <m:sub>
            <m:r>
              <m:rPr>
                <m:nor/>
              </m:rPr>
              <w:rPr>
                <w:rFonts w:ascii="Cambria Math" w:hAnsi="Cambria Math"/>
                <w:i/>
              </w:rPr>
              <m:t>3</m:t>
            </m:r>
          </m:sub>
          <m:sup>
            <m:r>
              <m:rPr>
                <m:nor/>
              </m:rPr>
              <w:rPr>
                <w:rFonts w:ascii="Cambria Math" w:hAnsi="Cambria Math"/>
                <w:i/>
              </w:rPr>
              <m:t>'</m:t>
            </m:r>
          </m:sup>
        </m:sSubSup>
      </m:oMath>
      <w:r>
        <w:t>——</w:t>
      </w:r>
      <w:r>
        <w:t>湿地功能指数；</w:t>
      </w:r>
    </w:p>
    <w:p w14:paraId="44FAE3DD" w14:textId="77777777" w:rsidR="00F911C4" w:rsidRDefault="00000000">
      <w:pPr>
        <w:ind w:firstLineChars="100" w:firstLine="210"/>
        <w:rPr>
          <w:i/>
        </w:rPr>
      </w:pPr>
      <w:r>
        <w:rPr>
          <w:i/>
          <w:iCs/>
        </w:rPr>
        <w:t>G</w:t>
      </w:r>
      <w:r>
        <w:rPr>
          <w:i/>
          <w:iCs/>
          <w:vertAlign w:val="subscript"/>
        </w:rPr>
        <w:t>3</w:t>
      </w:r>
      <w:r>
        <w:t>——</w:t>
      </w:r>
      <w:r>
        <w:t>湿地土壤保持和水源涵养量标准值；</w:t>
      </w:r>
    </w:p>
    <w:p w14:paraId="6804739E" w14:textId="77777777" w:rsidR="00F911C4" w:rsidRDefault="00000000">
      <w:pPr>
        <w:ind w:firstLineChars="100" w:firstLine="210"/>
      </w:pPr>
      <w:r>
        <w:rPr>
          <w:i/>
          <w:iCs/>
        </w:rPr>
        <w:t>W</w:t>
      </w:r>
      <w:r>
        <w:rPr>
          <w:i/>
          <w:iCs/>
          <w:vertAlign w:val="subscript"/>
        </w:rPr>
        <w:t>G3</w:t>
      </w:r>
      <w:r>
        <w:t>——</w:t>
      </w:r>
      <w:r>
        <w:t>湿地土壤保持和水源涵养量标准值权重；</w:t>
      </w:r>
    </w:p>
    <w:p w14:paraId="0DD4688A" w14:textId="77777777" w:rsidR="00F911C4" w:rsidRDefault="00000000">
      <w:pPr>
        <w:ind w:firstLineChars="100" w:firstLine="210"/>
        <w:rPr>
          <w:i/>
        </w:rPr>
      </w:pPr>
      <m:oMath>
        <m:sSubSup>
          <m:sSubSupPr>
            <m:ctrlPr>
              <w:rPr>
                <w:rFonts w:ascii="Cambria Math" w:hAnsi="Cambria Math"/>
                <w:i/>
              </w:rPr>
            </m:ctrlPr>
          </m:sSubSupPr>
          <m:e>
            <m:r>
              <m:rPr>
                <m:nor/>
              </m:rPr>
              <w:rPr>
                <w:rFonts w:ascii="Cambria Math" w:hAnsi="Cambria Math"/>
                <w:i/>
              </w:rPr>
              <m:t>R</m:t>
            </m:r>
          </m:e>
          <m:sub>
            <m:r>
              <m:rPr>
                <m:nor/>
              </m:rPr>
              <w:rPr>
                <w:rFonts w:ascii="Cambria Math" w:hAnsi="Cambria Math"/>
                <w:i/>
              </w:rPr>
              <m:t>w</m:t>
            </m:r>
          </m:sub>
          <m:sup>
            <m:r>
              <m:rPr>
                <m:nor/>
              </m:rPr>
              <w:rPr>
                <w:rFonts w:ascii="Cambria Math" w:hAnsi="Cambria Math"/>
                <w:i/>
              </w:rPr>
              <m:t>'</m:t>
            </m:r>
          </m:sup>
        </m:sSubSup>
      </m:oMath>
      <w:r>
        <w:t>——</w:t>
      </w:r>
      <w:r>
        <w:t>湿地土壤保持量标准化矩阵；</w:t>
      </w:r>
    </w:p>
    <w:p w14:paraId="28BB3E71" w14:textId="77777777" w:rsidR="00F911C4" w:rsidRDefault="00000000">
      <w:pPr>
        <w:ind w:firstLineChars="100" w:firstLine="210"/>
        <w:rPr>
          <w:i/>
          <w:color w:val="000000" w:themeColor="text1"/>
        </w:rPr>
      </w:pPr>
      <m:oMath>
        <m:sSubSup>
          <m:sSubSupPr>
            <m:ctrlPr>
              <w:rPr>
                <w:rFonts w:ascii="Cambria Math" w:hAnsi="Cambria Math"/>
                <w:i/>
                <w:color w:val="000000" w:themeColor="text1"/>
              </w:rPr>
            </m:ctrlPr>
          </m:sSubSupPr>
          <m:e>
            <m:r>
              <m:rPr>
                <m:nor/>
              </m:rPr>
              <w:rPr>
                <w:rFonts w:ascii="Cambria Math" w:hAnsi="Cambria Math"/>
                <w:i/>
                <w:color w:val="000000" w:themeColor="text1"/>
              </w:rPr>
              <m:t>U</m:t>
            </m:r>
          </m:e>
          <m:sub>
            <m:r>
              <m:rPr>
                <m:nor/>
              </m:rPr>
              <w:rPr>
                <w:rFonts w:ascii="Cambria Math" w:hAnsi="Cambria Math"/>
                <w:i/>
                <w:color w:val="000000" w:themeColor="text1"/>
              </w:rPr>
              <m:t>w</m:t>
            </m:r>
          </m:sub>
          <m:sup>
            <m:r>
              <m:rPr>
                <m:nor/>
              </m:rPr>
              <w:rPr>
                <w:rFonts w:ascii="Cambria Math" w:hAnsi="Cambria Math"/>
                <w:i/>
                <w:color w:val="000000" w:themeColor="text1"/>
              </w:rPr>
              <m:t>'</m:t>
            </m:r>
          </m:sup>
        </m:sSubSup>
      </m:oMath>
      <w:r>
        <w:rPr>
          <w:color w:val="000000" w:themeColor="text1"/>
        </w:rPr>
        <w:t>——</w:t>
      </w:r>
      <w:r>
        <w:rPr>
          <w:color w:val="000000" w:themeColor="text1"/>
        </w:rPr>
        <w:t>湿地水源涵养量标准化矩阵；</w:t>
      </w:r>
    </w:p>
    <w:p w14:paraId="32573364" w14:textId="77777777" w:rsidR="00F911C4" w:rsidRDefault="00000000">
      <w:pPr>
        <w:ind w:firstLineChars="100" w:firstLine="210"/>
        <w:rPr>
          <w:color w:val="000000" w:themeColor="text1"/>
        </w:rPr>
      </w:pPr>
      <m:oMath>
        <m:sSub>
          <m:sSubPr>
            <m:ctrlPr>
              <w:rPr>
                <w:rFonts w:ascii="Cambria Math" w:hAnsi="Cambria Math"/>
                <w:i/>
                <w:color w:val="000000" w:themeColor="text1"/>
              </w:rPr>
            </m:ctrlPr>
          </m:sSubPr>
          <m:e>
            <m:r>
              <m:rPr>
                <m:nor/>
              </m:rPr>
              <w:rPr>
                <w:rFonts w:ascii="Cambria Math" w:hAnsi="Cambria Math"/>
                <w:i/>
                <w:color w:val="000000" w:themeColor="text1"/>
              </w:rPr>
              <m:t>R</m:t>
            </m:r>
          </m:e>
          <m:sub>
            <m:r>
              <m:rPr>
                <m:nor/>
              </m:rPr>
              <w:rPr>
                <w:rFonts w:ascii="Cambria Math" w:hAnsi="Cambria Math"/>
                <w:i/>
                <w:color w:val="000000" w:themeColor="text1"/>
              </w:rPr>
              <m:t>w</m:t>
            </m:r>
          </m:sub>
        </m:sSub>
      </m:oMath>
      <w:r>
        <w:rPr>
          <w:color w:val="000000" w:themeColor="text1"/>
        </w:rPr>
        <w:t>——</w:t>
      </w:r>
      <w:r>
        <w:rPr>
          <w:color w:val="000000" w:themeColor="text1"/>
        </w:rPr>
        <w:t>湿地单位面积年土壤保持量，单位：</w:t>
      </w:r>
      <w:r>
        <w:rPr>
          <w:color w:val="000000" w:themeColor="text1"/>
        </w:rPr>
        <w:t>t/km</w:t>
      </w:r>
      <w:r>
        <w:rPr>
          <w:color w:val="000000" w:themeColor="text1"/>
          <w:vertAlign w:val="superscript"/>
        </w:rPr>
        <w:t>2</w:t>
      </w:r>
      <w:r>
        <w:rPr>
          <w:color w:val="000000" w:themeColor="text1"/>
        </w:rPr>
        <w:t>；</w:t>
      </w:r>
    </w:p>
    <w:p w14:paraId="565B61F6" w14:textId="77777777" w:rsidR="00F911C4" w:rsidRDefault="00000000">
      <w:pPr>
        <w:ind w:firstLineChars="100" w:firstLine="210"/>
        <w:rPr>
          <w:color w:val="000000" w:themeColor="text1"/>
        </w:rPr>
      </w:pPr>
      <w:r>
        <w:rPr>
          <w:i/>
          <w:iCs/>
          <w:color w:val="000000" w:themeColor="text1"/>
        </w:rPr>
        <w:t>D</w:t>
      </w:r>
      <w:r>
        <w:rPr>
          <w:color w:val="000000" w:themeColor="text1"/>
        </w:rPr>
        <w:t>——</w:t>
      </w:r>
      <w:r>
        <w:rPr>
          <w:color w:val="000000" w:themeColor="text1"/>
        </w:rPr>
        <w:t>草地有植被与无植被侵蚀差异量，取值</w:t>
      </w:r>
      <w:r>
        <w:rPr>
          <w:color w:val="000000" w:themeColor="text1"/>
        </w:rPr>
        <w:t>25mm/yr</w:t>
      </w:r>
      <w:r>
        <w:rPr>
          <w:color w:val="000000" w:themeColor="text1"/>
        </w:rPr>
        <w:t>；</w:t>
      </w:r>
    </w:p>
    <w:p w14:paraId="0ACA0405" w14:textId="77777777" w:rsidR="00F911C4" w:rsidRDefault="00000000">
      <w:pPr>
        <w:ind w:firstLineChars="100" w:firstLine="210"/>
        <w:rPr>
          <w:color w:val="000000" w:themeColor="text1"/>
        </w:rPr>
      </w:pPr>
      <w:r>
        <w:rPr>
          <w:i/>
          <w:iCs/>
          <w:color w:val="000000" w:themeColor="text1"/>
        </w:rPr>
        <w:t>γ</w:t>
      </w:r>
      <w:r>
        <w:rPr>
          <w:color w:val="000000" w:themeColor="text1"/>
        </w:rPr>
        <w:t>——</w:t>
      </w:r>
      <w:r>
        <w:rPr>
          <w:color w:val="000000" w:themeColor="text1"/>
        </w:rPr>
        <w:t>土壤容重，一般取值</w:t>
      </w:r>
      <w:r>
        <w:rPr>
          <w:color w:val="000000" w:themeColor="text1"/>
        </w:rPr>
        <w:t>1.0~1.8g/cm</w:t>
      </w:r>
      <w:r>
        <w:rPr>
          <w:color w:val="000000" w:themeColor="text1"/>
          <w:vertAlign w:val="superscript"/>
        </w:rPr>
        <w:t>3</w:t>
      </w:r>
      <w:r>
        <w:rPr>
          <w:color w:val="000000" w:themeColor="text1"/>
        </w:rPr>
        <w:t>，这里取值</w:t>
      </w:r>
      <w:r>
        <w:rPr>
          <w:color w:val="000000" w:themeColor="text1"/>
        </w:rPr>
        <w:t>1.5 g/cm</w:t>
      </w:r>
      <w:r>
        <w:rPr>
          <w:color w:val="000000" w:themeColor="text1"/>
          <w:vertAlign w:val="superscript"/>
        </w:rPr>
        <w:t>3</w:t>
      </w:r>
      <w:r>
        <w:rPr>
          <w:color w:val="000000" w:themeColor="text1"/>
        </w:rPr>
        <w:t>；</w:t>
      </w:r>
    </w:p>
    <w:p w14:paraId="0308EBA4" w14:textId="77777777" w:rsidR="00F911C4" w:rsidRDefault="00000000">
      <w:pPr>
        <w:ind w:firstLineChars="100" w:firstLine="210"/>
        <w:rPr>
          <w:color w:val="000000" w:themeColor="text1"/>
        </w:rPr>
      </w:pPr>
      <w:r>
        <w:rPr>
          <w:i/>
          <w:iCs/>
          <w:color w:val="000000" w:themeColor="text1"/>
        </w:rPr>
        <w:t>S</w:t>
      </w:r>
      <w:r>
        <w:rPr>
          <w:i/>
          <w:iCs/>
          <w:color w:val="000000" w:themeColor="text1"/>
          <w:vertAlign w:val="subscript"/>
        </w:rPr>
        <w:t>3</w:t>
      </w:r>
      <w:r>
        <w:rPr>
          <w:color w:val="000000" w:themeColor="text1"/>
        </w:rPr>
        <w:t>——</w:t>
      </w:r>
      <w:r>
        <w:rPr>
          <w:color w:val="000000" w:themeColor="text1"/>
        </w:rPr>
        <w:t>湿地面积，单位：</w:t>
      </w:r>
      <w:r>
        <w:rPr>
          <w:color w:val="000000" w:themeColor="text1"/>
        </w:rPr>
        <w:t>km</w:t>
      </w:r>
      <w:r>
        <w:rPr>
          <w:color w:val="000000" w:themeColor="text1"/>
          <w:vertAlign w:val="superscript"/>
        </w:rPr>
        <w:t>2</w:t>
      </w:r>
      <w:r>
        <w:rPr>
          <w:color w:val="000000" w:themeColor="text1"/>
        </w:rPr>
        <w:t>。</w:t>
      </w:r>
    </w:p>
    <w:p w14:paraId="0844B26C" w14:textId="77777777" w:rsidR="00F911C4" w:rsidRDefault="00000000">
      <w:pPr>
        <w:rPr>
          <w:rFonts w:eastAsia="黑体"/>
          <w:sz w:val="24"/>
        </w:rPr>
      </w:pPr>
      <w:r>
        <w:rPr>
          <w:rFonts w:eastAsia="黑体"/>
          <w:sz w:val="24"/>
        </w:rPr>
        <w:t xml:space="preserve">6.2.11 </w:t>
      </w:r>
      <w:r>
        <w:rPr>
          <w:rFonts w:eastAsia="黑体"/>
          <w:sz w:val="24"/>
        </w:rPr>
        <w:t>生态空间保护指数</w:t>
      </w:r>
    </w:p>
    <w:p w14:paraId="4E7D836C" w14:textId="77777777" w:rsidR="00F911C4" w:rsidRDefault="00000000">
      <w:pPr>
        <w:jc w:val="center"/>
        <w:rPr>
          <w:i/>
          <w:sz w:val="24"/>
        </w:rPr>
      </w:pPr>
      <m:oMath>
        <m:sSubSup>
          <m:sSubSupPr>
            <m:ctrlPr>
              <w:rPr>
                <w:rFonts w:ascii="Cambria Math" w:hAnsi="Cambria Math"/>
                <w:i/>
                <w:sz w:val="24"/>
              </w:rPr>
            </m:ctrlPr>
          </m:sSubSupPr>
          <m:e>
            <m:r>
              <m:rPr>
                <m:nor/>
              </m:rPr>
              <w:rPr>
                <w:rFonts w:ascii="Cambria Math" w:hAnsi="Cambria Math"/>
                <w:i/>
                <w:sz w:val="24"/>
              </w:rPr>
              <m:t>H</m:t>
            </m:r>
          </m:e>
          <m:sub>
            <m:r>
              <m:rPr>
                <m:nor/>
              </m:rPr>
              <w:rPr>
                <w:rFonts w:ascii="Cambria Math" w:hAnsi="Cambria Math"/>
                <w:i/>
                <w:sz w:val="24"/>
              </w:rPr>
              <m:t>1</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H</m:t>
            </m:r>
          </m:e>
          <m:sub>
            <m:r>
              <m:rPr>
                <m:nor/>
              </m:rPr>
              <w:rPr>
                <w:rFonts w:ascii="Cambria Math" w:hAnsi="Cambria Math"/>
                <w:i/>
                <w:sz w:val="24"/>
              </w:rPr>
              <m:t>1</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H1</m:t>
            </m:r>
          </m:sub>
        </m:sSub>
      </m:oMath>
      <w:r>
        <w:rPr>
          <w:i/>
          <w:sz w:val="24"/>
        </w:rPr>
        <w:t xml:space="preserve">                             </w:t>
      </w:r>
      <w:r>
        <w:rPr>
          <w:iCs/>
          <w:sz w:val="24"/>
        </w:rPr>
        <w:t>（</w:t>
      </w:r>
      <w:r>
        <w:rPr>
          <w:iCs/>
          <w:sz w:val="24"/>
        </w:rPr>
        <w:t>47</w:t>
      </w:r>
      <w:r>
        <w:rPr>
          <w:iCs/>
          <w:sz w:val="24"/>
        </w:rPr>
        <w:t>）</w:t>
      </w:r>
    </w:p>
    <w:p w14:paraId="40279AD2" w14:textId="77777777" w:rsidR="00F911C4" w:rsidRDefault="00000000">
      <w:pPr>
        <w:ind w:firstLineChars="100" w:firstLine="210"/>
      </w:pPr>
      <w:r>
        <w:t>式中：</w:t>
      </w:r>
    </w:p>
    <w:p w14:paraId="4A6B379D" w14:textId="77777777" w:rsidR="00F911C4" w:rsidRDefault="00000000">
      <w:pPr>
        <w:ind w:firstLineChars="100" w:firstLine="210"/>
        <w:rPr>
          <w:i/>
        </w:rPr>
      </w:pPr>
      <m:oMath>
        <m:sSubSup>
          <m:sSubSupPr>
            <m:ctrlPr>
              <w:rPr>
                <w:rFonts w:ascii="Cambria Math" w:hAnsi="Cambria Math"/>
                <w:i/>
              </w:rPr>
            </m:ctrlPr>
          </m:sSubSupPr>
          <m:e>
            <m:r>
              <w:rPr>
                <w:rFonts w:ascii="Cambria Math" w:hAnsi="Cambria Math"/>
              </w:rPr>
              <m:t>H</m:t>
            </m:r>
          </m:e>
          <m:sub>
            <m:r>
              <m:rPr>
                <m:nor/>
              </m:rPr>
              <w:rPr>
                <w:rFonts w:ascii="Cambria Math" w:hAnsi="Cambria Math"/>
                <w:i/>
              </w:rPr>
              <m:t>1</m:t>
            </m:r>
          </m:sub>
          <m:sup>
            <m:r>
              <m:rPr>
                <m:nor/>
              </m:rPr>
              <w:rPr>
                <w:rFonts w:ascii="Cambria Math" w:hAnsi="Cambria Math"/>
                <w:i/>
              </w:rPr>
              <m:t>'</m:t>
            </m:r>
          </m:sup>
        </m:sSubSup>
      </m:oMath>
      <w:r>
        <w:t>——</w:t>
      </w:r>
      <w:r>
        <w:t>生态空间保护指数；</w:t>
      </w:r>
    </w:p>
    <w:p w14:paraId="0E416D43" w14:textId="77777777" w:rsidR="00F911C4" w:rsidRDefault="00000000">
      <w:pPr>
        <w:ind w:firstLineChars="100" w:firstLine="210"/>
        <w:rPr>
          <w:i/>
        </w:rPr>
      </w:pPr>
      <w:r>
        <w:rPr>
          <w:i/>
          <w:iCs/>
        </w:rPr>
        <w:t>H</w:t>
      </w:r>
      <w:r>
        <w:rPr>
          <w:i/>
          <w:iCs/>
          <w:vertAlign w:val="subscript"/>
        </w:rPr>
        <w:t>1</w:t>
      </w:r>
      <w:r>
        <w:t>——</w:t>
      </w:r>
      <w:r>
        <w:t>国家公园和自然保护区的面积，单位：</w:t>
      </w:r>
      <w:r>
        <w:t>km</w:t>
      </w:r>
      <w:r>
        <w:rPr>
          <w:vertAlign w:val="superscript"/>
        </w:rPr>
        <w:t>2</w:t>
      </w:r>
      <w:r>
        <w:t>；</w:t>
      </w:r>
    </w:p>
    <w:p w14:paraId="7F09540A" w14:textId="77777777" w:rsidR="00F911C4" w:rsidRDefault="00000000">
      <w:pPr>
        <w:ind w:firstLineChars="100" w:firstLine="210"/>
      </w:pPr>
      <w:r>
        <w:rPr>
          <w:i/>
          <w:iCs/>
        </w:rPr>
        <w:t>W</w:t>
      </w:r>
      <w:r>
        <w:rPr>
          <w:i/>
          <w:iCs/>
          <w:vertAlign w:val="subscript"/>
        </w:rPr>
        <w:t>H1</w:t>
      </w:r>
      <w:r>
        <w:t>——</w:t>
      </w:r>
      <w:r>
        <w:t>国家公园和自然保护区的面积权重。</w:t>
      </w:r>
    </w:p>
    <w:p w14:paraId="23EA0662" w14:textId="77777777" w:rsidR="00F911C4" w:rsidRDefault="00000000">
      <w:pPr>
        <w:rPr>
          <w:rFonts w:eastAsia="黑体"/>
          <w:sz w:val="24"/>
        </w:rPr>
      </w:pPr>
      <w:r>
        <w:rPr>
          <w:rFonts w:eastAsia="黑体"/>
          <w:sz w:val="24"/>
        </w:rPr>
        <w:t xml:space="preserve">6.2.12 </w:t>
      </w:r>
      <w:r>
        <w:rPr>
          <w:rFonts w:eastAsia="黑体"/>
          <w:sz w:val="24"/>
        </w:rPr>
        <w:t>生态空间服务指数</w:t>
      </w:r>
    </w:p>
    <w:p w14:paraId="6403B617" w14:textId="77777777" w:rsidR="00F911C4" w:rsidRDefault="00000000">
      <w:pPr>
        <w:jc w:val="center"/>
        <w:rPr>
          <w:i/>
          <w:sz w:val="24"/>
        </w:rPr>
      </w:pPr>
      <m:oMath>
        <m:sSubSup>
          <m:sSubSupPr>
            <m:ctrlPr>
              <w:rPr>
                <w:rFonts w:ascii="Cambria Math" w:hAnsi="Cambria Math"/>
                <w:i/>
                <w:sz w:val="24"/>
              </w:rPr>
            </m:ctrlPr>
          </m:sSubSupPr>
          <m:e>
            <m:r>
              <m:rPr>
                <m:nor/>
              </m:rPr>
              <w:rPr>
                <w:rFonts w:ascii="Cambria Math" w:hAnsi="Cambria Math"/>
                <w:i/>
                <w:sz w:val="24"/>
              </w:rPr>
              <m:t>H</m:t>
            </m:r>
          </m:e>
          <m:sub>
            <m:r>
              <m:rPr>
                <m:nor/>
              </m:rPr>
              <w:rPr>
                <w:rFonts w:ascii="Cambria Math" w:hAnsi="Cambria Math"/>
                <w:i/>
                <w:sz w:val="24"/>
              </w:rPr>
              <m:t>2</m:t>
            </m:r>
          </m:sub>
          <m:sup>
            <m:r>
              <m:rPr>
                <m:nor/>
              </m:rPr>
              <w:rPr>
                <w:rFonts w:ascii="Cambria Math" w:hAnsi="Cambria Math"/>
                <w:i/>
                <w:sz w:val="24"/>
              </w:rPr>
              <m:t>'</m:t>
            </m:r>
          </m:sup>
        </m:sSubSup>
        <m:r>
          <m:rPr>
            <m:nor/>
          </m:rPr>
          <w:rPr>
            <w:rFonts w:ascii="Cambria Math" w:hAnsi="Cambria Math"/>
            <w:iCs/>
            <w:sz w:val="24"/>
          </w:rPr>
          <m:t>=</m:t>
        </m:r>
        <m:sSub>
          <m:sSubPr>
            <m:ctrlPr>
              <w:rPr>
                <w:rFonts w:ascii="Cambria Math" w:hAnsi="Cambria Math"/>
                <w:i/>
                <w:sz w:val="24"/>
              </w:rPr>
            </m:ctrlPr>
          </m:sSubPr>
          <m:e>
            <m:r>
              <m:rPr>
                <m:nor/>
              </m:rPr>
              <w:rPr>
                <w:rFonts w:ascii="Cambria Math" w:hAnsi="Cambria Math"/>
                <w:i/>
                <w:sz w:val="24"/>
              </w:rPr>
              <m:t>H</m:t>
            </m:r>
          </m:e>
          <m:sub>
            <m:r>
              <m:rPr>
                <m:nor/>
              </m:rPr>
              <w:rPr>
                <w:rFonts w:ascii="Cambria Math" w:hAnsi="Cambria Math"/>
                <w:i/>
                <w:sz w:val="24"/>
              </w:rPr>
              <m:t>2</m:t>
            </m:r>
          </m:sub>
        </m:sSub>
        <m:r>
          <m:rPr>
            <m:nor/>
          </m:rPr>
          <w:rPr>
            <w:rFonts w:ascii="Cambria Math" w:hAnsi="Cambria Math"/>
            <w:i/>
            <w:sz w:val="24"/>
          </w:rPr>
          <m:t>×</m:t>
        </m:r>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H2</m:t>
            </m:r>
          </m:sub>
        </m:sSub>
      </m:oMath>
      <w:r>
        <w:rPr>
          <w:i/>
          <w:sz w:val="24"/>
        </w:rPr>
        <w:t xml:space="preserve">                             </w:t>
      </w:r>
      <w:r>
        <w:rPr>
          <w:iCs/>
          <w:sz w:val="24"/>
        </w:rPr>
        <w:t>（</w:t>
      </w:r>
      <w:r>
        <w:rPr>
          <w:iCs/>
          <w:sz w:val="24"/>
        </w:rPr>
        <w:t>48</w:t>
      </w:r>
      <w:r>
        <w:rPr>
          <w:iCs/>
          <w:sz w:val="24"/>
        </w:rPr>
        <w:t>）</w:t>
      </w:r>
    </w:p>
    <w:p w14:paraId="7D6D7E0C" w14:textId="77777777" w:rsidR="00F911C4" w:rsidRDefault="00000000">
      <w:pPr>
        <w:ind w:firstLineChars="100" w:firstLine="210"/>
      </w:pPr>
      <w:r>
        <w:t>式中：</w:t>
      </w:r>
    </w:p>
    <w:p w14:paraId="6C898F90" w14:textId="77777777" w:rsidR="00F911C4" w:rsidRDefault="00000000">
      <w:pPr>
        <w:ind w:firstLineChars="100" w:firstLine="210"/>
        <w:rPr>
          <w:i/>
        </w:rPr>
      </w:pPr>
      <m:oMath>
        <m:sSubSup>
          <m:sSubSupPr>
            <m:ctrlPr>
              <w:rPr>
                <w:rFonts w:ascii="Cambria Math" w:hAnsi="Cambria Math"/>
                <w:i/>
              </w:rPr>
            </m:ctrlPr>
          </m:sSubSupPr>
          <m:e>
            <m:r>
              <w:rPr>
                <w:rFonts w:ascii="Cambria Math" w:hAnsi="Cambria Math"/>
              </w:rPr>
              <m:t>H</m:t>
            </m:r>
          </m:e>
          <m:sub>
            <m:r>
              <m:rPr>
                <m:nor/>
              </m:rPr>
              <w:rPr>
                <w:rFonts w:ascii="Cambria Math" w:hAnsi="Cambria Math"/>
                <w:i/>
              </w:rPr>
              <m:t>2</m:t>
            </m:r>
          </m:sub>
          <m:sup>
            <m:r>
              <m:rPr>
                <m:nor/>
              </m:rPr>
              <w:rPr>
                <w:rFonts w:ascii="Cambria Math" w:hAnsi="Cambria Math"/>
                <w:i/>
              </w:rPr>
              <m:t>'</m:t>
            </m:r>
          </m:sup>
        </m:sSubSup>
      </m:oMath>
      <w:r>
        <w:t>——</w:t>
      </w:r>
      <w:r>
        <w:t>生态空间服务指数；</w:t>
      </w:r>
    </w:p>
    <w:p w14:paraId="7455753B" w14:textId="77777777" w:rsidR="00F911C4" w:rsidRDefault="00000000">
      <w:pPr>
        <w:ind w:firstLineChars="100" w:firstLine="210"/>
        <w:rPr>
          <w:i/>
        </w:rPr>
      </w:pPr>
      <w:r>
        <w:rPr>
          <w:i/>
          <w:iCs/>
        </w:rPr>
        <w:t>H</w:t>
      </w:r>
      <w:r>
        <w:rPr>
          <w:i/>
          <w:iCs/>
          <w:vertAlign w:val="subscript"/>
        </w:rPr>
        <w:t>2</w:t>
      </w:r>
      <w:r>
        <w:t>——</w:t>
      </w:r>
      <w:r>
        <w:t>自然公园和风景名胜的面积，单位：</w:t>
      </w:r>
      <w:r>
        <w:t>km</w:t>
      </w:r>
      <w:r>
        <w:rPr>
          <w:vertAlign w:val="superscript"/>
        </w:rPr>
        <w:t>2</w:t>
      </w:r>
      <w:r>
        <w:t>；</w:t>
      </w:r>
    </w:p>
    <w:p w14:paraId="0D7F4442" w14:textId="77777777" w:rsidR="00F911C4" w:rsidRDefault="00000000">
      <w:pPr>
        <w:ind w:firstLineChars="100" w:firstLine="210"/>
      </w:pPr>
      <w:r>
        <w:rPr>
          <w:i/>
          <w:iCs/>
        </w:rPr>
        <w:t>W</w:t>
      </w:r>
      <w:r>
        <w:rPr>
          <w:i/>
          <w:iCs/>
          <w:vertAlign w:val="subscript"/>
        </w:rPr>
        <w:t>H2</w:t>
      </w:r>
      <w:r>
        <w:t>——</w:t>
      </w:r>
      <w:r>
        <w:t>自然公园和风景名胜的面积权重。</w:t>
      </w:r>
    </w:p>
    <w:p w14:paraId="666A5A23" w14:textId="77777777" w:rsidR="00F911C4" w:rsidRDefault="00000000">
      <w:pPr>
        <w:pStyle w:val="a3"/>
        <w:numPr>
          <w:ilvl w:val="2"/>
          <w:numId w:val="0"/>
        </w:numPr>
        <w:spacing w:before="156" w:after="156"/>
        <w:rPr>
          <w:rFonts w:ascii="Times New Roman"/>
          <w:sz w:val="24"/>
          <w:szCs w:val="24"/>
        </w:rPr>
      </w:pPr>
      <w:r>
        <w:rPr>
          <w:rFonts w:ascii="Times New Roman"/>
          <w:sz w:val="24"/>
          <w:szCs w:val="24"/>
        </w:rPr>
        <w:t xml:space="preserve">6.3 </w:t>
      </w:r>
      <w:r>
        <w:rPr>
          <w:rFonts w:ascii="Times New Roman"/>
          <w:sz w:val="24"/>
          <w:szCs w:val="24"/>
        </w:rPr>
        <w:t>权重确定</w:t>
      </w:r>
    </w:p>
    <w:p w14:paraId="1910D978" w14:textId="77777777" w:rsidR="00F911C4" w:rsidRDefault="00000000">
      <w:pPr>
        <w:pStyle w:val="aff3"/>
        <w:adjustRightInd w:val="0"/>
        <w:snapToGrid w:val="0"/>
        <w:spacing w:line="324" w:lineRule="auto"/>
        <w:ind w:firstLine="480"/>
        <w:rPr>
          <w:rFonts w:ascii="Times New Roman" w:eastAsiaTheme="minorEastAsia" w:hAnsi="Times New Roman"/>
          <w:sz w:val="24"/>
          <w:szCs w:val="24"/>
        </w:rPr>
      </w:pPr>
      <w:r>
        <w:rPr>
          <w:rFonts w:ascii="Times New Roman" w:eastAsiaTheme="minorEastAsia" w:hAnsi="Times New Roman"/>
          <w:sz w:val="24"/>
          <w:szCs w:val="24"/>
        </w:rPr>
        <w:t>绿水青山指数的指标权重见表</w:t>
      </w:r>
      <w:r>
        <w:rPr>
          <w:rFonts w:ascii="Times New Roman" w:eastAsiaTheme="minorEastAsia" w:hAnsi="Times New Roman"/>
          <w:sz w:val="24"/>
          <w:szCs w:val="24"/>
        </w:rPr>
        <w:t>2</w:t>
      </w:r>
      <w:r>
        <w:rPr>
          <w:rFonts w:ascii="Times New Roman" w:eastAsiaTheme="minorEastAsia" w:hAnsi="Times New Roman"/>
          <w:sz w:val="24"/>
          <w:szCs w:val="24"/>
        </w:rPr>
        <w:t>，权重计算过程见附录</w:t>
      </w:r>
      <w:r>
        <w:rPr>
          <w:rFonts w:ascii="Times New Roman" w:eastAsiaTheme="minorEastAsia" w:hAnsi="Times New Roman"/>
          <w:sz w:val="24"/>
          <w:szCs w:val="24"/>
        </w:rPr>
        <w:t>A</w:t>
      </w:r>
      <w:r>
        <w:rPr>
          <w:rFonts w:ascii="Times New Roman" w:eastAsiaTheme="minorEastAsia" w:hAnsi="Times New Roman"/>
          <w:sz w:val="24"/>
          <w:szCs w:val="24"/>
        </w:rPr>
        <w:t>。</w:t>
      </w:r>
    </w:p>
    <w:p w14:paraId="36738186" w14:textId="77777777" w:rsidR="00F911C4" w:rsidRDefault="00000000">
      <w:pPr>
        <w:pStyle w:val="aff3"/>
        <w:adjustRightInd w:val="0"/>
        <w:snapToGrid w:val="0"/>
        <w:spacing w:line="324" w:lineRule="auto"/>
        <w:ind w:firstLineChars="0" w:firstLine="0"/>
        <w:jc w:val="center"/>
        <w:rPr>
          <w:rFonts w:ascii="Times New Roman" w:eastAsiaTheme="minorEastAsia" w:hAnsi="Times New Roman"/>
          <w:b/>
        </w:rPr>
      </w:pPr>
      <w:r>
        <w:rPr>
          <w:rFonts w:ascii="Times New Roman" w:eastAsiaTheme="minorEastAsia" w:hAnsi="Times New Roman"/>
          <w:b/>
        </w:rPr>
        <w:t>表</w:t>
      </w:r>
      <w:r>
        <w:rPr>
          <w:rFonts w:ascii="Times New Roman" w:eastAsiaTheme="minorEastAsia" w:hAnsi="Times New Roman"/>
          <w:b/>
        </w:rPr>
        <w:t>2</w:t>
      </w:r>
      <w:r>
        <w:rPr>
          <w:rFonts w:ascii="Times New Roman" w:eastAsiaTheme="minorEastAsia" w:hAnsi="Times New Roman"/>
          <w:b/>
        </w:rPr>
        <w:t>绿水青山指数指标权重统计</w:t>
      </w:r>
    </w:p>
    <w:tbl>
      <w:tblPr>
        <w:tblStyle w:val="afff4"/>
        <w:tblW w:w="4796" w:type="pct"/>
        <w:jc w:val="center"/>
        <w:tblLook w:val="04A0" w:firstRow="1" w:lastRow="0" w:firstColumn="1" w:lastColumn="0" w:noHBand="0" w:noVBand="1"/>
      </w:tblPr>
      <w:tblGrid>
        <w:gridCol w:w="1994"/>
        <w:gridCol w:w="2231"/>
        <w:gridCol w:w="3024"/>
        <w:gridCol w:w="1931"/>
      </w:tblGrid>
      <w:tr w:rsidR="00F911C4" w14:paraId="6850390E" w14:textId="77777777">
        <w:trPr>
          <w:trHeight w:val="340"/>
          <w:jc w:val="center"/>
        </w:trPr>
        <w:tc>
          <w:tcPr>
            <w:tcW w:w="2301" w:type="pct"/>
            <w:gridSpan w:val="2"/>
            <w:vAlign w:val="center"/>
          </w:tcPr>
          <w:p w14:paraId="083CBC9D"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b/>
                <w:bCs/>
              </w:rPr>
            </w:pPr>
            <w:r>
              <w:rPr>
                <w:rFonts w:ascii="Times New Roman" w:eastAsiaTheme="minorEastAsia" w:hAnsi="Times New Roman"/>
                <w:b/>
                <w:bCs/>
              </w:rPr>
              <w:t>一级指标</w:t>
            </w:r>
          </w:p>
        </w:tc>
        <w:tc>
          <w:tcPr>
            <w:tcW w:w="2699" w:type="pct"/>
            <w:gridSpan w:val="2"/>
            <w:vAlign w:val="center"/>
          </w:tcPr>
          <w:p w14:paraId="1D1C78BA"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b/>
                <w:bCs/>
              </w:rPr>
            </w:pPr>
            <w:r>
              <w:rPr>
                <w:rFonts w:ascii="Times New Roman" w:eastAsiaTheme="minorEastAsia" w:hAnsi="Times New Roman"/>
                <w:b/>
                <w:bCs/>
              </w:rPr>
              <w:t>二级指标</w:t>
            </w:r>
          </w:p>
        </w:tc>
      </w:tr>
      <w:tr w:rsidR="00F911C4" w14:paraId="000B7EC6" w14:textId="77777777">
        <w:trPr>
          <w:trHeight w:val="340"/>
          <w:jc w:val="center"/>
        </w:trPr>
        <w:tc>
          <w:tcPr>
            <w:tcW w:w="1086" w:type="pct"/>
            <w:vAlign w:val="center"/>
          </w:tcPr>
          <w:p w14:paraId="68A9C4D8"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b/>
                <w:bCs/>
              </w:rPr>
            </w:pPr>
            <w:r>
              <w:rPr>
                <w:rFonts w:ascii="Times New Roman" w:eastAsiaTheme="minorEastAsia" w:hAnsi="Times New Roman"/>
                <w:b/>
                <w:bCs/>
              </w:rPr>
              <w:t>类型</w:t>
            </w:r>
          </w:p>
        </w:tc>
        <w:tc>
          <w:tcPr>
            <w:tcW w:w="1215" w:type="pct"/>
            <w:vAlign w:val="center"/>
          </w:tcPr>
          <w:p w14:paraId="53F18ED9"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b/>
                <w:bCs/>
              </w:rPr>
            </w:pPr>
            <w:r>
              <w:rPr>
                <w:rFonts w:ascii="Times New Roman" w:eastAsiaTheme="minorEastAsia" w:hAnsi="Times New Roman"/>
                <w:b/>
                <w:bCs/>
              </w:rPr>
              <w:t>权重</w:t>
            </w:r>
          </w:p>
        </w:tc>
        <w:tc>
          <w:tcPr>
            <w:tcW w:w="1647" w:type="pct"/>
            <w:vAlign w:val="center"/>
          </w:tcPr>
          <w:p w14:paraId="750208C0"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b/>
                <w:bCs/>
              </w:rPr>
            </w:pPr>
            <w:r>
              <w:rPr>
                <w:rFonts w:ascii="Times New Roman" w:eastAsiaTheme="minorEastAsia" w:hAnsi="Times New Roman"/>
                <w:b/>
                <w:bCs/>
              </w:rPr>
              <w:t>类型</w:t>
            </w:r>
          </w:p>
        </w:tc>
        <w:tc>
          <w:tcPr>
            <w:tcW w:w="1052" w:type="pct"/>
            <w:vAlign w:val="center"/>
          </w:tcPr>
          <w:p w14:paraId="6A16997F"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b/>
                <w:bCs/>
              </w:rPr>
            </w:pPr>
            <w:r>
              <w:rPr>
                <w:rFonts w:ascii="Times New Roman" w:eastAsiaTheme="minorEastAsia" w:hAnsi="Times New Roman"/>
                <w:b/>
                <w:bCs/>
              </w:rPr>
              <w:t>权重</w:t>
            </w:r>
          </w:p>
        </w:tc>
      </w:tr>
      <w:tr w:rsidR="00F911C4" w14:paraId="5E2DDBA0" w14:textId="77777777">
        <w:trPr>
          <w:trHeight w:val="330"/>
          <w:jc w:val="center"/>
        </w:trPr>
        <w:tc>
          <w:tcPr>
            <w:tcW w:w="1086" w:type="pct"/>
            <w:vMerge w:val="restart"/>
            <w:vAlign w:val="center"/>
          </w:tcPr>
          <w:p w14:paraId="540B190B"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生态空间</w:t>
            </w:r>
          </w:p>
          <w:p w14:paraId="48CC8DCB"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数量指数（</w:t>
            </w:r>
            <w:r>
              <w:rPr>
                <w:rFonts w:ascii="Times New Roman" w:eastAsiaTheme="minorEastAsia" w:hAnsi="Times New Roman"/>
              </w:rPr>
              <w:t>I</w:t>
            </w:r>
            <w:r>
              <w:rPr>
                <w:rFonts w:ascii="Times New Roman" w:eastAsiaTheme="minorEastAsia" w:hAnsi="Times New Roman"/>
                <w:vertAlign w:val="subscript"/>
              </w:rPr>
              <w:t>A</w:t>
            </w:r>
            <w:r>
              <w:rPr>
                <w:rFonts w:ascii="Times New Roman" w:eastAsiaTheme="minorEastAsia" w:hAnsi="Times New Roman"/>
              </w:rPr>
              <w:t>）</w:t>
            </w:r>
          </w:p>
        </w:tc>
        <w:tc>
          <w:tcPr>
            <w:tcW w:w="1215" w:type="pct"/>
            <w:vMerge w:val="restart"/>
            <w:vAlign w:val="center"/>
          </w:tcPr>
          <w:p w14:paraId="6A688135"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0.4896</w:t>
            </w:r>
          </w:p>
        </w:tc>
        <w:tc>
          <w:tcPr>
            <w:tcW w:w="1647" w:type="pct"/>
            <w:vAlign w:val="center"/>
          </w:tcPr>
          <w:p w14:paraId="4631ADA3"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林地数量指数（</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1</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7ADF28D1"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1/GL</w:t>
            </w:r>
          </w:p>
        </w:tc>
      </w:tr>
      <w:tr w:rsidR="00F911C4" w14:paraId="0C0B330F" w14:textId="77777777">
        <w:trPr>
          <w:trHeight w:val="137"/>
          <w:jc w:val="center"/>
        </w:trPr>
        <w:tc>
          <w:tcPr>
            <w:tcW w:w="1086" w:type="pct"/>
            <w:vMerge/>
            <w:vAlign w:val="center"/>
          </w:tcPr>
          <w:p w14:paraId="204F7327" w14:textId="77777777" w:rsidR="00F911C4" w:rsidRDefault="00F911C4">
            <w:pPr>
              <w:pStyle w:val="aff3"/>
              <w:adjustRightInd w:val="0"/>
              <w:snapToGrid w:val="0"/>
              <w:spacing w:line="240" w:lineRule="auto"/>
              <w:ind w:firstLine="420"/>
              <w:jc w:val="center"/>
              <w:rPr>
                <w:rFonts w:ascii="Times New Roman" w:eastAsiaTheme="minorEastAsia" w:hAnsi="Times New Roman"/>
              </w:rPr>
            </w:pPr>
          </w:p>
        </w:tc>
        <w:tc>
          <w:tcPr>
            <w:tcW w:w="1215" w:type="pct"/>
            <w:vMerge/>
            <w:vAlign w:val="center"/>
          </w:tcPr>
          <w:p w14:paraId="23015378"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04EBF432"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草地数量指数（</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2</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6B03CE38"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1/GL</w:t>
            </w:r>
          </w:p>
        </w:tc>
      </w:tr>
      <w:tr w:rsidR="00F911C4" w14:paraId="58998D35" w14:textId="77777777">
        <w:trPr>
          <w:trHeight w:val="127"/>
          <w:jc w:val="center"/>
        </w:trPr>
        <w:tc>
          <w:tcPr>
            <w:tcW w:w="1086" w:type="pct"/>
            <w:vMerge/>
            <w:vAlign w:val="center"/>
          </w:tcPr>
          <w:p w14:paraId="24B26B8A" w14:textId="77777777" w:rsidR="00F911C4" w:rsidRDefault="00F911C4">
            <w:pPr>
              <w:pStyle w:val="aff3"/>
              <w:adjustRightInd w:val="0"/>
              <w:snapToGrid w:val="0"/>
              <w:spacing w:line="240" w:lineRule="auto"/>
              <w:ind w:firstLine="420"/>
              <w:jc w:val="center"/>
              <w:rPr>
                <w:rFonts w:ascii="Times New Roman" w:eastAsiaTheme="minorEastAsia" w:hAnsi="Times New Roman"/>
              </w:rPr>
            </w:pPr>
          </w:p>
        </w:tc>
        <w:tc>
          <w:tcPr>
            <w:tcW w:w="1215" w:type="pct"/>
            <w:vMerge/>
            <w:vAlign w:val="center"/>
          </w:tcPr>
          <w:p w14:paraId="6BD46399"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4DFDD5F3"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湿地数量指数（</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3</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1E059E60"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1/GL</w:t>
            </w:r>
          </w:p>
        </w:tc>
      </w:tr>
      <w:tr w:rsidR="00F911C4" w14:paraId="1BD2FA47" w14:textId="77777777">
        <w:trPr>
          <w:trHeight w:val="131"/>
          <w:jc w:val="center"/>
        </w:trPr>
        <w:tc>
          <w:tcPr>
            <w:tcW w:w="1086" w:type="pct"/>
            <w:vMerge/>
            <w:vAlign w:val="center"/>
          </w:tcPr>
          <w:p w14:paraId="15CB1D46" w14:textId="77777777" w:rsidR="00F911C4" w:rsidRDefault="00F911C4">
            <w:pPr>
              <w:pStyle w:val="aff3"/>
              <w:adjustRightInd w:val="0"/>
              <w:snapToGrid w:val="0"/>
              <w:spacing w:line="240" w:lineRule="auto"/>
              <w:ind w:firstLine="420"/>
              <w:jc w:val="center"/>
              <w:rPr>
                <w:rFonts w:ascii="Times New Roman" w:eastAsiaTheme="minorEastAsia" w:hAnsi="Times New Roman"/>
              </w:rPr>
            </w:pPr>
          </w:p>
        </w:tc>
        <w:tc>
          <w:tcPr>
            <w:tcW w:w="1215" w:type="pct"/>
            <w:vMerge/>
            <w:vAlign w:val="center"/>
          </w:tcPr>
          <w:p w14:paraId="2C2EB2F0"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169376FC"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水体数量指数（</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4</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32485433"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1/GL</w:t>
            </w:r>
          </w:p>
        </w:tc>
      </w:tr>
      <w:tr w:rsidR="00F911C4" w14:paraId="0431F423" w14:textId="77777777">
        <w:trPr>
          <w:trHeight w:val="53"/>
          <w:jc w:val="center"/>
        </w:trPr>
        <w:tc>
          <w:tcPr>
            <w:tcW w:w="1086" w:type="pct"/>
            <w:vMerge/>
            <w:vAlign w:val="center"/>
          </w:tcPr>
          <w:p w14:paraId="07D82FCB" w14:textId="77777777" w:rsidR="00F911C4" w:rsidRDefault="00F911C4">
            <w:pPr>
              <w:pStyle w:val="aff3"/>
              <w:adjustRightInd w:val="0"/>
              <w:snapToGrid w:val="0"/>
              <w:spacing w:line="240" w:lineRule="auto"/>
              <w:ind w:firstLine="420"/>
              <w:jc w:val="center"/>
              <w:rPr>
                <w:rFonts w:ascii="Times New Roman" w:eastAsiaTheme="minorEastAsia" w:hAnsi="Times New Roman"/>
              </w:rPr>
            </w:pPr>
          </w:p>
        </w:tc>
        <w:tc>
          <w:tcPr>
            <w:tcW w:w="1215" w:type="pct"/>
            <w:vMerge/>
            <w:vAlign w:val="center"/>
          </w:tcPr>
          <w:p w14:paraId="0BAE227E"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326DE18A"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荒地（漠）数量指数（</w:t>
            </w:r>
            <m:oMath>
              <m:sSubSup>
                <m:sSubSupPr>
                  <m:ctrlPr>
                    <w:rPr>
                      <w:rFonts w:ascii="Cambria Math" w:eastAsiaTheme="minorEastAsia" w:hAnsi="Cambria Math"/>
                    </w:rPr>
                  </m:ctrlPr>
                </m:sSubSupPr>
                <m:e>
                  <m:r>
                    <w:rPr>
                      <w:rFonts w:ascii="Cambria Math" w:eastAsiaTheme="minorEastAsia" w:hAnsi="Cambria Math"/>
                    </w:rPr>
                    <m:t>S</m:t>
                  </m:r>
                </m:e>
                <m:sub>
                  <m:r>
                    <w:rPr>
                      <w:rFonts w:ascii="Cambria Math" w:eastAsiaTheme="minorEastAsia" w:hAnsi="Cambria Math"/>
                    </w:rPr>
                    <m:t>5</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3C723397"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1/GL</w:t>
            </w:r>
          </w:p>
        </w:tc>
      </w:tr>
      <w:tr w:rsidR="00F911C4" w14:paraId="69E3F6AB" w14:textId="77777777">
        <w:trPr>
          <w:trHeight w:val="125"/>
          <w:jc w:val="center"/>
        </w:trPr>
        <w:tc>
          <w:tcPr>
            <w:tcW w:w="1086" w:type="pct"/>
            <w:vMerge w:val="restart"/>
            <w:vAlign w:val="center"/>
          </w:tcPr>
          <w:p w14:paraId="0B6F92BF"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生态空间</w:t>
            </w:r>
          </w:p>
          <w:p w14:paraId="525D6D6C"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质量指数</w:t>
            </w:r>
            <w:r>
              <w:rPr>
                <w:rFonts w:ascii="Times New Roman" w:eastAsiaTheme="minorEastAsia" w:hAnsi="Times New Roman"/>
              </w:rPr>
              <w:t>(I</w:t>
            </w:r>
            <w:r>
              <w:rPr>
                <w:rFonts w:ascii="Times New Roman" w:eastAsiaTheme="minorEastAsia" w:hAnsi="Times New Roman"/>
                <w:vertAlign w:val="subscript"/>
              </w:rPr>
              <w:t>Q</w:t>
            </w:r>
            <w:r>
              <w:rPr>
                <w:rFonts w:ascii="Times New Roman" w:eastAsiaTheme="minorEastAsia" w:hAnsi="Times New Roman"/>
              </w:rPr>
              <w:t>)</w:t>
            </w:r>
          </w:p>
        </w:tc>
        <w:tc>
          <w:tcPr>
            <w:tcW w:w="1215" w:type="pct"/>
            <w:vMerge w:val="restart"/>
            <w:vAlign w:val="center"/>
          </w:tcPr>
          <w:p w14:paraId="653B9F60"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0.3054</w:t>
            </w:r>
          </w:p>
        </w:tc>
        <w:tc>
          <w:tcPr>
            <w:tcW w:w="1647" w:type="pct"/>
            <w:vAlign w:val="center"/>
          </w:tcPr>
          <w:p w14:paraId="3B5E093B"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林地质量指数（</w:t>
            </w:r>
            <m:oMath>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1</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2194F0BB"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1/RE</w:t>
            </w:r>
          </w:p>
        </w:tc>
      </w:tr>
      <w:tr w:rsidR="00F911C4" w14:paraId="21D669A7" w14:textId="77777777">
        <w:trPr>
          <w:trHeight w:val="58"/>
          <w:jc w:val="center"/>
        </w:trPr>
        <w:tc>
          <w:tcPr>
            <w:tcW w:w="1086" w:type="pct"/>
            <w:vMerge/>
            <w:vAlign w:val="center"/>
          </w:tcPr>
          <w:p w14:paraId="697AFBEC"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215" w:type="pct"/>
            <w:vMerge/>
            <w:vAlign w:val="center"/>
          </w:tcPr>
          <w:p w14:paraId="2E1F8BF7"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0B49468B"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草地质量指数（</w:t>
            </w:r>
            <m:oMath>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2</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152404BC"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1/RE</w:t>
            </w:r>
          </w:p>
        </w:tc>
      </w:tr>
      <w:tr w:rsidR="00F911C4" w14:paraId="61853BFD" w14:textId="77777777">
        <w:trPr>
          <w:trHeight w:val="53"/>
          <w:jc w:val="center"/>
        </w:trPr>
        <w:tc>
          <w:tcPr>
            <w:tcW w:w="1086" w:type="pct"/>
            <w:vMerge/>
            <w:vAlign w:val="center"/>
          </w:tcPr>
          <w:p w14:paraId="399FFED7" w14:textId="77777777" w:rsidR="00F911C4" w:rsidRDefault="00F911C4">
            <w:pPr>
              <w:pStyle w:val="aff3"/>
              <w:adjustRightInd w:val="0"/>
              <w:snapToGrid w:val="0"/>
              <w:spacing w:line="240" w:lineRule="auto"/>
              <w:ind w:firstLine="420"/>
              <w:jc w:val="center"/>
              <w:rPr>
                <w:rFonts w:ascii="Times New Roman" w:eastAsiaTheme="minorEastAsia" w:hAnsi="Times New Roman"/>
              </w:rPr>
            </w:pPr>
          </w:p>
        </w:tc>
        <w:tc>
          <w:tcPr>
            <w:tcW w:w="1215" w:type="pct"/>
            <w:vMerge/>
            <w:vAlign w:val="center"/>
          </w:tcPr>
          <w:p w14:paraId="4A004968"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080D09AE"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湿地质量指数（</w:t>
            </w:r>
            <m:oMath>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3</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77390517"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1/RE</w:t>
            </w:r>
          </w:p>
        </w:tc>
      </w:tr>
      <w:tr w:rsidR="00F911C4" w14:paraId="75E8F150" w14:textId="77777777">
        <w:trPr>
          <w:trHeight w:val="53"/>
          <w:jc w:val="center"/>
        </w:trPr>
        <w:tc>
          <w:tcPr>
            <w:tcW w:w="1086" w:type="pct"/>
            <w:vMerge w:val="restart"/>
            <w:vAlign w:val="center"/>
          </w:tcPr>
          <w:p w14:paraId="4F5B43D5"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生态空间</w:t>
            </w:r>
          </w:p>
          <w:p w14:paraId="7B4623EF"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功能指数</w:t>
            </w:r>
            <w:r>
              <w:rPr>
                <w:rFonts w:ascii="Times New Roman" w:eastAsiaTheme="minorEastAsia" w:hAnsi="Times New Roman"/>
              </w:rPr>
              <w:t>(I</w:t>
            </w:r>
            <w:r>
              <w:rPr>
                <w:rFonts w:ascii="Times New Roman" w:eastAsiaTheme="minorEastAsia" w:hAnsi="Times New Roman"/>
                <w:vertAlign w:val="subscript"/>
              </w:rPr>
              <w:t>F</w:t>
            </w:r>
            <w:r>
              <w:rPr>
                <w:rFonts w:ascii="Times New Roman" w:eastAsiaTheme="minorEastAsia" w:hAnsi="Times New Roman"/>
              </w:rPr>
              <w:t>)</w:t>
            </w:r>
          </w:p>
        </w:tc>
        <w:tc>
          <w:tcPr>
            <w:tcW w:w="1215" w:type="pct"/>
            <w:vMerge w:val="restart"/>
            <w:vAlign w:val="center"/>
          </w:tcPr>
          <w:p w14:paraId="4CDD74B2"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0.1264</w:t>
            </w:r>
          </w:p>
        </w:tc>
        <w:tc>
          <w:tcPr>
            <w:tcW w:w="1647" w:type="pct"/>
            <w:vAlign w:val="center"/>
          </w:tcPr>
          <w:p w14:paraId="66D2A7A7"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土壤保持功能指数（</w:t>
            </w:r>
            <m:oMath>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1</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3A76AD73"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1/S</w:t>
            </w:r>
            <w:r>
              <w:rPr>
                <w:rFonts w:ascii="Times New Roman" w:eastAsiaTheme="minorEastAsia" w:hAnsi="Times New Roman"/>
                <w:vertAlign w:val="subscript"/>
              </w:rPr>
              <w:t>G</w:t>
            </w:r>
          </w:p>
        </w:tc>
      </w:tr>
      <w:tr w:rsidR="00F911C4" w14:paraId="179B0552" w14:textId="77777777">
        <w:trPr>
          <w:trHeight w:val="53"/>
          <w:jc w:val="center"/>
        </w:trPr>
        <w:tc>
          <w:tcPr>
            <w:tcW w:w="1086" w:type="pct"/>
            <w:vMerge/>
            <w:vAlign w:val="center"/>
          </w:tcPr>
          <w:p w14:paraId="047E706B"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215" w:type="pct"/>
            <w:vMerge/>
            <w:vAlign w:val="center"/>
          </w:tcPr>
          <w:p w14:paraId="01AB7125"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29205BBB"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水源涵养功能指数（</w:t>
            </w:r>
            <m:oMath>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2</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596BCCC2"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1/S</w:t>
            </w:r>
            <w:r>
              <w:rPr>
                <w:rFonts w:ascii="Times New Roman" w:eastAsiaTheme="minorEastAsia" w:hAnsi="Times New Roman"/>
                <w:vertAlign w:val="subscript"/>
              </w:rPr>
              <w:t>G</w:t>
            </w:r>
          </w:p>
        </w:tc>
      </w:tr>
      <w:tr w:rsidR="00F911C4" w14:paraId="7A11AFBB" w14:textId="77777777">
        <w:trPr>
          <w:trHeight w:val="53"/>
          <w:jc w:val="center"/>
        </w:trPr>
        <w:tc>
          <w:tcPr>
            <w:tcW w:w="1086" w:type="pct"/>
            <w:vMerge/>
            <w:vAlign w:val="center"/>
          </w:tcPr>
          <w:p w14:paraId="3127E246"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215" w:type="pct"/>
            <w:vMerge/>
            <w:vAlign w:val="center"/>
          </w:tcPr>
          <w:p w14:paraId="622055D8"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0D8A2513"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气候调节功能指数（</w:t>
            </w:r>
            <m:oMath>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3</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07BD0912"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1/S</w:t>
            </w:r>
            <w:r>
              <w:rPr>
                <w:rFonts w:ascii="Times New Roman" w:eastAsiaTheme="minorEastAsia" w:hAnsi="Times New Roman"/>
                <w:vertAlign w:val="subscript"/>
              </w:rPr>
              <w:t>G</w:t>
            </w:r>
          </w:p>
        </w:tc>
      </w:tr>
      <w:tr w:rsidR="00F911C4" w14:paraId="6E7CFF17" w14:textId="77777777">
        <w:trPr>
          <w:trHeight w:val="53"/>
          <w:jc w:val="center"/>
        </w:trPr>
        <w:tc>
          <w:tcPr>
            <w:tcW w:w="1086" w:type="pct"/>
            <w:vMerge/>
            <w:vAlign w:val="center"/>
          </w:tcPr>
          <w:p w14:paraId="138FA1FB"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215" w:type="pct"/>
            <w:vMerge/>
            <w:vAlign w:val="center"/>
          </w:tcPr>
          <w:p w14:paraId="0845D634" w14:textId="77777777" w:rsidR="00F911C4" w:rsidRDefault="00F911C4">
            <w:pPr>
              <w:pStyle w:val="aff3"/>
              <w:adjustRightInd w:val="0"/>
              <w:snapToGrid w:val="0"/>
              <w:spacing w:line="240" w:lineRule="auto"/>
              <w:ind w:firstLineChars="0" w:firstLine="0"/>
              <w:jc w:val="center"/>
              <w:rPr>
                <w:rFonts w:ascii="Times New Roman" w:eastAsiaTheme="minorEastAsia" w:hAnsi="Times New Roman"/>
              </w:rPr>
            </w:pPr>
          </w:p>
        </w:tc>
        <w:tc>
          <w:tcPr>
            <w:tcW w:w="1647" w:type="pct"/>
            <w:vAlign w:val="center"/>
          </w:tcPr>
          <w:p w14:paraId="7A374F52"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固碳释氧功能指数（</w:t>
            </w:r>
            <m:oMath>
              <m:sSubSup>
                <m:sSubSupPr>
                  <m:ctrlPr>
                    <w:rPr>
                      <w:rFonts w:ascii="Cambria Math" w:eastAsiaTheme="minorEastAsia" w:hAnsi="Cambria Math"/>
                      <w:i/>
                    </w:rPr>
                  </m:ctrlPr>
                </m:sSubSupPr>
                <m:e>
                  <m:r>
                    <w:rPr>
                      <w:rFonts w:ascii="Cambria Math" w:eastAsiaTheme="minorEastAsia" w:hAnsi="Cambria Math"/>
                    </w:rPr>
                    <m:t>G</m:t>
                  </m:r>
                </m:e>
                <m:sub>
                  <m:r>
                    <w:rPr>
                      <w:rFonts w:ascii="Cambria Math" w:eastAsiaTheme="minorEastAsia" w:hAnsi="Cambria Math"/>
                    </w:rPr>
                    <m:t>4</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36EAF31A"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1/S</w:t>
            </w:r>
            <w:r>
              <w:rPr>
                <w:rFonts w:ascii="Times New Roman" w:eastAsiaTheme="minorEastAsia" w:hAnsi="Times New Roman"/>
                <w:vertAlign w:val="subscript"/>
              </w:rPr>
              <w:t>G</w:t>
            </w:r>
          </w:p>
        </w:tc>
      </w:tr>
      <w:tr w:rsidR="00F911C4" w14:paraId="608A9548" w14:textId="77777777">
        <w:trPr>
          <w:trHeight w:val="53"/>
          <w:jc w:val="center"/>
        </w:trPr>
        <w:tc>
          <w:tcPr>
            <w:tcW w:w="1086" w:type="pct"/>
            <w:vMerge w:val="restart"/>
            <w:vAlign w:val="center"/>
          </w:tcPr>
          <w:p w14:paraId="4C52FC9B"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生态空间</w:t>
            </w:r>
          </w:p>
          <w:p w14:paraId="26B1ABD7"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保障指数（</w:t>
            </w:r>
            <w:r>
              <w:rPr>
                <w:rFonts w:ascii="Times New Roman" w:eastAsiaTheme="minorEastAsia" w:hAnsi="Times New Roman"/>
              </w:rPr>
              <w:t>I</w:t>
            </w:r>
            <w:r>
              <w:rPr>
                <w:rFonts w:ascii="Times New Roman" w:eastAsiaTheme="minorEastAsia" w:hAnsi="Times New Roman"/>
                <w:vertAlign w:val="subscript"/>
              </w:rPr>
              <w:t>B</w:t>
            </w:r>
            <w:r>
              <w:rPr>
                <w:rFonts w:ascii="Times New Roman" w:eastAsiaTheme="minorEastAsia" w:hAnsi="Times New Roman"/>
              </w:rPr>
              <w:t>）</w:t>
            </w:r>
          </w:p>
        </w:tc>
        <w:tc>
          <w:tcPr>
            <w:tcW w:w="1215" w:type="pct"/>
            <w:vMerge w:val="restart"/>
            <w:vAlign w:val="center"/>
          </w:tcPr>
          <w:p w14:paraId="091A0F4E"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0.0786</w:t>
            </w:r>
          </w:p>
        </w:tc>
        <w:tc>
          <w:tcPr>
            <w:tcW w:w="1647" w:type="pct"/>
            <w:vAlign w:val="center"/>
          </w:tcPr>
          <w:p w14:paraId="47C9DFA7"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保护指数（</w:t>
            </w:r>
            <m:oMath>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1</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2695EBFA"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1/RE</w:t>
            </w:r>
          </w:p>
        </w:tc>
      </w:tr>
      <w:tr w:rsidR="00F911C4" w14:paraId="5802B165" w14:textId="77777777">
        <w:trPr>
          <w:trHeight w:val="82"/>
          <w:jc w:val="center"/>
        </w:trPr>
        <w:tc>
          <w:tcPr>
            <w:tcW w:w="1086" w:type="pct"/>
            <w:vMerge/>
            <w:vAlign w:val="center"/>
          </w:tcPr>
          <w:p w14:paraId="3F8DE597" w14:textId="77777777" w:rsidR="00F911C4" w:rsidRDefault="00F911C4">
            <w:pPr>
              <w:pStyle w:val="aff3"/>
              <w:adjustRightInd w:val="0"/>
              <w:snapToGrid w:val="0"/>
              <w:spacing w:line="240" w:lineRule="auto"/>
              <w:ind w:firstLine="420"/>
              <w:jc w:val="center"/>
              <w:rPr>
                <w:rFonts w:ascii="Times New Roman" w:eastAsiaTheme="minorEastAsia" w:hAnsi="Times New Roman"/>
              </w:rPr>
            </w:pPr>
          </w:p>
        </w:tc>
        <w:tc>
          <w:tcPr>
            <w:tcW w:w="1215" w:type="pct"/>
            <w:vMerge/>
            <w:vAlign w:val="center"/>
          </w:tcPr>
          <w:p w14:paraId="41ADA40D" w14:textId="77777777" w:rsidR="00F911C4" w:rsidRDefault="00F911C4">
            <w:pPr>
              <w:pStyle w:val="aff3"/>
              <w:adjustRightInd w:val="0"/>
              <w:snapToGrid w:val="0"/>
              <w:spacing w:line="240" w:lineRule="auto"/>
              <w:ind w:firstLineChars="100" w:firstLine="210"/>
              <w:jc w:val="center"/>
              <w:rPr>
                <w:rFonts w:ascii="Times New Roman" w:eastAsiaTheme="minorEastAsia" w:hAnsi="Times New Roman"/>
              </w:rPr>
            </w:pPr>
          </w:p>
        </w:tc>
        <w:tc>
          <w:tcPr>
            <w:tcW w:w="1647" w:type="pct"/>
            <w:vAlign w:val="center"/>
          </w:tcPr>
          <w:p w14:paraId="3D7B6A87" w14:textId="77777777" w:rsidR="00F911C4" w:rsidRDefault="00000000">
            <w:pPr>
              <w:pStyle w:val="aff3"/>
              <w:adjustRightInd w:val="0"/>
              <w:snapToGrid w:val="0"/>
              <w:spacing w:line="240" w:lineRule="auto"/>
              <w:ind w:firstLineChars="100" w:firstLine="210"/>
              <w:jc w:val="center"/>
              <w:rPr>
                <w:rFonts w:ascii="Times New Roman" w:eastAsiaTheme="minorEastAsia" w:hAnsi="Times New Roman"/>
              </w:rPr>
            </w:pPr>
            <w:r>
              <w:rPr>
                <w:rFonts w:ascii="Times New Roman" w:eastAsiaTheme="minorEastAsia" w:hAnsi="Times New Roman"/>
              </w:rPr>
              <w:t>服务指数（</w:t>
            </w:r>
            <m:oMath>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2</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42B294C9"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1/RE</w:t>
            </w:r>
          </w:p>
        </w:tc>
      </w:tr>
      <w:tr w:rsidR="00F911C4" w14:paraId="4F005FFE" w14:textId="77777777">
        <w:trPr>
          <w:trHeight w:val="82"/>
          <w:jc w:val="center"/>
        </w:trPr>
        <w:tc>
          <w:tcPr>
            <w:tcW w:w="1086" w:type="pct"/>
            <w:vMerge/>
            <w:vAlign w:val="center"/>
          </w:tcPr>
          <w:p w14:paraId="7A5C4961" w14:textId="77777777" w:rsidR="00F911C4" w:rsidRDefault="00F911C4">
            <w:pPr>
              <w:pStyle w:val="aff3"/>
              <w:adjustRightInd w:val="0"/>
              <w:snapToGrid w:val="0"/>
              <w:spacing w:line="240" w:lineRule="auto"/>
              <w:ind w:firstLine="420"/>
              <w:jc w:val="center"/>
              <w:rPr>
                <w:rFonts w:ascii="Times New Roman" w:eastAsiaTheme="minorEastAsia" w:hAnsi="Times New Roman"/>
              </w:rPr>
            </w:pPr>
          </w:p>
        </w:tc>
        <w:tc>
          <w:tcPr>
            <w:tcW w:w="1215" w:type="pct"/>
            <w:vMerge/>
            <w:vAlign w:val="center"/>
          </w:tcPr>
          <w:p w14:paraId="4177F856" w14:textId="77777777" w:rsidR="00F911C4" w:rsidRDefault="00F911C4">
            <w:pPr>
              <w:pStyle w:val="aff3"/>
              <w:adjustRightInd w:val="0"/>
              <w:snapToGrid w:val="0"/>
              <w:spacing w:line="240" w:lineRule="auto"/>
              <w:ind w:firstLineChars="100" w:firstLine="210"/>
              <w:jc w:val="center"/>
              <w:rPr>
                <w:rFonts w:ascii="Times New Roman" w:eastAsiaTheme="minorEastAsia" w:hAnsi="Times New Roman"/>
              </w:rPr>
            </w:pPr>
          </w:p>
        </w:tc>
        <w:tc>
          <w:tcPr>
            <w:tcW w:w="1647" w:type="pct"/>
            <w:vAlign w:val="center"/>
          </w:tcPr>
          <w:p w14:paraId="327EDCE0" w14:textId="77777777" w:rsidR="00F911C4" w:rsidRDefault="00000000">
            <w:pPr>
              <w:pStyle w:val="aff3"/>
              <w:adjustRightInd w:val="0"/>
              <w:snapToGrid w:val="0"/>
              <w:spacing w:line="240" w:lineRule="auto"/>
              <w:ind w:firstLineChars="100" w:firstLine="210"/>
              <w:jc w:val="center"/>
              <w:rPr>
                <w:rFonts w:ascii="Times New Roman" w:eastAsiaTheme="minorEastAsia" w:hAnsi="Times New Roman"/>
              </w:rPr>
            </w:pPr>
            <w:r>
              <w:rPr>
                <w:rFonts w:ascii="Times New Roman" w:eastAsiaTheme="minorEastAsia" w:hAnsi="Times New Roman"/>
              </w:rPr>
              <w:t>红线指数（</w:t>
            </w:r>
            <m:oMath>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3</m:t>
                  </m:r>
                </m:sub>
                <m:sup>
                  <m:r>
                    <w:rPr>
                      <w:rFonts w:ascii="Cambria Math" w:eastAsiaTheme="minorEastAsia" w:hAnsi="Cambria Math"/>
                    </w:rPr>
                    <m:t>'</m:t>
                  </m:r>
                </m:sup>
              </m:sSubSup>
            </m:oMath>
            <w:r>
              <w:rPr>
                <w:rFonts w:ascii="Times New Roman" w:eastAsiaTheme="minorEastAsia" w:hAnsi="Times New Roman"/>
              </w:rPr>
              <w:t>）</w:t>
            </w:r>
          </w:p>
        </w:tc>
        <w:tc>
          <w:tcPr>
            <w:tcW w:w="1052" w:type="pct"/>
            <w:vAlign w:val="center"/>
          </w:tcPr>
          <w:p w14:paraId="47EC4ADA"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1/RE</w:t>
            </w:r>
          </w:p>
        </w:tc>
      </w:tr>
    </w:tbl>
    <w:p w14:paraId="5C6F6219" w14:textId="77777777" w:rsidR="00F911C4" w:rsidRDefault="00000000">
      <w:pPr>
        <w:pStyle w:val="aff3"/>
        <w:adjustRightInd w:val="0"/>
        <w:snapToGrid w:val="0"/>
        <w:spacing w:line="324" w:lineRule="auto"/>
        <w:ind w:firstLineChars="0" w:firstLine="0"/>
        <w:rPr>
          <w:rFonts w:ascii="Times New Roman" w:eastAsiaTheme="minorEastAsia" w:hAnsi="Times New Roman"/>
        </w:rPr>
      </w:pPr>
      <w:r>
        <w:rPr>
          <w:rFonts w:ascii="Times New Roman" w:eastAsiaTheme="minorEastAsia" w:hAnsi="Times New Roman"/>
        </w:rPr>
        <w:t>注：</w:t>
      </w:r>
      <w:r>
        <w:rPr>
          <w:rFonts w:ascii="Times New Roman" w:eastAsiaTheme="minorEastAsia" w:hAnsi="Times New Roman"/>
        </w:rPr>
        <w:t>GL</w:t>
      </w:r>
      <w:r>
        <w:rPr>
          <w:rFonts w:ascii="Times New Roman" w:eastAsiaTheme="minorEastAsia" w:hAnsi="Times New Roman"/>
        </w:rPr>
        <w:t>为国土空间面积，</w:t>
      </w:r>
      <w:r>
        <w:rPr>
          <w:rFonts w:ascii="Times New Roman" w:eastAsiaTheme="minorEastAsia" w:hAnsi="Times New Roman"/>
        </w:rPr>
        <w:t xml:space="preserve"> RE</w:t>
      </w:r>
      <w:r>
        <w:rPr>
          <w:rFonts w:ascii="Times New Roman" w:eastAsiaTheme="minorEastAsia" w:hAnsi="Times New Roman"/>
        </w:rPr>
        <w:t>为生态空间面积，</w:t>
      </w:r>
      <w:r>
        <w:rPr>
          <w:rFonts w:ascii="Times New Roman" w:eastAsiaTheme="minorEastAsia" w:hAnsi="Times New Roman"/>
        </w:rPr>
        <w:t>S</w:t>
      </w:r>
      <w:r>
        <w:rPr>
          <w:rFonts w:ascii="Times New Roman" w:eastAsiaTheme="minorEastAsia" w:hAnsi="Times New Roman"/>
          <w:vertAlign w:val="subscript"/>
        </w:rPr>
        <w:t>G</w:t>
      </w:r>
      <w:r>
        <w:rPr>
          <w:rFonts w:ascii="Times New Roman" w:eastAsiaTheme="minorEastAsia" w:hAnsi="Times New Roman"/>
        </w:rPr>
        <w:t xml:space="preserve"> </w:t>
      </w:r>
      <w:r>
        <w:rPr>
          <w:rFonts w:ascii="Times New Roman" w:eastAsiaTheme="minorEastAsia" w:hAnsi="Times New Roman"/>
        </w:rPr>
        <w:t>为功能指标数量</w:t>
      </w:r>
    </w:p>
    <w:p w14:paraId="38133638" w14:textId="77777777" w:rsidR="00F911C4" w:rsidRDefault="00000000">
      <w:pPr>
        <w:pStyle w:val="a3"/>
        <w:numPr>
          <w:ilvl w:val="2"/>
          <w:numId w:val="0"/>
        </w:numPr>
        <w:spacing w:before="156" w:after="156"/>
        <w:rPr>
          <w:rFonts w:ascii="Times New Roman"/>
          <w:sz w:val="24"/>
          <w:szCs w:val="24"/>
        </w:rPr>
      </w:pPr>
      <w:r>
        <w:rPr>
          <w:rFonts w:ascii="Times New Roman"/>
          <w:sz w:val="24"/>
          <w:szCs w:val="24"/>
        </w:rPr>
        <w:t>6.4</w:t>
      </w:r>
      <w:r>
        <w:rPr>
          <w:rFonts w:ascii="Times New Roman"/>
          <w:sz w:val="24"/>
          <w:szCs w:val="24"/>
        </w:rPr>
        <w:t>绿水青山指数确定</w:t>
      </w:r>
    </w:p>
    <w:p w14:paraId="5413D3B7" w14:textId="77777777" w:rsidR="00F911C4" w:rsidRDefault="00000000">
      <w:pPr>
        <w:pStyle w:val="afff1"/>
        <w:ind w:firstLine="480"/>
        <w:rPr>
          <w:rFonts w:ascii="Times New Roman"/>
          <w:sz w:val="24"/>
          <w:szCs w:val="24"/>
        </w:rPr>
      </w:pPr>
      <w:r>
        <w:rPr>
          <w:rFonts w:ascii="Times New Roman"/>
          <w:sz w:val="24"/>
          <w:szCs w:val="24"/>
        </w:rPr>
        <w:t>绿水青山指数是生态空间质量综合评价的指标。</w:t>
      </w:r>
    </w:p>
    <w:p w14:paraId="17ADF75D" w14:textId="77777777" w:rsidR="00F911C4" w:rsidRDefault="00000000">
      <w:pPr>
        <w:pStyle w:val="afff1"/>
        <w:spacing w:line="360" w:lineRule="auto"/>
        <w:ind w:firstLineChars="0" w:firstLine="0"/>
        <w:jc w:val="center"/>
        <w:rPr>
          <w:rFonts w:ascii="Times New Roman"/>
          <w:sz w:val="24"/>
          <w:szCs w:val="24"/>
        </w:rPr>
      </w:pPr>
      <m:oMath>
        <m:sSub>
          <m:sSubPr>
            <m:ctrlPr>
              <w:rPr>
                <w:rFonts w:ascii="Cambria Math" w:eastAsiaTheme="minorEastAsia" w:hAnsi="Cambria Math"/>
                <w:i/>
                <w:sz w:val="24"/>
                <w:szCs w:val="24"/>
              </w:rPr>
            </m:ctrlPr>
          </m:sSubPr>
          <m:e>
            <m:r>
              <m:rPr>
                <m:nor/>
              </m:rPr>
              <w:rPr>
                <w:rFonts w:ascii="Cambria Math" w:hAnsi="Cambria Math"/>
                <w:i/>
                <w:sz w:val="24"/>
              </w:rPr>
              <m:t>I</m:t>
            </m:r>
          </m:e>
          <m:sub>
            <m:r>
              <m:rPr>
                <m:nor/>
              </m:rPr>
              <w:rPr>
                <w:rFonts w:ascii="Cambria Math" w:hAnsi="Cambria Math"/>
                <w:i/>
                <w:sz w:val="24"/>
              </w:rPr>
              <m:t>GW</m:t>
            </m:r>
          </m:sub>
        </m:sSub>
        <m:r>
          <m:rPr>
            <m:nor/>
          </m:rPr>
          <w:rPr>
            <w:rFonts w:ascii="Cambria Math" w:hAnsi="Cambria Math"/>
            <w:iCs/>
            <w:sz w:val="24"/>
          </w:rPr>
          <m:t>=</m:t>
        </m:r>
        <m:r>
          <m:rPr>
            <m:nor/>
          </m:rPr>
          <w:rPr>
            <w:rFonts w:ascii="Cambria Math" w:hAnsi="Cambria Math"/>
            <w:i/>
            <w:sz w:val="24"/>
          </w:rPr>
          <m:t>I</m:t>
        </m:r>
        <m:sSub>
          <m:sSubPr>
            <m:ctrlPr>
              <w:rPr>
                <w:rFonts w:ascii="Cambria Math" w:eastAsiaTheme="minorEastAsia" w:hAnsi="Cambria Math"/>
                <w:i/>
                <w:sz w:val="24"/>
                <w:szCs w:val="24"/>
              </w:rPr>
            </m:ctrlPr>
          </m:sSubPr>
          <m:e>
            <m:r>
              <m:rPr>
                <m:nor/>
              </m:rPr>
              <w:rPr>
                <w:rFonts w:ascii="Cambria Math" w:hAnsi="Cambria Math"/>
                <w:i/>
                <w:sz w:val="24"/>
              </w:rPr>
              <m:t>W</m:t>
            </m:r>
          </m:e>
          <m:sub>
            <m:r>
              <m:rPr>
                <m:nor/>
              </m:rPr>
              <w:rPr>
                <w:rFonts w:ascii="Cambria Math" w:hAnsi="Cambria Math"/>
                <w:i/>
                <w:sz w:val="24"/>
              </w:rPr>
              <m:t>I</m:t>
            </m:r>
          </m:sub>
        </m:sSub>
      </m:oMath>
      <w:r>
        <w:rPr>
          <w:rFonts w:ascii="Times New Roman" w:eastAsiaTheme="minorEastAsia"/>
          <w:sz w:val="24"/>
          <w:szCs w:val="24"/>
        </w:rPr>
        <w:t xml:space="preserve">                                   </w:t>
      </w:r>
      <w:r>
        <w:rPr>
          <w:rFonts w:ascii="Times New Roman"/>
          <w:sz w:val="24"/>
          <w:szCs w:val="24"/>
        </w:rPr>
        <w:t>（</w:t>
      </w:r>
      <w:r>
        <w:rPr>
          <w:rFonts w:ascii="Times New Roman"/>
          <w:sz w:val="24"/>
          <w:szCs w:val="24"/>
        </w:rPr>
        <w:t>49</w:t>
      </w:r>
      <w:r>
        <w:rPr>
          <w:rFonts w:ascii="Times New Roman"/>
          <w:sz w:val="24"/>
          <w:szCs w:val="24"/>
        </w:rPr>
        <w:t>）</w:t>
      </w:r>
    </w:p>
    <w:p w14:paraId="07F76323" w14:textId="77777777" w:rsidR="00F911C4" w:rsidRDefault="00000000">
      <w:pPr>
        <w:pStyle w:val="afff1"/>
        <w:spacing w:line="360" w:lineRule="auto"/>
        <w:ind w:firstLineChars="0" w:firstLine="0"/>
        <w:jc w:val="center"/>
        <w:rPr>
          <w:rFonts w:ascii="Times New Roman"/>
          <w:sz w:val="24"/>
          <w:szCs w:val="24"/>
        </w:rPr>
      </w:pPr>
      <m:oMath>
        <m:r>
          <m:rPr>
            <m:nor/>
          </m:rPr>
          <w:rPr>
            <w:rFonts w:ascii="Cambria Math" w:hAnsi="Cambria Math"/>
            <w:i/>
            <w:iCs/>
            <w:sz w:val="24"/>
          </w:rPr>
          <m:t>I</m:t>
        </m:r>
        <m:r>
          <m:rPr>
            <m:nor/>
          </m:rPr>
          <w:rPr>
            <w:rFonts w:ascii="Cambria Math" w:hAnsi="Cambria Math"/>
            <w:sz w:val="24"/>
          </w:rPr>
          <m:t>=</m:t>
        </m:r>
        <m:d>
          <m:dPr>
            <m:begChr m:val="["/>
            <m:endChr m:val="]"/>
            <m:ctrlPr>
              <w:rPr>
                <w:rFonts w:ascii="Cambria Math" w:hAnsi="Cambria Math"/>
                <w:i/>
                <w:iCs/>
                <w:sz w:val="24"/>
                <w:szCs w:val="24"/>
              </w:rPr>
            </m:ctrlPr>
          </m:dPr>
          <m:e>
            <m:m>
              <m:mPr>
                <m:mcs>
                  <m:mc>
                    <m:mcPr>
                      <m:count m:val="4"/>
                      <m:mcJc m:val="center"/>
                    </m:mcPr>
                  </m:mc>
                </m:mcs>
                <m:ctrlPr>
                  <w:rPr>
                    <w:rFonts w:ascii="Cambria Math" w:hAnsi="Cambria Math"/>
                    <w:i/>
                    <w:iCs/>
                    <w:sz w:val="24"/>
                    <w:szCs w:val="24"/>
                  </w:rPr>
                </m:ctrlPr>
              </m:mPr>
              <m:mr>
                <m:e>
                  <m:sSub>
                    <m:sSubPr>
                      <m:ctrlPr>
                        <w:rPr>
                          <w:rFonts w:ascii="Cambria Math" w:hAnsi="Cambria Math"/>
                          <w:i/>
                          <w:iCs/>
                          <w:sz w:val="24"/>
                          <w:szCs w:val="24"/>
                        </w:rPr>
                      </m:ctrlPr>
                    </m:sSubPr>
                    <m:e>
                      <m:r>
                        <m:rPr>
                          <m:nor/>
                        </m:rPr>
                        <w:rPr>
                          <w:rFonts w:ascii="Cambria Math" w:hAnsi="Cambria Math"/>
                          <w:i/>
                          <w:iCs/>
                          <w:sz w:val="24"/>
                        </w:rPr>
                        <m:t>I</m:t>
                      </m:r>
                    </m:e>
                    <m:sub>
                      <m:r>
                        <m:rPr>
                          <m:nor/>
                        </m:rPr>
                        <w:rPr>
                          <w:rFonts w:ascii="Cambria Math" w:hAnsi="Cambria Math"/>
                          <w:i/>
                          <w:iCs/>
                          <w:sz w:val="24"/>
                        </w:rPr>
                        <m:t>A</m:t>
                      </m:r>
                    </m:sub>
                  </m:sSub>
                </m:e>
                <m:e>
                  <m:sSub>
                    <m:sSubPr>
                      <m:ctrlPr>
                        <w:rPr>
                          <w:rFonts w:ascii="Cambria Math" w:hAnsi="Cambria Math"/>
                          <w:i/>
                          <w:iCs/>
                          <w:sz w:val="24"/>
                          <w:szCs w:val="24"/>
                        </w:rPr>
                      </m:ctrlPr>
                    </m:sSubPr>
                    <m:e>
                      <w:bookmarkStart w:id="48" w:name="_Hlk134256204"/>
                      <m:r>
                        <m:rPr>
                          <m:nor/>
                        </m:rPr>
                        <w:rPr>
                          <w:rFonts w:ascii="Cambria Math" w:hAnsi="Cambria Math"/>
                          <w:i/>
                          <w:iCs/>
                          <w:sz w:val="24"/>
                        </w:rPr>
                        <m:t>I</m:t>
                      </m:r>
                    </m:e>
                    <m:sub>
                      <m:r>
                        <m:rPr>
                          <m:nor/>
                        </m:rPr>
                        <w:rPr>
                          <w:rFonts w:ascii="Cambria Math" w:hAnsi="Cambria Math"/>
                          <w:i/>
                          <w:iCs/>
                          <w:sz w:val="24"/>
                        </w:rPr>
                        <m:t>Q</m:t>
                      </m:r>
                      <w:bookmarkEnd w:id="48"/>
                    </m:sub>
                  </m:sSub>
                </m:e>
                <m:e>
                  <m:sSub>
                    <m:sSubPr>
                      <m:ctrlPr>
                        <w:rPr>
                          <w:rFonts w:ascii="Cambria Math" w:hAnsi="Cambria Math"/>
                          <w:i/>
                          <w:iCs/>
                          <w:sz w:val="24"/>
                          <w:szCs w:val="24"/>
                        </w:rPr>
                      </m:ctrlPr>
                    </m:sSubPr>
                    <m:e>
                      <m:r>
                        <m:rPr>
                          <m:nor/>
                        </m:rPr>
                        <w:rPr>
                          <w:rFonts w:ascii="Cambria Math" w:hAnsi="Cambria Math"/>
                          <w:i/>
                          <w:iCs/>
                          <w:sz w:val="24"/>
                        </w:rPr>
                        <m:t>I</m:t>
                      </m:r>
                    </m:e>
                    <m:sub>
                      <m:r>
                        <m:rPr>
                          <m:nor/>
                        </m:rPr>
                        <w:rPr>
                          <w:rFonts w:ascii="Cambria Math" w:hAnsi="Cambria Math"/>
                          <w:i/>
                          <w:iCs/>
                          <w:sz w:val="24"/>
                        </w:rPr>
                        <m:t>F</m:t>
                      </m:r>
                    </m:sub>
                  </m:sSub>
                </m:e>
                <m:e>
                  <m:sSub>
                    <m:sSubPr>
                      <m:ctrlPr>
                        <w:rPr>
                          <w:rFonts w:ascii="Cambria Math" w:hAnsi="Cambria Math"/>
                          <w:i/>
                          <w:iCs/>
                          <w:sz w:val="24"/>
                          <w:szCs w:val="24"/>
                        </w:rPr>
                      </m:ctrlPr>
                    </m:sSubPr>
                    <m:e>
                      <m:r>
                        <m:rPr>
                          <m:nor/>
                        </m:rPr>
                        <w:rPr>
                          <w:rFonts w:ascii="Cambria Math" w:hAnsi="Cambria Math"/>
                          <w:i/>
                          <w:iCs/>
                          <w:sz w:val="24"/>
                        </w:rPr>
                        <m:t>I</m:t>
                      </m:r>
                    </m:e>
                    <m:sub>
                      <m:r>
                        <m:rPr>
                          <m:nor/>
                        </m:rPr>
                        <w:rPr>
                          <w:rFonts w:ascii="Cambria Math" w:hAnsi="Cambria Math"/>
                          <w:i/>
                          <w:iCs/>
                          <w:sz w:val="24"/>
                        </w:rPr>
                        <m:t>B</m:t>
                      </m:r>
                    </m:sub>
                  </m:sSub>
                </m:e>
              </m:mr>
            </m:m>
          </m:e>
        </m:d>
      </m:oMath>
      <w:r>
        <w:rPr>
          <w:rFonts w:ascii="Times New Roman"/>
          <w:sz w:val="24"/>
          <w:szCs w:val="24"/>
        </w:rPr>
        <w:t xml:space="preserve">                          </w:t>
      </w:r>
      <w:r>
        <w:rPr>
          <w:rFonts w:ascii="Times New Roman"/>
          <w:sz w:val="24"/>
          <w:szCs w:val="24"/>
        </w:rPr>
        <w:t>（</w:t>
      </w:r>
      <w:r>
        <w:rPr>
          <w:rFonts w:ascii="Times New Roman"/>
          <w:sz w:val="24"/>
          <w:szCs w:val="24"/>
        </w:rPr>
        <w:t>50</w:t>
      </w:r>
      <w:r>
        <w:rPr>
          <w:rFonts w:ascii="Times New Roman"/>
          <w:sz w:val="24"/>
          <w:szCs w:val="24"/>
        </w:rPr>
        <w:t>）</w:t>
      </w:r>
    </w:p>
    <w:p w14:paraId="38A2D99B" w14:textId="77777777" w:rsidR="00F911C4" w:rsidRDefault="00000000">
      <w:pPr>
        <w:pStyle w:val="afff1"/>
        <w:spacing w:line="360" w:lineRule="auto"/>
        <w:ind w:firstLineChars="0" w:firstLine="0"/>
        <w:jc w:val="center"/>
        <w:rPr>
          <w:rFonts w:ascii="Times New Roman"/>
          <w:i/>
          <w:sz w:val="24"/>
        </w:rPr>
      </w:pPr>
      <m:oMath>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I</m:t>
            </m:r>
          </m:sub>
        </m:sSub>
        <m:r>
          <m:rPr>
            <m:nor/>
          </m:rPr>
          <w:rPr>
            <w:rFonts w:ascii="Cambria Math" w:hAnsi="Cambria Math"/>
            <w:i/>
            <w:sz w:val="24"/>
          </w:rPr>
          <m:t>=</m:t>
        </m:r>
        <m:sSup>
          <m:sSupPr>
            <m:ctrlPr>
              <w:rPr>
                <w:rFonts w:ascii="Cambria Math" w:hAnsi="Cambria Math"/>
                <w:i/>
                <w:sz w:val="24"/>
              </w:rPr>
            </m:ctrlPr>
          </m:sSupPr>
          <m:e>
            <m:d>
              <m:dPr>
                <m:begChr m:val="["/>
                <m:endChr m:val="]"/>
                <m:ctrlPr>
                  <w:rPr>
                    <w:rFonts w:ascii="Cambria Math" w:hAnsi="Cambria Math"/>
                    <w:i/>
                    <w:sz w:val="24"/>
                  </w:rPr>
                </m:ctrlPr>
              </m:dPr>
              <m:e>
                <m:m>
                  <m:mPr>
                    <m:mcs>
                      <m:mc>
                        <m:mcPr>
                          <m:count m:val="4"/>
                          <m:mcJc m:val="center"/>
                        </m:mcPr>
                      </m:mc>
                    </m:mcs>
                    <m:ctrlPr>
                      <w:rPr>
                        <w:rFonts w:ascii="Cambria Math" w:hAnsi="Cambria Math"/>
                        <w:i/>
                        <w:sz w:val="24"/>
                      </w:rPr>
                    </m:ctrlPr>
                  </m:mPr>
                  <m:mr>
                    <m:e>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A</m:t>
                          </m:r>
                        </m:sub>
                      </m:sSub>
                    </m:e>
                    <m:e>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Q</m:t>
                          </m:r>
                        </m:sub>
                      </m:sSub>
                    </m:e>
                    <m:e>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F</m:t>
                          </m:r>
                        </m:sub>
                      </m:sSub>
                    </m:e>
                    <m:e>
                      <m:sSub>
                        <m:sSubPr>
                          <m:ctrlPr>
                            <w:rPr>
                              <w:rFonts w:ascii="Cambria Math" w:hAnsi="Cambria Math"/>
                              <w:i/>
                              <w:sz w:val="24"/>
                            </w:rPr>
                          </m:ctrlPr>
                        </m:sSubPr>
                        <m:e>
                          <m:r>
                            <m:rPr>
                              <m:nor/>
                            </m:rPr>
                            <w:rPr>
                              <w:rFonts w:ascii="Cambria Math" w:hAnsi="Cambria Math"/>
                              <w:i/>
                              <w:sz w:val="24"/>
                            </w:rPr>
                            <m:t>W</m:t>
                          </m:r>
                        </m:e>
                        <m:sub>
                          <m:r>
                            <m:rPr>
                              <m:nor/>
                            </m:rPr>
                            <w:rPr>
                              <w:rFonts w:ascii="Cambria Math" w:hAnsi="Cambria Math"/>
                              <w:i/>
                              <w:sz w:val="24"/>
                            </w:rPr>
                            <m:t>B</m:t>
                          </m:r>
                        </m:sub>
                      </m:sSub>
                    </m:e>
                  </m:mr>
                </m:m>
              </m:e>
            </m:d>
          </m:e>
          <m:sup>
            <m:r>
              <m:rPr>
                <m:nor/>
              </m:rPr>
              <w:rPr>
                <w:rFonts w:ascii="Cambria Math" w:hAnsi="Cambria Math"/>
                <w:i/>
                <w:sz w:val="24"/>
              </w:rPr>
              <m:t>T</m:t>
            </m:r>
          </m:sup>
        </m:sSup>
      </m:oMath>
      <w:r>
        <w:rPr>
          <w:rFonts w:ascii="Times New Roman"/>
          <w:sz w:val="24"/>
          <w:szCs w:val="24"/>
        </w:rPr>
        <w:t xml:space="preserve">                   </w:t>
      </w:r>
      <w:r>
        <w:rPr>
          <w:rFonts w:ascii="Times New Roman"/>
          <w:iCs/>
          <w:sz w:val="24"/>
        </w:rPr>
        <w:t>（</w:t>
      </w:r>
      <w:r>
        <w:rPr>
          <w:rFonts w:ascii="Times New Roman"/>
          <w:iCs/>
          <w:sz w:val="24"/>
        </w:rPr>
        <w:t>51</w:t>
      </w:r>
      <w:r>
        <w:rPr>
          <w:rFonts w:ascii="Times New Roman"/>
          <w:iCs/>
          <w:sz w:val="24"/>
        </w:rPr>
        <w:t>）</w:t>
      </w:r>
    </w:p>
    <w:p w14:paraId="5A82E95F" w14:textId="77777777" w:rsidR="00F911C4" w:rsidRDefault="00000000">
      <w:pPr>
        <w:ind w:firstLineChars="200" w:firstLine="420"/>
        <w:jc w:val="left"/>
      </w:pPr>
      <w:bookmarkStart w:id="49" w:name="_Hlk95816322"/>
      <w:r>
        <w:t>式中：</w:t>
      </w:r>
    </w:p>
    <w:p w14:paraId="6B3FC816" w14:textId="77777777" w:rsidR="00F911C4" w:rsidRDefault="00000000">
      <w:pPr>
        <w:ind w:firstLineChars="200" w:firstLine="420"/>
      </w:pPr>
      <m:oMath>
        <m:sSub>
          <m:sSubPr>
            <m:ctrlPr>
              <w:rPr>
                <w:rFonts w:ascii="Cambria Math" w:hAnsi="Cambria Math"/>
                <w:i/>
                <w:iCs/>
              </w:rPr>
            </m:ctrlPr>
          </m:sSubPr>
          <m:e>
            <m:r>
              <w:rPr>
                <w:rFonts w:ascii="Cambria Math" w:hAnsi="Cambria Math"/>
              </w:rPr>
              <m:t>I</m:t>
            </m:r>
          </m:e>
          <m:sub>
            <m:r>
              <w:rPr>
                <w:rFonts w:ascii="Cambria Math" w:hAnsi="Cambria Math"/>
              </w:rPr>
              <m:t>GW</m:t>
            </m:r>
          </m:sub>
        </m:sSub>
      </m:oMath>
      <w:r>
        <w:t>——</w:t>
      </w:r>
      <w:r>
        <w:t>绿水青山指数；</w:t>
      </w:r>
    </w:p>
    <w:p w14:paraId="08EBE763" w14:textId="77777777" w:rsidR="00F911C4" w:rsidRDefault="00000000">
      <w:pPr>
        <w:ind w:firstLineChars="200" w:firstLine="420"/>
      </w:pPr>
      <m:oMath>
        <m:r>
          <w:rPr>
            <w:rFonts w:ascii="Cambria Math" w:hAnsi="Cambria Math"/>
          </w:rPr>
          <m:t>I</m:t>
        </m:r>
      </m:oMath>
      <w:r>
        <w:t>——</w:t>
      </w:r>
      <w:r>
        <w:t>绿水青山矩阵；</w:t>
      </w:r>
    </w:p>
    <w:p w14:paraId="5D1869F3" w14:textId="77777777" w:rsidR="00F911C4" w:rsidRDefault="00000000">
      <w:pPr>
        <w:ind w:firstLineChars="200" w:firstLine="420"/>
      </w:pPr>
      <m:oMath>
        <m:sSub>
          <m:sSubPr>
            <m:ctrlPr>
              <w:rPr>
                <w:rFonts w:ascii="Cambria Math" w:hAnsi="Cambria Math"/>
                <w:i/>
                <w:iCs/>
              </w:rPr>
            </m:ctrlPr>
          </m:sSubPr>
          <m:e>
            <m:r>
              <w:rPr>
                <w:rFonts w:ascii="Cambria Math" w:hAnsi="Cambria Math"/>
              </w:rPr>
              <m:t>W</m:t>
            </m:r>
          </m:e>
          <m:sub>
            <m:r>
              <w:rPr>
                <w:rFonts w:ascii="Cambria Math" w:hAnsi="Cambria Math"/>
              </w:rPr>
              <m:t>I</m:t>
            </m:r>
          </m:sub>
        </m:sSub>
      </m:oMath>
      <w:r>
        <w:t>——</w:t>
      </w:r>
      <w:r>
        <w:t>绿水青山权重矩阵；</w:t>
      </w:r>
      <w:bookmarkEnd w:id="49"/>
    </w:p>
    <w:p w14:paraId="0CA576D5" w14:textId="77777777" w:rsidR="00F911C4" w:rsidRDefault="00000000">
      <w:pPr>
        <w:ind w:firstLineChars="200" w:firstLine="420"/>
        <w:rPr>
          <w:szCs w:val="21"/>
        </w:rPr>
      </w:pPr>
      <m:oMath>
        <m:sSub>
          <m:sSubPr>
            <m:ctrlPr>
              <w:rPr>
                <w:rFonts w:ascii="Cambria Math" w:hAnsi="Cambria Math"/>
                <w:i/>
                <w:iCs/>
                <w:szCs w:val="21"/>
              </w:rPr>
            </m:ctrlPr>
          </m:sSubPr>
          <m:e>
            <m:r>
              <m:rPr>
                <m:nor/>
              </m:rPr>
              <w:rPr>
                <w:rFonts w:ascii="Cambria Math" w:hAnsi="Cambria Math"/>
                <w:i/>
                <w:iCs/>
                <w:szCs w:val="21"/>
              </w:rPr>
              <m:t>I</m:t>
            </m:r>
          </m:e>
          <m:sub>
            <m:r>
              <m:rPr>
                <m:nor/>
              </m:rPr>
              <w:rPr>
                <w:rFonts w:ascii="Cambria Math" w:hAnsi="Cambria Math"/>
                <w:i/>
                <w:iCs/>
                <w:szCs w:val="21"/>
              </w:rPr>
              <m:t>A</m:t>
            </m:r>
          </m:sub>
        </m:sSub>
      </m:oMath>
      <w:r>
        <w:rPr>
          <w:color w:val="000000" w:themeColor="text1"/>
          <w:szCs w:val="21"/>
        </w:rPr>
        <w:t>——</w:t>
      </w:r>
      <w:r>
        <w:rPr>
          <w:szCs w:val="21"/>
        </w:rPr>
        <w:t>生态空间数量指数；</w:t>
      </w:r>
    </w:p>
    <w:p w14:paraId="42CC7DE7" w14:textId="77777777" w:rsidR="00F911C4" w:rsidRDefault="00000000">
      <w:pPr>
        <w:ind w:firstLineChars="200" w:firstLine="420"/>
      </w:pPr>
      <m:oMath>
        <m:sSub>
          <m:sSubPr>
            <m:ctrlPr>
              <w:rPr>
                <w:rFonts w:ascii="Cambria Math" w:hAnsi="Cambria Math"/>
                <w:i/>
                <w:iCs/>
              </w:rPr>
            </m:ctrlPr>
          </m:sSubPr>
          <m:e>
            <m:r>
              <m:rPr>
                <m:nor/>
              </m:rPr>
              <w:rPr>
                <w:rFonts w:ascii="Cambria Math" w:hAnsi="Cambria Math"/>
                <w:i/>
                <w:iCs/>
              </w:rPr>
              <m:t>I</m:t>
            </m:r>
          </m:e>
          <m:sub>
            <m:r>
              <m:rPr>
                <m:nor/>
              </m:rPr>
              <w:rPr>
                <w:rFonts w:ascii="Cambria Math" w:hAnsi="Cambria Math"/>
                <w:i/>
                <w:iCs/>
              </w:rPr>
              <m:t>Q</m:t>
            </m:r>
          </m:sub>
        </m:sSub>
      </m:oMath>
      <w:r>
        <w:rPr>
          <w:color w:val="000000" w:themeColor="text1"/>
        </w:rPr>
        <w:t>——</w:t>
      </w:r>
      <w:r>
        <w:t>生态空间质量指数；</w:t>
      </w:r>
    </w:p>
    <w:p w14:paraId="3A06ED6C" w14:textId="77777777" w:rsidR="00F911C4" w:rsidRDefault="00000000">
      <w:pPr>
        <w:ind w:firstLineChars="200" w:firstLine="420"/>
        <w:rPr>
          <w:szCs w:val="21"/>
        </w:rPr>
      </w:pPr>
      <m:oMath>
        <m:sSub>
          <m:sSubPr>
            <m:ctrlPr>
              <w:rPr>
                <w:rFonts w:ascii="Cambria Math" w:hAnsi="Cambria Math"/>
                <w:i/>
                <w:iCs/>
                <w:szCs w:val="21"/>
              </w:rPr>
            </m:ctrlPr>
          </m:sSubPr>
          <m:e>
            <m:r>
              <m:rPr>
                <m:nor/>
              </m:rPr>
              <w:rPr>
                <w:rFonts w:ascii="Cambria Math" w:hAnsi="Cambria Math"/>
                <w:i/>
                <w:iCs/>
                <w:szCs w:val="21"/>
              </w:rPr>
              <m:t>I</m:t>
            </m:r>
          </m:e>
          <m:sub>
            <m:r>
              <m:rPr>
                <m:nor/>
              </m:rPr>
              <w:rPr>
                <w:rFonts w:ascii="Cambria Math" w:hAnsi="Cambria Math"/>
                <w:i/>
                <w:iCs/>
                <w:szCs w:val="21"/>
              </w:rPr>
              <m:t>F</m:t>
            </m:r>
          </m:sub>
        </m:sSub>
      </m:oMath>
      <w:r>
        <w:rPr>
          <w:color w:val="000000" w:themeColor="text1"/>
          <w:szCs w:val="21"/>
        </w:rPr>
        <w:t>——</w:t>
      </w:r>
      <w:r>
        <w:rPr>
          <w:szCs w:val="21"/>
        </w:rPr>
        <w:t>生态空间功能指数；</w:t>
      </w:r>
    </w:p>
    <w:p w14:paraId="36CF0E4B" w14:textId="77777777" w:rsidR="00F911C4" w:rsidRDefault="00000000">
      <w:pPr>
        <w:ind w:firstLineChars="200" w:firstLine="420"/>
      </w:pPr>
      <m:oMath>
        <m:sSub>
          <m:sSubPr>
            <m:ctrlPr>
              <w:rPr>
                <w:rFonts w:ascii="Cambria Math" w:hAnsi="Cambria Math"/>
                <w:i/>
                <w:iCs/>
              </w:rPr>
            </m:ctrlPr>
          </m:sSubPr>
          <m:e>
            <m:r>
              <m:rPr>
                <m:nor/>
              </m:rPr>
              <w:rPr>
                <w:rFonts w:ascii="Cambria Math" w:hAnsi="Cambria Math"/>
                <w:i/>
                <w:iCs/>
              </w:rPr>
              <m:t>I</m:t>
            </m:r>
          </m:e>
          <m:sub>
            <m:r>
              <m:rPr>
                <m:nor/>
              </m:rPr>
              <w:rPr>
                <w:rFonts w:ascii="Cambria Math" w:hAnsi="Cambria Math"/>
                <w:i/>
                <w:iCs/>
              </w:rPr>
              <m:t>B</m:t>
            </m:r>
          </m:sub>
        </m:sSub>
      </m:oMath>
      <w:r>
        <w:rPr>
          <w:color w:val="000000" w:themeColor="text1"/>
        </w:rPr>
        <w:t>——</w:t>
      </w:r>
      <w:r>
        <w:t>生态空间保障指数；</w:t>
      </w:r>
    </w:p>
    <w:p w14:paraId="406426B7" w14:textId="77777777" w:rsidR="00F911C4" w:rsidRDefault="00000000">
      <w:pPr>
        <w:ind w:firstLineChars="200" w:firstLine="420"/>
        <w:rPr>
          <w:color w:val="000000" w:themeColor="text1"/>
        </w:rPr>
      </w:pPr>
      <m:oMath>
        <m:sSub>
          <m:sSubPr>
            <m:ctrlPr>
              <w:rPr>
                <w:rFonts w:ascii="Cambria Math" w:hAnsi="Cambria Math"/>
                <w:i/>
              </w:rPr>
            </m:ctrlPr>
          </m:sSubPr>
          <m:e>
            <m:r>
              <m:rPr>
                <m:nor/>
              </m:rPr>
              <w:rPr>
                <w:rFonts w:ascii="Cambria Math" w:hAnsi="Cambria Math"/>
                <w:i/>
              </w:rPr>
              <m:t>W</m:t>
            </m:r>
          </m:e>
          <m:sub>
            <m:r>
              <m:rPr>
                <m:nor/>
              </m:rPr>
              <w:rPr>
                <w:rFonts w:ascii="Cambria Math" w:hAnsi="Cambria Math"/>
                <w:i/>
              </w:rPr>
              <m:t>A</m:t>
            </m:r>
          </m:sub>
        </m:sSub>
      </m:oMath>
      <w:r>
        <w:rPr>
          <w:color w:val="000000" w:themeColor="text1"/>
        </w:rPr>
        <w:t>——</w:t>
      </w:r>
      <w:r>
        <w:rPr>
          <w:color w:val="000000" w:themeColor="text1"/>
        </w:rPr>
        <w:t>生态空间数量权重；</w:t>
      </w:r>
    </w:p>
    <w:p w14:paraId="5D2E21A8" w14:textId="77777777" w:rsidR="00F911C4" w:rsidRDefault="00000000">
      <w:pPr>
        <w:ind w:firstLineChars="200" w:firstLine="420"/>
        <w:rPr>
          <w:color w:val="000000" w:themeColor="text1"/>
        </w:rPr>
      </w:pPr>
      <m:oMath>
        <m:sSub>
          <m:sSubPr>
            <m:ctrlPr>
              <w:rPr>
                <w:rFonts w:ascii="Cambria Math" w:hAnsi="Cambria Math"/>
                <w:i/>
              </w:rPr>
            </m:ctrlPr>
          </m:sSubPr>
          <m:e>
            <m:r>
              <m:rPr>
                <m:nor/>
              </m:rPr>
              <w:rPr>
                <w:rFonts w:ascii="Cambria Math" w:hAnsi="Cambria Math"/>
                <w:i/>
              </w:rPr>
              <m:t>W</m:t>
            </m:r>
          </m:e>
          <m:sub>
            <m:r>
              <m:rPr>
                <m:nor/>
              </m:rPr>
              <w:rPr>
                <w:rFonts w:ascii="Cambria Math" w:hAnsi="Cambria Math"/>
                <w:i/>
              </w:rPr>
              <m:t>Q</m:t>
            </m:r>
          </m:sub>
        </m:sSub>
      </m:oMath>
      <w:r>
        <w:rPr>
          <w:color w:val="000000" w:themeColor="text1"/>
        </w:rPr>
        <w:t>——</w:t>
      </w:r>
      <w:r>
        <w:rPr>
          <w:color w:val="000000" w:themeColor="text1"/>
        </w:rPr>
        <w:t>生态空间质量权重；</w:t>
      </w:r>
    </w:p>
    <w:p w14:paraId="4DCE0871" w14:textId="77777777" w:rsidR="00F911C4" w:rsidRDefault="00000000">
      <w:pPr>
        <w:ind w:firstLineChars="200" w:firstLine="420"/>
        <w:rPr>
          <w:color w:val="000000" w:themeColor="text1"/>
        </w:rPr>
      </w:pPr>
      <m:oMath>
        <m:sSub>
          <m:sSubPr>
            <m:ctrlPr>
              <w:rPr>
                <w:rFonts w:ascii="Cambria Math" w:hAnsi="Cambria Math"/>
                <w:i/>
              </w:rPr>
            </m:ctrlPr>
          </m:sSubPr>
          <m:e>
            <m:r>
              <m:rPr>
                <m:nor/>
              </m:rPr>
              <w:rPr>
                <w:rFonts w:ascii="Cambria Math" w:hAnsi="Cambria Math"/>
                <w:i/>
              </w:rPr>
              <m:t>W</m:t>
            </m:r>
          </m:e>
          <m:sub>
            <m:r>
              <m:rPr>
                <m:nor/>
              </m:rPr>
              <w:rPr>
                <w:rFonts w:ascii="Cambria Math" w:hAnsi="Cambria Math"/>
                <w:i/>
              </w:rPr>
              <m:t>F</m:t>
            </m:r>
          </m:sub>
        </m:sSub>
      </m:oMath>
      <w:r>
        <w:rPr>
          <w:color w:val="000000" w:themeColor="text1"/>
        </w:rPr>
        <w:t>——</w:t>
      </w:r>
      <w:r>
        <w:rPr>
          <w:color w:val="000000" w:themeColor="text1"/>
        </w:rPr>
        <w:t>生态空间功能权重；</w:t>
      </w:r>
    </w:p>
    <w:p w14:paraId="7426ABCB" w14:textId="77777777" w:rsidR="00F911C4" w:rsidRDefault="00000000">
      <w:pPr>
        <w:ind w:firstLineChars="200" w:firstLine="420"/>
        <w:rPr>
          <w:color w:val="000000" w:themeColor="text1"/>
        </w:rPr>
      </w:pPr>
      <m:oMath>
        <m:sSub>
          <m:sSubPr>
            <m:ctrlPr>
              <w:rPr>
                <w:rFonts w:ascii="Cambria Math" w:hAnsi="Cambria Math"/>
                <w:i/>
              </w:rPr>
            </m:ctrlPr>
          </m:sSubPr>
          <m:e>
            <m:r>
              <m:rPr>
                <m:nor/>
              </m:rPr>
              <w:rPr>
                <w:rFonts w:ascii="Cambria Math" w:hAnsi="Cambria Math"/>
                <w:i/>
              </w:rPr>
              <m:t>W</m:t>
            </m:r>
          </m:e>
          <m:sub>
            <m:r>
              <m:rPr>
                <m:nor/>
              </m:rPr>
              <w:rPr>
                <w:rFonts w:ascii="Cambria Math" w:hAnsi="Cambria Math"/>
                <w:i/>
              </w:rPr>
              <m:t>B</m:t>
            </m:r>
          </m:sub>
        </m:sSub>
      </m:oMath>
      <w:r>
        <w:rPr>
          <w:color w:val="000000" w:themeColor="text1"/>
        </w:rPr>
        <w:t>——</w:t>
      </w:r>
      <w:r>
        <w:rPr>
          <w:color w:val="000000" w:themeColor="text1"/>
        </w:rPr>
        <w:t>生态空间保障权重。</w:t>
      </w:r>
    </w:p>
    <w:p w14:paraId="0A99754C" w14:textId="77777777" w:rsidR="00F911C4" w:rsidRDefault="00000000">
      <w:pPr>
        <w:pStyle w:val="a1"/>
        <w:numPr>
          <w:ilvl w:val="0"/>
          <w:numId w:val="0"/>
        </w:numPr>
        <w:spacing w:before="312" w:after="312"/>
        <w:rPr>
          <w:rFonts w:ascii="Times New Roman"/>
          <w:sz w:val="24"/>
          <w:szCs w:val="24"/>
        </w:rPr>
      </w:pPr>
      <w:bookmarkStart w:id="50" w:name="_Toc9628"/>
      <w:bookmarkEnd w:id="41"/>
      <w:r>
        <w:rPr>
          <w:rFonts w:ascii="Times New Roman"/>
          <w:sz w:val="24"/>
          <w:szCs w:val="24"/>
        </w:rPr>
        <w:t xml:space="preserve">7 </w:t>
      </w:r>
      <w:r>
        <w:rPr>
          <w:rFonts w:ascii="Times New Roman"/>
          <w:sz w:val="24"/>
          <w:szCs w:val="24"/>
        </w:rPr>
        <w:t>评价结果</w:t>
      </w:r>
      <w:bookmarkEnd w:id="50"/>
    </w:p>
    <w:p w14:paraId="3C35A37A" w14:textId="77777777" w:rsidR="00F911C4" w:rsidRDefault="00000000">
      <w:pPr>
        <w:pStyle w:val="aff3"/>
        <w:adjustRightInd w:val="0"/>
        <w:snapToGrid w:val="0"/>
        <w:spacing w:line="324" w:lineRule="auto"/>
        <w:ind w:firstLine="480"/>
        <w:rPr>
          <w:rFonts w:ascii="Times New Roman" w:eastAsiaTheme="minorEastAsia" w:hAnsi="Times New Roman"/>
          <w:sz w:val="24"/>
          <w:szCs w:val="24"/>
        </w:rPr>
      </w:pPr>
      <w:r>
        <w:rPr>
          <w:rFonts w:ascii="Times New Roman" w:eastAsiaTheme="minorEastAsia" w:hAnsi="Times New Roman"/>
          <w:sz w:val="24"/>
          <w:szCs w:val="24"/>
        </w:rPr>
        <w:t>绿水青山指数评价结果等级按表</w:t>
      </w:r>
      <w:r>
        <w:rPr>
          <w:rFonts w:ascii="Times New Roman" w:eastAsiaTheme="minorEastAsia" w:hAnsi="Times New Roman"/>
          <w:sz w:val="24"/>
          <w:szCs w:val="24"/>
        </w:rPr>
        <w:t>3</w:t>
      </w:r>
      <w:r>
        <w:rPr>
          <w:rFonts w:ascii="Times New Roman" w:eastAsiaTheme="minorEastAsia" w:hAnsi="Times New Roman"/>
          <w:sz w:val="24"/>
          <w:szCs w:val="24"/>
        </w:rPr>
        <w:t>判定。</w:t>
      </w:r>
    </w:p>
    <w:p w14:paraId="70CD4201" w14:textId="77777777" w:rsidR="00F911C4" w:rsidRDefault="00000000">
      <w:pPr>
        <w:pStyle w:val="afff1"/>
        <w:ind w:firstLine="422"/>
        <w:jc w:val="center"/>
        <w:rPr>
          <w:rFonts w:ascii="Times New Roman"/>
          <w:b/>
          <w:bCs/>
        </w:rPr>
      </w:pPr>
      <w:r>
        <w:rPr>
          <w:rFonts w:ascii="Times New Roman"/>
          <w:b/>
          <w:bCs/>
        </w:rPr>
        <w:t>表</w:t>
      </w:r>
      <w:r>
        <w:rPr>
          <w:rFonts w:ascii="Times New Roman"/>
          <w:b/>
          <w:bCs/>
        </w:rPr>
        <w:t xml:space="preserve">3 </w:t>
      </w:r>
      <w:r>
        <w:rPr>
          <w:rFonts w:ascii="Times New Roman"/>
          <w:b/>
          <w:bCs/>
        </w:rPr>
        <w:t>绿水青山指数等级判定表</w:t>
      </w:r>
    </w:p>
    <w:tbl>
      <w:tblPr>
        <w:tblStyle w:val="aff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4"/>
      </w:tblGrid>
      <w:tr w:rsidR="00F911C4" w14:paraId="7D33F4E3" w14:textId="77777777">
        <w:tc>
          <w:tcPr>
            <w:tcW w:w="1914" w:type="dxa"/>
          </w:tcPr>
          <w:p w14:paraId="0D6A1388" w14:textId="77777777" w:rsidR="00F911C4" w:rsidRDefault="00000000">
            <w:pPr>
              <w:pStyle w:val="afff1"/>
              <w:spacing w:line="360" w:lineRule="auto"/>
              <w:jc w:val="center"/>
              <w:rPr>
                <w:rFonts w:ascii="Times New Roman"/>
              </w:rPr>
            </w:pPr>
            <w:r>
              <w:rPr>
                <w:rFonts w:ascii="Times New Roman"/>
              </w:rPr>
              <w:t>绿水青山指数</w:t>
            </w:r>
          </w:p>
        </w:tc>
        <w:tc>
          <w:tcPr>
            <w:tcW w:w="1914" w:type="dxa"/>
          </w:tcPr>
          <w:p w14:paraId="397C02ED" w14:textId="77777777" w:rsidR="00F911C4" w:rsidRDefault="00000000">
            <w:pPr>
              <w:pStyle w:val="afff1"/>
              <w:spacing w:line="360" w:lineRule="auto"/>
              <w:jc w:val="center"/>
              <w:rPr>
                <w:rFonts w:ascii="Times New Roman"/>
              </w:rPr>
            </w:pPr>
            <w:r>
              <w:rPr>
                <w:rFonts w:ascii="Times New Roman"/>
              </w:rPr>
              <w:t>1-0.8</w:t>
            </w:r>
          </w:p>
        </w:tc>
        <w:tc>
          <w:tcPr>
            <w:tcW w:w="1914" w:type="dxa"/>
          </w:tcPr>
          <w:p w14:paraId="6589129D" w14:textId="77777777" w:rsidR="00F911C4" w:rsidRDefault="00000000">
            <w:pPr>
              <w:pStyle w:val="afff1"/>
              <w:spacing w:line="360" w:lineRule="auto"/>
              <w:jc w:val="center"/>
              <w:rPr>
                <w:rFonts w:ascii="Times New Roman"/>
              </w:rPr>
            </w:pPr>
            <w:r>
              <w:rPr>
                <w:rFonts w:ascii="Times New Roman"/>
              </w:rPr>
              <w:t>0.8-0.6</w:t>
            </w:r>
          </w:p>
        </w:tc>
        <w:tc>
          <w:tcPr>
            <w:tcW w:w="1914" w:type="dxa"/>
          </w:tcPr>
          <w:p w14:paraId="569C0D0A" w14:textId="77777777" w:rsidR="00F911C4" w:rsidRDefault="00000000">
            <w:pPr>
              <w:pStyle w:val="afff1"/>
              <w:spacing w:line="360" w:lineRule="auto"/>
              <w:jc w:val="center"/>
              <w:rPr>
                <w:rFonts w:ascii="Times New Roman"/>
              </w:rPr>
            </w:pPr>
            <w:r>
              <w:rPr>
                <w:rFonts w:ascii="Times New Roman"/>
              </w:rPr>
              <w:t>0.6-0.4</w:t>
            </w:r>
          </w:p>
        </w:tc>
        <w:tc>
          <w:tcPr>
            <w:tcW w:w="1914" w:type="dxa"/>
          </w:tcPr>
          <w:p w14:paraId="3BAD2A13" w14:textId="77777777" w:rsidR="00F911C4" w:rsidRDefault="00000000">
            <w:pPr>
              <w:pStyle w:val="afff1"/>
              <w:spacing w:line="360" w:lineRule="auto"/>
              <w:rPr>
                <w:rFonts w:ascii="Times New Roman"/>
              </w:rPr>
            </w:pPr>
            <w:r>
              <w:rPr>
                <w:rFonts w:ascii="Times New Roman"/>
              </w:rPr>
              <w:t>0.4-0</w:t>
            </w:r>
          </w:p>
        </w:tc>
      </w:tr>
      <w:tr w:rsidR="00F911C4" w14:paraId="219FCF1D" w14:textId="77777777">
        <w:trPr>
          <w:trHeight w:val="244"/>
        </w:trPr>
        <w:tc>
          <w:tcPr>
            <w:tcW w:w="1914" w:type="dxa"/>
          </w:tcPr>
          <w:p w14:paraId="4D46AE70" w14:textId="77777777" w:rsidR="00F911C4" w:rsidRDefault="00000000">
            <w:pPr>
              <w:pStyle w:val="afff1"/>
              <w:spacing w:line="360" w:lineRule="auto"/>
              <w:jc w:val="center"/>
              <w:rPr>
                <w:rFonts w:ascii="Times New Roman"/>
              </w:rPr>
            </w:pPr>
            <w:r>
              <w:rPr>
                <w:rFonts w:ascii="Times New Roman"/>
              </w:rPr>
              <w:t>等级</w:t>
            </w:r>
          </w:p>
        </w:tc>
        <w:tc>
          <w:tcPr>
            <w:tcW w:w="1914" w:type="dxa"/>
          </w:tcPr>
          <w:p w14:paraId="2B9ECFD6" w14:textId="77777777" w:rsidR="00F911C4" w:rsidRDefault="00000000">
            <w:pPr>
              <w:pStyle w:val="afff1"/>
              <w:spacing w:line="360" w:lineRule="auto"/>
              <w:jc w:val="center"/>
              <w:rPr>
                <w:rFonts w:ascii="Times New Roman"/>
              </w:rPr>
            </w:pPr>
            <w:r>
              <w:rPr>
                <w:rFonts w:ascii="Times New Roman"/>
              </w:rPr>
              <w:t>1</w:t>
            </w:r>
            <w:r>
              <w:rPr>
                <w:rFonts w:ascii="Times New Roman"/>
              </w:rPr>
              <w:t>级</w:t>
            </w:r>
          </w:p>
        </w:tc>
        <w:tc>
          <w:tcPr>
            <w:tcW w:w="1914" w:type="dxa"/>
          </w:tcPr>
          <w:p w14:paraId="069813B8" w14:textId="77777777" w:rsidR="00F911C4" w:rsidRDefault="00000000">
            <w:pPr>
              <w:pStyle w:val="afff1"/>
              <w:spacing w:line="360" w:lineRule="auto"/>
              <w:jc w:val="center"/>
              <w:rPr>
                <w:rFonts w:ascii="Times New Roman"/>
              </w:rPr>
            </w:pPr>
            <w:r>
              <w:rPr>
                <w:rFonts w:ascii="Times New Roman"/>
              </w:rPr>
              <w:t>2</w:t>
            </w:r>
            <w:r>
              <w:rPr>
                <w:rFonts w:ascii="Times New Roman"/>
              </w:rPr>
              <w:t>级</w:t>
            </w:r>
          </w:p>
        </w:tc>
        <w:tc>
          <w:tcPr>
            <w:tcW w:w="1914" w:type="dxa"/>
          </w:tcPr>
          <w:p w14:paraId="13393E8E" w14:textId="77777777" w:rsidR="00F911C4" w:rsidRDefault="00000000">
            <w:pPr>
              <w:pStyle w:val="afff1"/>
              <w:spacing w:line="360" w:lineRule="auto"/>
              <w:jc w:val="center"/>
              <w:rPr>
                <w:rFonts w:ascii="Times New Roman"/>
              </w:rPr>
            </w:pPr>
            <w:r>
              <w:rPr>
                <w:rFonts w:ascii="Times New Roman"/>
              </w:rPr>
              <w:t>3</w:t>
            </w:r>
            <w:r>
              <w:rPr>
                <w:rFonts w:ascii="Times New Roman"/>
              </w:rPr>
              <w:t>级</w:t>
            </w:r>
          </w:p>
        </w:tc>
        <w:tc>
          <w:tcPr>
            <w:tcW w:w="1914" w:type="dxa"/>
          </w:tcPr>
          <w:p w14:paraId="162196B8" w14:textId="77777777" w:rsidR="00F911C4" w:rsidRDefault="00000000">
            <w:pPr>
              <w:pStyle w:val="afff1"/>
              <w:spacing w:line="360" w:lineRule="auto"/>
              <w:ind w:firstLineChars="300" w:firstLine="630"/>
              <w:rPr>
                <w:rFonts w:ascii="Times New Roman"/>
              </w:rPr>
            </w:pPr>
            <w:r>
              <w:rPr>
                <w:rFonts w:ascii="Times New Roman"/>
              </w:rPr>
              <w:t>4</w:t>
            </w:r>
            <w:r>
              <w:rPr>
                <w:rFonts w:ascii="Times New Roman"/>
              </w:rPr>
              <w:t>级</w:t>
            </w:r>
          </w:p>
        </w:tc>
      </w:tr>
    </w:tbl>
    <w:p w14:paraId="0AD93CD7" w14:textId="77777777" w:rsidR="00F911C4" w:rsidRDefault="00F911C4">
      <w:pPr>
        <w:pStyle w:val="afff1"/>
        <w:jc w:val="center"/>
        <w:rPr>
          <w:rFonts w:ascii="Times New Roman"/>
        </w:rPr>
      </w:pPr>
    </w:p>
    <w:p w14:paraId="4AFFCB83" w14:textId="77777777" w:rsidR="00F911C4" w:rsidRDefault="00F911C4"/>
    <w:p w14:paraId="522F3E66" w14:textId="77777777" w:rsidR="00F911C4" w:rsidRDefault="00F911C4">
      <w:pPr>
        <w:pStyle w:val="aff3"/>
        <w:ind w:firstLine="420"/>
        <w:rPr>
          <w:rFonts w:ascii="Times New Roman" w:hAnsi="Times New Roman"/>
        </w:rPr>
      </w:pPr>
    </w:p>
    <w:p w14:paraId="7979B8C6" w14:textId="77777777" w:rsidR="00F911C4" w:rsidRDefault="00F911C4"/>
    <w:p w14:paraId="4DB28F72" w14:textId="77777777" w:rsidR="00F911C4" w:rsidRDefault="00F911C4">
      <w:pPr>
        <w:pStyle w:val="aff3"/>
        <w:ind w:firstLine="420"/>
        <w:rPr>
          <w:rFonts w:ascii="Times New Roman" w:hAnsi="Times New Roman"/>
        </w:rPr>
      </w:pPr>
    </w:p>
    <w:p w14:paraId="5635EAA5" w14:textId="77777777" w:rsidR="00F911C4" w:rsidRDefault="00F911C4"/>
    <w:p w14:paraId="6D779ACC" w14:textId="77777777" w:rsidR="00F911C4" w:rsidRDefault="00F911C4">
      <w:pPr>
        <w:pStyle w:val="aff3"/>
        <w:ind w:firstLine="420"/>
        <w:rPr>
          <w:rFonts w:ascii="Times New Roman" w:hAnsi="Times New Roman"/>
        </w:rPr>
      </w:pPr>
    </w:p>
    <w:p w14:paraId="207A82AA" w14:textId="77777777" w:rsidR="00F911C4" w:rsidRDefault="00F911C4"/>
    <w:p w14:paraId="16F385A8" w14:textId="77777777" w:rsidR="00F911C4" w:rsidRDefault="00F911C4">
      <w:pPr>
        <w:pStyle w:val="aff3"/>
        <w:ind w:firstLine="420"/>
        <w:rPr>
          <w:rFonts w:ascii="Times New Roman" w:hAnsi="Times New Roman"/>
        </w:rPr>
        <w:sectPr w:rsidR="00F911C4" w:rsidSect="001A0428">
          <w:pgSz w:w="11906" w:h="16838"/>
          <w:pgMar w:top="567" w:right="1134" w:bottom="1134" w:left="1418" w:header="1418" w:footer="1134" w:gutter="0"/>
          <w:pgNumType w:start="1"/>
          <w:cols w:space="425"/>
          <w:formProt w:val="0"/>
          <w:docGrid w:type="lines" w:linePitch="312"/>
        </w:sectPr>
      </w:pPr>
    </w:p>
    <w:p w14:paraId="175B45F7" w14:textId="77777777" w:rsidR="00F911C4" w:rsidRDefault="00000000">
      <w:pPr>
        <w:pStyle w:val="a1"/>
        <w:numPr>
          <w:ilvl w:val="0"/>
          <w:numId w:val="0"/>
        </w:numPr>
        <w:spacing w:before="312" w:after="312"/>
        <w:jc w:val="center"/>
        <w:rPr>
          <w:rFonts w:ascii="Times New Roman"/>
        </w:rPr>
      </w:pPr>
      <w:bookmarkStart w:id="51" w:name="_Toc277"/>
      <w:r>
        <w:rPr>
          <w:rFonts w:ascii="Times New Roman"/>
        </w:rPr>
        <w:lastRenderedPageBreak/>
        <w:t>附录</w:t>
      </w:r>
      <w:r>
        <w:rPr>
          <w:rFonts w:ascii="Times New Roman"/>
        </w:rPr>
        <w:t>A</w:t>
      </w:r>
      <w:bookmarkEnd w:id="51"/>
    </w:p>
    <w:p w14:paraId="2397D698" w14:textId="77777777" w:rsidR="00F911C4" w:rsidRDefault="00000000">
      <w:pPr>
        <w:pStyle w:val="a1"/>
        <w:numPr>
          <w:ilvl w:val="0"/>
          <w:numId w:val="0"/>
        </w:numPr>
        <w:spacing w:before="312" w:after="312"/>
        <w:jc w:val="center"/>
        <w:rPr>
          <w:rFonts w:ascii="Times New Roman"/>
        </w:rPr>
      </w:pPr>
      <w:bookmarkStart w:id="52" w:name="_Toc4641"/>
      <w:r>
        <w:rPr>
          <w:rFonts w:ascii="Times New Roman"/>
        </w:rPr>
        <w:t>（资料性）</w:t>
      </w:r>
      <w:bookmarkEnd w:id="52"/>
    </w:p>
    <w:p w14:paraId="13105219" w14:textId="77777777" w:rsidR="00F911C4" w:rsidRDefault="00000000">
      <w:pPr>
        <w:pStyle w:val="a1"/>
        <w:numPr>
          <w:ilvl w:val="0"/>
          <w:numId w:val="0"/>
        </w:numPr>
        <w:spacing w:before="312" w:after="312"/>
        <w:jc w:val="center"/>
        <w:rPr>
          <w:rFonts w:ascii="Times New Roman"/>
        </w:rPr>
      </w:pPr>
      <w:bookmarkStart w:id="53" w:name="_Toc28299"/>
      <w:r>
        <w:rPr>
          <w:rFonts w:ascii="Times New Roman"/>
        </w:rPr>
        <w:t>指标计算过程</w:t>
      </w:r>
      <w:bookmarkEnd w:id="53"/>
    </w:p>
    <w:p w14:paraId="742A4A7E" w14:textId="77777777" w:rsidR="00F911C4" w:rsidRDefault="00000000">
      <w:pPr>
        <w:pStyle w:val="a3"/>
        <w:numPr>
          <w:ilvl w:val="2"/>
          <w:numId w:val="0"/>
        </w:numPr>
        <w:spacing w:before="156" w:after="156"/>
        <w:rPr>
          <w:rFonts w:ascii="Times New Roman"/>
        </w:rPr>
      </w:pPr>
      <w:r>
        <w:rPr>
          <w:rFonts w:ascii="Times New Roman"/>
        </w:rPr>
        <w:t>A.1</w:t>
      </w:r>
      <w:r>
        <w:rPr>
          <w:rFonts w:ascii="Times New Roman"/>
        </w:rPr>
        <w:t>一级指标权重计算</w:t>
      </w:r>
    </w:p>
    <w:p w14:paraId="1578B392" w14:textId="77777777" w:rsidR="00F911C4" w:rsidRDefault="00000000">
      <w:pPr>
        <w:pStyle w:val="afff1"/>
        <w:rPr>
          <w:rFonts w:ascii="Times New Roman"/>
        </w:rPr>
      </w:pPr>
      <w:r>
        <w:rPr>
          <w:rFonts w:ascii="Times New Roman"/>
        </w:rPr>
        <w:t>一级指标权重采用层次分析法确定。</w:t>
      </w:r>
    </w:p>
    <w:p w14:paraId="528D9BD0"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rPr>
        <w:t>建立层次结构模型</w:t>
      </w:r>
    </w:p>
    <w:p w14:paraId="1D9F681C" w14:textId="77777777" w:rsidR="00F911C4" w:rsidRDefault="00000000">
      <w:pPr>
        <w:pStyle w:val="aff3"/>
        <w:adjustRightInd w:val="0"/>
        <w:snapToGrid w:val="0"/>
        <w:spacing w:line="324" w:lineRule="auto"/>
        <w:ind w:firstLineChars="0" w:firstLine="0"/>
        <w:jc w:val="center"/>
        <w:rPr>
          <w:rFonts w:ascii="Times New Roman" w:eastAsiaTheme="minorEastAsia" w:hAnsi="Times New Roman"/>
        </w:rPr>
      </w:pPr>
      <w:r>
        <w:rPr>
          <w:rFonts w:ascii="Times New Roman" w:eastAsiaTheme="minorEastAsia" w:hAnsi="Times New Roman"/>
          <w:noProof/>
        </w:rPr>
        <w:drawing>
          <wp:inline distT="0" distB="0" distL="114300" distR="114300" wp14:anchorId="611EF50C" wp14:editId="7BABB030">
            <wp:extent cx="3384550" cy="1663700"/>
            <wp:effectExtent l="0" t="0" r="6350" b="12700"/>
            <wp:docPr id="108" name="图片 3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33" descr="Untitled-1"/>
                    <pic:cNvPicPr>
                      <a:picLocks noChangeAspect="1"/>
                    </pic:cNvPicPr>
                  </pic:nvPicPr>
                  <pic:blipFill>
                    <a:blip r:embed="rId12"/>
                    <a:stretch>
                      <a:fillRect/>
                    </a:stretch>
                  </pic:blipFill>
                  <pic:spPr>
                    <a:xfrm>
                      <a:off x="0" y="0"/>
                      <a:ext cx="3384550" cy="1663700"/>
                    </a:xfrm>
                    <a:prstGeom prst="rect">
                      <a:avLst/>
                    </a:prstGeom>
                    <a:noFill/>
                    <a:ln>
                      <a:noFill/>
                    </a:ln>
                  </pic:spPr>
                </pic:pic>
              </a:graphicData>
            </a:graphic>
          </wp:inline>
        </w:drawing>
      </w:r>
    </w:p>
    <w:p w14:paraId="0769C315" w14:textId="77777777" w:rsidR="00F911C4" w:rsidRDefault="00000000">
      <w:pPr>
        <w:pStyle w:val="aff3"/>
        <w:adjustRightInd w:val="0"/>
        <w:snapToGrid w:val="0"/>
        <w:spacing w:line="324" w:lineRule="auto"/>
        <w:ind w:firstLineChars="0" w:firstLine="0"/>
        <w:jc w:val="center"/>
        <w:rPr>
          <w:rFonts w:ascii="Times New Roman" w:eastAsiaTheme="minorEastAsia" w:hAnsi="Times New Roman"/>
        </w:rPr>
      </w:pPr>
      <w:r>
        <w:rPr>
          <w:rFonts w:ascii="Times New Roman" w:eastAsiaTheme="minorEastAsia" w:hAnsi="Times New Roman"/>
        </w:rPr>
        <w:t>图</w:t>
      </w:r>
      <w:r>
        <w:rPr>
          <w:rFonts w:ascii="Times New Roman" w:eastAsiaTheme="minorEastAsia" w:hAnsi="Times New Roman"/>
        </w:rPr>
        <w:t xml:space="preserve">5-2 </w:t>
      </w:r>
      <w:r>
        <w:rPr>
          <w:rFonts w:ascii="Times New Roman" w:eastAsiaTheme="minorEastAsia" w:hAnsi="Times New Roman"/>
        </w:rPr>
        <w:t>绿树青山指数一级指标层层次结构模型</w:t>
      </w:r>
    </w:p>
    <w:p w14:paraId="7F6DA5FC"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rPr>
        <w:t>构造判断矩阵</w:t>
      </w:r>
    </w:p>
    <w:p w14:paraId="2C85BEF1"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一致矩阵法，使用</w:t>
      </w:r>
      <w:r>
        <w:rPr>
          <w:rFonts w:ascii="Times New Roman" w:eastAsiaTheme="minorEastAsia" w:hAnsi="Times New Roman"/>
        </w:rPr>
        <w:t>Santy</w:t>
      </w:r>
      <w:r>
        <w:rPr>
          <w:rFonts w:ascii="Times New Roman" w:eastAsiaTheme="minorEastAsia" w:hAnsi="Times New Roman"/>
        </w:rPr>
        <w:t>的</w:t>
      </w:r>
      <w:r>
        <w:rPr>
          <w:rFonts w:ascii="Times New Roman" w:eastAsiaTheme="minorEastAsia" w:hAnsi="Times New Roman"/>
        </w:rPr>
        <w:t>1-9</w:t>
      </w:r>
      <w:r>
        <w:rPr>
          <w:rFonts w:ascii="Times New Roman" w:eastAsiaTheme="minorEastAsia" w:hAnsi="Times New Roman"/>
        </w:rPr>
        <w:t>标度。</w:t>
      </w:r>
    </w:p>
    <w:p w14:paraId="21FAE9E9" w14:textId="77777777" w:rsidR="00F911C4" w:rsidRDefault="00000000">
      <w:pPr>
        <w:pStyle w:val="aff3"/>
        <w:adjustRightInd w:val="0"/>
        <w:snapToGrid w:val="0"/>
        <w:spacing w:line="324" w:lineRule="auto"/>
        <w:ind w:firstLineChars="0" w:firstLine="0"/>
        <w:jc w:val="center"/>
        <w:rPr>
          <w:rFonts w:ascii="Times New Roman" w:eastAsiaTheme="minorEastAsia" w:hAnsi="Times New Roman"/>
          <w:b/>
        </w:rPr>
      </w:pPr>
      <w:r>
        <w:rPr>
          <w:rFonts w:ascii="Times New Roman" w:eastAsiaTheme="minorEastAsia" w:hAnsi="Times New Roman"/>
          <w:b/>
        </w:rPr>
        <w:t>表</w:t>
      </w:r>
      <w:r>
        <w:rPr>
          <w:rFonts w:ascii="Times New Roman" w:eastAsiaTheme="minorEastAsia" w:hAnsi="Times New Roman"/>
          <w:b/>
        </w:rPr>
        <w:t xml:space="preserve">4 </w:t>
      </w:r>
      <w:r>
        <w:rPr>
          <w:rFonts w:ascii="Times New Roman" w:eastAsiaTheme="minorEastAsia" w:hAnsi="Times New Roman"/>
          <w:b/>
        </w:rPr>
        <w:t>判断矩阵元素</w:t>
      </w:r>
      <w:r>
        <w:rPr>
          <w:rFonts w:ascii="Times New Roman" w:eastAsiaTheme="minorEastAsia" w:hAnsi="Times New Roman"/>
          <w:b/>
        </w:rPr>
        <w:t>aij</w:t>
      </w:r>
      <w:r>
        <w:rPr>
          <w:rFonts w:ascii="Times New Roman" w:eastAsiaTheme="minorEastAsia" w:hAnsi="Times New Roman"/>
          <w:b/>
        </w:rPr>
        <w:t>的标度方法</w:t>
      </w:r>
    </w:p>
    <w:tbl>
      <w:tblPr>
        <w:tblStyle w:val="afff4"/>
        <w:tblW w:w="0" w:type="auto"/>
        <w:tblInd w:w="108" w:type="dxa"/>
        <w:tblLook w:val="04A0" w:firstRow="1" w:lastRow="0" w:firstColumn="1" w:lastColumn="0" w:noHBand="0" w:noVBand="1"/>
      </w:tblPr>
      <w:tblGrid>
        <w:gridCol w:w="1701"/>
        <w:gridCol w:w="6521"/>
      </w:tblGrid>
      <w:tr w:rsidR="00F911C4" w14:paraId="45F4D9D5" w14:textId="77777777">
        <w:tc>
          <w:tcPr>
            <w:tcW w:w="1701" w:type="dxa"/>
            <w:vAlign w:val="center"/>
          </w:tcPr>
          <w:p w14:paraId="31EC58A0"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b/>
              </w:rPr>
            </w:pPr>
            <w:r>
              <w:rPr>
                <w:rFonts w:ascii="Times New Roman" w:eastAsiaTheme="minorEastAsia" w:hAnsi="Times New Roman"/>
                <w:b/>
              </w:rPr>
              <w:t>标度</w:t>
            </w:r>
          </w:p>
        </w:tc>
        <w:tc>
          <w:tcPr>
            <w:tcW w:w="6521" w:type="dxa"/>
            <w:vAlign w:val="center"/>
          </w:tcPr>
          <w:p w14:paraId="5310C8D1"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b/>
              </w:rPr>
            </w:pPr>
            <w:r>
              <w:rPr>
                <w:rFonts w:ascii="Times New Roman" w:eastAsiaTheme="minorEastAsia" w:hAnsi="Times New Roman"/>
                <w:b/>
              </w:rPr>
              <w:t>含义</w:t>
            </w:r>
          </w:p>
        </w:tc>
      </w:tr>
      <w:tr w:rsidR="00F911C4" w14:paraId="3F17DEDA" w14:textId="77777777">
        <w:tc>
          <w:tcPr>
            <w:tcW w:w="1701" w:type="dxa"/>
            <w:vAlign w:val="center"/>
          </w:tcPr>
          <w:p w14:paraId="5D55AD66"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1</w:t>
            </w:r>
          </w:p>
        </w:tc>
        <w:tc>
          <w:tcPr>
            <w:tcW w:w="6521" w:type="dxa"/>
            <w:vAlign w:val="center"/>
          </w:tcPr>
          <w:p w14:paraId="3AEA06E9"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表示两个因素相比，具有同样的重要性</w:t>
            </w:r>
          </w:p>
        </w:tc>
      </w:tr>
      <w:tr w:rsidR="00F911C4" w14:paraId="132FC2E6" w14:textId="77777777">
        <w:tc>
          <w:tcPr>
            <w:tcW w:w="1701" w:type="dxa"/>
            <w:vAlign w:val="center"/>
          </w:tcPr>
          <w:p w14:paraId="11CD329B"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3</w:t>
            </w:r>
          </w:p>
        </w:tc>
        <w:tc>
          <w:tcPr>
            <w:tcW w:w="6521" w:type="dxa"/>
            <w:vAlign w:val="center"/>
          </w:tcPr>
          <w:p w14:paraId="081B1CE2"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表示两个因素相比，一个因素比另一个因素稍微重要</w:t>
            </w:r>
          </w:p>
        </w:tc>
      </w:tr>
      <w:tr w:rsidR="00F911C4" w14:paraId="1D5DCDE4" w14:textId="77777777">
        <w:tc>
          <w:tcPr>
            <w:tcW w:w="1701" w:type="dxa"/>
            <w:vAlign w:val="center"/>
          </w:tcPr>
          <w:p w14:paraId="2A54BF42"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5</w:t>
            </w:r>
          </w:p>
        </w:tc>
        <w:tc>
          <w:tcPr>
            <w:tcW w:w="6521" w:type="dxa"/>
            <w:vAlign w:val="center"/>
          </w:tcPr>
          <w:p w14:paraId="103A0851"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表示两个因素相比，一个因素比另一个因素明显重要</w:t>
            </w:r>
          </w:p>
        </w:tc>
      </w:tr>
      <w:tr w:rsidR="00F911C4" w14:paraId="662A16AA" w14:textId="77777777">
        <w:tc>
          <w:tcPr>
            <w:tcW w:w="1701" w:type="dxa"/>
            <w:vAlign w:val="center"/>
          </w:tcPr>
          <w:p w14:paraId="32B05BBA"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7</w:t>
            </w:r>
          </w:p>
        </w:tc>
        <w:tc>
          <w:tcPr>
            <w:tcW w:w="6521" w:type="dxa"/>
            <w:vAlign w:val="center"/>
          </w:tcPr>
          <w:p w14:paraId="32BBB561"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表示两个因素相比，一个因素比另一个因素强烈重要</w:t>
            </w:r>
          </w:p>
        </w:tc>
      </w:tr>
      <w:tr w:rsidR="00F911C4" w14:paraId="1F4F7BD9" w14:textId="77777777">
        <w:tc>
          <w:tcPr>
            <w:tcW w:w="1701" w:type="dxa"/>
            <w:vAlign w:val="center"/>
          </w:tcPr>
          <w:p w14:paraId="77B45C15"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9</w:t>
            </w:r>
          </w:p>
        </w:tc>
        <w:tc>
          <w:tcPr>
            <w:tcW w:w="6521" w:type="dxa"/>
            <w:vAlign w:val="center"/>
          </w:tcPr>
          <w:p w14:paraId="5D3D9A26"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表示两个因素相比，一个因素比另一个因素极端重要</w:t>
            </w:r>
          </w:p>
        </w:tc>
      </w:tr>
      <w:tr w:rsidR="00F911C4" w14:paraId="08BB12F6" w14:textId="77777777">
        <w:tc>
          <w:tcPr>
            <w:tcW w:w="1701" w:type="dxa"/>
            <w:vAlign w:val="center"/>
          </w:tcPr>
          <w:p w14:paraId="474EF7B8"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rPr>
              <w:t>，</w:t>
            </w:r>
            <w:r>
              <w:rPr>
                <w:rFonts w:ascii="Times New Roman" w:eastAsiaTheme="minorEastAsia" w:hAnsi="Times New Roman"/>
              </w:rPr>
              <w:t>4</w:t>
            </w:r>
            <w:r>
              <w:rPr>
                <w:rFonts w:ascii="Times New Roman" w:eastAsiaTheme="minorEastAsia" w:hAnsi="Times New Roman"/>
              </w:rPr>
              <w:t>，</w:t>
            </w:r>
            <w:r>
              <w:rPr>
                <w:rFonts w:ascii="Times New Roman" w:eastAsiaTheme="minorEastAsia" w:hAnsi="Times New Roman"/>
              </w:rPr>
              <w:t>6</w:t>
            </w:r>
            <w:r>
              <w:rPr>
                <w:rFonts w:ascii="Times New Roman" w:eastAsiaTheme="minorEastAsia" w:hAnsi="Times New Roman"/>
              </w:rPr>
              <w:t>，</w:t>
            </w:r>
            <w:r>
              <w:rPr>
                <w:rFonts w:ascii="Times New Roman" w:eastAsiaTheme="minorEastAsia" w:hAnsi="Times New Roman"/>
              </w:rPr>
              <w:t>8</w:t>
            </w:r>
          </w:p>
        </w:tc>
        <w:tc>
          <w:tcPr>
            <w:tcW w:w="6521" w:type="dxa"/>
            <w:vAlign w:val="center"/>
          </w:tcPr>
          <w:p w14:paraId="3B82170D"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上述两个相邻判断的中值</w:t>
            </w:r>
          </w:p>
        </w:tc>
      </w:tr>
      <w:tr w:rsidR="00F911C4" w14:paraId="097359A8" w14:textId="77777777">
        <w:tc>
          <w:tcPr>
            <w:tcW w:w="1701" w:type="dxa"/>
            <w:vAlign w:val="center"/>
          </w:tcPr>
          <w:p w14:paraId="0BD3148D"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倒数</w:t>
            </w:r>
          </w:p>
        </w:tc>
        <w:tc>
          <w:tcPr>
            <w:tcW w:w="6521" w:type="dxa"/>
            <w:vAlign w:val="center"/>
          </w:tcPr>
          <w:p w14:paraId="3BC82D01" w14:textId="77777777" w:rsidR="00F911C4" w:rsidRDefault="00000000">
            <w:pPr>
              <w:pStyle w:val="aff3"/>
              <w:adjustRightInd w:val="0"/>
              <w:snapToGrid w:val="0"/>
              <w:spacing w:line="240" w:lineRule="auto"/>
              <w:ind w:firstLineChars="0" w:firstLine="0"/>
              <w:jc w:val="center"/>
              <w:rPr>
                <w:rFonts w:ascii="Times New Roman" w:eastAsiaTheme="minorEastAsia" w:hAnsi="Times New Roman"/>
              </w:rPr>
            </w:pPr>
            <w:r>
              <w:rPr>
                <w:rFonts w:ascii="Times New Roman" w:eastAsiaTheme="minorEastAsia" w:hAnsi="Times New Roman"/>
              </w:rPr>
              <w:t>因素</w:t>
            </w:r>
            <w:r>
              <w:rPr>
                <w:rFonts w:ascii="Times New Roman" w:eastAsiaTheme="minorEastAsia" w:hAnsi="Times New Roman"/>
              </w:rPr>
              <w:t>i</w:t>
            </w:r>
            <w:r>
              <w:rPr>
                <w:rFonts w:ascii="Times New Roman" w:eastAsiaTheme="minorEastAsia" w:hAnsi="Times New Roman"/>
              </w:rPr>
              <w:t>与</w:t>
            </w:r>
            <w:r>
              <w:rPr>
                <w:rFonts w:ascii="Times New Roman" w:eastAsiaTheme="minorEastAsia" w:hAnsi="Times New Roman"/>
              </w:rPr>
              <w:t>j</w:t>
            </w:r>
            <w:r>
              <w:rPr>
                <w:rFonts w:ascii="Times New Roman" w:eastAsiaTheme="minorEastAsia" w:hAnsi="Times New Roman"/>
              </w:rPr>
              <w:t>比较的判断</w:t>
            </w:r>
            <w:r>
              <w:rPr>
                <w:rFonts w:ascii="Times New Roman" w:eastAsiaTheme="minorEastAsia" w:hAnsi="Times New Roman"/>
              </w:rPr>
              <w:t>a</w:t>
            </w:r>
            <w:r>
              <w:rPr>
                <w:rFonts w:ascii="Times New Roman" w:eastAsiaTheme="minorEastAsia" w:hAnsi="Times New Roman"/>
                <w:vertAlign w:val="subscript"/>
              </w:rPr>
              <w:t>ij</w:t>
            </w:r>
            <w:r>
              <w:rPr>
                <w:rFonts w:ascii="Times New Roman" w:eastAsiaTheme="minorEastAsia" w:hAnsi="Times New Roman"/>
              </w:rPr>
              <w:t>，则因素</w:t>
            </w:r>
            <w:r>
              <w:rPr>
                <w:rFonts w:ascii="Times New Roman" w:eastAsiaTheme="minorEastAsia" w:hAnsi="Times New Roman"/>
              </w:rPr>
              <w:t>j</w:t>
            </w:r>
            <w:r>
              <w:rPr>
                <w:rFonts w:ascii="Times New Roman" w:eastAsiaTheme="minorEastAsia" w:hAnsi="Times New Roman"/>
              </w:rPr>
              <w:t>与</w:t>
            </w:r>
            <w:r>
              <w:rPr>
                <w:rFonts w:ascii="Times New Roman" w:eastAsiaTheme="minorEastAsia" w:hAnsi="Times New Roman"/>
              </w:rPr>
              <w:t>i</w:t>
            </w:r>
            <w:r>
              <w:rPr>
                <w:rFonts w:ascii="Times New Roman" w:eastAsiaTheme="minorEastAsia" w:hAnsi="Times New Roman"/>
              </w:rPr>
              <w:t>比较的判断为</w:t>
            </w:r>
            <w:r>
              <w:rPr>
                <w:rFonts w:ascii="Times New Roman" w:eastAsiaTheme="minorEastAsia" w:hAnsi="Times New Roman"/>
              </w:rPr>
              <w:t>1/a</w:t>
            </w:r>
            <w:r>
              <w:rPr>
                <w:rFonts w:ascii="Times New Roman" w:eastAsiaTheme="minorEastAsia" w:hAnsi="Times New Roman"/>
                <w:vertAlign w:val="subscript"/>
              </w:rPr>
              <w:t>ij</w:t>
            </w:r>
          </w:p>
        </w:tc>
      </w:tr>
    </w:tbl>
    <w:p w14:paraId="294330CA" w14:textId="77777777" w:rsidR="00F911C4" w:rsidRDefault="00F911C4">
      <w:pPr>
        <w:pStyle w:val="aff3"/>
        <w:adjustRightInd w:val="0"/>
        <w:snapToGrid w:val="0"/>
        <w:spacing w:line="324" w:lineRule="auto"/>
        <w:ind w:firstLine="420"/>
        <w:rPr>
          <w:rFonts w:ascii="Times New Roman" w:eastAsiaTheme="minorEastAsia" w:hAnsi="Times New Roman"/>
        </w:rPr>
      </w:pPr>
    </w:p>
    <w:p w14:paraId="11B3760D"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绿树青山指数一级指标判断矩阵</w:t>
      </w:r>
      <w:r>
        <w:rPr>
          <w:rFonts w:ascii="Times New Roman" w:eastAsiaTheme="minorEastAsia" w:hAnsi="Times New Roman"/>
        </w:rPr>
        <w:t>O</w:t>
      </w:r>
      <w:r>
        <w:rPr>
          <w:rFonts w:ascii="Times New Roman" w:eastAsiaTheme="minorEastAsia" w:hAnsi="Times New Roman"/>
        </w:rPr>
        <w:t>，</w:t>
      </w:r>
    </w:p>
    <w:p w14:paraId="2CC47AD5" w14:textId="77777777" w:rsidR="00F911C4" w:rsidRDefault="00000000">
      <w:pPr>
        <w:pStyle w:val="aff3"/>
        <w:adjustRightInd w:val="0"/>
        <w:snapToGrid w:val="0"/>
        <w:spacing w:line="324" w:lineRule="auto"/>
        <w:ind w:firstLine="420"/>
        <w:rPr>
          <w:rFonts w:ascii="Times New Roman" w:eastAsiaTheme="minorEastAsia" w:hAnsi="Times New Roman"/>
        </w:rPr>
      </w:pPr>
      <m:oMathPara>
        <m:oMath>
          <m:r>
            <w:rPr>
              <w:rFonts w:ascii="Cambria Math" w:eastAsiaTheme="minorEastAsia" w:hAnsi="Cambria Math"/>
            </w:rPr>
            <m:t>O</m:t>
          </m:r>
          <m:r>
            <m:rPr>
              <m:sty m:val="p"/>
            </m:rPr>
            <w:rPr>
              <w:rFonts w:ascii="Cambria Math" w:eastAsiaTheme="minorEastAsia" w:hAnsi="Cambria Math"/>
            </w:rPr>
            <m:t>=</m:t>
          </m:r>
          <m:d>
            <m:dPr>
              <m:begChr m:val="["/>
              <m:endChr m:val="]"/>
              <m:ctrlPr>
                <w:rPr>
                  <w:rFonts w:ascii="Cambria Math" w:eastAsiaTheme="minorEastAsia" w:hAnsi="Cambria Math"/>
                </w:rPr>
              </m:ctrlPr>
            </m:dPr>
            <m:e>
              <m:m>
                <m:mPr>
                  <m:mcs>
                    <m:mc>
                      <m:mcPr>
                        <m:count m:val="4"/>
                        <m:mcJc m:val="center"/>
                      </m:mcPr>
                    </m:mc>
                  </m:mcs>
                  <m:ctrlPr>
                    <w:rPr>
                      <w:rFonts w:ascii="Cambria Math" w:eastAsiaTheme="minorEastAsia" w:hAnsi="Cambria Math"/>
                    </w:rPr>
                  </m:ctrlPr>
                </m:mPr>
                <m:mr>
                  <m:e>
                    <m:r>
                      <w:rPr>
                        <w:rFonts w:ascii="Cambria Math" w:eastAsiaTheme="minorEastAsia" w:hAnsi="Cambria Math"/>
                      </w:rPr>
                      <m:t>1</m:t>
                    </m:r>
                    <m:ctrlPr>
                      <w:rPr>
                        <w:rFonts w:ascii="Cambria Math" w:eastAsiaTheme="minorEastAsia" w:hAnsi="Cambria Math"/>
                        <w:i/>
                      </w:rPr>
                    </m:ctrlPr>
                  </m:e>
                  <m:e>
                    <m:r>
                      <w:rPr>
                        <w:rFonts w:ascii="Cambria Math" w:eastAsiaTheme="minorEastAsia" w:hAnsi="Cambria Math"/>
                      </w:rPr>
                      <m:t>2</m:t>
                    </m:r>
                    <m:ctrlPr>
                      <w:rPr>
                        <w:rFonts w:ascii="Cambria Math" w:eastAsiaTheme="minorEastAsia" w:hAnsi="Cambria Math"/>
                        <w:i/>
                      </w:rPr>
                    </m:ctrlPr>
                  </m:e>
                  <m:e>
                    <m:r>
                      <w:rPr>
                        <w:rFonts w:ascii="Cambria Math" w:eastAsiaTheme="minorEastAsia" w:hAnsi="Cambria Math"/>
                      </w:rPr>
                      <m:t>4</m:t>
                    </m:r>
                    <m:ctrlPr>
                      <w:rPr>
                        <w:rFonts w:ascii="Cambria Math" w:eastAsiaTheme="minorEastAsia" w:hAnsi="Cambria Math"/>
                        <w:i/>
                      </w:rPr>
                    </m:ctrlPr>
                  </m:e>
                  <m:e>
                    <m:r>
                      <w:rPr>
                        <w:rFonts w:ascii="Cambria Math" w:eastAsiaTheme="minorEastAsia" w:hAnsi="Cambria Math"/>
                      </w:rPr>
                      <m:t>5</m:t>
                    </m:r>
                    <m:ctrlPr>
                      <w:rPr>
                        <w:rFonts w:ascii="Cambria Math" w:eastAsiaTheme="minorEastAsia" w:hAnsi="Cambria Math"/>
                        <w:i/>
                      </w:rPr>
                    </m:ctrlPr>
                  </m:e>
                </m:mr>
                <m:mr>
                  <m:e>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e>
                  <m:e>
                    <m:r>
                      <w:rPr>
                        <w:rFonts w:ascii="Cambria Math" w:eastAsiaTheme="minorEastAsia" w:hAnsi="Cambria Math"/>
                      </w:rPr>
                      <m:t>1</m:t>
                    </m:r>
                  </m:e>
                  <m:e>
                    <m:r>
                      <w:rPr>
                        <w:rFonts w:ascii="Cambria Math" w:eastAsiaTheme="minorEastAsia" w:hAnsi="Cambria Math"/>
                      </w:rPr>
                      <m:t>3</m:t>
                    </m:r>
                    <m:ctrlPr>
                      <w:rPr>
                        <w:rFonts w:ascii="Cambria Math" w:eastAsiaTheme="minorEastAsia" w:hAnsi="Cambria Math"/>
                        <w:i/>
                      </w:rPr>
                    </m:ctrlPr>
                  </m:e>
                  <m:e>
                    <m:r>
                      <w:rPr>
                        <w:rFonts w:ascii="Cambria Math" w:eastAsiaTheme="minorEastAsia" w:hAnsi="Cambria Math"/>
                      </w:rPr>
                      <m:t>4</m:t>
                    </m:r>
                    <m:ctrlPr>
                      <w:rPr>
                        <w:rFonts w:ascii="Cambria Math" w:eastAsiaTheme="minorEastAsia" w:hAnsi="Cambria Math"/>
                        <w:i/>
                      </w:rPr>
                    </m:ctrlPr>
                  </m:e>
                </m:mr>
                <m:mr>
                  <m:e>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ctrlPr>
                      <w:rPr>
                        <w:rFonts w:ascii="Cambria Math" w:eastAsiaTheme="minorEastAsia" w:hAnsi="Cambria Math"/>
                        <w:i/>
                      </w:rPr>
                    </m:ctrlPr>
                  </m:e>
                  <m:e>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ctrlPr>
                      <w:rPr>
                        <w:rFonts w:ascii="Cambria Math" w:eastAsiaTheme="minorEastAsia" w:hAnsi="Cambria Math"/>
                        <w:i/>
                      </w:rPr>
                    </m:ctrlPr>
                  </m:e>
                  <m:e>
                    <m:r>
                      <w:rPr>
                        <w:rFonts w:ascii="Cambria Math" w:eastAsiaTheme="minorEastAsia" w:hAnsi="Cambria Math"/>
                      </w:rPr>
                      <m:t>1</m:t>
                    </m:r>
                    <m:ctrlPr>
                      <w:rPr>
                        <w:rFonts w:ascii="Cambria Math" w:eastAsiaTheme="minorEastAsia" w:hAnsi="Cambria Math"/>
                        <w:i/>
                      </w:rPr>
                    </m:ctrlPr>
                  </m:e>
                  <m:e>
                    <m:r>
                      <w:rPr>
                        <w:rFonts w:ascii="Cambria Math" w:eastAsiaTheme="minorEastAsia" w:hAnsi="Cambria Math"/>
                      </w:rPr>
                      <m:t>2</m:t>
                    </m:r>
                    <m:ctrlPr>
                      <w:rPr>
                        <w:rFonts w:ascii="Cambria Math" w:eastAsiaTheme="minorEastAsia" w:hAnsi="Cambria Math"/>
                        <w:i/>
                      </w:rPr>
                    </m:ctrlPr>
                  </m:e>
                </m:mr>
                <m:mr>
                  <m:e>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e>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ctrlPr>
                      <w:rPr>
                        <w:rFonts w:ascii="Cambria Math" w:eastAsiaTheme="minorEastAsia" w:hAnsi="Cambria Math"/>
                        <w:i/>
                      </w:rPr>
                    </m:ctrlPr>
                  </m:e>
                  <m:e>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ctrlPr>
                      <w:rPr>
                        <w:rFonts w:ascii="Cambria Math" w:eastAsiaTheme="minorEastAsia" w:hAnsi="Cambria Math"/>
                        <w:i/>
                      </w:rPr>
                    </m:ctrlPr>
                  </m:e>
                  <m:e>
                    <m:r>
                      <w:rPr>
                        <w:rFonts w:ascii="Cambria Math" w:eastAsiaTheme="minorEastAsia" w:hAnsi="Cambria Math"/>
                      </w:rPr>
                      <m:t>1</m:t>
                    </m:r>
                  </m:e>
                </m:mr>
              </m:m>
            </m:e>
          </m:d>
        </m:oMath>
      </m:oMathPara>
    </w:p>
    <w:p w14:paraId="08A91A5E"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将矩阵</w:t>
      </w:r>
      <w:r>
        <w:rPr>
          <w:rFonts w:ascii="Times New Roman" w:eastAsiaTheme="minorEastAsia" w:hAnsi="Times New Roman"/>
        </w:rPr>
        <w:t>O</w:t>
      </w:r>
      <w:r>
        <w:rPr>
          <w:rFonts w:ascii="Times New Roman" w:eastAsiaTheme="minorEastAsia" w:hAnsi="Times New Roman"/>
        </w:rPr>
        <w:t>按列归一化，</w:t>
      </w:r>
    </w:p>
    <w:p w14:paraId="5A654B95" w14:textId="77777777" w:rsidR="00F911C4" w:rsidRDefault="00000000">
      <w:pPr>
        <w:pStyle w:val="aff3"/>
        <w:adjustRightInd w:val="0"/>
        <w:snapToGrid w:val="0"/>
        <w:spacing w:line="324" w:lineRule="auto"/>
        <w:ind w:firstLine="420"/>
        <w:rPr>
          <w:rFonts w:ascii="Times New Roman" w:eastAsiaTheme="minorEastAsia" w:hAnsi="Times New Roman"/>
        </w:rPr>
      </w:pPr>
      <m:oMathPara>
        <m:oMath>
          <m:sSup>
            <m:sSupPr>
              <m:ctrlPr>
                <w:rPr>
                  <w:rFonts w:ascii="Cambria Math" w:eastAsiaTheme="minorEastAsia" w:hAnsi="Cambria Math"/>
                  <w:i/>
                </w:rPr>
              </m:ctrlPr>
            </m:sSupPr>
            <m:e>
              <m:r>
                <w:rPr>
                  <w:rFonts w:ascii="Cambria Math" w:eastAsiaTheme="minorEastAsia" w:hAnsi="Cambria Math"/>
                </w:rPr>
                <m:t>O</m:t>
              </m:r>
            </m:e>
            <m:sup>
              <m:r>
                <w:rPr>
                  <w:rFonts w:ascii="Cambria Math" w:eastAsiaTheme="minorEastAsia" w:hAnsi="Cambria Math"/>
                </w:rPr>
                <m:t>'</m:t>
              </m:r>
            </m:sup>
          </m:sSup>
          <m:r>
            <m:rPr>
              <m:sty m:val="p"/>
            </m:rPr>
            <w:rPr>
              <w:rFonts w:ascii="Cambria Math" w:eastAsiaTheme="minorEastAsia" w:hAnsi="Cambria Math"/>
            </w:rPr>
            <m:t>=</m:t>
          </m:r>
          <m:d>
            <m:dPr>
              <m:begChr m:val="["/>
              <m:endChr m:val="]"/>
              <m:ctrlPr>
                <w:rPr>
                  <w:rFonts w:ascii="Cambria Math" w:eastAsiaTheme="minorEastAsia" w:hAnsi="Cambria Math"/>
                </w:rPr>
              </m:ctrlPr>
            </m:dPr>
            <m:e>
              <m:m>
                <m:mPr>
                  <m:mcs>
                    <m:mc>
                      <m:mcPr>
                        <m:count m:val="4"/>
                        <m:mcJc m:val="center"/>
                      </m:mcPr>
                    </m:mc>
                  </m:mcs>
                  <m:ctrlPr>
                    <w:rPr>
                      <w:rFonts w:ascii="Cambria Math" w:eastAsiaTheme="minorEastAsia" w:hAnsi="Cambria Math"/>
                    </w:rPr>
                  </m:ctrlPr>
                </m:mPr>
                <m:mr>
                  <m:e>
                    <m:r>
                      <w:rPr>
                        <w:rFonts w:ascii="Cambria Math" w:eastAsiaTheme="minorEastAsia" w:hAnsi="Cambria Math"/>
                      </w:rPr>
                      <m:t>0.5128</m:t>
                    </m:r>
                    <m:ctrlPr>
                      <w:rPr>
                        <w:rFonts w:ascii="Cambria Math" w:eastAsiaTheme="minorEastAsia" w:hAnsi="Cambria Math"/>
                        <w:i/>
                      </w:rPr>
                    </m:ctrlPr>
                  </m:e>
                  <m:e>
                    <m:r>
                      <w:rPr>
                        <w:rFonts w:ascii="Cambria Math" w:eastAsiaTheme="minorEastAsia" w:hAnsi="Cambria Math"/>
                      </w:rPr>
                      <m:t>0.5581</m:t>
                    </m:r>
                    <m:ctrlPr>
                      <w:rPr>
                        <w:rFonts w:ascii="Cambria Math" w:eastAsiaTheme="minorEastAsia" w:hAnsi="Cambria Math"/>
                        <w:i/>
                      </w:rPr>
                    </m:ctrlPr>
                  </m:e>
                  <m:e>
                    <m:r>
                      <w:rPr>
                        <w:rFonts w:ascii="Cambria Math" w:eastAsiaTheme="minorEastAsia" w:hAnsi="Cambria Math"/>
                      </w:rPr>
                      <m:t>0.4706</m:t>
                    </m:r>
                    <m:ctrlPr>
                      <w:rPr>
                        <w:rFonts w:ascii="Cambria Math" w:eastAsiaTheme="minorEastAsia" w:hAnsi="Cambria Math"/>
                        <w:i/>
                      </w:rPr>
                    </m:ctrlPr>
                  </m:e>
                  <m:e>
                    <m:r>
                      <w:rPr>
                        <w:rFonts w:ascii="Cambria Math" w:eastAsiaTheme="minorEastAsia" w:hAnsi="Cambria Math"/>
                      </w:rPr>
                      <m:t>0.4167</m:t>
                    </m:r>
                    <m:ctrlPr>
                      <w:rPr>
                        <w:rFonts w:ascii="Cambria Math" w:eastAsiaTheme="minorEastAsia" w:hAnsi="Cambria Math"/>
                        <w:i/>
                      </w:rPr>
                    </m:ctrlPr>
                  </m:e>
                </m:mr>
                <m:mr>
                  <m:e>
                    <m:r>
                      <w:rPr>
                        <w:rFonts w:ascii="Cambria Math" w:eastAsiaTheme="minorEastAsia" w:hAnsi="Cambria Math"/>
                      </w:rPr>
                      <m:t>0.2564</m:t>
                    </m:r>
                  </m:e>
                  <m:e>
                    <m:r>
                      <w:rPr>
                        <w:rFonts w:ascii="Cambria Math" w:eastAsiaTheme="minorEastAsia" w:hAnsi="Cambria Math"/>
                      </w:rPr>
                      <m:t>0.2791</m:t>
                    </m:r>
                  </m:e>
                  <m:e>
                    <m:r>
                      <w:rPr>
                        <w:rFonts w:ascii="Cambria Math" w:eastAsiaTheme="minorEastAsia" w:hAnsi="Cambria Math"/>
                      </w:rPr>
                      <m:t>0.3529</m:t>
                    </m:r>
                    <m:ctrlPr>
                      <w:rPr>
                        <w:rFonts w:ascii="Cambria Math" w:eastAsiaTheme="minorEastAsia" w:hAnsi="Cambria Math"/>
                        <w:i/>
                      </w:rPr>
                    </m:ctrlPr>
                  </m:e>
                  <m:e>
                    <m:r>
                      <w:rPr>
                        <w:rFonts w:ascii="Cambria Math" w:eastAsiaTheme="minorEastAsia" w:hAnsi="Cambria Math"/>
                      </w:rPr>
                      <m:t>0.3333</m:t>
                    </m:r>
                    <m:ctrlPr>
                      <w:rPr>
                        <w:rFonts w:ascii="Cambria Math" w:eastAsiaTheme="minorEastAsia" w:hAnsi="Cambria Math"/>
                        <w:i/>
                      </w:rPr>
                    </m:ctrlPr>
                  </m:e>
                </m:mr>
                <m:mr>
                  <m:e>
                    <m:r>
                      <w:rPr>
                        <w:rFonts w:ascii="Cambria Math" w:eastAsiaTheme="minorEastAsia" w:hAnsi="Cambria Math"/>
                      </w:rPr>
                      <m:t>0.1282</m:t>
                    </m:r>
                    <m:ctrlPr>
                      <w:rPr>
                        <w:rFonts w:ascii="Cambria Math" w:eastAsiaTheme="minorEastAsia" w:hAnsi="Cambria Math"/>
                        <w:i/>
                      </w:rPr>
                    </m:ctrlPr>
                  </m:e>
                  <m:e>
                    <m:r>
                      <w:rPr>
                        <w:rFonts w:ascii="Cambria Math" w:eastAsiaTheme="minorEastAsia" w:hAnsi="Cambria Math"/>
                      </w:rPr>
                      <m:t>0.0930</m:t>
                    </m:r>
                    <m:ctrlPr>
                      <w:rPr>
                        <w:rFonts w:ascii="Cambria Math" w:eastAsiaTheme="minorEastAsia" w:hAnsi="Cambria Math"/>
                        <w:i/>
                      </w:rPr>
                    </m:ctrlPr>
                  </m:e>
                  <m:e>
                    <m:r>
                      <w:rPr>
                        <w:rFonts w:ascii="Cambria Math" w:eastAsiaTheme="minorEastAsia" w:hAnsi="Cambria Math"/>
                      </w:rPr>
                      <m:t>0.1176</m:t>
                    </m:r>
                    <m:ctrlPr>
                      <w:rPr>
                        <w:rFonts w:ascii="Cambria Math" w:eastAsiaTheme="minorEastAsia" w:hAnsi="Cambria Math"/>
                        <w:i/>
                      </w:rPr>
                    </m:ctrlPr>
                  </m:e>
                  <m:e>
                    <m:r>
                      <w:rPr>
                        <w:rFonts w:ascii="Cambria Math" w:eastAsiaTheme="minorEastAsia" w:hAnsi="Cambria Math"/>
                      </w:rPr>
                      <m:t>0.1667</m:t>
                    </m:r>
                    <m:ctrlPr>
                      <w:rPr>
                        <w:rFonts w:ascii="Cambria Math" w:eastAsiaTheme="minorEastAsia" w:hAnsi="Cambria Math"/>
                        <w:i/>
                      </w:rPr>
                    </m:ctrlPr>
                  </m:e>
                </m:mr>
                <m:mr>
                  <m:e>
                    <m:r>
                      <w:rPr>
                        <w:rFonts w:ascii="Cambria Math" w:eastAsiaTheme="minorEastAsia" w:hAnsi="Cambria Math"/>
                      </w:rPr>
                      <m:t>0.1026</m:t>
                    </m:r>
                  </m:e>
                  <m:e>
                    <m:r>
                      <w:rPr>
                        <w:rFonts w:ascii="Cambria Math" w:eastAsiaTheme="minorEastAsia" w:hAnsi="Cambria Math"/>
                      </w:rPr>
                      <m:t>0.0698</m:t>
                    </m:r>
                    <m:ctrlPr>
                      <w:rPr>
                        <w:rFonts w:ascii="Cambria Math" w:eastAsiaTheme="minorEastAsia" w:hAnsi="Cambria Math"/>
                        <w:i/>
                      </w:rPr>
                    </m:ctrlPr>
                  </m:e>
                  <m:e>
                    <m:r>
                      <w:rPr>
                        <w:rFonts w:ascii="Cambria Math" w:eastAsiaTheme="minorEastAsia" w:hAnsi="Cambria Math"/>
                      </w:rPr>
                      <m:t>0.0588</m:t>
                    </m:r>
                    <m:ctrlPr>
                      <w:rPr>
                        <w:rFonts w:ascii="Cambria Math" w:eastAsiaTheme="minorEastAsia" w:hAnsi="Cambria Math"/>
                        <w:i/>
                      </w:rPr>
                    </m:ctrlPr>
                  </m:e>
                  <m:e>
                    <m:r>
                      <w:rPr>
                        <w:rFonts w:ascii="Cambria Math" w:eastAsiaTheme="minorEastAsia" w:hAnsi="Cambria Math"/>
                      </w:rPr>
                      <m:t>0.0833</m:t>
                    </m:r>
                  </m:e>
                </m:mr>
              </m:m>
            </m:e>
          </m:d>
        </m:oMath>
      </m:oMathPara>
    </w:p>
    <w:p w14:paraId="7B117F3F"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将矩阵</w:t>
      </w:r>
      <m:oMath>
        <m:sSup>
          <m:sSupPr>
            <m:ctrlPr>
              <w:rPr>
                <w:rFonts w:ascii="Cambria Math" w:eastAsiaTheme="minorEastAsia" w:hAnsi="Cambria Math"/>
              </w:rPr>
            </m:ctrlPr>
          </m:sSupPr>
          <m:e>
            <m:r>
              <m:rPr>
                <m:sty m:val="p"/>
              </m:rPr>
              <w:rPr>
                <w:rFonts w:ascii="Cambria Math" w:eastAsiaTheme="minorEastAsia" w:hAnsi="Cambria Math"/>
              </w:rPr>
              <m:t>O</m:t>
            </m:r>
          </m:e>
          <m:sup>
            <m:r>
              <w:rPr>
                <w:rFonts w:ascii="Cambria Math" w:eastAsiaTheme="minorEastAsia" w:hAnsi="Cambria Math"/>
              </w:rPr>
              <m:t>'</m:t>
            </m:r>
          </m:sup>
        </m:sSup>
      </m:oMath>
      <w:r>
        <w:rPr>
          <w:rFonts w:ascii="Times New Roman" w:eastAsiaTheme="minorEastAsia" w:hAnsi="Times New Roman"/>
        </w:rPr>
        <w:t>按行求和，之后归一化，即可得到矩阵</w:t>
      </w:r>
      <w:r>
        <w:rPr>
          <w:rFonts w:ascii="Times New Roman" w:eastAsiaTheme="minorEastAsia" w:hAnsi="Times New Roman"/>
        </w:rPr>
        <w:t>W</w:t>
      </w:r>
      <w:r>
        <w:rPr>
          <w:rFonts w:ascii="Times New Roman" w:eastAsiaTheme="minorEastAsia" w:hAnsi="Times New Roman"/>
        </w:rPr>
        <w:t>，</w:t>
      </w:r>
    </w:p>
    <w:p w14:paraId="694B9835" w14:textId="77777777" w:rsidR="00F911C4" w:rsidRDefault="00000000">
      <w:pPr>
        <w:pStyle w:val="aff3"/>
        <w:adjustRightInd w:val="0"/>
        <w:snapToGrid w:val="0"/>
        <w:spacing w:line="324" w:lineRule="auto"/>
        <w:ind w:firstLine="420"/>
        <w:rPr>
          <w:rFonts w:ascii="Times New Roman" w:eastAsiaTheme="minorEastAsia" w:hAnsi="Times New Roman"/>
        </w:rPr>
      </w:pPr>
      <m:oMathPara>
        <m:oMath>
          <m:r>
            <w:rPr>
              <w:rFonts w:ascii="Cambria Math" w:eastAsiaTheme="minorEastAsia" w:hAnsi="Cambria Math"/>
            </w:rPr>
            <m:t>W</m:t>
          </m:r>
          <m:r>
            <m:rPr>
              <m:sty m:val="p"/>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rPr>
                  </m:ctrlPr>
                </m:dPr>
                <m:e>
                  <m:m>
                    <m:mPr>
                      <m:mcs>
                        <m:mc>
                          <m:mcPr>
                            <m:count m:val="4"/>
                            <m:mcJc m:val="center"/>
                          </m:mcPr>
                        </m:mc>
                      </m:mcs>
                      <m:ctrlPr>
                        <w:rPr>
                          <w:rFonts w:ascii="Cambria Math" w:eastAsiaTheme="minorEastAsia" w:hAnsi="Cambria Math"/>
                        </w:rPr>
                      </m:ctrlPr>
                    </m:mPr>
                    <m:mr>
                      <m:e>
                        <m:r>
                          <w:rPr>
                            <w:rFonts w:ascii="Cambria Math" w:eastAsiaTheme="minorEastAsia" w:hAnsi="Cambria Math"/>
                          </w:rPr>
                          <m:t>0.4896</m:t>
                        </m:r>
                      </m:e>
                      <m:e>
                        <m:r>
                          <w:rPr>
                            <w:rFonts w:ascii="Cambria Math" w:eastAsiaTheme="minorEastAsia" w:hAnsi="Cambria Math"/>
                          </w:rPr>
                          <m:t>0.</m:t>
                        </m:r>
                        <m:r>
                          <m:rPr>
                            <m:sty m:val="p"/>
                          </m:rPr>
                          <w:rPr>
                            <w:rFonts w:ascii="Cambria Math" w:eastAsiaTheme="minorEastAsia" w:hAnsi="Cambria Math"/>
                          </w:rPr>
                          <m:t>3054</m:t>
                        </m:r>
                        <m:ctrlPr>
                          <w:rPr>
                            <w:rFonts w:ascii="Cambria Math" w:eastAsiaTheme="minorEastAsia" w:hAnsi="Cambria Math"/>
                            <w:i/>
                          </w:rPr>
                        </m:ctrlPr>
                      </m:e>
                      <m:e>
                        <m:r>
                          <w:rPr>
                            <w:rFonts w:ascii="Cambria Math" w:eastAsiaTheme="minorEastAsia" w:hAnsi="Cambria Math"/>
                          </w:rPr>
                          <m:t>0.1264</m:t>
                        </m:r>
                        <m:ctrlPr>
                          <w:rPr>
                            <w:rFonts w:ascii="Cambria Math" w:eastAsiaTheme="minorEastAsia" w:hAnsi="Cambria Math"/>
                            <w:i/>
                          </w:rPr>
                        </m:ctrlPr>
                      </m:e>
                      <m:e>
                        <m:r>
                          <w:rPr>
                            <w:rFonts w:ascii="Cambria Math" w:eastAsiaTheme="minorEastAsia" w:hAnsi="Cambria Math"/>
                          </w:rPr>
                          <m:t>0.0786</m:t>
                        </m:r>
                      </m:e>
                    </m:mr>
                  </m:m>
                </m:e>
              </m:d>
            </m:e>
            <m:sup>
              <m:r>
                <w:rPr>
                  <w:rFonts w:ascii="Cambria Math" w:eastAsiaTheme="minorEastAsia" w:hAnsi="Cambria Math"/>
                </w:rPr>
                <m:t>T</m:t>
              </m:r>
            </m:sup>
          </m:sSup>
        </m:oMath>
      </m:oMathPara>
    </w:p>
    <w:p w14:paraId="141B2111"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lastRenderedPageBreak/>
        <w:t>3</w:t>
      </w:r>
      <w:r>
        <w:rPr>
          <w:rFonts w:ascii="Times New Roman" w:eastAsiaTheme="minorEastAsia" w:hAnsi="Times New Roman"/>
        </w:rPr>
        <w:t>）一致性检验</w:t>
      </w:r>
    </w:p>
    <w:p w14:paraId="6FD04DA8" w14:textId="77777777" w:rsidR="00F911C4" w:rsidRDefault="00000000">
      <w:pPr>
        <w:pStyle w:val="aff3"/>
        <w:adjustRightInd w:val="0"/>
        <w:snapToGrid w:val="0"/>
        <w:spacing w:line="324" w:lineRule="auto"/>
        <w:ind w:firstLine="420"/>
        <w:rPr>
          <w:rFonts w:ascii="Times New Roman" w:eastAsiaTheme="minorEastAsia" w:hAnsi="Times New Roman"/>
        </w:rPr>
      </w:pPr>
      <m:oMathPara>
        <m:oMath>
          <m:r>
            <w:rPr>
              <w:rFonts w:ascii="Cambria Math" w:eastAsiaTheme="minorEastAsia" w:hAnsi="Cambria Math"/>
            </w:rPr>
            <m:t>CR=</m:t>
          </m:r>
          <m:f>
            <m:fPr>
              <m:ctrlPr>
                <w:rPr>
                  <w:rFonts w:ascii="Cambria Math" w:eastAsiaTheme="minorEastAsia" w:hAnsi="Cambria Math"/>
                  <w:i/>
                </w:rPr>
              </m:ctrlPr>
            </m:fPr>
            <m:num>
              <m:r>
                <w:rPr>
                  <w:rFonts w:ascii="Cambria Math" w:eastAsiaTheme="minorEastAsia" w:hAnsi="Cambria Math"/>
                </w:rPr>
                <m:t>CI</m:t>
              </m:r>
            </m:num>
            <m:den>
              <m:r>
                <w:rPr>
                  <w:rFonts w:ascii="Cambria Math" w:eastAsiaTheme="minorEastAsia" w:hAnsi="Cambria Math"/>
                </w:rPr>
                <m:t>RI</m:t>
              </m:r>
            </m:den>
          </m:f>
        </m:oMath>
      </m:oMathPara>
    </w:p>
    <w:p w14:paraId="254026FC"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式中：</w:t>
      </w:r>
      <m:oMath>
        <m:r>
          <m:rPr>
            <m:sty m:val="p"/>
          </m:rPr>
          <w:rPr>
            <w:rFonts w:ascii="Cambria Math" w:eastAsiaTheme="minorEastAsia" w:hAnsi="Cambria Math"/>
          </w:rPr>
          <m:t>CI=</m:t>
        </m:r>
        <m:f>
          <m:fPr>
            <m:ctrlPr>
              <w:rPr>
                <w:rFonts w:ascii="Cambria Math" w:eastAsiaTheme="minorEastAsia" w:hAnsi="Cambria Math"/>
              </w:rPr>
            </m:ctrlPr>
          </m:fPr>
          <m:num>
            <m:r>
              <w:rPr>
                <w:rFonts w:ascii="Cambria Math" w:eastAsiaTheme="minorEastAsia" w:hAnsi="Cambria Math"/>
              </w:rPr>
              <m:t>λ-n</m:t>
            </m:r>
          </m:num>
          <m:den>
            <m:r>
              <w:rPr>
                <w:rFonts w:ascii="Cambria Math" w:eastAsiaTheme="minorEastAsia" w:hAnsi="Cambria Math"/>
              </w:rPr>
              <m:t>n-1</m:t>
            </m:r>
          </m:den>
        </m:f>
      </m:oMath>
      <w:r>
        <w:rPr>
          <w:rFonts w:ascii="Times New Roman" w:eastAsiaTheme="minorEastAsia" w:hAnsi="Times New Roman"/>
        </w:rPr>
        <w:t>，</w:t>
      </w:r>
      <w:r>
        <w:rPr>
          <w:rFonts w:ascii="Times New Roman" w:eastAsiaTheme="minorEastAsia" w:hAnsi="Times New Roman"/>
        </w:rPr>
        <w:t>λ</w:t>
      </w:r>
      <w:r>
        <w:rPr>
          <w:rFonts w:ascii="Times New Roman" w:eastAsiaTheme="minorEastAsia" w:hAnsi="Times New Roman"/>
        </w:rPr>
        <w:t>为判断矩阵</w:t>
      </w:r>
      <w:r>
        <w:rPr>
          <w:rFonts w:ascii="Times New Roman" w:eastAsiaTheme="minorEastAsia" w:hAnsi="Times New Roman"/>
        </w:rPr>
        <w:t>O</w:t>
      </w:r>
      <w:r>
        <w:rPr>
          <w:rFonts w:ascii="Times New Roman" w:eastAsiaTheme="minorEastAsia" w:hAnsi="Times New Roman"/>
        </w:rPr>
        <w:t>的最大特征根，</w:t>
      </w:r>
      <w:r>
        <w:rPr>
          <w:rFonts w:ascii="Times New Roman" w:eastAsiaTheme="minorEastAsia" w:hAnsi="Times New Roman"/>
        </w:rPr>
        <w:t>n</w:t>
      </w:r>
      <w:r>
        <w:rPr>
          <w:rFonts w:ascii="Times New Roman" w:eastAsiaTheme="minorEastAsia" w:hAnsi="Times New Roman"/>
        </w:rPr>
        <w:t>为指标数量</w:t>
      </w:r>
    </w:p>
    <w:p w14:paraId="29245C41" w14:textId="77777777" w:rsidR="00F911C4" w:rsidRDefault="00000000">
      <w:pPr>
        <w:pStyle w:val="aff3"/>
        <w:adjustRightInd w:val="0"/>
        <w:snapToGrid w:val="0"/>
        <w:spacing w:line="324" w:lineRule="auto"/>
        <w:ind w:firstLineChars="519" w:firstLine="1090"/>
        <w:rPr>
          <w:rFonts w:ascii="Times New Roman" w:eastAsiaTheme="minorEastAsia" w:hAnsi="Times New Roman"/>
        </w:rPr>
      </w:pPr>
      <w:r>
        <w:rPr>
          <w:rFonts w:ascii="Times New Roman" w:eastAsiaTheme="minorEastAsia" w:hAnsi="Times New Roman"/>
        </w:rPr>
        <w:t>RI</w:t>
      </w:r>
      <w:r>
        <w:rPr>
          <w:rFonts w:ascii="Times New Roman" w:eastAsiaTheme="minorEastAsia" w:hAnsi="Times New Roman"/>
        </w:rPr>
        <w:t>为随机一致性指标见表</w:t>
      </w:r>
      <w:r>
        <w:rPr>
          <w:rFonts w:ascii="Times New Roman" w:eastAsiaTheme="minorEastAsia" w:hAnsi="Times New Roman"/>
        </w:rPr>
        <w:t>5</w:t>
      </w:r>
    </w:p>
    <w:p w14:paraId="72F3E0C2" w14:textId="77777777" w:rsidR="00F911C4" w:rsidRDefault="00000000">
      <w:pPr>
        <w:pStyle w:val="aff3"/>
        <w:adjustRightInd w:val="0"/>
        <w:snapToGrid w:val="0"/>
        <w:spacing w:line="324" w:lineRule="auto"/>
        <w:ind w:firstLineChars="0" w:firstLine="0"/>
        <w:jc w:val="center"/>
        <w:rPr>
          <w:rFonts w:ascii="Times New Roman" w:eastAsiaTheme="minorEastAsia" w:hAnsi="Times New Roman"/>
          <w:b/>
        </w:rPr>
      </w:pPr>
      <w:r>
        <w:rPr>
          <w:rFonts w:ascii="Times New Roman" w:eastAsiaTheme="minorEastAsia" w:hAnsi="Times New Roman"/>
          <w:b/>
        </w:rPr>
        <w:t>表</w:t>
      </w:r>
      <w:r>
        <w:rPr>
          <w:rFonts w:ascii="Times New Roman" w:eastAsiaTheme="minorEastAsia" w:hAnsi="Times New Roman"/>
          <w:b/>
        </w:rPr>
        <w:t xml:space="preserve">5 </w:t>
      </w:r>
      <w:r>
        <w:rPr>
          <w:rFonts w:ascii="Times New Roman" w:eastAsiaTheme="minorEastAsia" w:hAnsi="Times New Roman"/>
          <w:b/>
        </w:rPr>
        <w:t>随机一致性指标</w:t>
      </w:r>
      <w:r>
        <w:rPr>
          <w:rFonts w:ascii="Times New Roman" w:eastAsiaTheme="minorEastAsia" w:hAnsi="Times New Roman"/>
          <w:b/>
        </w:rPr>
        <w:t>RI</w:t>
      </w:r>
    </w:p>
    <w:tbl>
      <w:tblPr>
        <w:tblStyle w:val="afff4"/>
        <w:tblW w:w="0" w:type="auto"/>
        <w:tblInd w:w="108" w:type="dxa"/>
        <w:tblLook w:val="04A0" w:firstRow="1" w:lastRow="0" w:firstColumn="1" w:lastColumn="0" w:noHBand="0" w:noVBand="1"/>
      </w:tblPr>
      <w:tblGrid>
        <w:gridCol w:w="685"/>
        <w:gridCol w:w="685"/>
        <w:gridCol w:w="685"/>
        <w:gridCol w:w="685"/>
        <w:gridCol w:w="685"/>
        <w:gridCol w:w="686"/>
        <w:gridCol w:w="685"/>
        <w:gridCol w:w="685"/>
        <w:gridCol w:w="685"/>
        <w:gridCol w:w="685"/>
        <w:gridCol w:w="685"/>
        <w:gridCol w:w="686"/>
      </w:tblGrid>
      <w:tr w:rsidR="00F911C4" w14:paraId="5CC3B223" w14:textId="77777777">
        <w:tc>
          <w:tcPr>
            <w:tcW w:w="685" w:type="dxa"/>
            <w:vAlign w:val="center"/>
          </w:tcPr>
          <w:p w14:paraId="110266B2"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n</w:t>
            </w:r>
          </w:p>
        </w:tc>
        <w:tc>
          <w:tcPr>
            <w:tcW w:w="685" w:type="dxa"/>
            <w:vAlign w:val="center"/>
          </w:tcPr>
          <w:p w14:paraId="242A63A7"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w:t>
            </w:r>
          </w:p>
        </w:tc>
        <w:tc>
          <w:tcPr>
            <w:tcW w:w="685" w:type="dxa"/>
            <w:vAlign w:val="center"/>
          </w:tcPr>
          <w:p w14:paraId="093DBEDC"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2</w:t>
            </w:r>
          </w:p>
        </w:tc>
        <w:tc>
          <w:tcPr>
            <w:tcW w:w="685" w:type="dxa"/>
            <w:vAlign w:val="center"/>
          </w:tcPr>
          <w:p w14:paraId="20CFB273"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3</w:t>
            </w:r>
          </w:p>
        </w:tc>
        <w:tc>
          <w:tcPr>
            <w:tcW w:w="685" w:type="dxa"/>
            <w:vAlign w:val="center"/>
          </w:tcPr>
          <w:p w14:paraId="5AFDA5EA"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4</w:t>
            </w:r>
          </w:p>
        </w:tc>
        <w:tc>
          <w:tcPr>
            <w:tcW w:w="686" w:type="dxa"/>
            <w:vAlign w:val="center"/>
          </w:tcPr>
          <w:p w14:paraId="4FD2EE6E"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5</w:t>
            </w:r>
          </w:p>
        </w:tc>
        <w:tc>
          <w:tcPr>
            <w:tcW w:w="685" w:type="dxa"/>
            <w:vAlign w:val="center"/>
          </w:tcPr>
          <w:p w14:paraId="6A11C56E"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6</w:t>
            </w:r>
          </w:p>
        </w:tc>
        <w:tc>
          <w:tcPr>
            <w:tcW w:w="685" w:type="dxa"/>
            <w:vAlign w:val="center"/>
          </w:tcPr>
          <w:p w14:paraId="46CFF423"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7</w:t>
            </w:r>
          </w:p>
        </w:tc>
        <w:tc>
          <w:tcPr>
            <w:tcW w:w="685" w:type="dxa"/>
            <w:vAlign w:val="center"/>
          </w:tcPr>
          <w:p w14:paraId="32D5C120"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8</w:t>
            </w:r>
          </w:p>
        </w:tc>
        <w:tc>
          <w:tcPr>
            <w:tcW w:w="685" w:type="dxa"/>
            <w:vAlign w:val="center"/>
          </w:tcPr>
          <w:p w14:paraId="4D5EBD5E"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9</w:t>
            </w:r>
          </w:p>
        </w:tc>
        <w:tc>
          <w:tcPr>
            <w:tcW w:w="685" w:type="dxa"/>
            <w:vAlign w:val="center"/>
          </w:tcPr>
          <w:p w14:paraId="4693A9B2"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10</w:t>
            </w:r>
          </w:p>
        </w:tc>
        <w:tc>
          <w:tcPr>
            <w:tcW w:w="686" w:type="dxa"/>
            <w:vAlign w:val="center"/>
          </w:tcPr>
          <w:p w14:paraId="29E1F6BE"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11</w:t>
            </w:r>
          </w:p>
        </w:tc>
      </w:tr>
      <w:tr w:rsidR="00F911C4" w14:paraId="75E1449A" w14:textId="77777777">
        <w:tc>
          <w:tcPr>
            <w:tcW w:w="685" w:type="dxa"/>
            <w:vAlign w:val="center"/>
          </w:tcPr>
          <w:p w14:paraId="5A95BDC2"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RI</w:t>
            </w:r>
          </w:p>
        </w:tc>
        <w:tc>
          <w:tcPr>
            <w:tcW w:w="685" w:type="dxa"/>
            <w:vAlign w:val="center"/>
          </w:tcPr>
          <w:p w14:paraId="3D9D9B89"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0</w:t>
            </w:r>
          </w:p>
        </w:tc>
        <w:tc>
          <w:tcPr>
            <w:tcW w:w="685" w:type="dxa"/>
            <w:vAlign w:val="center"/>
          </w:tcPr>
          <w:p w14:paraId="6264AB5D"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0</w:t>
            </w:r>
          </w:p>
        </w:tc>
        <w:tc>
          <w:tcPr>
            <w:tcW w:w="685" w:type="dxa"/>
            <w:vAlign w:val="center"/>
          </w:tcPr>
          <w:p w14:paraId="4B0EEB65"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0.58</w:t>
            </w:r>
          </w:p>
        </w:tc>
        <w:tc>
          <w:tcPr>
            <w:tcW w:w="685" w:type="dxa"/>
            <w:vAlign w:val="center"/>
          </w:tcPr>
          <w:p w14:paraId="16696F04"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0.90</w:t>
            </w:r>
          </w:p>
        </w:tc>
        <w:tc>
          <w:tcPr>
            <w:tcW w:w="686" w:type="dxa"/>
            <w:vAlign w:val="center"/>
          </w:tcPr>
          <w:p w14:paraId="65D4A074"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1.12</w:t>
            </w:r>
          </w:p>
        </w:tc>
        <w:tc>
          <w:tcPr>
            <w:tcW w:w="685" w:type="dxa"/>
            <w:vAlign w:val="center"/>
          </w:tcPr>
          <w:p w14:paraId="291C5E3B"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1.24</w:t>
            </w:r>
          </w:p>
        </w:tc>
        <w:tc>
          <w:tcPr>
            <w:tcW w:w="685" w:type="dxa"/>
            <w:vAlign w:val="center"/>
          </w:tcPr>
          <w:p w14:paraId="4057B9FA"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1.32</w:t>
            </w:r>
          </w:p>
        </w:tc>
        <w:tc>
          <w:tcPr>
            <w:tcW w:w="685" w:type="dxa"/>
            <w:vAlign w:val="center"/>
          </w:tcPr>
          <w:p w14:paraId="00867CAC"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1.41</w:t>
            </w:r>
          </w:p>
        </w:tc>
        <w:tc>
          <w:tcPr>
            <w:tcW w:w="685" w:type="dxa"/>
            <w:vAlign w:val="center"/>
          </w:tcPr>
          <w:p w14:paraId="42698596"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1.45</w:t>
            </w:r>
          </w:p>
        </w:tc>
        <w:tc>
          <w:tcPr>
            <w:tcW w:w="685" w:type="dxa"/>
            <w:vAlign w:val="center"/>
          </w:tcPr>
          <w:p w14:paraId="6536A0AF"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1.49</w:t>
            </w:r>
          </w:p>
        </w:tc>
        <w:tc>
          <w:tcPr>
            <w:tcW w:w="686" w:type="dxa"/>
            <w:vAlign w:val="center"/>
          </w:tcPr>
          <w:p w14:paraId="7BBF5308" w14:textId="77777777" w:rsidR="00F911C4" w:rsidRDefault="00000000">
            <w:pPr>
              <w:pStyle w:val="aff3"/>
              <w:adjustRightInd w:val="0"/>
              <w:snapToGrid w:val="0"/>
              <w:ind w:firstLineChars="0" w:firstLine="0"/>
              <w:jc w:val="center"/>
              <w:rPr>
                <w:rFonts w:ascii="Times New Roman" w:eastAsiaTheme="minorEastAsia" w:hAnsi="Times New Roman"/>
              </w:rPr>
            </w:pPr>
            <w:r>
              <w:rPr>
                <w:rFonts w:ascii="Times New Roman" w:eastAsiaTheme="minorEastAsia" w:hAnsi="Times New Roman"/>
              </w:rPr>
              <w:t>1.51</w:t>
            </w:r>
          </w:p>
        </w:tc>
      </w:tr>
    </w:tbl>
    <w:p w14:paraId="5E11BAF5" w14:textId="77777777" w:rsidR="00F911C4" w:rsidRDefault="00F911C4">
      <w:pPr>
        <w:pStyle w:val="aff3"/>
        <w:adjustRightInd w:val="0"/>
        <w:snapToGrid w:val="0"/>
        <w:spacing w:line="324" w:lineRule="auto"/>
        <w:ind w:firstLine="420"/>
        <w:rPr>
          <w:rFonts w:ascii="Times New Roman" w:eastAsiaTheme="minorEastAsia" w:hAnsi="Times New Roman"/>
        </w:rPr>
      </w:pPr>
    </w:p>
    <w:p w14:paraId="693E4250"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λ</w:t>
      </w:r>
      <w:r>
        <w:rPr>
          <w:rFonts w:ascii="Times New Roman" w:eastAsiaTheme="minorEastAsia" w:hAnsi="Times New Roman"/>
        </w:rPr>
        <w:t>的计算，可令</w:t>
      </w:r>
      <w:r>
        <w:rPr>
          <w:rFonts w:ascii="Times New Roman" w:eastAsiaTheme="minorEastAsia" w:hAnsi="Times New Roman"/>
        </w:rPr>
        <w:t>OW=λW</w:t>
      </w:r>
      <w:r>
        <w:rPr>
          <w:rFonts w:ascii="Times New Roman" w:eastAsiaTheme="minorEastAsia" w:hAnsi="Times New Roman"/>
        </w:rPr>
        <w:t>，即：</w:t>
      </w:r>
    </w:p>
    <w:p w14:paraId="1482D3D4" w14:textId="77777777" w:rsidR="00F911C4" w:rsidRDefault="00000000">
      <w:pPr>
        <w:pStyle w:val="aff3"/>
        <w:adjustRightInd w:val="0"/>
        <w:snapToGrid w:val="0"/>
        <w:spacing w:line="324" w:lineRule="auto"/>
        <w:ind w:firstLine="420"/>
        <w:rPr>
          <w:rFonts w:ascii="Times New Roman" w:eastAsiaTheme="minorEastAsia" w:hAnsi="Times New Roman"/>
        </w:rPr>
      </w:pPr>
      <m:oMathPara>
        <m:oMath>
          <m:r>
            <m:rPr>
              <m:sty m:val="p"/>
            </m:rPr>
            <w:rPr>
              <w:rFonts w:ascii="Cambria Math" w:eastAsiaTheme="minorEastAsia" w:hAnsi="Cambria Math"/>
            </w:rPr>
            <m:t>λW=</m:t>
          </m:r>
          <m:d>
            <m:dPr>
              <m:begChr m:val="["/>
              <m:endChr m:val="]"/>
              <m:ctrlPr>
                <w:rPr>
                  <w:rFonts w:ascii="Cambria Math" w:eastAsiaTheme="minorEastAsia" w:hAnsi="Cambria Math"/>
                </w:rPr>
              </m:ctrlPr>
            </m:dPr>
            <m:e>
              <m:m>
                <m:mPr>
                  <m:mcs>
                    <m:mc>
                      <m:mcPr>
                        <m:count m:val="1"/>
                        <m:mcJc m:val="center"/>
                      </m:mcPr>
                    </m:mc>
                  </m:mcs>
                  <m:ctrlPr>
                    <w:rPr>
                      <w:rFonts w:ascii="Cambria Math" w:eastAsiaTheme="minorEastAsia" w:hAnsi="Cambria Math"/>
                    </w:rPr>
                  </m:ctrlPr>
                </m:mPr>
                <m:mr>
                  <m:e>
                    <m:r>
                      <w:rPr>
                        <w:rFonts w:ascii="Cambria Math" w:eastAsiaTheme="minorEastAsia" w:hAnsi="Cambria Math"/>
                      </w:rPr>
                      <m:t>1.9991</m:t>
                    </m:r>
                    <m:ctrlPr>
                      <w:rPr>
                        <w:rFonts w:ascii="Cambria Math" w:eastAsiaTheme="minorEastAsia" w:hAnsi="Cambria Math"/>
                        <w:i/>
                      </w:rPr>
                    </m:ctrlPr>
                  </m:e>
                </m:mr>
                <m:mr>
                  <m:e>
                    <m:r>
                      <w:rPr>
                        <w:rFonts w:ascii="Cambria Math" w:eastAsiaTheme="minorEastAsia" w:hAnsi="Cambria Math"/>
                      </w:rPr>
                      <m:t>1.2439</m:t>
                    </m:r>
                  </m:e>
                </m:mr>
                <m:mr>
                  <m:e>
                    <m:r>
                      <w:rPr>
                        <w:rFonts w:ascii="Cambria Math" w:eastAsiaTheme="minorEastAsia" w:hAnsi="Cambria Math"/>
                      </w:rPr>
                      <m:t>0.5078</m:t>
                    </m:r>
                    <m:ctrlPr>
                      <w:rPr>
                        <w:rFonts w:ascii="Cambria Math" w:eastAsiaTheme="minorEastAsia" w:hAnsi="Cambria Math"/>
                        <w:i/>
                      </w:rPr>
                    </m:ctrlPr>
                  </m:e>
                </m:mr>
                <m:mr>
                  <m:e>
                    <m:r>
                      <w:rPr>
                        <w:rFonts w:ascii="Cambria Math" w:eastAsiaTheme="minorEastAsia" w:hAnsi="Cambria Math"/>
                      </w:rPr>
                      <m:t>0.3161</m:t>
                    </m:r>
                  </m:e>
                </m:mr>
              </m:m>
            </m:e>
          </m:d>
        </m:oMath>
      </m:oMathPara>
    </w:p>
    <w:p w14:paraId="7A051A8B" w14:textId="77777777" w:rsidR="00F911C4" w:rsidRDefault="00000000">
      <w:pPr>
        <w:pStyle w:val="aff3"/>
        <w:adjustRightInd w:val="0"/>
        <w:snapToGrid w:val="0"/>
        <w:spacing w:line="324" w:lineRule="auto"/>
        <w:ind w:firstLine="420"/>
        <w:rPr>
          <w:rFonts w:ascii="Times New Roman" w:eastAsiaTheme="minorEastAsia" w:hAnsi="Times New Roman"/>
        </w:rPr>
      </w:pPr>
      <m:oMathPara>
        <m:oMath>
          <m:r>
            <m:rPr>
              <m:sty m:val="p"/>
            </m:rPr>
            <w:rPr>
              <w:rFonts w:ascii="Cambria Math" w:eastAsiaTheme="minorEastAsia" w:hAnsi="Cambria Math"/>
            </w:rPr>
            <m:t>λ=</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4</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1.9991</m:t>
                  </m:r>
                </m:num>
                <m:den>
                  <m:r>
                    <w:rPr>
                      <w:rFonts w:ascii="Cambria Math" w:eastAsiaTheme="minorEastAsia" w:hAnsi="Cambria Math"/>
                    </w:rPr>
                    <m:t>0.4896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1.2439</m:t>
                  </m:r>
                </m:num>
                <m:den>
                  <m:r>
                    <w:rPr>
                      <w:rFonts w:ascii="Cambria Math" w:eastAsiaTheme="minorEastAsia" w:hAnsi="Cambria Math"/>
                    </w:rPr>
                    <m:t>0.3054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0.5078</m:t>
                  </m:r>
                </m:num>
                <m:den>
                  <m:r>
                    <w:rPr>
                      <w:rFonts w:ascii="Cambria Math" w:eastAsiaTheme="minorEastAsia" w:hAnsi="Cambria Math"/>
                    </w:rPr>
                    <m:t>0.1264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0.3161</m:t>
                  </m:r>
                </m:num>
                <m:den>
                  <m:r>
                    <w:rPr>
                      <w:rFonts w:ascii="Cambria Math" w:eastAsiaTheme="minorEastAsia" w:hAnsi="Cambria Math"/>
                    </w:rPr>
                    <m:t>0.0786</m:t>
                  </m:r>
                </m:den>
              </m:f>
            </m:e>
          </m:d>
          <m:r>
            <w:rPr>
              <w:rFonts w:ascii="Cambria Math" w:eastAsiaTheme="minorEastAsia" w:hAnsi="Cambria Math"/>
            </w:rPr>
            <m:t>=</m:t>
          </m:r>
          <m:r>
            <m:rPr>
              <m:sty m:val="p"/>
            </m:rPr>
            <w:rPr>
              <w:rFonts w:ascii="Cambria Math" w:eastAsiaTheme="minorEastAsia" w:hAnsi="Cambria Math"/>
            </w:rPr>
            <m:t>4.0486</m:t>
          </m:r>
        </m:oMath>
      </m:oMathPara>
    </w:p>
    <w:p w14:paraId="30D83EFB"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故，</w:t>
      </w:r>
      <w:r>
        <w:rPr>
          <w:rFonts w:ascii="Times New Roman" w:eastAsiaTheme="minorEastAsia" w:hAnsi="Times New Roman"/>
        </w:rPr>
        <w:t>CR=0.018</w:t>
      </w:r>
    </w:p>
    <w:p w14:paraId="72F50004"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CR&lt;0.1</w:t>
      </w:r>
      <w:r>
        <w:rPr>
          <w:rFonts w:ascii="Times New Roman" w:eastAsiaTheme="minorEastAsia" w:hAnsi="Times New Roman"/>
        </w:rPr>
        <w:t>，通过一致性检验，这说明判断矩阵</w:t>
      </w:r>
      <w:r>
        <w:rPr>
          <w:rFonts w:ascii="Times New Roman" w:eastAsiaTheme="minorEastAsia" w:hAnsi="Times New Roman"/>
        </w:rPr>
        <w:t>O</w:t>
      </w:r>
      <w:r>
        <w:rPr>
          <w:rFonts w:ascii="Times New Roman" w:eastAsiaTheme="minorEastAsia" w:hAnsi="Times New Roman"/>
        </w:rPr>
        <w:t>具有满意的一致性。</w:t>
      </w:r>
    </w:p>
    <w:p w14:paraId="3C0E9BAE" w14:textId="77777777" w:rsidR="00F911C4" w:rsidRDefault="00000000">
      <w:pPr>
        <w:pStyle w:val="aff3"/>
        <w:adjustRightInd w:val="0"/>
        <w:snapToGrid w:val="0"/>
        <w:spacing w:line="324" w:lineRule="auto"/>
        <w:ind w:leftChars="100" w:left="210" w:firstLine="420"/>
        <w:rPr>
          <w:rFonts w:ascii="Times New Roman" w:eastAsiaTheme="minorEastAsia" w:hAnsi="Times New Roman"/>
        </w:rPr>
      </w:pPr>
      <w:r>
        <w:rPr>
          <w:rFonts w:ascii="Times New Roman" w:eastAsiaTheme="minorEastAsia" w:hAnsi="Times New Roman"/>
        </w:rPr>
        <w:t>绿树青山指数一级指标权重可取</w:t>
      </w:r>
    </w:p>
    <w:p w14:paraId="1777305D" w14:textId="77777777" w:rsidR="00F911C4" w:rsidRDefault="00000000">
      <w:pPr>
        <w:pStyle w:val="aff3"/>
        <w:adjustRightInd w:val="0"/>
        <w:snapToGrid w:val="0"/>
        <w:spacing w:line="324" w:lineRule="auto"/>
        <w:ind w:firstLine="420"/>
        <w:rPr>
          <w:rFonts w:ascii="Times New Roman" w:eastAsiaTheme="minorEastAsia" w:hAnsi="Times New Roman"/>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m:rPr>
              <m:sty m:val="p"/>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rPr>
                  </m:ctrlPr>
                </m:dPr>
                <m:e>
                  <m:m>
                    <m:mPr>
                      <m:mcs>
                        <m:mc>
                          <m:mcPr>
                            <m:count m:val="4"/>
                            <m:mcJc m:val="center"/>
                          </m:mcPr>
                        </m:mc>
                      </m:mcs>
                      <m:ctrlPr>
                        <w:rPr>
                          <w:rFonts w:ascii="Cambria Math" w:eastAsiaTheme="minorEastAsia" w:hAnsi="Cambria Math"/>
                        </w:rPr>
                      </m:ctrlPr>
                    </m:mPr>
                    <m:mr>
                      <m:e>
                        <m:r>
                          <w:rPr>
                            <w:rFonts w:ascii="Cambria Math" w:eastAsiaTheme="minorEastAsia" w:hAnsi="Cambria Math"/>
                          </w:rPr>
                          <m:t>0.4896</m:t>
                        </m:r>
                      </m:e>
                      <m:e>
                        <m:r>
                          <w:rPr>
                            <w:rFonts w:ascii="Cambria Math" w:eastAsiaTheme="minorEastAsia" w:hAnsi="Cambria Math"/>
                          </w:rPr>
                          <m:t>0.3054</m:t>
                        </m:r>
                        <m:ctrlPr>
                          <w:rPr>
                            <w:rFonts w:ascii="Cambria Math" w:eastAsiaTheme="minorEastAsia" w:hAnsi="Cambria Math"/>
                            <w:i/>
                          </w:rPr>
                        </m:ctrlPr>
                      </m:e>
                      <m:e>
                        <m:r>
                          <w:rPr>
                            <w:rFonts w:ascii="Cambria Math" w:eastAsiaTheme="minorEastAsia" w:hAnsi="Cambria Math"/>
                          </w:rPr>
                          <m:t>0.1264</m:t>
                        </m:r>
                        <m:ctrlPr>
                          <w:rPr>
                            <w:rFonts w:ascii="Cambria Math" w:eastAsiaTheme="minorEastAsia" w:hAnsi="Cambria Math"/>
                            <w:i/>
                          </w:rPr>
                        </m:ctrlPr>
                      </m:e>
                      <m:e>
                        <m:r>
                          <w:rPr>
                            <w:rFonts w:ascii="Cambria Math" w:eastAsiaTheme="minorEastAsia" w:hAnsi="Cambria Math"/>
                          </w:rPr>
                          <m:t>0.0786</m:t>
                        </m:r>
                      </m:e>
                    </m:mr>
                  </m:m>
                </m:e>
              </m:d>
            </m:e>
            <m:sup>
              <m:r>
                <w:rPr>
                  <w:rFonts w:ascii="Cambria Math" w:eastAsiaTheme="minorEastAsia" w:hAnsi="Cambria Math"/>
                </w:rPr>
                <m:t>T</m:t>
              </m:r>
            </m:sup>
          </m:sSup>
        </m:oMath>
      </m:oMathPara>
    </w:p>
    <w:p w14:paraId="52872492" w14:textId="77777777" w:rsidR="00F911C4" w:rsidRDefault="00000000">
      <w:pPr>
        <w:pStyle w:val="aff3"/>
        <w:adjustRightInd w:val="0"/>
        <w:snapToGrid w:val="0"/>
        <w:spacing w:line="324" w:lineRule="auto"/>
        <w:ind w:firstLine="422"/>
        <w:rPr>
          <w:rFonts w:ascii="Times New Roman" w:eastAsia="楷体" w:hAnsi="Times New Roman"/>
          <w:b/>
        </w:rPr>
      </w:pPr>
      <w:r>
        <w:rPr>
          <w:rFonts w:ascii="Times New Roman" w:eastAsia="楷体" w:hAnsi="Times New Roman"/>
          <w:b/>
        </w:rPr>
        <w:t xml:space="preserve">A.2 </w:t>
      </w:r>
      <w:r>
        <w:rPr>
          <w:rFonts w:ascii="Times New Roman" w:eastAsia="楷体" w:hAnsi="Times New Roman"/>
          <w:b/>
        </w:rPr>
        <w:t>二级指标权重计算</w:t>
      </w:r>
    </w:p>
    <w:p w14:paraId="2592C524" w14:textId="77777777" w:rsidR="00F911C4" w:rsidRDefault="00000000">
      <w:pPr>
        <w:pStyle w:val="afff1"/>
        <w:rPr>
          <w:rFonts w:ascii="Times New Roman"/>
        </w:rPr>
      </w:pPr>
      <w:r>
        <w:rPr>
          <w:rFonts w:ascii="Times New Roman"/>
        </w:rPr>
        <w:t>二级指标权重以数量关系为依据确定。</w:t>
      </w:r>
    </w:p>
    <w:p w14:paraId="0AA1B03A"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rPr>
        <w:t>）生态空间数量指数指标权重</w:t>
      </w:r>
    </w:p>
    <w:p w14:paraId="77F252BF" w14:textId="77777777" w:rsidR="00F911C4" w:rsidRDefault="00000000">
      <w:pPr>
        <w:pStyle w:val="aff3"/>
        <w:adjustRightInd w:val="0"/>
        <w:snapToGrid w:val="0"/>
        <w:spacing w:line="324" w:lineRule="auto"/>
        <w:ind w:firstLineChars="0" w:firstLine="0"/>
        <w:rPr>
          <w:rFonts w:ascii="Times New Roman" w:eastAsiaTheme="minorEastAsia" w:hAnsi="Times New Roman"/>
        </w:rPr>
      </w:pPr>
      <m:oMathPara>
        <m:oMath>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S</m:t>
              </m:r>
            </m:sub>
          </m:sSub>
          <m:r>
            <m:rPr>
              <m:sty m:val="p"/>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rPr>
                  </m:ctrlPr>
                </m:dPr>
                <m:e>
                  <m:m>
                    <m:mPr>
                      <m:mcs>
                        <m:mc>
                          <m:mcPr>
                            <m:count m:val="4"/>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GL</m:t>
                            </m:r>
                          </m:den>
                        </m:f>
                      </m:e>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GL</m:t>
                            </m:r>
                          </m:den>
                        </m:f>
                      </m:e>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GL</m:t>
                            </m:r>
                          </m:den>
                        </m:f>
                      </m:e>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GL</m:t>
                            </m:r>
                          </m:den>
                        </m:f>
                      </m:e>
                    </m:mr>
                  </m:m>
                </m:e>
              </m:d>
            </m:e>
            <m:sup>
              <m:r>
                <m:rPr>
                  <m:sty m:val="p"/>
                </m:rPr>
                <w:rPr>
                  <w:rFonts w:ascii="Cambria Math" w:eastAsiaTheme="minorEastAsia" w:hAnsi="Cambria Math"/>
                </w:rPr>
                <m:t>T</m:t>
              </m:r>
            </m:sup>
          </m:sSup>
        </m:oMath>
      </m:oMathPara>
    </w:p>
    <w:p w14:paraId="265D53A3" w14:textId="77777777" w:rsidR="00F911C4" w:rsidRDefault="00000000">
      <w:pPr>
        <w:ind w:firstLineChars="300" w:firstLine="630"/>
      </w:pPr>
      <w:r>
        <w:rPr>
          <w:rFonts w:eastAsiaTheme="minorEastAsia"/>
        </w:rPr>
        <w:t>GL</w:t>
      </w:r>
      <w:r>
        <w:rPr>
          <w:rFonts w:eastAsiaTheme="minorEastAsia"/>
        </w:rPr>
        <w:t>为国土空间面积</w:t>
      </w:r>
    </w:p>
    <w:p w14:paraId="655E5D91" w14:textId="77777777" w:rsidR="00F911C4" w:rsidRDefault="00000000">
      <w:pPr>
        <w:adjustRightInd w:val="0"/>
        <w:snapToGrid w:val="0"/>
        <w:spacing w:line="324" w:lineRule="auto"/>
        <w:ind w:firstLineChars="200" w:firstLine="420"/>
        <w:rPr>
          <w:rFonts w:eastAsiaTheme="minorEastAsia"/>
          <w:szCs w:val="21"/>
        </w:rPr>
      </w:pPr>
      <w:r>
        <w:rPr>
          <w:rFonts w:eastAsiaTheme="minorEastAsia"/>
          <w:szCs w:val="21"/>
        </w:rPr>
        <w:t>2</w:t>
      </w:r>
      <w:r>
        <w:rPr>
          <w:rFonts w:eastAsiaTheme="minorEastAsia"/>
          <w:szCs w:val="21"/>
        </w:rPr>
        <w:t>）生态空间质量指数指标权重</w:t>
      </w:r>
    </w:p>
    <w:p w14:paraId="70387D35" w14:textId="77777777" w:rsidR="00F911C4" w:rsidRDefault="00000000">
      <w:pPr>
        <w:pStyle w:val="aff3"/>
        <w:adjustRightInd w:val="0"/>
        <w:snapToGrid w:val="0"/>
        <w:spacing w:line="324" w:lineRule="auto"/>
        <w:ind w:firstLine="420"/>
        <w:rPr>
          <w:rFonts w:ascii="Times New Roman" w:eastAsiaTheme="minorEastAsia" w:hAnsi="Times New Roman"/>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Z</m:t>
              </m:r>
            </m:sub>
          </m:sSub>
          <m:r>
            <m:rPr>
              <m:sty m:val="p"/>
            </m:rP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rPr>
                  </m:ctrlPr>
                </m:dPr>
                <m:e>
                  <m:m>
                    <m:mPr>
                      <m:mcs>
                        <m:mc>
                          <m:mcPr>
                            <m:count m:val="3"/>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RE</m:t>
                            </m:r>
                          </m:den>
                        </m:f>
                      </m:e>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RE</m:t>
                            </m:r>
                          </m:den>
                        </m:f>
                      </m:e>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RE</m:t>
                            </m:r>
                          </m:den>
                        </m:f>
                      </m:e>
                    </m:mr>
                  </m:m>
                </m:e>
              </m:d>
            </m:e>
            <m:sup>
              <m:r>
                <m:rPr>
                  <m:sty m:val="p"/>
                </m:rPr>
                <w:rPr>
                  <w:rFonts w:ascii="Cambria Math" w:eastAsiaTheme="minorEastAsia" w:hAnsi="Cambria Math"/>
                </w:rPr>
                <m:t>T</m:t>
              </m:r>
            </m:sup>
          </m:sSup>
        </m:oMath>
      </m:oMathPara>
    </w:p>
    <w:p w14:paraId="42284BEC"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RE</w:t>
      </w:r>
      <w:r>
        <w:rPr>
          <w:rFonts w:ascii="Times New Roman" w:eastAsiaTheme="minorEastAsia" w:hAnsi="Times New Roman"/>
        </w:rPr>
        <w:t>为生态空间面积</w:t>
      </w:r>
    </w:p>
    <w:p w14:paraId="1EF56558"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rPr>
        <w:t>）生态空间功能指数指标权重</w:t>
      </w:r>
    </w:p>
    <w:p w14:paraId="473D94D2" w14:textId="77777777" w:rsidR="00F911C4" w:rsidRDefault="00000000">
      <w:pPr>
        <w:pStyle w:val="aff3"/>
        <w:adjustRightInd w:val="0"/>
        <w:snapToGrid w:val="0"/>
        <w:spacing w:line="324" w:lineRule="auto"/>
        <w:ind w:firstLine="420"/>
        <w:rPr>
          <w:rFonts w:ascii="Times New Roman" w:eastAsiaTheme="minorEastAsia" w:hAnsi="Times New Roman"/>
          <w:i/>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G</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den>
                    </m:f>
                  </m:e>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den>
                    </m:f>
                  </m:e>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den>
                    </m:f>
                  </m:e>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den>
                    </m:f>
                  </m:e>
                </m:mr>
              </m:m>
            </m:e>
          </m:d>
        </m:oMath>
      </m:oMathPara>
    </w:p>
    <w:p w14:paraId="20830A71"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vertAlign w:val="subscript"/>
        </w:rPr>
        <w:t>G</w:t>
      </w:r>
      <w:r>
        <w:rPr>
          <w:rFonts w:ascii="Times New Roman" w:eastAsiaTheme="minorEastAsia" w:hAnsi="Times New Roman"/>
        </w:rPr>
        <w:t>为指标数量</w:t>
      </w:r>
    </w:p>
    <w:p w14:paraId="5E3455D5"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rPr>
        <w:t>）生态空间保障指数指标权重</w:t>
      </w:r>
    </w:p>
    <w:p w14:paraId="18CDC2D8" w14:textId="77777777" w:rsidR="00F911C4" w:rsidRDefault="00000000">
      <w:pPr>
        <w:pStyle w:val="aff3"/>
        <w:adjustRightInd w:val="0"/>
        <w:snapToGrid w:val="0"/>
        <w:spacing w:line="324" w:lineRule="auto"/>
        <w:ind w:firstLine="420"/>
        <w:rPr>
          <w:rFonts w:ascii="Times New Roman" w:eastAsiaTheme="minorEastAsia" w:hAnsi="Times New Roman"/>
          <w:i/>
        </w:rPr>
      </w:pPr>
      <m:oMathPara>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H</m:t>
              </m:r>
            </m:sub>
          </m:sSub>
          <m:r>
            <w:rPr>
              <w:rFonts w:ascii="Cambria Math" w:eastAsiaTheme="minorEastAsia" w:hAnsi="Cambria Math"/>
            </w:rPr>
            <m:t>=</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SE</m:t>
                            </m:r>
                          </m:den>
                        </m:f>
                      </m:e>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SE</m:t>
                            </m:r>
                          </m:den>
                        </m:f>
                      </m:e>
                      <m:e>
                        <m:f>
                          <m:fPr>
                            <m:ctrlPr>
                              <w:rPr>
                                <w:rFonts w:ascii="Cambria Math" w:eastAsiaTheme="minorEastAsia" w:hAnsi="Cambria Math"/>
                                <w:i/>
                              </w:rPr>
                            </m:ctrlPr>
                          </m:fPr>
                          <m:num>
                            <m:r>
                              <w:rPr>
                                <w:rFonts w:ascii="Cambria Math" w:eastAsiaTheme="minorEastAsia" w:hAnsi="Cambria Math"/>
                              </w:rPr>
                              <m:t>1</m:t>
                            </m:r>
                          </m:num>
                          <m:den>
                            <m:r>
                              <m:rPr>
                                <m:sty m:val="p"/>
                              </m:rPr>
                              <w:rPr>
                                <w:rFonts w:ascii="Cambria Math" w:eastAsiaTheme="minorEastAsia" w:hAnsi="Cambria Math"/>
                              </w:rPr>
                              <m:t>SE</m:t>
                            </m:r>
                          </m:den>
                        </m:f>
                      </m:e>
                    </m:mr>
                  </m:m>
                </m:e>
              </m:d>
            </m:e>
            <m:sup>
              <m:r>
                <m:rPr>
                  <m:sty m:val="p"/>
                </m:rPr>
                <w:rPr>
                  <w:rFonts w:ascii="Cambria Math" w:eastAsiaTheme="minorEastAsia" w:hAnsi="Cambria Math"/>
                </w:rPr>
                <m:t>T</m:t>
              </m:r>
            </m:sup>
          </m:sSup>
        </m:oMath>
      </m:oMathPara>
    </w:p>
    <w:p w14:paraId="28B8929D" w14:textId="77777777" w:rsidR="00F911C4" w:rsidRDefault="00000000">
      <w:pPr>
        <w:pStyle w:val="aff3"/>
        <w:adjustRightInd w:val="0"/>
        <w:snapToGrid w:val="0"/>
        <w:spacing w:line="324" w:lineRule="auto"/>
        <w:ind w:firstLine="420"/>
        <w:rPr>
          <w:rFonts w:ascii="Times New Roman" w:eastAsiaTheme="minorEastAsia" w:hAnsi="Times New Roman"/>
        </w:rPr>
      </w:pPr>
      <w:r>
        <w:rPr>
          <w:rFonts w:ascii="Times New Roman" w:eastAsiaTheme="minorEastAsia" w:hAnsi="Times New Roman"/>
        </w:rPr>
        <w:t>RE</w:t>
      </w:r>
      <w:r>
        <w:rPr>
          <w:rFonts w:ascii="Times New Roman" w:eastAsiaTheme="minorEastAsia" w:hAnsi="Times New Roman"/>
        </w:rPr>
        <w:t>为生态空间面积</w:t>
      </w:r>
    </w:p>
    <w:sectPr w:rsidR="00F911C4">
      <w:pgSz w:w="11906" w:h="16838"/>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8D7F" w14:textId="77777777" w:rsidR="001A0428" w:rsidRDefault="001A0428">
      <w:r>
        <w:separator/>
      </w:r>
    </w:p>
  </w:endnote>
  <w:endnote w:type="continuationSeparator" w:id="0">
    <w:p w14:paraId="39850B7E" w14:textId="77777777" w:rsidR="001A0428" w:rsidRDefault="001A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CFF6" w14:textId="77777777" w:rsidR="00F911C4" w:rsidRDefault="00000000">
    <w:pPr>
      <w:pStyle w:val="afffb"/>
      <w:rPr>
        <w:rFonts w:ascii="Times New Roman"/>
        <w:sz w:val="21"/>
        <w:szCs w:val="21"/>
      </w:rPr>
    </w:pP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12</w:t>
    </w:r>
    <w:r>
      <w:rPr>
        <w:rFonts w:asci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1DF3" w14:textId="77777777" w:rsidR="001A0428" w:rsidRDefault="001A0428">
      <w:r>
        <w:separator/>
      </w:r>
    </w:p>
  </w:footnote>
  <w:footnote w:type="continuationSeparator" w:id="0">
    <w:p w14:paraId="678F1C65" w14:textId="77777777" w:rsidR="001A0428" w:rsidRDefault="001A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660D" w14:textId="77777777" w:rsidR="00F911C4" w:rsidRDefault="00000000">
    <w:pPr>
      <w:pStyle w:val="afff"/>
      <w:jc w:val="right"/>
      <w:rPr>
        <w:rFonts w:ascii="黑体" w:eastAsia="黑体" w:hAnsi="黑体"/>
      </w:rPr>
    </w:pPr>
    <w:r>
      <w:rPr>
        <w:rFonts w:ascii="黑体" w:eastAsia="黑体" w:hAnsi="黑体" w:hint="eastAsia"/>
      </w:rPr>
      <w:t>DB61</w:t>
    </w:r>
    <w:r>
      <w:rPr>
        <w:rFonts w:ascii="黑体" w:eastAsia="黑体" w:hAnsi="黑体"/>
      </w:rPr>
      <w:t>/</w:t>
    </w:r>
    <w:r>
      <w:rPr>
        <w:rFonts w:ascii="黑体" w:eastAsia="黑体" w:hAnsi="黑体" w:hint="eastAsia"/>
      </w:rPr>
      <w:t>T</w:t>
    </w:r>
    <w:r>
      <w:rPr>
        <w:rFonts w:ascii="黑体" w:eastAsia="黑体" w:hAnsi="黑体"/>
      </w:rPr>
      <w:t xml:space="preserve"> </w:t>
    </w:r>
    <w:r>
      <w:rPr>
        <w:rFonts w:ascii="黑体" w:eastAsia="黑体" w:hAnsi="黑体" w:hint="eastAsia"/>
      </w:rPr>
      <w:t>1604</w:t>
    </w:r>
    <w:r>
      <w:rPr>
        <w:rFonts w:ascii="黑体" w:eastAsia="黑体" w:hAnsi="黑体"/>
      </w:rPr>
      <w:t>—</w:t>
    </w:r>
    <w:r>
      <w:rPr>
        <w:rFonts w:ascii="黑体" w:eastAsia="黑体" w:hAnsi="黑体" w:hint="eastAsia"/>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934288763">
    <w:abstractNumId w:val="7"/>
  </w:num>
  <w:num w:numId="2" w16cid:durableId="346637496">
    <w:abstractNumId w:val="2"/>
  </w:num>
  <w:num w:numId="3" w16cid:durableId="2067726686">
    <w:abstractNumId w:val="6"/>
  </w:num>
  <w:num w:numId="4" w16cid:durableId="61369954">
    <w:abstractNumId w:val="12"/>
  </w:num>
  <w:num w:numId="5" w16cid:durableId="1170487621">
    <w:abstractNumId w:val="8"/>
  </w:num>
  <w:num w:numId="6" w16cid:durableId="1223640501">
    <w:abstractNumId w:val="1"/>
  </w:num>
  <w:num w:numId="7" w16cid:durableId="2634165">
    <w:abstractNumId w:val="10"/>
  </w:num>
  <w:num w:numId="8" w16cid:durableId="776680204">
    <w:abstractNumId w:val="15"/>
  </w:num>
  <w:num w:numId="9" w16cid:durableId="1075276326">
    <w:abstractNumId w:val="4"/>
  </w:num>
  <w:num w:numId="10" w16cid:durableId="1859540143">
    <w:abstractNumId w:val="0"/>
  </w:num>
  <w:num w:numId="11" w16cid:durableId="314993511">
    <w:abstractNumId w:val="14"/>
  </w:num>
  <w:num w:numId="12" w16cid:durableId="1202212549">
    <w:abstractNumId w:val="11"/>
  </w:num>
  <w:num w:numId="13" w16cid:durableId="1761442238">
    <w:abstractNumId w:val="16"/>
  </w:num>
  <w:num w:numId="14" w16cid:durableId="1583251276">
    <w:abstractNumId w:val="5"/>
  </w:num>
  <w:num w:numId="15" w16cid:durableId="1670985068">
    <w:abstractNumId w:val="3"/>
  </w:num>
  <w:num w:numId="16" w16cid:durableId="1898660497">
    <w:abstractNumId w:val="13"/>
  </w:num>
  <w:num w:numId="17" w16cid:durableId="1442725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5MDkwNmQ1YjAzNmIwNDUyZWZkYzI4NTI3NjJmM2IifQ=="/>
  </w:docVars>
  <w:rsids>
    <w:rsidRoot w:val="00035925"/>
    <w:rsid w:val="00000244"/>
    <w:rsid w:val="00000BB3"/>
    <w:rsid w:val="0000185F"/>
    <w:rsid w:val="00004B91"/>
    <w:rsid w:val="00004E32"/>
    <w:rsid w:val="0000586F"/>
    <w:rsid w:val="00013D86"/>
    <w:rsid w:val="00013E02"/>
    <w:rsid w:val="00015BFE"/>
    <w:rsid w:val="0002143C"/>
    <w:rsid w:val="00025A65"/>
    <w:rsid w:val="00026C31"/>
    <w:rsid w:val="00027280"/>
    <w:rsid w:val="000320A7"/>
    <w:rsid w:val="000325EA"/>
    <w:rsid w:val="00032E0A"/>
    <w:rsid w:val="00034D2D"/>
    <w:rsid w:val="00035925"/>
    <w:rsid w:val="00036BFF"/>
    <w:rsid w:val="00036C2C"/>
    <w:rsid w:val="00045A7C"/>
    <w:rsid w:val="00052824"/>
    <w:rsid w:val="00055371"/>
    <w:rsid w:val="00056A24"/>
    <w:rsid w:val="00057CE5"/>
    <w:rsid w:val="000607A3"/>
    <w:rsid w:val="000657F7"/>
    <w:rsid w:val="00067CDF"/>
    <w:rsid w:val="000709E3"/>
    <w:rsid w:val="00074FBE"/>
    <w:rsid w:val="0007762A"/>
    <w:rsid w:val="0008088D"/>
    <w:rsid w:val="00081F6E"/>
    <w:rsid w:val="00083A09"/>
    <w:rsid w:val="00086C93"/>
    <w:rsid w:val="0009005E"/>
    <w:rsid w:val="000918A9"/>
    <w:rsid w:val="00092001"/>
    <w:rsid w:val="00092618"/>
    <w:rsid w:val="00092857"/>
    <w:rsid w:val="00092BD8"/>
    <w:rsid w:val="000930CD"/>
    <w:rsid w:val="000964C7"/>
    <w:rsid w:val="000979D9"/>
    <w:rsid w:val="000A20A9"/>
    <w:rsid w:val="000A2759"/>
    <w:rsid w:val="000A48B1"/>
    <w:rsid w:val="000B2C50"/>
    <w:rsid w:val="000B2F0E"/>
    <w:rsid w:val="000B3143"/>
    <w:rsid w:val="000B405D"/>
    <w:rsid w:val="000C2BE6"/>
    <w:rsid w:val="000C591A"/>
    <w:rsid w:val="000C6B05"/>
    <w:rsid w:val="000C6DD6"/>
    <w:rsid w:val="000C73D4"/>
    <w:rsid w:val="000D3D4C"/>
    <w:rsid w:val="000D4F51"/>
    <w:rsid w:val="000D718B"/>
    <w:rsid w:val="000E0C46"/>
    <w:rsid w:val="000E15EE"/>
    <w:rsid w:val="000E3676"/>
    <w:rsid w:val="000F030C"/>
    <w:rsid w:val="000F129C"/>
    <w:rsid w:val="000F174F"/>
    <w:rsid w:val="00104E29"/>
    <w:rsid w:val="001056DE"/>
    <w:rsid w:val="001124C0"/>
    <w:rsid w:val="0011289B"/>
    <w:rsid w:val="00117A25"/>
    <w:rsid w:val="00121293"/>
    <w:rsid w:val="0013175F"/>
    <w:rsid w:val="0013364D"/>
    <w:rsid w:val="001343BB"/>
    <w:rsid w:val="00140F58"/>
    <w:rsid w:val="0015028F"/>
    <w:rsid w:val="001512B4"/>
    <w:rsid w:val="00153A26"/>
    <w:rsid w:val="00156BFC"/>
    <w:rsid w:val="001620A5"/>
    <w:rsid w:val="00164E53"/>
    <w:rsid w:val="00165D35"/>
    <w:rsid w:val="0016699D"/>
    <w:rsid w:val="001670D9"/>
    <w:rsid w:val="00175159"/>
    <w:rsid w:val="00175AD7"/>
    <w:rsid w:val="00176208"/>
    <w:rsid w:val="0017780C"/>
    <w:rsid w:val="001813B2"/>
    <w:rsid w:val="0018211B"/>
    <w:rsid w:val="00183FE1"/>
    <w:rsid w:val="001840D3"/>
    <w:rsid w:val="00184112"/>
    <w:rsid w:val="00184782"/>
    <w:rsid w:val="00185FB5"/>
    <w:rsid w:val="00187A8A"/>
    <w:rsid w:val="001900F8"/>
    <w:rsid w:val="00191258"/>
    <w:rsid w:val="00192680"/>
    <w:rsid w:val="00193037"/>
    <w:rsid w:val="00193375"/>
    <w:rsid w:val="00193A2C"/>
    <w:rsid w:val="001A0428"/>
    <w:rsid w:val="001A288E"/>
    <w:rsid w:val="001B36ED"/>
    <w:rsid w:val="001B3D3A"/>
    <w:rsid w:val="001B6DC2"/>
    <w:rsid w:val="001B754B"/>
    <w:rsid w:val="001C149C"/>
    <w:rsid w:val="001C21AC"/>
    <w:rsid w:val="001C3689"/>
    <w:rsid w:val="001C47BA"/>
    <w:rsid w:val="001C59EA"/>
    <w:rsid w:val="001D3556"/>
    <w:rsid w:val="001D406C"/>
    <w:rsid w:val="001D41EE"/>
    <w:rsid w:val="001D4BEB"/>
    <w:rsid w:val="001D6AF9"/>
    <w:rsid w:val="001D713D"/>
    <w:rsid w:val="001D71E6"/>
    <w:rsid w:val="001E0380"/>
    <w:rsid w:val="001E0B1B"/>
    <w:rsid w:val="001E13B1"/>
    <w:rsid w:val="001E2153"/>
    <w:rsid w:val="001F3A19"/>
    <w:rsid w:val="002009E4"/>
    <w:rsid w:val="00201053"/>
    <w:rsid w:val="0020251B"/>
    <w:rsid w:val="002073D3"/>
    <w:rsid w:val="00212EBD"/>
    <w:rsid w:val="00212FCA"/>
    <w:rsid w:val="00215D48"/>
    <w:rsid w:val="0021624B"/>
    <w:rsid w:val="0022185E"/>
    <w:rsid w:val="00226166"/>
    <w:rsid w:val="00227FED"/>
    <w:rsid w:val="0023030A"/>
    <w:rsid w:val="00230F08"/>
    <w:rsid w:val="00232876"/>
    <w:rsid w:val="00234467"/>
    <w:rsid w:val="00235BE6"/>
    <w:rsid w:val="00237D8D"/>
    <w:rsid w:val="00241DA2"/>
    <w:rsid w:val="002434F0"/>
    <w:rsid w:val="00244A0F"/>
    <w:rsid w:val="00245EB4"/>
    <w:rsid w:val="00247FEE"/>
    <w:rsid w:val="00250E7D"/>
    <w:rsid w:val="002523DB"/>
    <w:rsid w:val="002527DD"/>
    <w:rsid w:val="00252DAA"/>
    <w:rsid w:val="002565D5"/>
    <w:rsid w:val="00257983"/>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D6F57"/>
    <w:rsid w:val="002E0DDF"/>
    <w:rsid w:val="002E2906"/>
    <w:rsid w:val="002E5635"/>
    <w:rsid w:val="002E64C3"/>
    <w:rsid w:val="002E6A2C"/>
    <w:rsid w:val="002F035E"/>
    <w:rsid w:val="002F0FE8"/>
    <w:rsid w:val="002F1D8C"/>
    <w:rsid w:val="002F21DA"/>
    <w:rsid w:val="002F34B8"/>
    <w:rsid w:val="002F5A4F"/>
    <w:rsid w:val="00301F39"/>
    <w:rsid w:val="00303D27"/>
    <w:rsid w:val="00305BEE"/>
    <w:rsid w:val="00307D1C"/>
    <w:rsid w:val="00310AAD"/>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77824"/>
    <w:rsid w:val="003818A4"/>
    <w:rsid w:val="00383191"/>
    <w:rsid w:val="00386DED"/>
    <w:rsid w:val="003912E7"/>
    <w:rsid w:val="00393947"/>
    <w:rsid w:val="00393F1C"/>
    <w:rsid w:val="00395141"/>
    <w:rsid w:val="003959A2"/>
    <w:rsid w:val="003A0E27"/>
    <w:rsid w:val="003A14AD"/>
    <w:rsid w:val="003A2275"/>
    <w:rsid w:val="003A6A4F"/>
    <w:rsid w:val="003A7088"/>
    <w:rsid w:val="003B00DF"/>
    <w:rsid w:val="003B1275"/>
    <w:rsid w:val="003B1778"/>
    <w:rsid w:val="003C11CB"/>
    <w:rsid w:val="003C3017"/>
    <w:rsid w:val="003C6A77"/>
    <w:rsid w:val="003C75F3"/>
    <w:rsid w:val="003C78A3"/>
    <w:rsid w:val="003D0EC8"/>
    <w:rsid w:val="003D0EE3"/>
    <w:rsid w:val="003D36AB"/>
    <w:rsid w:val="003E1867"/>
    <w:rsid w:val="003E5729"/>
    <w:rsid w:val="003E724E"/>
    <w:rsid w:val="003F1D40"/>
    <w:rsid w:val="003F22BB"/>
    <w:rsid w:val="003F2A5B"/>
    <w:rsid w:val="003F4EE0"/>
    <w:rsid w:val="003F5559"/>
    <w:rsid w:val="003F6861"/>
    <w:rsid w:val="00400473"/>
    <w:rsid w:val="00402153"/>
    <w:rsid w:val="004023FF"/>
    <w:rsid w:val="00402E26"/>
    <w:rsid w:val="00402FC1"/>
    <w:rsid w:val="004041F4"/>
    <w:rsid w:val="004200D9"/>
    <w:rsid w:val="00424194"/>
    <w:rsid w:val="00425082"/>
    <w:rsid w:val="004277C1"/>
    <w:rsid w:val="0043155F"/>
    <w:rsid w:val="00431DEB"/>
    <w:rsid w:val="0044259D"/>
    <w:rsid w:val="004439D9"/>
    <w:rsid w:val="00446B29"/>
    <w:rsid w:val="00450389"/>
    <w:rsid w:val="004524BE"/>
    <w:rsid w:val="00453110"/>
    <w:rsid w:val="00453F9A"/>
    <w:rsid w:val="00454CC3"/>
    <w:rsid w:val="00464903"/>
    <w:rsid w:val="00471E91"/>
    <w:rsid w:val="00474079"/>
    <w:rsid w:val="00474675"/>
    <w:rsid w:val="0047470C"/>
    <w:rsid w:val="00481562"/>
    <w:rsid w:val="00484C88"/>
    <w:rsid w:val="004A203E"/>
    <w:rsid w:val="004A35F9"/>
    <w:rsid w:val="004A4662"/>
    <w:rsid w:val="004A7A3B"/>
    <w:rsid w:val="004A7E02"/>
    <w:rsid w:val="004B157A"/>
    <w:rsid w:val="004B24C1"/>
    <w:rsid w:val="004B3092"/>
    <w:rsid w:val="004B49B1"/>
    <w:rsid w:val="004B557C"/>
    <w:rsid w:val="004C292F"/>
    <w:rsid w:val="004C657F"/>
    <w:rsid w:val="004D306F"/>
    <w:rsid w:val="004D4B02"/>
    <w:rsid w:val="004D4F76"/>
    <w:rsid w:val="004E4B13"/>
    <w:rsid w:val="004E4B8C"/>
    <w:rsid w:val="004E5A47"/>
    <w:rsid w:val="004E60C3"/>
    <w:rsid w:val="005036E2"/>
    <w:rsid w:val="00510280"/>
    <w:rsid w:val="00513D73"/>
    <w:rsid w:val="005148B3"/>
    <w:rsid w:val="00514A43"/>
    <w:rsid w:val="00515E9C"/>
    <w:rsid w:val="005174E5"/>
    <w:rsid w:val="00520898"/>
    <w:rsid w:val="00522393"/>
    <w:rsid w:val="00522620"/>
    <w:rsid w:val="00525656"/>
    <w:rsid w:val="00525BF3"/>
    <w:rsid w:val="005300AB"/>
    <w:rsid w:val="00530E6E"/>
    <w:rsid w:val="00534C02"/>
    <w:rsid w:val="0053708C"/>
    <w:rsid w:val="0054044C"/>
    <w:rsid w:val="0054264B"/>
    <w:rsid w:val="00543786"/>
    <w:rsid w:val="00545A49"/>
    <w:rsid w:val="005463CC"/>
    <w:rsid w:val="00546D0D"/>
    <w:rsid w:val="0055153A"/>
    <w:rsid w:val="00551F94"/>
    <w:rsid w:val="005533D7"/>
    <w:rsid w:val="00554B63"/>
    <w:rsid w:val="005563AF"/>
    <w:rsid w:val="00562CF6"/>
    <w:rsid w:val="0056544B"/>
    <w:rsid w:val="00567177"/>
    <w:rsid w:val="005703DE"/>
    <w:rsid w:val="00570B0A"/>
    <w:rsid w:val="005710BC"/>
    <w:rsid w:val="005755F1"/>
    <w:rsid w:val="00577777"/>
    <w:rsid w:val="00582BBE"/>
    <w:rsid w:val="0058464E"/>
    <w:rsid w:val="0058650E"/>
    <w:rsid w:val="005A01CB"/>
    <w:rsid w:val="005A19A9"/>
    <w:rsid w:val="005A58FF"/>
    <w:rsid w:val="005A5EAF"/>
    <w:rsid w:val="005A6491"/>
    <w:rsid w:val="005A64C0"/>
    <w:rsid w:val="005B1985"/>
    <w:rsid w:val="005B3C11"/>
    <w:rsid w:val="005B5B5C"/>
    <w:rsid w:val="005C1C28"/>
    <w:rsid w:val="005C1CF9"/>
    <w:rsid w:val="005C43D0"/>
    <w:rsid w:val="005C6DB5"/>
    <w:rsid w:val="005D3842"/>
    <w:rsid w:val="005D6A61"/>
    <w:rsid w:val="005E19E7"/>
    <w:rsid w:val="005E2392"/>
    <w:rsid w:val="005F0D05"/>
    <w:rsid w:val="005F5AAF"/>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20CF"/>
    <w:rsid w:val="00677B54"/>
    <w:rsid w:val="0068168A"/>
    <w:rsid w:val="00682682"/>
    <w:rsid w:val="00682702"/>
    <w:rsid w:val="00687FC9"/>
    <w:rsid w:val="00692368"/>
    <w:rsid w:val="00692F96"/>
    <w:rsid w:val="00695192"/>
    <w:rsid w:val="00696F70"/>
    <w:rsid w:val="00697B89"/>
    <w:rsid w:val="006A2EBC"/>
    <w:rsid w:val="006A5EA0"/>
    <w:rsid w:val="006A783B"/>
    <w:rsid w:val="006A7B33"/>
    <w:rsid w:val="006B497F"/>
    <w:rsid w:val="006B4E13"/>
    <w:rsid w:val="006B6A25"/>
    <w:rsid w:val="006B75DD"/>
    <w:rsid w:val="006C047C"/>
    <w:rsid w:val="006C3D8B"/>
    <w:rsid w:val="006C67E0"/>
    <w:rsid w:val="006C7ABA"/>
    <w:rsid w:val="006D0A13"/>
    <w:rsid w:val="006D0D60"/>
    <w:rsid w:val="006D1122"/>
    <w:rsid w:val="006D317E"/>
    <w:rsid w:val="006D3B1E"/>
    <w:rsid w:val="006D3C00"/>
    <w:rsid w:val="006D3EA9"/>
    <w:rsid w:val="006E06AD"/>
    <w:rsid w:val="006E3675"/>
    <w:rsid w:val="006E4A7F"/>
    <w:rsid w:val="006F0967"/>
    <w:rsid w:val="006F2274"/>
    <w:rsid w:val="006F64A0"/>
    <w:rsid w:val="0070038F"/>
    <w:rsid w:val="007027B1"/>
    <w:rsid w:val="0070286C"/>
    <w:rsid w:val="00704DF6"/>
    <w:rsid w:val="00705121"/>
    <w:rsid w:val="0070641D"/>
    <w:rsid w:val="0070651C"/>
    <w:rsid w:val="00712F63"/>
    <w:rsid w:val="007132A3"/>
    <w:rsid w:val="00716421"/>
    <w:rsid w:val="00716923"/>
    <w:rsid w:val="00721419"/>
    <w:rsid w:val="00724EFB"/>
    <w:rsid w:val="00726575"/>
    <w:rsid w:val="00730310"/>
    <w:rsid w:val="00740A49"/>
    <w:rsid w:val="007419C3"/>
    <w:rsid w:val="007424AF"/>
    <w:rsid w:val="007446A8"/>
    <w:rsid w:val="00746559"/>
    <w:rsid w:val="007467A7"/>
    <w:rsid w:val="007469DD"/>
    <w:rsid w:val="0074741B"/>
    <w:rsid w:val="0074759E"/>
    <w:rsid w:val="007478EA"/>
    <w:rsid w:val="007511B2"/>
    <w:rsid w:val="0075415C"/>
    <w:rsid w:val="00757097"/>
    <w:rsid w:val="007606CB"/>
    <w:rsid w:val="00761E8B"/>
    <w:rsid w:val="00763502"/>
    <w:rsid w:val="00780DE2"/>
    <w:rsid w:val="007877ED"/>
    <w:rsid w:val="007913AB"/>
    <w:rsid w:val="007914F7"/>
    <w:rsid w:val="00795C73"/>
    <w:rsid w:val="0079786B"/>
    <w:rsid w:val="007A2BDB"/>
    <w:rsid w:val="007A4809"/>
    <w:rsid w:val="007B1625"/>
    <w:rsid w:val="007B167D"/>
    <w:rsid w:val="007B706E"/>
    <w:rsid w:val="007B71EB"/>
    <w:rsid w:val="007C0748"/>
    <w:rsid w:val="007C4AC3"/>
    <w:rsid w:val="007C6205"/>
    <w:rsid w:val="007C686A"/>
    <w:rsid w:val="007C728E"/>
    <w:rsid w:val="007D0BE0"/>
    <w:rsid w:val="007D204F"/>
    <w:rsid w:val="007D2C53"/>
    <w:rsid w:val="007D3D60"/>
    <w:rsid w:val="007E1980"/>
    <w:rsid w:val="007E22FF"/>
    <w:rsid w:val="007E4B76"/>
    <w:rsid w:val="007E5043"/>
    <w:rsid w:val="007E5EA8"/>
    <w:rsid w:val="007E6CC0"/>
    <w:rsid w:val="007F0CF1"/>
    <w:rsid w:val="007F12A5"/>
    <w:rsid w:val="007F1EF4"/>
    <w:rsid w:val="007F2D74"/>
    <w:rsid w:val="007F3FB7"/>
    <w:rsid w:val="007F4CF1"/>
    <w:rsid w:val="007F758D"/>
    <w:rsid w:val="007F7D52"/>
    <w:rsid w:val="0080173F"/>
    <w:rsid w:val="00802D2A"/>
    <w:rsid w:val="0080484A"/>
    <w:rsid w:val="00805589"/>
    <w:rsid w:val="008057A5"/>
    <w:rsid w:val="00805E2F"/>
    <w:rsid w:val="0080654C"/>
    <w:rsid w:val="008071C6"/>
    <w:rsid w:val="00817A00"/>
    <w:rsid w:val="0082051D"/>
    <w:rsid w:val="00820B95"/>
    <w:rsid w:val="00825891"/>
    <w:rsid w:val="00831631"/>
    <w:rsid w:val="0083228D"/>
    <w:rsid w:val="00833D07"/>
    <w:rsid w:val="00835DB3"/>
    <w:rsid w:val="0083617B"/>
    <w:rsid w:val="00836342"/>
    <w:rsid w:val="00836A2D"/>
    <w:rsid w:val="008371BD"/>
    <w:rsid w:val="00840EBF"/>
    <w:rsid w:val="008504A8"/>
    <w:rsid w:val="00851B58"/>
    <w:rsid w:val="0085227A"/>
    <w:rsid w:val="0085282E"/>
    <w:rsid w:val="0085552B"/>
    <w:rsid w:val="0087198C"/>
    <w:rsid w:val="00872C1F"/>
    <w:rsid w:val="00873B42"/>
    <w:rsid w:val="00875925"/>
    <w:rsid w:val="00875D43"/>
    <w:rsid w:val="00877CB0"/>
    <w:rsid w:val="008805AC"/>
    <w:rsid w:val="00880D1A"/>
    <w:rsid w:val="0088104D"/>
    <w:rsid w:val="00884468"/>
    <w:rsid w:val="008856D8"/>
    <w:rsid w:val="00887881"/>
    <w:rsid w:val="00892E82"/>
    <w:rsid w:val="00893277"/>
    <w:rsid w:val="008943AB"/>
    <w:rsid w:val="00895FA9"/>
    <w:rsid w:val="008A1035"/>
    <w:rsid w:val="008A6E08"/>
    <w:rsid w:val="008B6785"/>
    <w:rsid w:val="008C0BE9"/>
    <w:rsid w:val="008C1B58"/>
    <w:rsid w:val="008C39AE"/>
    <w:rsid w:val="008C40DF"/>
    <w:rsid w:val="008C4734"/>
    <w:rsid w:val="008C590D"/>
    <w:rsid w:val="008C7257"/>
    <w:rsid w:val="008D447E"/>
    <w:rsid w:val="008D7566"/>
    <w:rsid w:val="008E031B"/>
    <w:rsid w:val="008E0560"/>
    <w:rsid w:val="008E2D8C"/>
    <w:rsid w:val="008E413B"/>
    <w:rsid w:val="008E7029"/>
    <w:rsid w:val="008E7EF6"/>
    <w:rsid w:val="008F01AB"/>
    <w:rsid w:val="008F1F98"/>
    <w:rsid w:val="008F2340"/>
    <w:rsid w:val="008F2790"/>
    <w:rsid w:val="008F6758"/>
    <w:rsid w:val="009040DD"/>
    <w:rsid w:val="00905B47"/>
    <w:rsid w:val="0090690F"/>
    <w:rsid w:val="00911391"/>
    <w:rsid w:val="0091320F"/>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55BFB"/>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6C86"/>
    <w:rsid w:val="00997158"/>
    <w:rsid w:val="00997A26"/>
    <w:rsid w:val="009A0827"/>
    <w:rsid w:val="009A3A7C"/>
    <w:rsid w:val="009A5D33"/>
    <w:rsid w:val="009A7D84"/>
    <w:rsid w:val="009B2323"/>
    <w:rsid w:val="009B2ADB"/>
    <w:rsid w:val="009B3633"/>
    <w:rsid w:val="009B603A"/>
    <w:rsid w:val="009C07FE"/>
    <w:rsid w:val="009C2D0E"/>
    <w:rsid w:val="009C39C1"/>
    <w:rsid w:val="009C3DAC"/>
    <w:rsid w:val="009C42E0"/>
    <w:rsid w:val="009C74E8"/>
    <w:rsid w:val="009D3230"/>
    <w:rsid w:val="009D5362"/>
    <w:rsid w:val="009E1415"/>
    <w:rsid w:val="009E6116"/>
    <w:rsid w:val="009E7E25"/>
    <w:rsid w:val="00A02E43"/>
    <w:rsid w:val="00A05368"/>
    <w:rsid w:val="00A065F9"/>
    <w:rsid w:val="00A07011"/>
    <w:rsid w:val="00A07F34"/>
    <w:rsid w:val="00A07F8A"/>
    <w:rsid w:val="00A176B9"/>
    <w:rsid w:val="00A22154"/>
    <w:rsid w:val="00A24058"/>
    <w:rsid w:val="00A25C38"/>
    <w:rsid w:val="00A35824"/>
    <w:rsid w:val="00A36BBE"/>
    <w:rsid w:val="00A3790D"/>
    <w:rsid w:val="00A37C20"/>
    <w:rsid w:val="00A40293"/>
    <w:rsid w:val="00A40D9E"/>
    <w:rsid w:val="00A41559"/>
    <w:rsid w:val="00A41DF7"/>
    <w:rsid w:val="00A420B1"/>
    <w:rsid w:val="00A42ECA"/>
    <w:rsid w:val="00A4307A"/>
    <w:rsid w:val="00A44F20"/>
    <w:rsid w:val="00A46DEF"/>
    <w:rsid w:val="00A47EBB"/>
    <w:rsid w:val="00A51CDD"/>
    <w:rsid w:val="00A563F8"/>
    <w:rsid w:val="00A56BBA"/>
    <w:rsid w:val="00A6730D"/>
    <w:rsid w:val="00A70171"/>
    <w:rsid w:val="00A71625"/>
    <w:rsid w:val="00A71B9B"/>
    <w:rsid w:val="00A751C7"/>
    <w:rsid w:val="00A80008"/>
    <w:rsid w:val="00A803E4"/>
    <w:rsid w:val="00A84CE5"/>
    <w:rsid w:val="00A87844"/>
    <w:rsid w:val="00A9227B"/>
    <w:rsid w:val="00A97A55"/>
    <w:rsid w:val="00AA038C"/>
    <w:rsid w:val="00AA3471"/>
    <w:rsid w:val="00AA7A09"/>
    <w:rsid w:val="00AB1C9B"/>
    <w:rsid w:val="00AB3B50"/>
    <w:rsid w:val="00AB3D62"/>
    <w:rsid w:val="00AC05B1"/>
    <w:rsid w:val="00AC450C"/>
    <w:rsid w:val="00AD340B"/>
    <w:rsid w:val="00AD356C"/>
    <w:rsid w:val="00AE2914"/>
    <w:rsid w:val="00AE640E"/>
    <w:rsid w:val="00AE6D15"/>
    <w:rsid w:val="00AE7023"/>
    <w:rsid w:val="00AE78AA"/>
    <w:rsid w:val="00AF0EF3"/>
    <w:rsid w:val="00AF1F49"/>
    <w:rsid w:val="00AF2D81"/>
    <w:rsid w:val="00B0209B"/>
    <w:rsid w:val="00B02463"/>
    <w:rsid w:val="00B04182"/>
    <w:rsid w:val="00B05ECF"/>
    <w:rsid w:val="00B07AE3"/>
    <w:rsid w:val="00B11430"/>
    <w:rsid w:val="00B12A5D"/>
    <w:rsid w:val="00B20C9F"/>
    <w:rsid w:val="00B242F4"/>
    <w:rsid w:val="00B2477A"/>
    <w:rsid w:val="00B24D1C"/>
    <w:rsid w:val="00B30072"/>
    <w:rsid w:val="00B30481"/>
    <w:rsid w:val="00B31802"/>
    <w:rsid w:val="00B3312F"/>
    <w:rsid w:val="00B34389"/>
    <w:rsid w:val="00B34A0E"/>
    <w:rsid w:val="00B353EB"/>
    <w:rsid w:val="00B37BA3"/>
    <w:rsid w:val="00B4016F"/>
    <w:rsid w:val="00B407AC"/>
    <w:rsid w:val="00B41F9F"/>
    <w:rsid w:val="00B43374"/>
    <w:rsid w:val="00B439C4"/>
    <w:rsid w:val="00B43ACB"/>
    <w:rsid w:val="00B44140"/>
    <w:rsid w:val="00B4535E"/>
    <w:rsid w:val="00B52A8C"/>
    <w:rsid w:val="00B54707"/>
    <w:rsid w:val="00B548D0"/>
    <w:rsid w:val="00B56155"/>
    <w:rsid w:val="00B62F11"/>
    <w:rsid w:val="00B63042"/>
    <w:rsid w:val="00B636A8"/>
    <w:rsid w:val="00B665C6"/>
    <w:rsid w:val="00B72AD8"/>
    <w:rsid w:val="00B74441"/>
    <w:rsid w:val="00B758A5"/>
    <w:rsid w:val="00B805AF"/>
    <w:rsid w:val="00B82BD5"/>
    <w:rsid w:val="00B841A7"/>
    <w:rsid w:val="00B869EC"/>
    <w:rsid w:val="00B92383"/>
    <w:rsid w:val="00B9397A"/>
    <w:rsid w:val="00B9633D"/>
    <w:rsid w:val="00B967D5"/>
    <w:rsid w:val="00BA148C"/>
    <w:rsid w:val="00BA2EBE"/>
    <w:rsid w:val="00BA5F58"/>
    <w:rsid w:val="00BB0F28"/>
    <w:rsid w:val="00BB458A"/>
    <w:rsid w:val="00BB65BF"/>
    <w:rsid w:val="00BB693F"/>
    <w:rsid w:val="00BB6C11"/>
    <w:rsid w:val="00BC5953"/>
    <w:rsid w:val="00BD00D3"/>
    <w:rsid w:val="00BD1659"/>
    <w:rsid w:val="00BD3AA9"/>
    <w:rsid w:val="00BD4A18"/>
    <w:rsid w:val="00BD6DB2"/>
    <w:rsid w:val="00BD7265"/>
    <w:rsid w:val="00BD73A1"/>
    <w:rsid w:val="00BE11CF"/>
    <w:rsid w:val="00BE21AB"/>
    <w:rsid w:val="00BE55CB"/>
    <w:rsid w:val="00BE7067"/>
    <w:rsid w:val="00BF3BB2"/>
    <w:rsid w:val="00BF617A"/>
    <w:rsid w:val="00C02775"/>
    <w:rsid w:val="00C0379D"/>
    <w:rsid w:val="00C03931"/>
    <w:rsid w:val="00C05FE3"/>
    <w:rsid w:val="00C1077F"/>
    <w:rsid w:val="00C11DA9"/>
    <w:rsid w:val="00C14F98"/>
    <w:rsid w:val="00C20A2A"/>
    <w:rsid w:val="00C2136D"/>
    <w:rsid w:val="00C214EE"/>
    <w:rsid w:val="00C2314B"/>
    <w:rsid w:val="00C243A9"/>
    <w:rsid w:val="00C244A0"/>
    <w:rsid w:val="00C24971"/>
    <w:rsid w:val="00C25355"/>
    <w:rsid w:val="00C26BE5"/>
    <w:rsid w:val="00C26E4D"/>
    <w:rsid w:val="00C27909"/>
    <w:rsid w:val="00C27B03"/>
    <w:rsid w:val="00C314E1"/>
    <w:rsid w:val="00C34397"/>
    <w:rsid w:val="00C40503"/>
    <w:rsid w:val="00C4095D"/>
    <w:rsid w:val="00C41CE6"/>
    <w:rsid w:val="00C4220D"/>
    <w:rsid w:val="00C47B0A"/>
    <w:rsid w:val="00C57A9C"/>
    <w:rsid w:val="00C601D2"/>
    <w:rsid w:val="00C65BCC"/>
    <w:rsid w:val="00C66970"/>
    <w:rsid w:val="00C71F4D"/>
    <w:rsid w:val="00C8691C"/>
    <w:rsid w:val="00C86CB4"/>
    <w:rsid w:val="00C952A9"/>
    <w:rsid w:val="00C96295"/>
    <w:rsid w:val="00C96364"/>
    <w:rsid w:val="00CA03DF"/>
    <w:rsid w:val="00CA0CEA"/>
    <w:rsid w:val="00CA168A"/>
    <w:rsid w:val="00CA2097"/>
    <w:rsid w:val="00CA357E"/>
    <w:rsid w:val="00CA44F9"/>
    <w:rsid w:val="00CA4A69"/>
    <w:rsid w:val="00CA7C06"/>
    <w:rsid w:val="00CA7FD9"/>
    <w:rsid w:val="00CB722E"/>
    <w:rsid w:val="00CC1F0D"/>
    <w:rsid w:val="00CC3E0C"/>
    <w:rsid w:val="00CC58D3"/>
    <w:rsid w:val="00CC784D"/>
    <w:rsid w:val="00CD0E31"/>
    <w:rsid w:val="00CD5503"/>
    <w:rsid w:val="00CD5D33"/>
    <w:rsid w:val="00CF1E15"/>
    <w:rsid w:val="00CF2D75"/>
    <w:rsid w:val="00CF3544"/>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2AC4"/>
    <w:rsid w:val="00D54CC3"/>
    <w:rsid w:val="00D6041A"/>
    <w:rsid w:val="00D61258"/>
    <w:rsid w:val="00D633EB"/>
    <w:rsid w:val="00D71963"/>
    <w:rsid w:val="00D736AC"/>
    <w:rsid w:val="00D747AA"/>
    <w:rsid w:val="00D75A7E"/>
    <w:rsid w:val="00D76FE9"/>
    <w:rsid w:val="00D82FF7"/>
    <w:rsid w:val="00D84271"/>
    <w:rsid w:val="00D847FE"/>
    <w:rsid w:val="00D85A4A"/>
    <w:rsid w:val="00D86B9C"/>
    <w:rsid w:val="00D87DC3"/>
    <w:rsid w:val="00D900CD"/>
    <w:rsid w:val="00D90A39"/>
    <w:rsid w:val="00D9123D"/>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2E5C"/>
    <w:rsid w:val="00DE35CB"/>
    <w:rsid w:val="00DF0EF0"/>
    <w:rsid w:val="00DF21E9"/>
    <w:rsid w:val="00DF22C7"/>
    <w:rsid w:val="00DF5588"/>
    <w:rsid w:val="00DF5CC9"/>
    <w:rsid w:val="00DF60CB"/>
    <w:rsid w:val="00E005D3"/>
    <w:rsid w:val="00E00F14"/>
    <w:rsid w:val="00E01570"/>
    <w:rsid w:val="00E01CB8"/>
    <w:rsid w:val="00E06386"/>
    <w:rsid w:val="00E075C5"/>
    <w:rsid w:val="00E1051A"/>
    <w:rsid w:val="00E111F3"/>
    <w:rsid w:val="00E11668"/>
    <w:rsid w:val="00E118E7"/>
    <w:rsid w:val="00E122B7"/>
    <w:rsid w:val="00E13711"/>
    <w:rsid w:val="00E21B55"/>
    <w:rsid w:val="00E221D3"/>
    <w:rsid w:val="00E24EB4"/>
    <w:rsid w:val="00E26580"/>
    <w:rsid w:val="00E30635"/>
    <w:rsid w:val="00E320ED"/>
    <w:rsid w:val="00E33AFB"/>
    <w:rsid w:val="00E34218"/>
    <w:rsid w:val="00E405B1"/>
    <w:rsid w:val="00E4555B"/>
    <w:rsid w:val="00E46282"/>
    <w:rsid w:val="00E5216E"/>
    <w:rsid w:val="00E5529C"/>
    <w:rsid w:val="00E6072B"/>
    <w:rsid w:val="00E657C6"/>
    <w:rsid w:val="00E75D40"/>
    <w:rsid w:val="00E81965"/>
    <w:rsid w:val="00E81A88"/>
    <w:rsid w:val="00E82344"/>
    <w:rsid w:val="00E84C82"/>
    <w:rsid w:val="00E84D64"/>
    <w:rsid w:val="00E87408"/>
    <w:rsid w:val="00E914C4"/>
    <w:rsid w:val="00E934F5"/>
    <w:rsid w:val="00E96961"/>
    <w:rsid w:val="00EA72EC"/>
    <w:rsid w:val="00EB11CB"/>
    <w:rsid w:val="00EB1327"/>
    <w:rsid w:val="00EB1C71"/>
    <w:rsid w:val="00EB275A"/>
    <w:rsid w:val="00EB42CA"/>
    <w:rsid w:val="00EB57CA"/>
    <w:rsid w:val="00EB5880"/>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2B7"/>
    <w:rsid w:val="00F05D60"/>
    <w:rsid w:val="00F07224"/>
    <w:rsid w:val="00F07FD3"/>
    <w:rsid w:val="00F11BB5"/>
    <w:rsid w:val="00F1296C"/>
    <w:rsid w:val="00F1417B"/>
    <w:rsid w:val="00F1712D"/>
    <w:rsid w:val="00F17A17"/>
    <w:rsid w:val="00F208A0"/>
    <w:rsid w:val="00F2115E"/>
    <w:rsid w:val="00F260CD"/>
    <w:rsid w:val="00F27B3D"/>
    <w:rsid w:val="00F30ABD"/>
    <w:rsid w:val="00F31050"/>
    <w:rsid w:val="00F34B99"/>
    <w:rsid w:val="00F40B02"/>
    <w:rsid w:val="00F41E81"/>
    <w:rsid w:val="00F47FDE"/>
    <w:rsid w:val="00F51720"/>
    <w:rsid w:val="00F51CF2"/>
    <w:rsid w:val="00F52DAB"/>
    <w:rsid w:val="00F53CF3"/>
    <w:rsid w:val="00F543F0"/>
    <w:rsid w:val="00F55E3E"/>
    <w:rsid w:val="00F57601"/>
    <w:rsid w:val="00F73F99"/>
    <w:rsid w:val="00F75F80"/>
    <w:rsid w:val="00F81D29"/>
    <w:rsid w:val="00F90BE5"/>
    <w:rsid w:val="00F911C4"/>
    <w:rsid w:val="00F91C4D"/>
    <w:rsid w:val="00F92FD9"/>
    <w:rsid w:val="00FA37B1"/>
    <w:rsid w:val="00FA3E0B"/>
    <w:rsid w:val="00FA5EF7"/>
    <w:rsid w:val="00FA6684"/>
    <w:rsid w:val="00FA731E"/>
    <w:rsid w:val="00FA7BD0"/>
    <w:rsid w:val="00FB034A"/>
    <w:rsid w:val="00FB1DCF"/>
    <w:rsid w:val="00FB2B38"/>
    <w:rsid w:val="00FB61CE"/>
    <w:rsid w:val="00FB7A07"/>
    <w:rsid w:val="00FC04CC"/>
    <w:rsid w:val="00FC2066"/>
    <w:rsid w:val="00FC6358"/>
    <w:rsid w:val="00FD1381"/>
    <w:rsid w:val="00FD320D"/>
    <w:rsid w:val="00FE1B98"/>
    <w:rsid w:val="00FE23DE"/>
    <w:rsid w:val="00FF1801"/>
    <w:rsid w:val="00FF6842"/>
    <w:rsid w:val="00FF76BF"/>
    <w:rsid w:val="01B354EA"/>
    <w:rsid w:val="03120E7D"/>
    <w:rsid w:val="040A2CF3"/>
    <w:rsid w:val="05412745"/>
    <w:rsid w:val="059E2D1B"/>
    <w:rsid w:val="05B20F4D"/>
    <w:rsid w:val="06522793"/>
    <w:rsid w:val="06EC6E46"/>
    <w:rsid w:val="071D0760"/>
    <w:rsid w:val="08DD3BC7"/>
    <w:rsid w:val="091259B7"/>
    <w:rsid w:val="0ADC5109"/>
    <w:rsid w:val="0B05416F"/>
    <w:rsid w:val="0BEF2EFA"/>
    <w:rsid w:val="0BFD35F7"/>
    <w:rsid w:val="0DA80FAA"/>
    <w:rsid w:val="100812DB"/>
    <w:rsid w:val="100E0101"/>
    <w:rsid w:val="103E502B"/>
    <w:rsid w:val="12AF5192"/>
    <w:rsid w:val="12F54B98"/>
    <w:rsid w:val="13A10F7E"/>
    <w:rsid w:val="14033FB9"/>
    <w:rsid w:val="15100497"/>
    <w:rsid w:val="1872755D"/>
    <w:rsid w:val="18996F60"/>
    <w:rsid w:val="19AB4405"/>
    <w:rsid w:val="19D0584E"/>
    <w:rsid w:val="1B7629D5"/>
    <w:rsid w:val="1BA46234"/>
    <w:rsid w:val="1BCF6FEE"/>
    <w:rsid w:val="1E8309E4"/>
    <w:rsid w:val="205A318C"/>
    <w:rsid w:val="21205568"/>
    <w:rsid w:val="21811652"/>
    <w:rsid w:val="21D676AC"/>
    <w:rsid w:val="2390220B"/>
    <w:rsid w:val="24FD7FDE"/>
    <w:rsid w:val="275B723E"/>
    <w:rsid w:val="2895052E"/>
    <w:rsid w:val="28A95D87"/>
    <w:rsid w:val="2A27165A"/>
    <w:rsid w:val="2B7F3CFF"/>
    <w:rsid w:val="2DB568DF"/>
    <w:rsid w:val="2F9B467C"/>
    <w:rsid w:val="30355138"/>
    <w:rsid w:val="303E68F7"/>
    <w:rsid w:val="308D5BBF"/>
    <w:rsid w:val="31026545"/>
    <w:rsid w:val="311E1B7D"/>
    <w:rsid w:val="322A7F39"/>
    <w:rsid w:val="322C7CFE"/>
    <w:rsid w:val="36962971"/>
    <w:rsid w:val="37F94635"/>
    <w:rsid w:val="38426D7A"/>
    <w:rsid w:val="389425B0"/>
    <w:rsid w:val="394D6CEE"/>
    <w:rsid w:val="3A9C399E"/>
    <w:rsid w:val="3C7C5835"/>
    <w:rsid w:val="3FF83425"/>
    <w:rsid w:val="417C401F"/>
    <w:rsid w:val="42051E29"/>
    <w:rsid w:val="43454BD3"/>
    <w:rsid w:val="45C361D3"/>
    <w:rsid w:val="47C34708"/>
    <w:rsid w:val="487F7E1F"/>
    <w:rsid w:val="48A203D1"/>
    <w:rsid w:val="49BA3508"/>
    <w:rsid w:val="4A617E1F"/>
    <w:rsid w:val="4C276D8B"/>
    <w:rsid w:val="4D3F1467"/>
    <w:rsid w:val="4D9B54BD"/>
    <w:rsid w:val="4E181732"/>
    <w:rsid w:val="501A0EA1"/>
    <w:rsid w:val="508E47E5"/>
    <w:rsid w:val="51962B1D"/>
    <w:rsid w:val="51E101BC"/>
    <w:rsid w:val="52621E53"/>
    <w:rsid w:val="55727548"/>
    <w:rsid w:val="5670712D"/>
    <w:rsid w:val="56DA0184"/>
    <w:rsid w:val="58763889"/>
    <w:rsid w:val="59E53268"/>
    <w:rsid w:val="5BFC54EF"/>
    <w:rsid w:val="5FF10553"/>
    <w:rsid w:val="615D32EB"/>
    <w:rsid w:val="652C2326"/>
    <w:rsid w:val="66F67E0E"/>
    <w:rsid w:val="6865617D"/>
    <w:rsid w:val="68B735CD"/>
    <w:rsid w:val="69012A9A"/>
    <w:rsid w:val="69A20F5E"/>
    <w:rsid w:val="69CB6B96"/>
    <w:rsid w:val="6B5E2426"/>
    <w:rsid w:val="6B7357E7"/>
    <w:rsid w:val="6C900F65"/>
    <w:rsid w:val="6D836174"/>
    <w:rsid w:val="6D983D3D"/>
    <w:rsid w:val="6FBF5D6F"/>
    <w:rsid w:val="70A703CB"/>
    <w:rsid w:val="72172103"/>
    <w:rsid w:val="72EB511F"/>
    <w:rsid w:val="73B63B15"/>
    <w:rsid w:val="74C1346B"/>
    <w:rsid w:val="77395785"/>
    <w:rsid w:val="798968C0"/>
    <w:rsid w:val="79907086"/>
    <w:rsid w:val="79C02CFB"/>
    <w:rsid w:val="79E65634"/>
    <w:rsid w:val="7B427D7A"/>
    <w:rsid w:val="7BC41E31"/>
    <w:rsid w:val="7C47014D"/>
    <w:rsid w:val="7C835C4D"/>
    <w:rsid w:val="7CA37C99"/>
    <w:rsid w:val="7E9A384E"/>
    <w:rsid w:val="7ED358A2"/>
    <w:rsid w:val="7F851BEB"/>
    <w:rsid w:val="7FA30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253A1E"/>
  <w15:docId w15:val="{5B727438-C86F-4620-87F4-F311A1E6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next w:val="aff3"/>
    <w:autoRedefine/>
    <w:qFormat/>
    <w:pPr>
      <w:widowControl w:val="0"/>
      <w:jc w:val="both"/>
    </w:pPr>
    <w:rPr>
      <w:kern w:val="2"/>
      <w:sz w:val="21"/>
      <w:szCs w:val="24"/>
    </w:rPr>
  </w:style>
  <w:style w:type="paragraph" w:styleId="4">
    <w:name w:val="heading 4"/>
    <w:basedOn w:val="aff2"/>
    <w:next w:val="aff2"/>
    <w:autoRedefine/>
    <w:semiHidden/>
    <w:unhideWhenUsed/>
    <w:qFormat/>
    <w:pPr>
      <w:spacing w:beforeAutospacing="1" w:afterAutospacing="1"/>
      <w:jc w:val="left"/>
      <w:outlineLvl w:val="3"/>
    </w:pPr>
    <w:rPr>
      <w:rFonts w:ascii="宋体" w:hAnsi="宋体" w:hint="eastAsia"/>
      <w:b/>
      <w:bCs/>
      <w:kern w:val="0"/>
      <w:sz w:val="24"/>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3">
    <w:name w:val="Normal Indent"/>
    <w:basedOn w:val="aff2"/>
    <w:next w:val="aff2"/>
    <w:autoRedefine/>
    <w:qFormat/>
    <w:pPr>
      <w:spacing w:line="360" w:lineRule="auto"/>
      <w:ind w:firstLineChars="200" w:firstLine="880"/>
    </w:pPr>
    <w:rPr>
      <w:rFonts w:ascii="Calibri" w:hAnsi="Calibri"/>
      <w:szCs w:val="21"/>
    </w:rPr>
  </w:style>
  <w:style w:type="paragraph" w:styleId="TOC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7">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8">
    <w:name w:val="Document Map"/>
    <w:basedOn w:val="aff2"/>
    <w:autoRedefine/>
    <w:semiHidden/>
    <w:qFormat/>
    <w:pPr>
      <w:shd w:val="clear" w:color="auto" w:fill="000080"/>
    </w:pPr>
  </w:style>
  <w:style w:type="paragraph" w:styleId="aff9">
    <w:name w:val="annotation text"/>
    <w:basedOn w:val="aff2"/>
    <w:link w:val="affa"/>
    <w:autoRedefine/>
    <w:unhideWhenUsed/>
    <w:qFormat/>
    <w:pPr>
      <w:jc w:val="left"/>
    </w:pPr>
  </w:style>
  <w:style w:type="paragraph" w:styleId="6">
    <w:name w:val="index 6"/>
    <w:basedOn w:val="aff2"/>
    <w:next w:val="aff2"/>
    <w:autoRedefine/>
    <w:qFormat/>
    <w:pPr>
      <w:ind w:left="1260" w:hanging="210"/>
      <w:jc w:val="left"/>
    </w:pPr>
    <w:rPr>
      <w:rFonts w:ascii="Calibri" w:hAnsi="Calibri"/>
      <w:sz w:val="20"/>
      <w:szCs w:val="20"/>
    </w:rPr>
  </w:style>
  <w:style w:type="paragraph" w:styleId="40">
    <w:name w:val="index 4"/>
    <w:basedOn w:val="aff2"/>
    <w:next w:val="aff2"/>
    <w:autoRedefine/>
    <w:qFormat/>
    <w:pPr>
      <w:ind w:left="840" w:hanging="210"/>
      <w:jc w:val="left"/>
    </w:pPr>
    <w:rPr>
      <w:rFonts w:ascii="Calibri" w:hAnsi="Calibri"/>
      <w:sz w:val="20"/>
      <w:szCs w:val="20"/>
    </w:rPr>
  </w:style>
  <w:style w:type="paragraph" w:styleId="TOC5">
    <w:name w:val="toc 5"/>
    <w:basedOn w:val="aff2"/>
    <w:next w:val="aff2"/>
    <w:autoRedefine/>
    <w:semiHidden/>
    <w:qFormat/>
    <w:pPr>
      <w:tabs>
        <w:tab w:val="right" w:leader="dot" w:pos="9241"/>
      </w:tabs>
      <w:ind w:firstLineChars="300" w:firstLine="300"/>
      <w:jc w:val="left"/>
    </w:pPr>
    <w:rPr>
      <w:rFonts w:ascii="宋体"/>
      <w:szCs w:val="21"/>
    </w:rPr>
  </w:style>
  <w:style w:type="paragraph" w:styleId="TOC3">
    <w:name w:val="toc 3"/>
    <w:basedOn w:val="aff2"/>
    <w:next w:val="aff2"/>
    <w:autoRedefine/>
    <w:uiPriority w:val="39"/>
    <w:qFormat/>
    <w:pPr>
      <w:tabs>
        <w:tab w:val="right" w:leader="dot" w:pos="9241"/>
      </w:tabs>
      <w:ind w:firstLineChars="100" w:firstLine="102"/>
      <w:jc w:val="left"/>
    </w:pPr>
    <w:rPr>
      <w:rFonts w:ascii="宋体"/>
      <w:szCs w:val="21"/>
    </w:rPr>
  </w:style>
  <w:style w:type="paragraph" w:styleId="TOC8">
    <w:name w:val="toc 8"/>
    <w:basedOn w:val="aff2"/>
    <w:next w:val="aff2"/>
    <w:autoRedefine/>
    <w:semiHidden/>
    <w:qFormat/>
    <w:pPr>
      <w:tabs>
        <w:tab w:val="right" w:leader="dot" w:pos="9241"/>
      </w:tabs>
      <w:ind w:firstLineChars="600" w:firstLine="607"/>
      <w:jc w:val="left"/>
    </w:pPr>
    <w:rPr>
      <w:rFonts w:ascii="宋体"/>
      <w:szCs w:val="21"/>
    </w:rPr>
  </w:style>
  <w:style w:type="paragraph" w:styleId="3">
    <w:name w:val="index 3"/>
    <w:basedOn w:val="aff2"/>
    <w:next w:val="aff2"/>
    <w:autoRedefine/>
    <w:qFormat/>
    <w:pPr>
      <w:ind w:left="630" w:hanging="210"/>
      <w:jc w:val="left"/>
    </w:pPr>
    <w:rPr>
      <w:rFonts w:ascii="Calibri" w:hAnsi="Calibri"/>
      <w:sz w:val="20"/>
      <w:szCs w:val="20"/>
    </w:rPr>
  </w:style>
  <w:style w:type="paragraph" w:styleId="affb">
    <w:name w:val="endnote text"/>
    <w:basedOn w:val="aff2"/>
    <w:autoRedefine/>
    <w:semiHidden/>
    <w:qFormat/>
    <w:pPr>
      <w:snapToGrid w:val="0"/>
      <w:jc w:val="left"/>
    </w:pPr>
  </w:style>
  <w:style w:type="paragraph" w:styleId="affc">
    <w:name w:val="Balloon Text"/>
    <w:basedOn w:val="aff2"/>
    <w:link w:val="affd"/>
    <w:autoRedefine/>
    <w:qFormat/>
    <w:rPr>
      <w:sz w:val="18"/>
      <w:szCs w:val="18"/>
    </w:rPr>
  </w:style>
  <w:style w:type="paragraph" w:styleId="affe">
    <w:name w:val="footer"/>
    <w:basedOn w:val="aff2"/>
    <w:autoRedefine/>
    <w:qFormat/>
    <w:pPr>
      <w:snapToGrid w:val="0"/>
      <w:ind w:rightChars="100" w:right="210"/>
      <w:jc w:val="right"/>
    </w:pPr>
    <w:rPr>
      <w:sz w:val="18"/>
      <w:szCs w:val="18"/>
    </w:rPr>
  </w:style>
  <w:style w:type="paragraph" w:styleId="afff">
    <w:name w:val="header"/>
    <w:basedOn w:val="aff2"/>
    <w:autoRedefine/>
    <w:qFormat/>
    <w:pPr>
      <w:snapToGrid w:val="0"/>
      <w:jc w:val="left"/>
    </w:pPr>
    <w:rPr>
      <w:sz w:val="18"/>
      <w:szCs w:val="18"/>
    </w:rPr>
  </w:style>
  <w:style w:type="paragraph" w:styleId="TOC1">
    <w:name w:val="toc 1"/>
    <w:basedOn w:val="aff2"/>
    <w:next w:val="aff2"/>
    <w:autoRedefine/>
    <w:uiPriority w:val="39"/>
    <w:qFormat/>
    <w:pPr>
      <w:tabs>
        <w:tab w:val="right" w:leader="dot" w:pos="9241"/>
      </w:tabs>
      <w:spacing w:beforeLines="25" w:before="78" w:afterLines="25" w:after="78"/>
      <w:jc w:val="left"/>
    </w:pPr>
    <w:rPr>
      <w:rFonts w:ascii="宋体"/>
      <w:szCs w:val="21"/>
    </w:rPr>
  </w:style>
  <w:style w:type="paragraph" w:styleId="TOC4">
    <w:name w:val="toc 4"/>
    <w:basedOn w:val="aff2"/>
    <w:next w:val="aff2"/>
    <w:autoRedefine/>
    <w:uiPriority w:val="39"/>
    <w:qFormat/>
    <w:pPr>
      <w:tabs>
        <w:tab w:val="right" w:leader="dot" w:pos="9241"/>
      </w:tabs>
      <w:ind w:firstLineChars="200" w:firstLine="198"/>
      <w:jc w:val="left"/>
    </w:pPr>
    <w:rPr>
      <w:rFonts w:ascii="宋体"/>
      <w:szCs w:val="21"/>
    </w:rPr>
  </w:style>
  <w:style w:type="paragraph" w:styleId="afff0">
    <w:name w:val="index heading"/>
    <w:basedOn w:val="aff2"/>
    <w:next w:val="1"/>
    <w:autoRedefine/>
    <w:qFormat/>
    <w:pPr>
      <w:spacing w:before="120" w:after="120"/>
      <w:jc w:val="center"/>
    </w:pPr>
    <w:rPr>
      <w:rFonts w:ascii="Calibri" w:hAnsi="Calibri"/>
      <w:b/>
      <w:bCs/>
      <w:iCs/>
      <w:szCs w:val="20"/>
    </w:rPr>
  </w:style>
  <w:style w:type="paragraph" w:styleId="1">
    <w:name w:val="index 1"/>
    <w:basedOn w:val="aff2"/>
    <w:next w:val="afff1"/>
    <w:autoRedefine/>
    <w:qFormat/>
    <w:pPr>
      <w:tabs>
        <w:tab w:val="right" w:leader="dot" w:pos="9299"/>
      </w:tabs>
      <w:jc w:val="left"/>
    </w:pPr>
    <w:rPr>
      <w:rFonts w:ascii="宋体"/>
      <w:szCs w:val="21"/>
    </w:rPr>
  </w:style>
  <w:style w:type="paragraph" w:customStyle="1" w:styleId="afff1">
    <w:name w:val="段"/>
    <w:link w:val="Char"/>
    <w:autoRedefine/>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autoRedefine/>
    <w:qFormat/>
    <w:pPr>
      <w:numPr>
        <w:numId w:val="1"/>
      </w:numPr>
      <w:snapToGrid w:val="0"/>
      <w:jc w:val="left"/>
    </w:pPr>
    <w:rPr>
      <w:rFonts w:ascii="宋体"/>
      <w:sz w:val="18"/>
      <w:szCs w:val="18"/>
    </w:rPr>
  </w:style>
  <w:style w:type="paragraph" w:styleId="TOC6">
    <w:name w:val="toc 6"/>
    <w:basedOn w:val="aff2"/>
    <w:next w:val="aff2"/>
    <w:autoRedefine/>
    <w:semiHidden/>
    <w:qFormat/>
    <w:pPr>
      <w:tabs>
        <w:tab w:val="right" w:leader="dot" w:pos="9241"/>
      </w:tabs>
      <w:ind w:firstLineChars="400" w:firstLine="403"/>
      <w:jc w:val="left"/>
    </w:pPr>
    <w:rPr>
      <w:rFonts w:ascii="宋体"/>
      <w:szCs w:val="21"/>
    </w:rPr>
  </w:style>
  <w:style w:type="paragraph" w:styleId="7">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TOC2">
    <w:name w:val="toc 2"/>
    <w:basedOn w:val="aff2"/>
    <w:next w:val="aff2"/>
    <w:autoRedefine/>
    <w:uiPriority w:val="39"/>
    <w:qFormat/>
    <w:pPr>
      <w:tabs>
        <w:tab w:val="right" w:leader="dot" w:pos="9241"/>
      </w:tabs>
    </w:pPr>
    <w:rPr>
      <w:rFonts w:ascii="宋体"/>
      <w:szCs w:val="21"/>
    </w:rPr>
  </w:style>
  <w:style w:type="paragraph" w:styleId="TOC9">
    <w:name w:val="toc 9"/>
    <w:basedOn w:val="aff2"/>
    <w:next w:val="aff2"/>
    <w:autoRedefine/>
    <w:semiHidden/>
    <w:qFormat/>
    <w:pPr>
      <w:ind w:left="1470"/>
      <w:jc w:val="left"/>
    </w:pPr>
    <w:rPr>
      <w:sz w:val="20"/>
      <w:szCs w:val="20"/>
    </w:rPr>
  </w:style>
  <w:style w:type="paragraph" w:styleId="2">
    <w:name w:val="index 2"/>
    <w:basedOn w:val="aff2"/>
    <w:next w:val="aff2"/>
    <w:autoRedefine/>
    <w:qFormat/>
    <w:pPr>
      <w:ind w:left="420" w:hanging="210"/>
      <w:jc w:val="left"/>
    </w:pPr>
    <w:rPr>
      <w:rFonts w:ascii="Calibri" w:hAnsi="Calibri"/>
      <w:sz w:val="20"/>
      <w:szCs w:val="20"/>
    </w:rPr>
  </w:style>
  <w:style w:type="paragraph" w:styleId="afff2">
    <w:name w:val="annotation subject"/>
    <w:basedOn w:val="aff9"/>
    <w:next w:val="aff9"/>
    <w:link w:val="afff3"/>
    <w:autoRedefine/>
    <w:semiHidden/>
    <w:unhideWhenUsed/>
    <w:qFormat/>
    <w:rPr>
      <w:b/>
      <w:bCs/>
    </w:rPr>
  </w:style>
  <w:style w:type="table" w:styleId="afff4">
    <w:name w:val="Table Grid"/>
    <w:basedOn w:val="aff5"/>
    <w:autoRedefine/>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autoRedefine/>
    <w:semiHidden/>
    <w:qFormat/>
    <w:rPr>
      <w:vertAlign w:val="superscript"/>
    </w:rPr>
  </w:style>
  <w:style w:type="character" w:styleId="afff6">
    <w:name w:val="page number"/>
    <w:autoRedefine/>
    <w:qFormat/>
    <w:rPr>
      <w:rFonts w:ascii="Times New Roman" w:eastAsia="宋体" w:hAnsi="Times New Roman"/>
      <w:sz w:val="18"/>
    </w:rPr>
  </w:style>
  <w:style w:type="character" w:styleId="afff7">
    <w:name w:val="FollowedHyperlink"/>
    <w:autoRedefine/>
    <w:qFormat/>
    <w:rPr>
      <w:color w:val="800080"/>
      <w:u w:val="single"/>
    </w:rPr>
  </w:style>
  <w:style w:type="character" w:styleId="afff8">
    <w:name w:val="Hyperlink"/>
    <w:autoRedefine/>
    <w:uiPriority w:val="99"/>
    <w:qFormat/>
    <w:rPr>
      <w:color w:val="0000FF"/>
      <w:spacing w:val="0"/>
      <w:w w:val="100"/>
      <w:szCs w:val="21"/>
      <w:u w:val="single"/>
    </w:rPr>
  </w:style>
  <w:style w:type="character" w:styleId="afff9">
    <w:name w:val="annotation reference"/>
    <w:basedOn w:val="aff4"/>
    <w:autoRedefine/>
    <w:unhideWhenUsed/>
    <w:qFormat/>
    <w:rPr>
      <w:sz w:val="21"/>
      <w:szCs w:val="21"/>
    </w:rPr>
  </w:style>
  <w:style w:type="character" w:styleId="afffa">
    <w:name w:val="footnote reference"/>
    <w:autoRedefine/>
    <w:semiHidden/>
    <w:qFormat/>
    <w:rPr>
      <w:vertAlign w:val="superscript"/>
    </w:rPr>
  </w:style>
  <w:style w:type="character" w:customStyle="1" w:styleId="Char">
    <w:name w:val="段 Char"/>
    <w:link w:val="afff1"/>
    <w:autoRedefine/>
    <w:uiPriority w:val="99"/>
    <w:qFormat/>
    <w:rPr>
      <w:rFonts w:ascii="宋体"/>
      <w:sz w:val="21"/>
      <w:lang w:val="en-US" w:eastAsia="zh-CN" w:bidi="ar-SA"/>
    </w:rPr>
  </w:style>
  <w:style w:type="paragraph" w:customStyle="1" w:styleId="a2">
    <w:name w:val="一级条标题"/>
    <w:next w:val="afff1"/>
    <w:autoRedefine/>
    <w:qFormat/>
    <w:pPr>
      <w:numPr>
        <w:ilvl w:val="1"/>
        <w:numId w:val="2"/>
      </w:numPr>
      <w:spacing w:beforeLines="50" w:afterLines="50"/>
      <w:outlineLvl w:val="2"/>
    </w:pPr>
    <w:rPr>
      <w:rFonts w:ascii="黑体" w:eastAsia="黑体"/>
      <w:sz w:val="21"/>
      <w:szCs w:val="21"/>
    </w:rPr>
  </w:style>
  <w:style w:type="paragraph" w:customStyle="1" w:styleId="afffb">
    <w:name w:val="标准书脚_奇数页"/>
    <w:autoRedefine/>
    <w:qFormat/>
    <w:pPr>
      <w:spacing w:before="120"/>
      <w:ind w:right="198"/>
      <w:jc w:val="right"/>
    </w:pPr>
    <w:rPr>
      <w:rFonts w:ascii="宋体"/>
      <w:sz w:val="18"/>
      <w:szCs w:val="18"/>
    </w:rPr>
  </w:style>
  <w:style w:type="paragraph" w:customStyle="1" w:styleId="afffc">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1">
    <w:name w:val="章标题"/>
    <w:next w:val="afff1"/>
    <w:autoRedefine/>
    <w:qFormat/>
    <w:pPr>
      <w:numPr>
        <w:numId w:val="2"/>
      </w:numPr>
      <w:spacing w:beforeLines="100" w:afterLines="100"/>
      <w:jc w:val="both"/>
      <w:outlineLvl w:val="1"/>
    </w:pPr>
    <w:rPr>
      <w:rFonts w:ascii="黑体" w:eastAsia="黑体"/>
      <w:sz w:val="21"/>
    </w:rPr>
  </w:style>
  <w:style w:type="paragraph" w:customStyle="1" w:styleId="a3">
    <w:name w:val="二级条标题"/>
    <w:basedOn w:val="a2"/>
    <w:next w:val="afff1"/>
    <w:autoRedefine/>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autoRedefine/>
    <w:qFormat/>
    <w:pPr>
      <w:widowControl w:val="0"/>
      <w:numPr>
        <w:numId w:val="3"/>
      </w:numPr>
      <w:jc w:val="both"/>
    </w:pPr>
    <w:rPr>
      <w:rFonts w:ascii="宋体"/>
      <w:sz w:val="21"/>
    </w:rPr>
  </w:style>
  <w:style w:type="paragraph" w:customStyle="1" w:styleId="ac">
    <w:name w:val="列项●（二级）"/>
    <w:autoRedefine/>
    <w:qFormat/>
    <w:pPr>
      <w:numPr>
        <w:ilvl w:val="1"/>
        <w:numId w:val="3"/>
      </w:numPr>
      <w:tabs>
        <w:tab w:val="left" w:pos="840"/>
      </w:tabs>
      <w:jc w:val="both"/>
    </w:pPr>
    <w:rPr>
      <w:rFonts w:ascii="宋体"/>
      <w:sz w:val="21"/>
    </w:rPr>
  </w:style>
  <w:style w:type="paragraph" w:customStyle="1" w:styleId="afffd">
    <w:name w:val="目次、标准名称标题"/>
    <w:basedOn w:val="aff2"/>
    <w:next w:val="afff1"/>
    <w:link w:val="Char0"/>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1"/>
    <w:autoRedefine/>
    <w:qFormat/>
    <w:pPr>
      <w:numPr>
        <w:ilvl w:val="3"/>
      </w:numPr>
      <w:outlineLvl w:val="4"/>
    </w:pPr>
  </w:style>
  <w:style w:type="paragraph" w:customStyle="1" w:styleId="af6">
    <w:name w:val="示例"/>
    <w:next w:val="afffe"/>
    <w:autoRedefine/>
    <w:qFormat/>
    <w:pPr>
      <w:widowControl w:val="0"/>
      <w:numPr>
        <w:numId w:val="4"/>
      </w:numPr>
      <w:jc w:val="both"/>
    </w:pPr>
    <w:rPr>
      <w:rFonts w:ascii="宋体"/>
      <w:sz w:val="18"/>
      <w:szCs w:val="18"/>
    </w:rPr>
  </w:style>
  <w:style w:type="paragraph" w:customStyle="1" w:styleId="afffe">
    <w:name w:val="示例内容"/>
    <w:autoRedefine/>
    <w:qFormat/>
    <w:pPr>
      <w:ind w:firstLineChars="200" w:firstLine="200"/>
    </w:pPr>
    <w:rPr>
      <w:rFonts w:ascii="宋体"/>
      <w:sz w:val="18"/>
      <w:szCs w:val="18"/>
    </w:rPr>
  </w:style>
  <w:style w:type="paragraph" w:customStyle="1" w:styleId="af0">
    <w:name w:val="数字编号列项（二级）"/>
    <w:autoRedefine/>
    <w:qFormat/>
    <w:pPr>
      <w:numPr>
        <w:ilvl w:val="1"/>
        <w:numId w:val="5"/>
      </w:numPr>
      <w:jc w:val="both"/>
    </w:pPr>
    <w:rPr>
      <w:rFonts w:ascii="宋体"/>
      <w:sz w:val="21"/>
    </w:rPr>
  </w:style>
  <w:style w:type="paragraph" w:customStyle="1" w:styleId="a5">
    <w:name w:val="四级条标题"/>
    <w:basedOn w:val="a4"/>
    <w:next w:val="afff1"/>
    <w:autoRedefine/>
    <w:qFormat/>
    <w:pPr>
      <w:numPr>
        <w:ilvl w:val="4"/>
      </w:numPr>
      <w:outlineLvl w:val="5"/>
    </w:pPr>
  </w:style>
  <w:style w:type="paragraph" w:customStyle="1" w:styleId="a6">
    <w:name w:val="五级条标题"/>
    <w:basedOn w:val="a5"/>
    <w:next w:val="afff1"/>
    <w:qFormat/>
    <w:pPr>
      <w:numPr>
        <w:ilvl w:val="5"/>
      </w:numPr>
      <w:outlineLvl w:val="6"/>
    </w:pPr>
  </w:style>
  <w:style w:type="paragraph" w:customStyle="1" w:styleId="a0">
    <w:name w:val="注："/>
    <w:next w:val="afff1"/>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autoRedefine/>
    <w:qFormat/>
    <w:pPr>
      <w:numPr>
        <w:numId w:val="8"/>
      </w:numPr>
      <w:spacing w:beforeLines="0" w:afterLines="0"/>
      <w:outlineLvl w:val="9"/>
    </w:pPr>
    <w:rPr>
      <w:rFonts w:ascii="宋体" w:eastAsia="宋体"/>
      <w:sz w:val="18"/>
      <w:szCs w:val="18"/>
    </w:rPr>
  </w:style>
  <w:style w:type="paragraph" w:customStyle="1" w:styleId="affff">
    <w:name w:val="二级无"/>
    <w:basedOn w:val="a3"/>
    <w:qFormat/>
    <w:pPr>
      <w:spacing w:beforeLines="0" w:afterLines="0"/>
    </w:pPr>
    <w:rPr>
      <w:rFonts w:ascii="宋体" w:eastAsia="宋体"/>
    </w:rPr>
  </w:style>
  <w:style w:type="paragraph" w:customStyle="1" w:styleId="a8">
    <w:name w:val="注：（正文）"/>
    <w:basedOn w:val="a0"/>
    <w:next w:val="afff1"/>
    <w:qFormat/>
    <w:pPr>
      <w:numPr>
        <w:numId w:val="9"/>
      </w:numPr>
      <w:ind w:left="726" w:hanging="363"/>
    </w:pPr>
  </w:style>
  <w:style w:type="paragraph" w:customStyle="1" w:styleId="a">
    <w:name w:val="注×：（正文）"/>
    <w:autoRedefine/>
    <w:qFormat/>
    <w:pPr>
      <w:numPr>
        <w:numId w:val="10"/>
      </w:numPr>
      <w:ind w:left="811" w:hanging="448"/>
      <w:jc w:val="both"/>
    </w:pPr>
    <w:rPr>
      <w:rFonts w:ascii="宋体"/>
      <w:sz w:val="18"/>
      <w:szCs w:val="18"/>
    </w:rPr>
  </w:style>
  <w:style w:type="paragraph" w:customStyle="1" w:styleId="affff0">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2">
    <w:name w:val="标准书脚_偶数页"/>
    <w:autoRedefine/>
    <w:qFormat/>
    <w:pPr>
      <w:spacing w:before="120"/>
      <w:ind w:left="221"/>
    </w:pPr>
    <w:rPr>
      <w:rFonts w:ascii="宋体"/>
      <w:sz w:val="18"/>
      <w:szCs w:val="18"/>
    </w:rPr>
  </w:style>
  <w:style w:type="paragraph" w:customStyle="1" w:styleId="affff3">
    <w:name w:val="标准书眉_偶数页"/>
    <w:basedOn w:val="afffc"/>
    <w:next w:val="aff2"/>
    <w:qFormat/>
    <w:pPr>
      <w:jc w:val="left"/>
    </w:pPr>
  </w:style>
  <w:style w:type="paragraph" w:customStyle="1" w:styleId="affff4">
    <w:name w:val="标准书眉一"/>
    <w:autoRedefine/>
    <w:qFormat/>
    <w:pPr>
      <w:jc w:val="both"/>
    </w:pPr>
  </w:style>
  <w:style w:type="paragraph" w:customStyle="1" w:styleId="affff5">
    <w:name w:val="参考文献"/>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参考文献、索引标题"/>
    <w:basedOn w:val="aff2"/>
    <w:next w:val="afff1"/>
    <w:autoRedefin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7">
    <w:name w:val="发布"/>
    <w:qFormat/>
    <w:rPr>
      <w:rFonts w:ascii="黑体" w:eastAsia="黑体"/>
      <w:spacing w:val="85"/>
      <w:w w:val="100"/>
      <w:position w:val="3"/>
      <w:sz w:val="28"/>
      <w:szCs w:val="28"/>
    </w:rPr>
  </w:style>
  <w:style w:type="paragraph" w:customStyle="1" w:styleId="affff8">
    <w:name w:val="发布部门"/>
    <w:next w:val="afff1"/>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9">
    <w:name w:val="发布日期"/>
    <w:qFormat/>
    <w:pPr>
      <w:framePr w:w="3997" w:h="471" w:hRule="exact" w:vSpace="181" w:wrap="around" w:hAnchor="page" w:x="7089" w:y="14097" w:anchorLock="1"/>
    </w:pPr>
    <w:rPr>
      <w:rFonts w:eastAsia="黑体"/>
      <w:sz w:val="28"/>
    </w:rPr>
  </w:style>
  <w:style w:type="paragraph" w:customStyle="1" w:styleId="a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b">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c">
    <w:name w:val="封面标准英文名称"/>
    <w:basedOn w:val="affffb"/>
    <w:autoRedefine/>
    <w:qFormat/>
    <w:pPr>
      <w:framePr w:wrap="around"/>
      <w:spacing w:before="370" w:line="400" w:lineRule="exact"/>
    </w:pPr>
    <w:rPr>
      <w:rFonts w:ascii="Times New Roman"/>
      <w:sz w:val="28"/>
      <w:szCs w:val="28"/>
    </w:rPr>
  </w:style>
  <w:style w:type="paragraph" w:customStyle="1" w:styleId="affffd">
    <w:name w:val="封面一致性程度标识"/>
    <w:basedOn w:val="affffc"/>
    <w:autoRedefine/>
    <w:qFormat/>
    <w:pPr>
      <w:framePr w:wrap="around"/>
      <w:spacing w:before="440"/>
    </w:pPr>
    <w:rPr>
      <w:rFonts w:ascii="宋体" w:eastAsia="宋体"/>
    </w:rPr>
  </w:style>
  <w:style w:type="paragraph" w:customStyle="1" w:styleId="affffe">
    <w:name w:val="封面标准文稿类别"/>
    <w:basedOn w:val="affffd"/>
    <w:autoRedefine/>
    <w:qFormat/>
    <w:pPr>
      <w:framePr w:wrap="around"/>
      <w:spacing w:after="160" w:line="240" w:lineRule="auto"/>
    </w:pPr>
    <w:rPr>
      <w:sz w:val="24"/>
    </w:rPr>
  </w:style>
  <w:style w:type="paragraph" w:customStyle="1" w:styleId="afffff">
    <w:name w:val="封面标准文稿编辑信息"/>
    <w:basedOn w:val="affffe"/>
    <w:qFormat/>
    <w:pPr>
      <w:framePr w:wrap="around"/>
      <w:spacing w:before="180" w:line="180" w:lineRule="exact"/>
    </w:pPr>
    <w:rPr>
      <w:sz w:val="21"/>
    </w:rPr>
  </w:style>
  <w:style w:type="paragraph" w:customStyle="1" w:styleId="afffff0">
    <w:name w:val="封面正文"/>
    <w:autoRedefine/>
    <w:qFormat/>
    <w:pPr>
      <w:jc w:val="both"/>
    </w:pPr>
  </w:style>
  <w:style w:type="paragraph" w:customStyle="1" w:styleId="af8">
    <w:name w:val="附录标识"/>
    <w:basedOn w:val="aff2"/>
    <w:next w:val="afff1"/>
    <w:autoRedefine/>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1">
    <w:name w:val="附录标题"/>
    <w:basedOn w:val="afff1"/>
    <w:next w:val="afff1"/>
    <w:autoRedefine/>
    <w:qFormat/>
    <w:pPr>
      <w:ind w:firstLineChars="0" w:firstLine="0"/>
      <w:jc w:val="center"/>
    </w:pPr>
    <w:rPr>
      <w:rFonts w:ascii="黑体" w:eastAsia="黑体"/>
    </w:rPr>
  </w:style>
  <w:style w:type="paragraph" w:customStyle="1" w:styleId="af4">
    <w:name w:val="附录表标号"/>
    <w:basedOn w:val="aff2"/>
    <w:next w:val="afff1"/>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1"/>
    <w:autoRedefine/>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1"/>
    <w:autoRedefine/>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b"/>
    <w:autoRedefine/>
    <w:qFormat/>
    <w:pPr>
      <w:tabs>
        <w:tab w:val="clear" w:pos="360"/>
      </w:tabs>
      <w:spacing w:beforeLines="0" w:afterLines="0"/>
    </w:pPr>
    <w:rPr>
      <w:rFonts w:ascii="宋体" w:eastAsia="宋体"/>
      <w:szCs w:val="21"/>
    </w:rPr>
  </w:style>
  <w:style w:type="paragraph" w:customStyle="1" w:styleId="afffff3">
    <w:name w:val="附录公式"/>
    <w:basedOn w:val="afff1"/>
    <w:next w:val="afff1"/>
    <w:link w:val="Char1"/>
    <w:autoRedefine/>
    <w:qFormat/>
  </w:style>
  <w:style w:type="character" w:customStyle="1" w:styleId="Char1">
    <w:name w:val="附录公式 Char"/>
    <w:basedOn w:val="Char"/>
    <w:link w:val="afffff3"/>
    <w:autoRedefine/>
    <w:qFormat/>
    <w:rPr>
      <w:rFonts w:ascii="宋体"/>
      <w:sz w:val="21"/>
      <w:lang w:val="en-US" w:eastAsia="zh-CN" w:bidi="ar-SA"/>
    </w:rPr>
  </w:style>
  <w:style w:type="paragraph" w:customStyle="1" w:styleId="afffff4">
    <w:name w:val="附录公式编号制表符"/>
    <w:basedOn w:val="aff2"/>
    <w:next w:val="afff1"/>
    <w:autoRedefin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1"/>
    <w:autoRedefine/>
    <w:qFormat/>
    <w:pPr>
      <w:numPr>
        <w:ilvl w:val="4"/>
      </w:numPr>
      <w:outlineLvl w:val="4"/>
    </w:pPr>
  </w:style>
  <w:style w:type="paragraph" w:customStyle="1" w:styleId="afffff5">
    <w:name w:val="附录三级无"/>
    <w:basedOn w:val="afc"/>
    <w:autoRedefine/>
    <w:qFormat/>
    <w:pPr>
      <w:tabs>
        <w:tab w:val="clear" w:pos="360"/>
      </w:tabs>
      <w:spacing w:beforeLines="0" w:afterLines="0"/>
    </w:pPr>
    <w:rPr>
      <w:rFonts w:ascii="宋体" w:eastAsia="宋体"/>
      <w:szCs w:val="21"/>
    </w:rPr>
  </w:style>
  <w:style w:type="paragraph" w:customStyle="1" w:styleId="aff1">
    <w:name w:val="附录数字编号列项（二级）"/>
    <w:autoRedefine/>
    <w:qFormat/>
    <w:pPr>
      <w:numPr>
        <w:ilvl w:val="1"/>
        <w:numId w:val="13"/>
      </w:numPr>
    </w:pPr>
    <w:rPr>
      <w:rFonts w:ascii="宋体"/>
      <w:sz w:val="21"/>
    </w:rPr>
  </w:style>
  <w:style w:type="paragraph" w:customStyle="1" w:styleId="afd">
    <w:name w:val="附录四级条标题"/>
    <w:basedOn w:val="afc"/>
    <w:next w:val="afff1"/>
    <w:autoRedefine/>
    <w:qFormat/>
    <w:pPr>
      <w:numPr>
        <w:ilvl w:val="5"/>
      </w:numPr>
      <w:outlineLvl w:val="5"/>
    </w:pPr>
  </w:style>
  <w:style w:type="paragraph" w:customStyle="1" w:styleId="afffff6">
    <w:name w:val="附录四级无"/>
    <w:basedOn w:val="afd"/>
    <w:autoRedefine/>
    <w:qFormat/>
    <w:pPr>
      <w:tabs>
        <w:tab w:val="clear" w:pos="360"/>
      </w:tabs>
      <w:spacing w:beforeLines="0" w:afterLines="0"/>
    </w:pPr>
    <w:rPr>
      <w:rFonts w:ascii="宋体" w:eastAsia="宋体"/>
      <w:szCs w:val="21"/>
    </w:rPr>
  </w:style>
  <w:style w:type="paragraph" w:customStyle="1" w:styleId="a9">
    <w:name w:val="附录图标号"/>
    <w:basedOn w:val="aff2"/>
    <w:autoRedefine/>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1"/>
    <w:autoRedefine/>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1"/>
    <w:qFormat/>
    <w:pPr>
      <w:numPr>
        <w:ilvl w:val="6"/>
      </w:numPr>
      <w:outlineLvl w:val="6"/>
    </w:pPr>
  </w:style>
  <w:style w:type="paragraph" w:customStyle="1" w:styleId="afffff7">
    <w:name w:val="附录五级无"/>
    <w:basedOn w:val="afe"/>
    <w:autoRedefine/>
    <w:qFormat/>
    <w:pPr>
      <w:tabs>
        <w:tab w:val="clear" w:pos="360"/>
      </w:tabs>
      <w:spacing w:beforeLines="0" w:afterLines="0"/>
    </w:pPr>
    <w:rPr>
      <w:rFonts w:ascii="宋体" w:eastAsia="宋体"/>
      <w:szCs w:val="21"/>
    </w:rPr>
  </w:style>
  <w:style w:type="paragraph" w:customStyle="1" w:styleId="af9">
    <w:name w:val="附录章标题"/>
    <w:next w:val="afff1"/>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1"/>
    <w:qFormat/>
    <w:pPr>
      <w:numPr>
        <w:ilvl w:val="2"/>
      </w:numPr>
      <w:autoSpaceDN w:val="0"/>
      <w:spacing w:beforeLines="50" w:afterLines="50"/>
      <w:outlineLvl w:val="2"/>
    </w:pPr>
  </w:style>
  <w:style w:type="paragraph" w:customStyle="1" w:styleId="afffff8">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9">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目次、索引正文"/>
    <w:qFormat/>
    <w:pPr>
      <w:spacing w:line="320" w:lineRule="exact"/>
      <w:jc w:val="both"/>
    </w:pPr>
    <w:rPr>
      <w:rFonts w:ascii="宋体"/>
      <w:sz w:val="21"/>
    </w:rPr>
  </w:style>
  <w:style w:type="paragraph" w:customStyle="1" w:styleId="afffffc">
    <w:name w:val="其他标准标志"/>
    <w:basedOn w:val="affff0"/>
    <w:qFormat/>
    <w:pPr>
      <w:framePr w:w="6101" w:wrap="around" w:vAnchor="page" w:hAnchor="page" w:x="4673" w:y="942"/>
    </w:pPr>
    <w:rPr>
      <w:w w:val="130"/>
    </w:rPr>
  </w:style>
  <w:style w:type="paragraph" w:customStyle="1" w:styleId="afffffd">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e">
    <w:name w:val="其他发布部门"/>
    <w:basedOn w:val="affff8"/>
    <w:autoRedefine/>
    <w:qFormat/>
    <w:pPr>
      <w:framePr w:wrap="around" w:y="15310"/>
      <w:spacing w:line="0" w:lineRule="atLeast"/>
    </w:pPr>
    <w:rPr>
      <w:rFonts w:ascii="黑体" w:eastAsia="黑体"/>
      <w:b w:val="0"/>
    </w:rPr>
  </w:style>
  <w:style w:type="paragraph" w:customStyle="1" w:styleId="affffff">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0">
    <w:name w:val="三级无"/>
    <w:basedOn w:val="a4"/>
    <w:qFormat/>
    <w:pPr>
      <w:spacing w:beforeLines="0" w:afterLines="0"/>
    </w:pPr>
    <w:rPr>
      <w:rFonts w:ascii="宋体" w:eastAsia="宋体"/>
    </w:rPr>
  </w:style>
  <w:style w:type="paragraph" w:customStyle="1" w:styleId="affffff1">
    <w:name w:val="实施日期"/>
    <w:autoRedefine/>
    <w:qFormat/>
    <w:pPr>
      <w:framePr w:w="3997" w:h="471" w:hRule="exact" w:vSpace="181" w:wrap="around" w:vAnchor="page" w:hAnchor="page" w:x="7089" w:y="14097"/>
      <w:jc w:val="right"/>
    </w:pPr>
    <w:rPr>
      <w:rFonts w:eastAsia="黑体"/>
      <w:sz w:val="28"/>
    </w:rPr>
  </w:style>
  <w:style w:type="paragraph" w:customStyle="1" w:styleId="affffff2">
    <w:name w:val="示例后文字"/>
    <w:basedOn w:val="afff1"/>
    <w:next w:val="afff1"/>
    <w:qFormat/>
    <w:pPr>
      <w:ind w:firstLine="360"/>
    </w:pPr>
    <w:rPr>
      <w:sz w:val="18"/>
    </w:rPr>
  </w:style>
  <w:style w:type="paragraph" w:customStyle="1" w:styleId="affffff3">
    <w:name w:val="首示例"/>
    <w:next w:val="afff1"/>
    <w:link w:val="Char2"/>
    <w:autoRedefine/>
    <w:qFormat/>
    <w:pPr>
      <w:tabs>
        <w:tab w:val="left" w:pos="360"/>
      </w:tabs>
    </w:pPr>
    <w:rPr>
      <w:rFonts w:ascii="宋体" w:hAnsi="宋体"/>
      <w:kern w:val="2"/>
      <w:sz w:val="18"/>
      <w:szCs w:val="18"/>
    </w:rPr>
  </w:style>
  <w:style w:type="character" w:customStyle="1" w:styleId="Char2">
    <w:name w:val="首示例 Char"/>
    <w:link w:val="affffff3"/>
    <w:qFormat/>
    <w:rPr>
      <w:rFonts w:ascii="宋体" w:hAnsi="宋体"/>
      <w:kern w:val="2"/>
      <w:sz w:val="18"/>
      <w:szCs w:val="18"/>
    </w:rPr>
  </w:style>
  <w:style w:type="paragraph" w:customStyle="1" w:styleId="affffff4">
    <w:name w:val="四级无"/>
    <w:basedOn w:val="a5"/>
    <w:autoRedefine/>
    <w:qFormat/>
    <w:pPr>
      <w:spacing w:beforeLines="0" w:afterLines="0"/>
    </w:pPr>
    <w:rPr>
      <w:rFonts w:ascii="宋体" w:eastAsia="宋体"/>
    </w:rPr>
  </w:style>
  <w:style w:type="paragraph" w:customStyle="1" w:styleId="affffff5">
    <w:name w:val="条文脚注"/>
    <w:basedOn w:val="ae"/>
    <w:autoRedefine/>
    <w:qFormat/>
    <w:pPr>
      <w:numPr>
        <w:numId w:val="0"/>
      </w:numPr>
      <w:jc w:val="both"/>
    </w:pPr>
  </w:style>
  <w:style w:type="paragraph" w:customStyle="1" w:styleId="affffff6">
    <w:name w:val="图标脚注说明"/>
    <w:basedOn w:val="afff1"/>
    <w:autoRedefine/>
    <w:qFormat/>
    <w:pPr>
      <w:ind w:left="840" w:firstLineChars="0" w:hanging="420"/>
    </w:pPr>
    <w:rPr>
      <w:sz w:val="18"/>
      <w:szCs w:val="18"/>
    </w:rPr>
  </w:style>
  <w:style w:type="paragraph" w:customStyle="1" w:styleId="a7">
    <w:name w:val="图表脚注说明"/>
    <w:basedOn w:val="aff2"/>
    <w:autoRedefine/>
    <w:qFormat/>
    <w:pPr>
      <w:numPr>
        <w:numId w:val="15"/>
      </w:numPr>
    </w:pPr>
    <w:rPr>
      <w:rFonts w:ascii="宋体"/>
      <w:sz w:val="18"/>
      <w:szCs w:val="18"/>
    </w:rPr>
  </w:style>
  <w:style w:type="paragraph" w:customStyle="1" w:styleId="affffff7">
    <w:name w:val="图的脚注"/>
    <w:next w:val="afff1"/>
    <w:autoRedefine/>
    <w:qFormat/>
    <w:pPr>
      <w:widowControl w:val="0"/>
      <w:ind w:leftChars="200" w:left="840" w:hangingChars="200" w:hanging="420"/>
      <w:jc w:val="both"/>
    </w:pPr>
    <w:rPr>
      <w:rFonts w:ascii="宋体"/>
      <w:sz w:val="18"/>
    </w:rPr>
  </w:style>
  <w:style w:type="paragraph" w:customStyle="1" w:styleId="affffff8">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6"/>
    <w:autoRedefine/>
    <w:qFormat/>
    <w:pPr>
      <w:spacing w:beforeLines="0" w:afterLines="0"/>
    </w:pPr>
    <w:rPr>
      <w:rFonts w:ascii="宋体" w:eastAsia="宋体"/>
    </w:rPr>
  </w:style>
  <w:style w:type="paragraph" w:customStyle="1" w:styleId="affffffa">
    <w:name w:val="一级无"/>
    <w:basedOn w:val="a2"/>
    <w:autoRedefine/>
    <w:qFormat/>
    <w:pPr>
      <w:spacing w:beforeLines="0" w:afterLines="0"/>
    </w:pPr>
    <w:rPr>
      <w:rFonts w:ascii="宋体" w:eastAsia="宋体"/>
    </w:rPr>
  </w:style>
  <w:style w:type="paragraph" w:customStyle="1" w:styleId="af7">
    <w:name w:val="正文表标题"/>
    <w:next w:val="afff1"/>
    <w:qFormat/>
    <w:pPr>
      <w:numPr>
        <w:numId w:val="16"/>
      </w:numPr>
      <w:spacing w:beforeLines="50" w:afterLines="50"/>
      <w:jc w:val="center"/>
    </w:pPr>
    <w:rPr>
      <w:rFonts w:ascii="黑体" w:eastAsia="黑体"/>
      <w:sz w:val="21"/>
    </w:rPr>
  </w:style>
  <w:style w:type="paragraph" w:customStyle="1" w:styleId="affffffb">
    <w:name w:val="正文公式编号制表符"/>
    <w:basedOn w:val="afff1"/>
    <w:next w:val="afff1"/>
    <w:autoRedefine/>
    <w:qFormat/>
    <w:pPr>
      <w:ind w:firstLineChars="0" w:firstLine="0"/>
    </w:pPr>
  </w:style>
  <w:style w:type="paragraph" w:customStyle="1" w:styleId="af2">
    <w:name w:val="正文图标题"/>
    <w:next w:val="afff1"/>
    <w:qFormat/>
    <w:pPr>
      <w:numPr>
        <w:numId w:val="17"/>
      </w:numPr>
      <w:spacing w:beforeLines="50" w:afterLines="50"/>
      <w:jc w:val="center"/>
    </w:pPr>
    <w:rPr>
      <w:rFonts w:ascii="黑体" w:eastAsia="黑体"/>
      <w:sz w:val="21"/>
    </w:rPr>
  </w:style>
  <w:style w:type="paragraph" w:customStyle="1" w:styleId="affffffc">
    <w:name w:val="终结线"/>
    <w:basedOn w:val="aff2"/>
    <w:autoRedefine/>
    <w:qFormat/>
    <w:pPr>
      <w:framePr w:hSpace="181" w:vSpace="181" w:wrap="around" w:vAnchor="text" w:hAnchor="margin" w:xAlign="center" w:y="285"/>
    </w:pPr>
  </w:style>
  <w:style w:type="paragraph" w:customStyle="1" w:styleId="affffffd">
    <w:name w:val="其他发布日期"/>
    <w:autoRedefine/>
    <w:qFormat/>
    <w:pPr>
      <w:framePr w:w="3997" w:h="471" w:hRule="exact" w:vSpace="181" w:wrap="around" w:vAnchor="page" w:hAnchor="page" w:x="1419" w:y="14097" w:anchorLock="1"/>
    </w:pPr>
    <w:rPr>
      <w:rFonts w:eastAsia="黑体"/>
      <w:sz w:val="28"/>
    </w:rPr>
  </w:style>
  <w:style w:type="paragraph" w:customStyle="1" w:styleId="affffffe">
    <w:name w:val="其他实施日期"/>
    <w:basedOn w:val="affffff1"/>
    <w:autoRedefine/>
    <w:qFormat/>
    <w:pPr>
      <w:framePr w:wrap="around"/>
    </w:pPr>
  </w:style>
  <w:style w:type="paragraph" w:customStyle="1" w:styleId="21">
    <w:name w:val="封面标准名称2"/>
    <w:basedOn w:val="affffb"/>
    <w:qFormat/>
    <w:pPr>
      <w:framePr w:wrap="around" w:y="4469"/>
      <w:spacing w:beforeLines="630"/>
    </w:pPr>
  </w:style>
  <w:style w:type="paragraph" w:customStyle="1" w:styleId="22">
    <w:name w:val="封面标准英文名称2"/>
    <w:basedOn w:val="affffc"/>
    <w:autoRedefine/>
    <w:qFormat/>
    <w:pPr>
      <w:framePr w:wrap="around" w:y="4469"/>
    </w:pPr>
  </w:style>
  <w:style w:type="paragraph" w:customStyle="1" w:styleId="23">
    <w:name w:val="封面一致性程度标识2"/>
    <w:basedOn w:val="affffd"/>
    <w:autoRedefine/>
    <w:qFormat/>
    <w:pPr>
      <w:framePr w:wrap="around" w:y="4469"/>
    </w:pPr>
  </w:style>
  <w:style w:type="paragraph" w:customStyle="1" w:styleId="24">
    <w:name w:val="封面标准文稿类别2"/>
    <w:basedOn w:val="affffe"/>
    <w:autoRedefine/>
    <w:qFormat/>
    <w:pPr>
      <w:framePr w:wrap="around" w:y="4469"/>
    </w:pPr>
  </w:style>
  <w:style w:type="paragraph" w:customStyle="1" w:styleId="25">
    <w:name w:val="封面标准文稿编辑信息2"/>
    <w:basedOn w:val="afffff"/>
    <w:qFormat/>
    <w:pPr>
      <w:framePr w:wrap="around" w:y="4469"/>
    </w:pPr>
  </w:style>
  <w:style w:type="paragraph" w:customStyle="1" w:styleId="afffffff">
    <w:name w:val="标准名称"/>
    <w:basedOn w:val="afffd"/>
    <w:link w:val="Char3"/>
    <w:autoRedefine/>
    <w:qFormat/>
  </w:style>
  <w:style w:type="character" w:styleId="afffffff0">
    <w:name w:val="Placeholder Text"/>
    <w:basedOn w:val="aff4"/>
    <w:uiPriority w:val="99"/>
    <w:semiHidden/>
    <w:qFormat/>
    <w:rPr>
      <w:color w:val="808080"/>
    </w:rPr>
  </w:style>
  <w:style w:type="character" w:customStyle="1" w:styleId="Char0">
    <w:name w:val="目次、标准名称标题 Char"/>
    <w:basedOn w:val="aff4"/>
    <w:link w:val="afffd"/>
    <w:qFormat/>
    <w:rPr>
      <w:rFonts w:ascii="黑体" w:eastAsia="黑体"/>
      <w:sz w:val="32"/>
      <w:shd w:val="clear" w:color="FFFFFF" w:fill="FFFFFF"/>
    </w:rPr>
  </w:style>
  <w:style w:type="character" w:customStyle="1" w:styleId="Char3">
    <w:name w:val="标准名称 Char"/>
    <w:basedOn w:val="Char0"/>
    <w:link w:val="afffffff"/>
    <w:autoRedefine/>
    <w:qFormat/>
    <w:rPr>
      <w:rFonts w:ascii="黑体" w:eastAsia="黑体"/>
      <w:sz w:val="32"/>
      <w:shd w:val="clear" w:color="FFFFFF" w:fill="FFFFFF"/>
    </w:rPr>
  </w:style>
  <w:style w:type="character" w:customStyle="1" w:styleId="affd">
    <w:name w:val="批注框文本 字符"/>
    <w:basedOn w:val="aff4"/>
    <w:link w:val="affc"/>
    <w:autoRedefine/>
    <w:qFormat/>
    <w:rPr>
      <w:kern w:val="2"/>
      <w:sz w:val="18"/>
      <w:szCs w:val="18"/>
    </w:rPr>
  </w:style>
  <w:style w:type="character" w:customStyle="1" w:styleId="11">
    <w:name w:val="未处理的提及1"/>
    <w:basedOn w:val="aff4"/>
    <w:autoRedefine/>
    <w:uiPriority w:val="99"/>
    <w:semiHidden/>
    <w:unhideWhenUsed/>
    <w:qFormat/>
    <w:rPr>
      <w:color w:val="605E5C"/>
      <w:shd w:val="clear" w:color="auto" w:fill="E1DFDD"/>
    </w:rPr>
  </w:style>
  <w:style w:type="table" w:customStyle="1" w:styleId="110">
    <w:name w:val="网格型11"/>
    <w:basedOn w:val="aff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批注文字 字符"/>
    <w:basedOn w:val="aff4"/>
    <w:link w:val="aff9"/>
    <w:autoRedefine/>
    <w:qFormat/>
    <w:rPr>
      <w:kern w:val="2"/>
      <w:sz w:val="21"/>
      <w:szCs w:val="24"/>
    </w:rPr>
  </w:style>
  <w:style w:type="character" w:customStyle="1" w:styleId="afff3">
    <w:name w:val="批注主题 字符"/>
    <w:basedOn w:val="affa"/>
    <w:link w:val="afff2"/>
    <w:semiHidden/>
    <w:qFormat/>
    <w:rPr>
      <w:b/>
      <w:bCs/>
      <w:kern w:val="2"/>
      <w:sz w:val="21"/>
      <w:szCs w:val="24"/>
    </w:rPr>
  </w:style>
  <w:style w:type="paragraph" w:customStyle="1" w:styleId="12">
    <w:name w:val="修订1"/>
    <w:autoRedefine/>
    <w:hidden/>
    <w:uiPriority w:val="99"/>
    <w:semiHidden/>
    <w:qFormat/>
    <w:rPr>
      <w:kern w:val="2"/>
      <w:sz w:val="21"/>
      <w:szCs w:val="24"/>
    </w:rPr>
  </w:style>
  <w:style w:type="paragraph" w:customStyle="1" w:styleId="13">
    <w:name w:val="样式1"/>
    <w:basedOn w:val="aff2"/>
    <w:autoRedefine/>
    <w:qFormat/>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646594" w:rsidRDefault="00000000">
          <w:pPr>
            <w:pStyle w:val="1112"/>
          </w:pPr>
          <w:r>
            <w:rPr>
              <w:rStyle w:val="a3"/>
              <w:rFonts w:hint="eastAsia"/>
            </w:rPr>
            <w:t>标准名称</w:t>
          </w:r>
        </w:p>
      </w:docPartBody>
    </w:docPart>
    <w:docPart>
      <w:docPartPr>
        <w:name w:val="{1d4d4ab2-4936-489e-8bda-9a6fdaa2776c}"/>
        <w:category>
          <w:name w:val="常规"/>
          <w:gallery w:val="placeholder"/>
        </w:category>
        <w:types>
          <w:type w:val="bbPlcHdr"/>
        </w:types>
        <w:behaviors>
          <w:behavior w:val="content"/>
        </w:behaviors>
        <w:guid w:val="{1D4D4AB2-4936-489E-8BDA-9A6FDAA2776C}"/>
      </w:docPartPr>
      <w:docPartBody>
        <w:p w:rsidR="00646594" w:rsidRDefault="00000000">
          <w:r>
            <w:rPr>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13A"/>
    <w:rsid w:val="0002647A"/>
    <w:rsid w:val="0002653F"/>
    <w:rsid w:val="00080DE3"/>
    <w:rsid w:val="00087E40"/>
    <w:rsid w:val="00097437"/>
    <w:rsid w:val="000C73CF"/>
    <w:rsid w:val="00103658"/>
    <w:rsid w:val="001132F9"/>
    <w:rsid w:val="00114ABC"/>
    <w:rsid w:val="001A6E90"/>
    <w:rsid w:val="001B7703"/>
    <w:rsid w:val="001C16E0"/>
    <w:rsid w:val="001C401A"/>
    <w:rsid w:val="002068C7"/>
    <w:rsid w:val="00252C91"/>
    <w:rsid w:val="00265CBA"/>
    <w:rsid w:val="00323E80"/>
    <w:rsid w:val="003259AA"/>
    <w:rsid w:val="00330C27"/>
    <w:rsid w:val="003372E5"/>
    <w:rsid w:val="003750AF"/>
    <w:rsid w:val="00381C05"/>
    <w:rsid w:val="00430F92"/>
    <w:rsid w:val="004732E5"/>
    <w:rsid w:val="004957DC"/>
    <w:rsid w:val="004A275D"/>
    <w:rsid w:val="004A5113"/>
    <w:rsid w:val="004F113A"/>
    <w:rsid w:val="004F1EC5"/>
    <w:rsid w:val="00515A81"/>
    <w:rsid w:val="005335DD"/>
    <w:rsid w:val="00591901"/>
    <w:rsid w:val="00595E09"/>
    <w:rsid w:val="00600D9D"/>
    <w:rsid w:val="0062172F"/>
    <w:rsid w:val="00646594"/>
    <w:rsid w:val="00674FBA"/>
    <w:rsid w:val="006D02E4"/>
    <w:rsid w:val="006D1838"/>
    <w:rsid w:val="006D5F22"/>
    <w:rsid w:val="006E7064"/>
    <w:rsid w:val="007216E9"/>
    <w:rsid w:val="007434F7"/>
    <w:rsid w:val="007767D5"/>
    <w:rsid w:val="00784421"/>
    <w:rsid w:val="007C6ACB"/>
    <w:rsid w:val="007E2797"/>
    <w:rsid w:val="00800293"/>
    <w:rsid w:val="00820E7E"/>
    <w:rsid w:val="00822AD9"/>
    <w:rsid w:val="00841EFE"/>
    <w:rsid w:val="008D5FF0"/>
    <w:rsid w:val="008E024D"/>
    <w:rsid w:val="008F0268"/>
    <w:rsid w:val="00902EF8"/>
    <w:rsid w:val="009537D2"/>
    <w:rsid w:val="00982DAC"/>
    <w:rsid w:val="009836A9"/>
    <w:rsid w:val="009B16B1"/>
    <w:rsid w:val="009F1F7B"/>
    <w:rsid w:val="009F539E"/>
    <w:rsid w:val="00A31ADB"/>
    <w:rsid w:val="00A94E45"/>
    <w:rsid w:val="00AD6808"/>
    <w:rsid w:val="00AE75BA"/>
    <w:rsid w:val="00B42764"/>
    <w:rsid w:val="00B717AC"/>
    <w:rsid w:val="00BC67AA"/>
    <w:rsid w:val="00BF5419"/>
    <w:rsid w:val="00C33275"/>
    <w:rsid w:val="00C875D2"/>
    <w:rsid w:val="00C96C9B"/>
    <w:rsid w:val="00CB0B2B"/>
    <w:rsid w:val="00D30788"/>
    <w:rsid w:val="00D4454B"/>
    <w:rsid w:val="00D65DD7"/>
    <w:rsid w:val="00DA4409"/>
    <w:rsid w:val="00DF57B1"/>
    <w:rsid w:val="00E95A08"/>
    <w:rsid w:val="00EA15BD"/>
    <w:rsid w:val="00EA32AC"/>
    <w:rsid w:val="00F463E5"/>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D4E1033-4D7A-4DA1-B5AB-E6545815C8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2063</Words>
  <Characters>11762</Characters>
  <Application>Microsoft Office Word</Application>
  <DocSecurity>0</DocSecurity>
  <Lines>98</Lines>
  <Paragraphs>27</Paragraphs>
  <ScaleCrop>false</ScaleCrop>
  <Company>zle</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颖 朱</cp:lastModifiedBy>
  <cp:revision>88</cp:revision>
  <dcterms:created xsi:type="dcterms:W3CDTF">2023-05-04T03:14:00Z</dcterms:created>
  <dcterms:modified xsi:type="dcterms:W3CDTF">2024-04-22T07:19:00Z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D5CB02FD35BE45DF88F7C731E0005DAD_13</vt:lpwstr>
  </property>
</Properties>
</file>