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rap="around" w:vAnchor="page" w:hAnchor="page" w:x="1861" w:y="1576"/>
        <w:rPr>
          <w:rFonts w:ascii="Times New Roman" w:hAnsi="Times New Roman"/>
        </w:rPr>
      </w:pPr>
      <w:r>
        <w:rPr>
          <w:rFonts w:hint="eastAsia" w:ascii="Times New Roman" w:hAnsi="Times New Roman"/>
          <w:lang w:val="en-US" w:eastAsia="zh-CN"/>
        </w:rPr>
        <w:t>1</w:t>
      </w:r>
      <w:r>
        <w:rPr>
          <w:rFonts w:ascii="Times New Roman" w:hAnsi="Times New Roman"/>
        </w:rPr>
        <w:t>ICS </w:t>
      </w:r>
      <w:r>
        <w:rPr>
          <w:rFonts w:ascii="Times New Roman" w:hAnsi="Times New Roman"/>
        </w:rPr>
        <w:fldChar w:fldCharType="begin">
          <w:ffData>
            <w:name w:val="ICS"/>
            <w:enabled/>
            <w:calcOnExit w:val="0"/>
            <w:helpText w:type="text" w:val="请输入正确的ICS号："/>
            <w:textInput>
              <w:default w:val="点击此处添加ICS号"/>
            </w:textInput>
          </w:ffData>
        </w:fldChar>
      </w:r>
      <w:bookmarkStart w:id="0" w:name="ICS"/>
      <w:r>
        <w:rPr>
          <w:rFonts w:ascii="Times New Roman" w:hAnsi="Times New Roman"/>
        </w:rPr>
        <w:instrText xml:space="preserve">FORMTEXT</w:instrText>
      </w:r>
      <w:r>
        <w:rPr>
          <w:rFonts w:ascii="Times New Roman" w:hAnsi="Times New Roman"/>
        </w:rPr>
        <w:fldChar w:fldCharType="separate"/>
      </w:r>
      <w:r>
        <w:rPr>
          <w:rFonts w:ascii="Times New Roman" w:hAnsi="Times New Roman"/>
        </w:rPr>
        <w:t>点击此处添加ICS号</w:t>
      </w:r>
      <w:r>
        <w:rPr>
          <w:rFonts w:ascii="Times New Roman" w:hAnsi="Times New Roman"/>
        </w:rPr>
        <w:fldChar w:fldCharType="end"/>
      </w:r>
      <w:bookmarkEnd w:id="0"/>
    </w:p>
    <w:p>
      <w:pPr>
        <w:pStyle w:val="8"/>
        <w:framePr w:wrap="around" w:vAnchor="page" w:hAnchor="page" w:x="1861" w:y="1576"/>
        <w:rPr>
          <w:rFonts w:ascii="Times New Roman" w:hAnsi="Times New Roman"/>
        </w:rPr>
      </w:pPr>
      <w:r>
        <w:rPr>
          <w:rFonts w:ascii="Times New Roman" w:hAnsi="Times New Roman"/>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ascii="Times New Roman" w:hAnsi="Times New Roman"/>
        </w:rPr>
        <w:instrText xml:space="preserve">FORMTEXT</w:instrText>
      </w:r>
      <w:r>
        <w:rPr>
          <w:rFonts w:ascii="Times New Roman" w:hAnsi="Times New Roman"/>
        </w:rPr>
        <w:fldChar w:fldCharType="separate"/>
      </w:r>
      <w:r>
        <w:rPr>
          <w:rFonts w:ascii="Times New Roman" w:hAnsi="Times New Roman"/>
        </w:rPr>
        <w:t>点击此处添加中国标准文献分类号</w:t>
      </w:r>
      <w:r>
        <w:rPr>
          <w:rFonts w:ascii="Times New Roman" w:hAnsi="Times New Roman"/>
        </w:rPr>
        <w:fldChar w:fldCharType="end"/>
      </w:r>
      <w:bookmarkEnd w:id="1"/>
    </w:p>
    <w:tbl>
      <w:tblPr>
        <w:tblStyle w:val="5"/>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pPr>
              <w:pStyle w:val="8"/>
              <w:framePr w:wrap="around" w:vAnchor="page" w:hAnchor="page" w:x="1861" w:y="1576"/>
              <w:rPr>
                <w:rFonts w:ascii="Times New Roman" w:hAnsi="Times New Roman"/>
              </w:rPr>
            </w:pPr>
            <w:r>
              <w:rPr>
                <w:rFonts w:ascii="Times New Roman" w:hAnsi="Times New Roman"/>
              </w:rPr>
              <w:fldChar w:fldCharType="begin">
                <w:ffData>
                  <w:name w:val="BAH"/>
                  <w:enabled/>
                  <w:calcOnExit w:val="0"/>
                  <w:textInput/>
                </w:ffData>
              </w:fldChar>
            </w:r>
            <w:bookmarkStart w:id="2" w:name="BAH"/>
            <w:r>
              <w:rPr>
                <w:rFonts w:ascii="Times New Roman" w:hAnsi="Times New Roman"/>
              </w:rPr>
              <w:instrText xml:space="preserve">FORMTEXT</w:instrText>
            </w:r>
            <w:r>
              <w:rPr>
                <w:rFonts w:ascii="Times New Roman" w:hAnsi="Times New Roman"/>
              </w:rPr>
              <w:fldChar w:fldCharType="separate"/>
            </w:r>
            <w:r>
              <w:rPr>
                <w:rFonts w:ascii="Times New Roman" w:hAnsi="Times New Roman"/>
              </w:rPr>
              <w:t>备案号：</w:t>
            </w:r>
            <w:r>
              <w:rPr>
                <w:rFonts w:ascii="Times New Roman" w:hAnsi="Times New Roman"/>
              </w:rPr>
              <w:fldChar w:fldCharType="end"/>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pPr>
              <w:pStyle w:val="8"/>
              <w:framePr w:wrap="around" w:vAnchor="page" w:hAnchor="page" w:x="1861" w:y="1576"/>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pPr>
              <w:pStyle w:val="8"/>
              <w:framePr w:wrap="around" w:vAnchor="page" w:hAnchor="page" w:x="1861" w:y="1576"/>
              <w:rPr>
                <w:rFonts w:ascii="Times New Roman" w:hAnsi="Times New Roman"/>
              </w:rPr>
            </w:pPr>
          </w:p>
        </w:tc>
      </w:tr>
    </w:tbl>
    <w:p>
      <w:pPr>
        <w:pStyle w:val="8"/>
        <w:framePr w:w="6101" w:h="1389" w:hRule="exact" w:hSpace="181" w:vSpace="181" w:wrap="around" w:vAnchor="page" w:hAnchor="page" w:x="4769" w:y="2476"/>
        <w:jc w:val="right"/>
        <w:rPr>
          <w:rFonts w:hint="default" w:ascii="Times New Roman" w:hAnsi="Times New Roman" w:eastAsia="黑体"/>
          <w:b/>
          <w:bCs/>
          <w:sz w:val="96"/>
          <w:szCs w:val="96"/>
          <w:lang w:val="en-US" w:eastAsia="zh-CN"/>
        </w:rPr>
      </w:pPr>
      <w:r>
        <w:rPr>
          <w:rFonts w:ascii="Times New Roman" w:hAnsi="Times New Roman"/>
          <w:b/>
          <w:bCs/>
          <w:sz w:val="96"/>
          <w:szCs w:val="96"/>
          <w:shd w:val="clear"/>
        </w:rPr>
        <w:t>DB</w:t>
      </w:r>
      <w:r>
        <w:rPr>
          <w:rFonts w:hint="eastAsia" w:ascii="Times New Roman" w:hAnsi="Times New Roman"/>
          <w:b/>
          <w:bCs/>
          <w:sz w:val="96"/>
          <w:szCs w:val="96"/>
          <w:shd w:val="clear"/>
          <w:lang w:val="en-US" w:eastAsia="zh-CN"/>
        </w:rPr>
        <w:t>61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p>
    <w:p>
      <w:pPr>
        <w:pStyle w:val="9"/>
        <w:framePr w:wrap="around" w:x="2010" w:y="3871"/>
        <w:rPr>
          <w:rFonts w:ascii="Times New Roman" w:hAnsi="Times New Roman"/>
        </w:rPr>
      </w:pPr>
      <w:r>
        <w:rPr>
          <w:rFonts w:hint="eastAsia" w:ascii="Times New Roman" w:hAnsi="Times New Roman"/>
          <w:lang w:val="en-US" w:eastAsia="zh-CN"/>
        </w:rPr>
        <w:t>陕西省</w:t>
      </w:r>
      <w:r>
        <w:rPr>
          <w:rFonts w:ascii="Times New Roman" w:hAnsi="Times New Roman"/>
        </w:rPr>
        <w:t>地方标准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r>
        <w:drawing>
          <wp:inline distT="0" distB="0" distL="0" distR="0">
            <wp:extent cx="6152515" cy="2857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152515" cy="28575"/>
                    </a:xfrm>
                    <a:prstGeom prst="rect">
                      <a:avLst/>
                    </a:prstGeom>
                    <a:noFill/>
                  </pic:spPr>
                </pic:pic>
              </a:graphicData>
            </a:graphic>
          </wp:inline>
        </w:drawing>
      </w:r>
    </w:p>
    <w:p>
      <w:pPr>
        <w:jc w:val="right"/>
        <w:rPr>
          <w:rFonts w:hint="eastAsia" w:ascii="Times New Roman" w:hAnsi="Times New Roman" w:eastAsiaTheme="minorEastAsia"/>
          <w:sz w:val="28"/>
          <w:szCs w:val="28"/>
          <w:lang w:eastAsia="zh-CN"/>
        </w:rPr>
      </w:pPr>
      <w:r>
        <w:rPr>
          <w:rFonts w:ascii="Times New Roman" w:hAnsi="Times New Roman"/>
          <w:color w:val="000000"/>
          <w:sz w:val="28"/>
          <w:szCs w:val="28"/>
        </w:rPr>
        <w:t>DB61/T</w:t>
      </w:r>
      <w:r>
        <w:rPr>
          <w:rFonts w:ascii="Times New Roman" w:hAnsi="Times New Roman"/>
          <w:sz w:val="28"/>
          <w:szCs w:val="28"/>
        </w:rPr>
        <w:t>xxx—202</w:t>
      </w:r>
      <w:r>
        <w:rPr>
          <w:rFonts w:hint="eastAsia" w:ascii="Times New Roman" w:hAnsi="Times New Roman"/>
          <w:sz w:val="28"/>
          <w:szCs w:val="28"/>
          <w:lang w:val="en-US" w:eastAsia="zh-CN"/>
        </w:rPr>
        <w:t>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黑体" w:hAnsi="黑体" w:eastAsia="黑体" w:cs="黑体"/>
          <w:b/>
          <w:bCs/>
          <w:i w:val="0"/>
          <w:iCs w:val="0"/>
          <w:caps w:val="0"/>
          <w:color w:val="333333"/>
          <w:spacing w:val="0"/>
          <w:sz w:val="52"/>
          <w:szCs w:val="52"/>
          <w:shd w:val="clear" w:fill="FFFFFF"/>
          <w:lang w:eastAsia="zh-CN"/>
        </w:rPr>
      </w:pPr>
      <w:r>
        <w:rPr>
          <w:rStyle w:val="7"/>
          <w:rFonts w:hint="eastAsia" w:ascii="黑体" w:hAnsi="黑体" w:eastAsia="黑体" w:cs="黑体"/>
          <w:b/>
          <w:bCs/>
          <w:i w:val="0"/>
          <w:iCs w:val="0"/>
          <w:caps w:val="0"/>
          <w:color w:val="333333"/>
          <w:spacing w:val="0"/>
          <w:sz w:val="52"/>
          <w:szCs w:val="52"/>
          <w:shd w:val="clear" w:fill="FFFFFF"/>
          <w:lang w:eastAsia="zh-CN"/>
        </w:rPr>
        <w:t>苹果</w:t>
      </w:r>
      <w:r>
        <w:rPr>
          <w:rStyle w:val="7"/>
          <w:rFonts w:hint="eastAsia" w:ascii="黑体" w:hAnsi="黑体" w:eastAsia="黑体" w:cs="黑体"/>
          <w:b/>
          <w:bCs/>
          <w:i w:val="0"/>
          <w:iCs w:val="0"/>
          <w:caps w:val="0"/>
          <w:color w:val="333333"/>
          <w:spacing w:val="0"/>
          <w:sz w:val="52"/>
          <w:szCs w:val="52"/>
          <w:shd w:val="clear" w:fill="FFFFFF"/>
        </w:rPr>
        <w:t>无病毒原种</w:t>
      </w:r>
      <w:r>
        <w:rPr>
          <w:rStyle w:val="7"/>
          <w:rFonts w:hint="eastAsia" w:ascii="黑体" w:hAnsi="黑体" w:eastAsia="黑体" w:cs="黑体"/>
          <w:b/>
          <w:bCs/>
          <w:i w:val="0"/>
          <w:iCs w:val="0"/>
          <w:caps w:val="0"/>
          <w:color w:val="333333"/>
          <w:spacing w:val="0"/>
          <w:sz w:val="52"/>
          <w:szCs w:val="52"/>
          <w:shd w:val="clear" w:fill="FFFFFF"/>
          <w:lang w:eastAsia="zh-CN"/>
        </w:rPr>
        <w:t>保存</w:t>
      </w:r>
      <w:r>
        <w:rPr>
          <w:rStyle w:val="7"/>
          <w:rFonts w:hint="eastAsia" w:ascii="黑体" w:hAnsi="黑体" w:eastAsia="黑体" w:cs="黑体"/>
          <w:b/>
          <w:bCs/>
          <w:i w:val="0"/>
          <w:iCs w:val="0"/>
          <w:caps w:val="0"/>
          <w:color w:val="333333"/>
          <w:spacing w:val="0"/>
          <w:sz w:val="52"/>
          <w:szCs w:val="52"/>
          <w:shd w:val="clear" w:fill="FFFFFF"/>
        </w:rPr>
        <w:t>圃</w:t>
      </w:r>
      <w:r>
        <w:rPr>
          <w:rStyle w:val="7"/>
          <w:rFonts w:hint="eastAsia" w:ascii="黑体" w:hAnsi="黑体" w:eastAsia="黑体" w:cs="黑体"/>
          <w:b/>
          <w:bCs/>
          <w:i w:val="0"/>
          <w:iCs w:val="0"/>
          <w:caps w:val="0"/>
          <w:color w:val="333333"/>
          <w:spacing w:val="0"/>
          <w:sz w:val="52"/>
          <w:szCs w:val="52"/>
          <w:shd w:val="clear" w:fill="FFFFFF"/>
          <w:lang w:eastAsia="zh-CN"/>
        </w:rPr>
        <w:t>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黑体" w:hAnsi="黑体" w:eastAsia="黑体" w:cs="黑体"/>
          <w:b/>
          <w:bCs/>
          <w:i w:val="0"/>
          <w:iCs w:val="0"/>
          <w:caps w:val="0"/>
          <w:color w:val="333333"/>
          <w:spacing w:val="0"/>
          <w:sz w:val="52"/>
          <w:szCs w:val="52"/>
          <w:shd w:val="clear" w:fill="FFFFFF"/>
          <w:lang w:val="en-US" w:eastAsia="zh-CN"/>
        </w:rPr>
      </w:pPr>
      <w:r>
        <w:rPr>
          <w:rStyle w:val="7"/>
          <w:rFonts w:hint="eastAsia" w:ascii="黑体" w:hAnsi="黑体" w:eastAsia="黑体" w:cs="黑体"/>
          <w:b/>
          <w:bCs/>
          <w:i w:val="0"/>
          <w:iCs w:val="0"/>
          <w:caps w:val="0"/>
          <w:color w:val="333333"/>
          <w:spacing w:val="0"/>
          <w:sz w:val="52"/>
          <w:szCs w:val="52"/>
          <w:shd w:val="clear" w:fill="FFFFFF"/>
          <w:lang w:eastAsia="zh-CN"/>
        </w:rPr>
        <w:t>管理</w:t>
      </w:r>
      <w:r>
        <w:rPr>
          <w:rStyle w:val="7"/>
          <w:rFonts w:hint="eastAsia" w:ascii="黑体" w:hAnsi="黑体" w:eastAsia="黑体" w:cs="黑体"/>
          <w:b/>
          <w:bCs/>
          <w:i w:val="0"/>
          <w:iCs w:val="0"/>
          <w:caps w:val="0"/>
          <w:color w:val="333333"/>
          <w:spacing w:val="0"/>
          <w:sz w:val="52"/>
          <w:szCs w:val="52"/>
          <w:shd w:val="clear" w:fill="FFFFFF"/>
        </w:rPr>
        <w:t>规</w:t>
      </w:r>
      <w:r>
        <w:rPr>
          <w:rStyle w:val="7"/>
          <w:rFonts w:hint="eastAsia" w:ascii="黑体" w:hAnsi="黑体" w:eastAsia="黑体" w:cs="黑体"/>
          <w:b/>
          <w:bCs/>
          <w:i w:val="0"/>
          <w:iCs w:val="0"/>
          <w:caps w:val="0"/>
          <w:color w:val="333333"/>
          <w:spacing w:val="0"/>
          <w:sz w:val="52"/>
          <w:szCs w:val="52"/>
          <w:shd w:val="clear" w:fill="FFFFFF"/>
          <w:lang w:val="en-US" w:eastAsia="zh-CN"/>
        </w:rPr>
        <w:t>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hAnsi="Times New Roman" w:eastAsia="仿宋_GB2312" w:cs="仿宋_GB2312"/>
          <w:b/>
          <w:bCs/>
          <w:i w:val="0"/>
          <w:iCs w:val="0"/>
          <w:caps w:val="0"/>
          <w:color w:val="333333"/>
          <w:spacing w:val="0"/>
          <w:sz w:val="32"/>
          <w:szCs w:val="32"/>
          <w:shd w:val="clear" w:fill="FFFFFF"/>
          <w:lang w:eastAsia="zh-CN"/>
        </w:rPr>
      </w:pPr>
      <w:r>
        <w:rPr>
          <w:rStyle w:val="7"/>
          <w:rFonts w:hint="eastAsia" w:ascii="仿宋_GB2312" w:hAnsi="Times New Roman" w:eastAsia="仿宋_GB2312" w:cs="仿宋_GB2312"/>
          <w:b/>
          <w:bCs/>
          <w:i w:val="0"/>
          <w:iCs w:val="0"/>
          <w:caps w:val="0"/>
          <w:color w:val="333333"/>
          <w:spacing w:val="0"/>
          <w:sz w:val="32"/>
          <w:szCs w:val="32"/>
          <w:shd w:val="clear" w:fill="FFFFFF"/>
          <w:lang w:eastAsia="zh-CN"/>
        </w:rPr>
        <w:t>Management Specification for the Construction of Apple Virus Free Seed Preservation Nursery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r>
        <w:rPr>
          <w:rStyle w:val="7"/>
          <w:rFonts w:hint="eastAsia" w:ascii="仿宋_GB2312" w:eastAsia="仿宋_GB2312" w:cs="仿宋_GB2312"/>
          <w:b/>
          <w:bCs/>
          <w:i w:val="0"/>
          <w:iCs w:val="0"/>
          <w:caps w:val="0"/>
          <w:color w:val="333333"/>
          <w:spacing w:val="0"/>
          <w:sz w:val="32"/>
          <w:szCs w:val="32"/>
          <w:shd w:val="clear" w:fill="FFFFFF"/>
          <w:lang w:eastAsia="zh-CN"/>
        </w:rPr>
        <w:t>（</w:t>
      </w:r>
      <w:r>
        <w:rPr>
          <w:rStyle w:val="7"/>
          <w:rFonts w:hint="eastAsia" w:ascii="仿宋_GB2312" w:eastAsia="仿宋_GB2312" w:cs="仿宋_GB2312"/>
          <w:b/>
          <w:bCs/>
          <w:i w:val="0"/>
          <w:iCs w:val="0"/>
          <w:caps w:val="0"/>
          <w:color w:val="333333"/>
          <w:spacing w:val="0"/>
          <w:sz w:val="32"/>
          <w:szCs w:val="32"/>
          <w:shd w:val="clear" w:fill="FFFFFF"/>
          <w:lang w:val="en-US" w:eastAsia="zh-CN"/>
        </w:rPr>
        <w:t>征求意见稿</w:t>
      </w:r>
      <w:r>
        <w:rPr>
          <w:rStyle w:val="7"/>
          <w:rFonts w:hint="eastAsia" w:ascii="仿宋_GB2312" w:eastAsia="仿宋_GB2312" w:cs="仿宋_GB2312"/>
          <w:b/>
          <w:bCs/>
          <w:i w:val="0"/>
          <w:iCs w:val="0"/>
          <w:caps w:val="0"/>
          <w:color w:val="333333"/>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right="0"/>
        <w:jc w:val="both"/>
        <w:rPr>
          <w:rStyle w:val="7"/>
          <w:rFonts w:hint="eastAsia" w:ascii="仿宋_GB2312" w:eastAsia="仿宋_GB2312" w:cs="仿宋_GB2312"/>
          <w:b/>
          <w:bCs/>
          <w:i w:val="0"/>
          <w:iCs w:val="0"/>
          <w:caps w:val="0"/>
          <w:color w:val="333333"/>
          <w:spacing w:val="0"/>
          <w:sz w:val="32"/>
          <w:szCs w:val="32"/>
          <w:shd w:val="clear" w:fill="FFFFFF"/>
          <w:lang w:eastAsia="zh-CN"/>
        </w:rPr>
      </w:pPr>
    </w:p>
    <w:p>
      <w:pPr>
        <w:pStyle w:val="10"/>
        <w:framePr w:wrap="around" w:x="1463" w:y="13317"/>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1" layoutInCell="1" allowOverlap="1">
                <wp:simplePos x="0" y="0"/>
                <wp:positionH relativeFrom="column">
                  <wp:posOffset>-11430</wp:posOffset>
                </wp:positionH>
                <wp:positionV relativeFrom="page">
                  <wp:posOffset>8891270</wp:posOffset>
                </wp:positionV>
                <wp:extent cx="6121400" cy="635"/>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9pt;margin-top:700.1pt;height:0.05pt;width:482pt;mso-position-vertical-relative:page;z-index:251659264;mso-width-relative:page;mso-height-relative:page;" filled="f" stroked="t" coordsize="21600,21600" o:gfxdata="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OD&#10;5wXXAAAADAEAAA8AAAAAAAAAAQAgAAAAIgAAAGRycy9kb3ducmV2LnhtbFBLAQIUABQAAAAIAIdO&#10;4kDkXibd6wEAALoDAAAOAAAAAAAAAAEAIAAAACYBAABkcnMvZTJvRG9jLnhtbFBLBQYAAAAABgAG&#10;AFkBAACDBQAAAAA=&#10;">
                <v:fill on="f" focussize="0,0"/>
                <v:stroke color="#000000" joinstyle="round"/>
                <v:imagedata o:title=""/>
                <o:lock v:ext="edit" aspectratio="f"/>
                <w10:anchorlock/>
              </v:line>
            </w:pict>
          </mc:Fallback>
        </mc:AlternateContent>
      </w:r>
      <w:r>
        <w:rPr>
          <w:rFonts w:hint="eastAsia" w:ascii="Times New Roman" w:hAnsi="Times New Roman"/>
        </w:rPr>
        <w:t>202</w:t>
      </w:r>
      <w:r>
        <w:rPr>
          <w:rFonts w:hint="eastAsia" w:ascii="Times New Roman" w:hAnsi="Times New Roman"/>
          <w:lang w:val="en-US" w:eastAsia="zh-CN"/>
        </w:rPr>
        <w:t>4</w:t>
      </w:r>
      <w:r>
        <w:rPr>
          <w:rFonts w:ascii="Times New Roman" w:hAnsi="Times New Roman"/>
        </w:rPr>
        <w:t xml:space="preserve"> - </w:t>
      </w:r>
      <w:r>
        <w:rPr>
          <w:rFonts w:ascii="Times New Roman" w:hAnsi="Times New Roman"/>
        </w:rPr>
        <w:fldChar w:fldCharType="begin">
          <w:ffData>
            <w:name w:val="FM"/>
            <w:enabled/>
            <w:calcOnExit w:val="0"/>
            <w:textInput>
              <w:default w:val="XX"/>
              <w:maxLength w:val="2"/>
            </w:textInput>
          </w:ffData>
        </w:fldChar>
      </w:r>
      <w:r>
        <w:rPr>
          <w:rFonts w:ascii="Times New Roman" w:hAnsi="Times New Roman"/>
        </w:rPr>
        <w:instrText xml:space="preserve">FORMTEXT</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r>
        <w:rPr>
          <w:rFonts w:ascii="Times New Roman" w:hAnsi="Times New Roman"/>
        </w:rPr>
        <w:t xml:space="preserve"> - </w:t>
      </w:r>
      <w:r>
        <w:rPr>
          <w:rFonts w:ascii="Times New Roman" w:hAnsi="Times New Roman"/>
        </w:rPr>
        <w:fldChar w:fldCharType="begin">
          <w:ffData>
            <w:name w:val="FD"/>
            <w:enabled/>
            <w:calcOnExit w:val="0"/>
            <w:textInput>
              <w:default w:val="XX"/>
              <w:maxLength w:val="2"/>
            </w:textInput>
          </w:ffData>
        </w:fldChar>
      </w:r>
      <w:bookmarkStart w:id="3" w:name="FD"/>
      <w:r>
        <w:rPr>
          <w:rFonts w:ascii="Times New Roman" w:hAnsi="Times New Roman"/>
        </w:rPr>
        <w:instrText xml:space="preserve">FORMTEXT</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bookmarkEnd w:id="3"/>
      <w:r>
        <w:rPr>
          <w:rFonts w:ascii="Times New Roman" w:hAnsi="Times New Roman"/>
        </w:rPr>
        <w:t>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p>
    <w:p>
      <w:pPr>
        <w:pStyle w:val="11"/>
        <w:framePr w:wrap="around" w:x="7103" w:y="13437"/>
        <w:rPr>
          <w:rFonts w:ascii="Times New Roman" w:hAnsi="Times New Roman"/>
        </w:rPr>
      </w:pPr>
      <w:r>
        <w:rPr>
          <w:rFonts w:hint="eastAsia" w:ascii="Times New Roman" w:hAnsi="Times New Roman"/>
        </w:rPr>
        <w:t>202</w:t>
      </w:r>
      <w:r>
        <w:rPr>
          <w:rFonts w:hint="eastAsia" w:ascii="Times New Roman" w:hAnsi="Times New Roman"/>
          <w:lang w:val="en-US" w:eastAsia="zh-CN"/>
        </w:rPr>
        <w:t>4</w:t>
      </w:r>
      <w:r>
        <w:rPr>
          <w:rFonts w:ascii="Times New Roman" w:hAnsi="Times New Roman"/>
        </w:rPr>
        <w:t xml:space="preserve"> - </w:t>
      </w:r>
      <w:r>
        <w:rPr>
          <w:rFonts w:ascii="Times New Roman" w:hAnsi="Times New Roman"/>
        </w:rPr>
        <w:fldChar w:fldCharType="begin">
          <w:ffData>
            <w:name w:val="SM"/>
            <w:enabled/>
            <w:calcOnExit w:val="0"/>
            <w:textInput>
              <w:default w:val="XX"/>
              <w:maxLength w:val="2"/>
            </w:textInput>
          </w:ffData>
        </w:fldChar>
      </w:r>
      <w:bookmarkStart w:id="4" w:name="SM"/>
      <w:r>
        <w:rPr>
          <w:rFonts w:ascii="Times New Roman" w:hAnsi="Times New Roman"/>
        </w:rPr>
        <w:instrText xml:space="preserve">FORMTEXT</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bookmarkEnd w:id="4"/>
      <w:r>
        <w:rPr>
          <w:rFonts w:ascii="Times New Roman" w:hAnsi="Times New Roman"/>
        </w:rPr>
        <w:t xml:space="preserve"> - </w:t>
      </w:r>
      <w:r>
        <w:rPr>
          <w:rFonts w:ascii="Times New Roman" w:hAnsi="Times New Roman"/>
        </w:rPr>
        <w:fldChar w:fldCharType="begin">
          <w:ffData>
            <w:name w:val="SD"/>
            <w:enabled/>
            <w:calcOnExit w:val="0"/>
            <w:textInput>
              <w:default w:val="XX"/>
              <w:maxLength w:val="2"/>
            </w:textInput>
          </w:ffData>
        </w:fldChar>
      </w:r>
      <w:bookmarkStart w:id="5" w:name="SD"/>
      <w:r>
        <w:rPr>
          <w:rFonts w:ascii="Times New Roman" w:hAnsi="Times New Roman"/>
        </w:rPr>
        <w:instrText xml:space="preserve">FORMTEXT</w:instrText>
      </w:r>
      <w:r>
        <w:rPr>
          <w:rFonts w:ascii="Times New Roman" w:hAnsi="Times New Roman"/>
        </w:rPr>
        <w:fldChar w:fldCharType="separate"/>
      </w:r>
      <w:r>
        <w:rPr>
          <w:rFonts w:ascii="Times New Roman" w:hAnsi="Times New Roman"/>
        </w:rPr>
        <w:t>XX</w:t>
      </w:r>
      <w:r>
        <w:rPr>
          <w:rFonts w:ascii="Times New Roman" w:hAnsi="Times New Roman"/>
        </w:rPr>
        <w:fldChar w:fldCharType="end"/>
      </w:r>
      <w:bookmarkEnd w:id="5"/>
      <w:r>
        <w:rPr>
          <w:rFonts w:ascii="Times New Roman" w:hAnsi="Times New Roman"/>
        </w:rPr>
        <w:t>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p>
    <w:p>
      <w:pPr>
        <w:jc w:val="center"/>
        <w:rPr>
          <w:rFonts w:hint="eastAsia" w:ascii="宋体" w:hAnsi="宋体"/>
          <w:b/>
          <w:sz w:val="32"/>
          <w:szCs w:val="32"/>
          <w:lang w:val="en-US" w:eastAsia="zh-CN"/>
        </w:rPr>
      </w:pPr>
      <w:r>
        <w:rPr>
          <w:rFonts w:hint="eastAsia" w:ascii="宋体" w:hAnsi="宋体"/>
          <w:b/>
          <w:sz w:val="32"/>
          <w:szCs w:val="32"/>
          <w:lang w:val="en-US" w:eastAsia="zh-CN"/>
        </w:rPr>
        <w:t xml:space="preserve">    </w:t>
      </w:r>
    </w:p>
    <w:p>
      <w:pPr>
        <w:jc w:val="center"/>
        <w:rPr>
          <w:rFonts w:ascii="宋体" w:hAnsi="宋体"/>
          <w:b/>
          <w:sz w:val="32"/>
          <w:szCs w:val="32"/>
        </w:rPr>
      </w:pPr>
      <w:r>
        <w:rPr>
          <w:rFonts w:hint="eastAsia" w:ascii="宋体" w:hAnsi="宋体"/>
          <w:b/>
          <w:sz w:val="32"/>
          <w:szCs w:val="32"/>
        </w:rPr>
        <w:t>陕西省市场监督管理局     发布</w:t>
      </w:r>
    </w:p>
    <w:p>
      <w:pPr>
        <w:pStyle w:val="14"/>
        <w:shd w:val="clear"/>
        <w:rPr>
          <w:rFonts w:ascii="Times New Roman" w:hAnsi="Times New Roma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5"/>
      </w:pPr>
    </w:p>
    <w:p>
      <w:pPr>
        <w:pStyle w:val="14"/>
        <w:shd w:val="clear"/>
        <w:rPr>
          <w:rFonts w:ascii="Times New Roman" w:hAnsi="Times New Roman"/>
        </w:rPr>
      </w:pPr>
      <w:r>
        <w:rPr>
          <w:rFonts w:ascii="Times New Roman" w:hAnsi="Times New Roman"/>
        </w:rPr>
        <w:t>前  言</w:t>
      </w:r>
    </w:p>
    <w:p>
      <w:pPr>
        <w:pStyle w:val="15"/>
        <w:tabs>
          <w:tab w:val="center" w:pos="4201"/>
          <w:tab w:val="right" w:leader="dot" w:pos="9298"/>
        </w:tabs>
        <w:rPr>
          <w:rFonts w:ascii="Times New Roman" w:eastAsia="宋体"/>
          <w:szCs w:val="20"/>
        </w:rPr>
      </w:pPr>
      <w:r>
        <w:rPr>
          <w:rFonts w:hint="eastAsia" w:ascii="Times New Roman" w:eastAsia="宋体"/>
          <w:szCs w:val="20"/>
        </w:rPr>
        <w:t>本</w:t>
      </w:r>
      <w:r>
        <w:rPr>
          <w:rFonts w:hint="eastAsia" w:ascii="Times New Roman"/>
          <w:szCs w:val="20"/>
          <w:lang w:val="en-US" w:eastAsia="zh-CN"/>
        </w:rPr>
        <w:t>文件</w:t>
      </w:r>
      <w:r>
        <w:rPr>
          <w:rFonts w:hint="eastAsia" w:ascii="Times New Roman" w:eastAsia="宋体"/>
          <w:szCs w:val="20"/>
        </w:rPr>
        <w:t>依据</w:t>
      </w:r>
      <w:r>
        <w:rPr>
          <w:rFonts w:ascii="Times New Roman" w:eastAsia="宋体"/>
          <w:szCs w:val="20"/>
        </w:rPr>
        <w:t>GB/T 1.1</w:t>
      </w:r>
      <w:r>
        <w:rPr>
          <w:rFonts w:hint="eastAsia" w:ascii="Times New Roman" w:eastAsia="宋体"/>
          <w:szCs w:val="20"/>
        </w:rPr>
        <w:t>-</w:t>
      </w:r>
      <w:r>
        <w:rPr>
          <w:rFonts w:ascii="Times New Roman" w:eastAsia="宋体"/>
          <w:szCs w:val="20"/>
        </w:rPr>
        <w:t>20</w:t>
      </w:r>
      <w:r>
        <w:rPr>
          <w:rFonts w:hint="eastAsia" w:ascii="Times New Roman"/>
          <w:szCs w:val="20"/>
          <w:lang w:val="en-US" w:eastAsia="zh-CN"/>
        </w:rPr>
        <w:t>20《标准化工作导则 第1部分：标准化文件的结构和起草规则》的规定</w:t>
      </w:r>
      <w:r>
        <w:rPr>
          <w:rFonts w:hint="eastAsia" w:ascii="Times New Roman" w:eastAsia="宋体"/>
          <w:szCs w:val="20"/>
        </w:rPr>
        <w:t>编制。</w:t>
      </w:r>
    </w:p>
    <w:p>
      <w:pPr>
        <w:pStyle w:val="15"/>
        <w:tabs>
          <w:tab w:val="center" w:pos="4201"/>
          <w:tab w:val="right" w:leader="dot" w:pos="9298"/>
        </w:tabs>
        <w:rPr>
          <w:rFonts w:ascii="Times New Roman" w:eastAsia="宋体"/>
          <w:szCs w:val="20"/>
        </w:rPr>
      </w:pPr>
      <w:r>
        <w:rPr>
          <w:rFonts w:ascii="Times New Roman" w:eastAsia="宋体"/>
          <w:szCs w:val="20"/>
        </w:rPr>
        <w:t>本</w:t>
      </w:r>
      <w:r>
        <w:rPr>
          <w:rFonts w:hint="eastAsia" w:ascii="Times New Roman"/>
          <w:szCs w:val="20"/>
          <w:lang w:val="en-US" w:eastAsia="zh-CN"/>
        </w:rPr>
        <w:t>文件</w:t>
      </w:r>
      <w:r>
        <w:rPr>
          <w:rFonts w:ascii="Times New Roman" w:eastAsia="宋体"/>
          <w:szCs w:val="20"/>
        </w:rPr>
        <w:t>由</w:t>
      </w:r>
      <w:r>
        <w:rPr>
          <w:rFonts w:hint="eastAsia" w:ascii="Times New Roman"/>
          <w:szCs w:val="20"/>
          <w:highlight w:val="none"/>
          <w:lang w:val="en-US" w:eastAsia="zh-CN"/>
        </w:rPr>
        <w:t>陕西省农业农村厅</w:t>
      </w:r>
      <w:r>
        <w:rPr>
          <w:rFonts w:ascii="Times New Roman" w:eastAsia="宋体"/>
          <w:szCs w:val="20"/>
        </w:rPr>
        <w:t>提出</w:t>
      </w:r>
      <w:r>
        <w:rPr>
          <w:rFonts w:hint="eastAsia" w:ascii="Times New Roman" w:eastAsia="宋体"/>
          <w:szCs w:val="20"/>
        </w:rPr>
        <w:t>并</w:t>
      </w:r>
      <w:r>
        <w:rPr>
          <w:rFonts w:ascii="Times New Roman" w:eastAsia="宋体"/>
          <w:szCs w:val="20"/>
        </w:rPr>
        <w:t>归口。</w:t>
      </w:r>
    </w:p>
    <w:p>
      <w:pPr>
        <w:pStyle w:val="15"/>
        <w:tabs>
          <w:tab w:val="center" w:pos="4201"/>
          <w:tab w:val="right" w:leader="dot" w:pos="9298"/>
        </w:tabs>
        <w:ind w:left="0" w:leftChars="0" w:firstLine="210" w:firstLineChars="100"/>
        <w:rPr>
          <w:rFonts w:hint="eastAsia" w:ascii="Times New Roman"/>
          <w:szCs w:val="20"/>
          <w:lang w:val="en-US" w:eastAsia="zh-CN"/>
        </w:rPr>
      </w:pPr>
      <w:r>
        <w:rPr>
          <w:rFonts w:ascii="Times New Roman" w:eastAsia="宋体"/>
          <w:szCs w:val="20"/>
        </w:rPr>
        <w:t>本</w:t>
      </w:r>
      <w:r>
        <w:rPr>
          <w:rFonts w:hint="eastAsia" w:ascii="Times New Roman"/>
          <w:szCs w:val="20"/>
          <w:lang w:val="en-US" w:eastAsia="zh-CN"/>
        </w:rPr>
        <w:t>文件</w:t>
      </w:r>
      <w:r>
        <w:rPr>
          <w:rFonts w:hint="eastAsia" w:ascii="Times New Roman" w:eastAsia="宋体"/>
          <w:szCs w:val="20"/>
        </w:rPr>
        <w:t>主要</w:t>
      </w:r>
      <w:r>
        <w:rPr>
          <w:rFonts w:ascii="Times New Roman" w:eastAsia="宋体"/>
          <w:szCs w:val="20"/>
        </w:rPr>
        <w:t>起草单位</w:t>
      </w:r>
      <w:r>
        <w:rPr>
          <w:rFonts w:hint="eastAsia" w:ascii="Times New Roman" w:eastAsia="宋体"/>
          <w:szCs w:val="20"/>
        </w:rPr>
        <w:t>：咸阳市农业科学研究院</w:t>
      </w:r>
      <w:r>
        <w:rPr>
          <w:rFonts w:hint="eastAsia" w:ascii="Times New Roman"/>
          <w:szCs w:val="20"/>
          <w:lang w:eastAsia="zh-CN"/>
        </w:rPr>
        <w:t>、</w:t>
      </w:r>
      <w:r>
        <w:rPr>
          <w:rFonts w:hint="eastAsia" w:ascii="Times New Roman"/>
          <w:szCs w:val="20"/>
          <w:lang w:val="en-US" w:eastAsia="zh-CN"/>
        </w:rPr>
        <w:t>陕西省果树研究发展中心</w:t>
      </w:r>
    </w:p>
    <w:p>
      <w:pPr>
        <w:pStyle w:val="15"/>
        <w:tabs>
          <w:tab w:val="center" w:pos="4201"/>
          <w:tab w:val="right" w:leader="dot" w:pos="9298"/>
        </w:tabs>
        <w:rPr>
          <w:rFonts w:ascii="Times New Roman" w:hAnsiTheme="minorHAnsi" w:cstheme="minorBidi"/>
          <w:szCs w:val="20"/>
        </w:rPr>
      </w:pPr>
      <w:r>
        <w:rPr>
          <w:rFonts w:hint="eastAsia" w:ascii="Times New Roman" w:eastAsia="宋体"/>
          <w:szCs w:val="20"/>
        </w:rPr>
        <w:t>本</w:t>
      </w:r>
      <w:r>
        <w:rPr>
          <w:rFonts w:hint="eastAsia" w:ascii="Times New Roman" w:eastAsia="宋体"/>
          <w:szCs w:val="20"/>
          <w:lang w:val="en-US" w:eastAsia="zh-CN"/>
        </w:rPr>
        <w:t>文件</w:t>
      </w:r>
      <w:r>
        <w:rPr>
          <w:rFonts w:hint="eastAsia" w:ascii="Times New Roman" w:eastAsia="宋体"/>
          <w:szCs w:val="20"/>
        </w:rPr>
        <w:t>主要起草人：</w:t>
      </w:r>
      <w:r>
        <w:rPr>
          <w:rFonts w:hint="eastAsia" w:ascii="Times New Roman" w:eastAsia="宋体"/>
          <w:szCs w:val="20"/>
          <w:lang w:eastAsia="zh-CN"/>
        </w:rPr>
        <w:t>刘鲜艳</w:t>
      </w:r>
      <w:r>
        <w:rPr>
          <w:rFonts w:hint="eastAsia" w:ascii="Times New Roman" w:eastAsia="宋体"/>
          <w:szCs w:val="20"/>
          <w:lang w:val="en-US" w:eastAsia="zh-CN"/>
        </w:rPr>
        <w:t xml:space="preserve"> </w:t>
      </w:r>
      <w:r>
        <w:rPr>
          <w:rFonts w:hint="eastAsia" w:ascii="Times New Roman" w:eastAsia="宋体"/>
          <w:szCs w:val="20"/>
          <w:lang w:eastAsia="zh-CN"/>
        </w:rPr>
        <w:t>吴婉莉</w:t>
      </w:r>
      <w:r>
        <w:rPr>
          <w:rFonts w:hint="eastAsia" w:ascii="Times New Roman" w:eastAsia="宋体"/>
          <w:szCs w:val="20"/>
          <w:lang w:val="en-US" w:eastAsia="zh-CN"/>
        </w:rPr>
        <w:t xml:space="preserve"> 杨新文 侯满伟 白海霞 高彦 姚刚 杨粉莉 张拴拴 赵娅莉  李海燕 刘皓</w:t>
      </w:r>
      <w:r>
        <w:rPr>
          <w:rFonts w:hint="default" w:ascii="Times New Roman" w:eastAsia="宋体"/>
          <w:szCs w:val="20"/>
          <w:lang w:eastAsia="zh-CN"/>
        </w:rPr>
        <w:t> </w:t>
      </w:r>
      <w:r>
        <w:rPr>
          <w:rFonts w:hint="eastAsia" w:ascii="Times New Roman" w:eastAsia="宋体"/>
          <w:szCs w:val="20"/>
          <w:lang w:val="en-US" w:eastAsia="zh-CN"/>
        </w:rPr>
        <w:t>杨凤仙</w:t>
      </w:r>
    </w:p>
    <w:p>
      <w:pPr>
        <w:pStyle w:val="15"/>
        <w:tabs>
          <w:tab w:val="center" w:pos="4201"/>
          <w:tab w:val="right" w:leader="dot" w:pos="9298"/>
        </w:tabs>
        <w:rPr>
          <w:rFonts w:ascii="Times New Roman" w:eastAsia="宋体"/>
          <w:szCs w:val="20"/>
        </w:rPr>
      </w:pPr>
      <w:r>
        <w:rPr>
          <w:rFonts w:hint="eastAsia" w:ascii="Times New Roman" w:eastAsia="宋体"/>
          <w:szCs w:val="20"/>
        </w:rPr>
        <w:t>本</w:t>
      </w:r>
      <w:r>
        <w:rPr>
          <w:rFonts w:hint="eastAsia" w:ascii="Times New Roman"/>
          <w:szCs w:val="20"/>
          <w:lang w:val="en-US" w:eastAsia="zh-CN"/>
        </w:rPr>
        <w:t>文件</w:t>
      </w:r>
      <w:r>
        <w:rPr>
          <w:rFonts w:hint="eastAsia" w:ascii="Times New Roman" w:eastAsia="宋体"/>
          <w:szCs w:val="20"/>
        </w:rPr>
        <w:t>联系信息：</w:t>
      </w:r>
    </w:p>
    <w:p>
      <w:pPr>
        <w:pStyle w:val="15"/>
        <w:tabs>
          <w:tab w:val="center" w:pos="4201"/>
          <w:tab w:val="right" w:leader="dot" w:pos="9298"/>
        </w:tabs>
        <w:rPr>
          <w:rFonts w:ascii="Times New Roman" w:eastAsia="宋体"/>
          <w:szCs w:val="20"/>
        </w:rPr>
      </w:pPr>
      <w:r>
        <w:rPr>
          <w:rFonts w:hint="eastAsia" w:ascii="Times New Roman" w:eastAsia="宋体"/>
          <w:szCs w:val="20"/>
        </w:rPr>
        <w:t>单位：咸阳市农业科学研究院</w:t>
      </w:r>
    </w:p>
    <w:p>
      <w:pPr>
        <w:pStyle w:val="15"/>
        <w:tabs>
          <w:tab w:val="center" w:pos="4201"/>
          <w:tab w:val="right" w:leader="dot" w:pos="9298"/>
        </w:tabs>
        <w:rPr>
          <w:rFonts w:ascii="Times New Roman" w:eastAsia="宋体"/>
          <w:szCs w:val="20"/>
        </w:rPr>
      </w:pPr>
      <w:r>
        <w:rPr>
          <w:rFonts w:hint="eastAsia" w:ascii="Times New Roman" w:eastAsia="宋体"/>
          <w:szCs w:val="20"/>
        </w:rPr>
        <w:t>电话：029-33118242</w:t>
      </w:r>
    </w:p>
    <w:p>
      <w:pPr>
        <w:pStyle w:val="15"/>
        <w:tabs>
          <w:tab w:val="center" w:pos="4201"/>
          <w:tab w:val="right" w:leader="dot" w:pos="9298"/>
        </w:tabs>
        <w:rPr>
          <w:rFonts w:ascii="Times New Roman" w:eastAsia="宋体"/>
          <w:szCs w:val="20"/>
        </w:rPr>
      </w:pPr>
      <w:r>
        <w:rPr>
          <w:rFonts w:hint="eastAsia" w:ascii="Times New Roman" w:eastAsia="宋体"/>
          <w:szCs w:val="20"/>
        </w:rPr>
        <w:t>地址：陕西省咸阳市渭城区周陵街道咸阳市农科院</w:t>
      </w:r>
    </w:p>
    <w:p>
      <w:pPr>
        <w:pStyle w:val="15"/>
        <w:tabs>
          <w:tab w:val="center" w:pos="4201"/>
          <w:tab w:val="right" w:leader="dot" w:pos="9298"/>
        </w:tabs>
        <w:rPr>
          <w:rFonts w:hint="eastAsia" w:ascii="Times New Roman" w:eastAsia="宋体"/>
          <w:szCs w:val="20"/>
        </w:rPr>
      </w:pPr>
      <w:r>
        <w:rPr>
          <w:rFonts w:hint="eastAsia" w:ascii="Times New Roman" w:eastAsia="宋体"/>
          <w:szCs w:val="20"/>
        </w:rPr>
        <w:t>邮编：712034</w:t>
      </w:r>
    </w:p>
    <w:p>
      <w:pPr>
        <w:pStyle w:val="15"/>
        <w:tabs>
          <w:tab w:val="center" w:pos="4201"/>
          <w:tab w:val="right" w:leader="dot" w:pos="9298"/>
        </w:tabs>
        <w:rPr>
          <w:rFonts w:hint="default" w:ascii="Times New Roman" w:eastAsia="宋体" w:hAnsiTheme="minorHAnsi" w:cstheme="minorBidi"/>
          <w:kern w:val="2"/>
          <w:szCs w:val="20"/>
          <w:lang w:val="en-US" w:eastAsia="zh-CN"/>
        </w:rPr>
      </w:pPr>
      <w:r>
        <w:rPr>
          <w:rFonts w:hint="eastAsia" w:ascii="Times New Roman" w:eastAsia="宋体" w:hAnsiTheme="minorHAnsi" w:cstheme="minorBidi"/>
          <w:kern w:val="2"/>
          <w:szCs w:val="20"/>
          <w:lang w:val="en-US" w:eastAsia="zh-CN"/>
        </w:rPr>
        <w:t>本</w:t>
      </w:r>
      <w:r>
        <w:rPr>
          <w:rFonts w:hint="eastAsia" w:ascii="Times New Roman" w:hAnsiTheme="minorHAnsi" w:cstheme="minorBidi"/>
          <w:kern w:val="2"/>
          <w:szCs w:val="20"/>
          <w:lang w:val="en-US" w:eastAsia="zh-CN"/>
        </w:rPr>
        <w:t>文件</w:t>
      </w:r>
      <w:r>
        <w:rPr>
          <w:rFonts w:hint="eastAsia" w:ascii="Times New Roman" w:eastAsia="宋体" w:hAnsiTheme="minorHAnsi" w:cstheme="minorBidi"/>
          <w:kern w:val="2"/>
          <w:szCs w:val="20"/>
          <w:lang w:val="en-US" w:eastAsia="zh-CN"/>
        </w:rPr>
        <w:t>首次发布。</w:t>
      </w:r>
    </w:p>
    <w:p>
      <w:pPr>
        <w:pStyle w:val="15"/>
        <w:tabs>
          <w:tab w:val="center" w:pos="4201"/>
          <w:tab w:val="right" w:leader="dot" w:pos="9298"/>
        </w:tabs>
        <w:rPr>
          <w:rFonts w:ascii="Times New Roman" w:eastAsia="宋体"/>
          <w:szCs w:val="20"/>
        </w:rPr>
      </w:pPr>
    </w:p>
    <w:p>
      <w:pPr>
        <w:pStyle w:val="16"/>
        <w:shd w:val="clear" w:color="FFFFFF"/>
        <w:rPr>
          <w:rFonts w:hint="default" w:ascii="Times New Roman" w:hAnsi="Times New Roman" w:cs="Times New Roman"/>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right="0"/>
        <w:jc w:val="both"/>
        <w:rPr>
          <w:rStyle w:val="7"/>
          <w:rFonts w:hint="eastAsia" w:ascii="仿宋_GB2312" w:eastAsia="仿宋_GB2312" w:cs="仿宋_GB2312"/>
          <w:b/>
          <w:bCs/>
          <w:i w:val="0"/>
          <w:iCs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Style w:val="7"/>
          <w:rFonts w:hint="eastAsia" w:ascii="仿宋_GB2312" w:eastAsia="仿宋_GB2312" w:cs="仿宋_GB2312"/>
          <w:b/>
          <w:bCs/>
          <w:i w:val="0"/>
          <w:iCs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center"/>
        <w:rPr>
          <w:rFonts w:hint="eastAsia" w:ascii="Times New Roman" w:hAnsi="Times New Roman" w:eastAsia="黑体" w:cs="Times New Roman"/>
          <w:kern w:val="0"/>
          <w:sz w:val="32"/>
          <w:lang w:val="en-US" w:eastAsia="zh-CN" w:bidi="ar-SA"/>
        </w:rPr>
      </w:pPr>
      <w:r>
        <w:rPr>
          <w:rFonts w:hint="eastAsia" w:ascii="Times New Roman" w:hAnsi="Times New Roman" w:eastAsia="黑体" w:cs="Times New Roman"/>
          <w:kern w:val="0"/>
          <w:sz w:val="32"/>
          <w:lang w:val="en-US" w:eastAsia="zh-CN" w:bidi="ar-SA"/>
        </w:rPr>
        <w:t>苹果</w:t>
      </w:r>
      <w:r>
        <w:rPr>
          <w:rFonts w:hint="default" w:ascii="Times New Roman" w:hAnsi="Times New Roman" w:eastAsia="黑体" w:cs="Times New Roman"/>
          <w:kern w:val="0"/>
          <w:sz w:val="32"/>
          <w:lang w:val="en-US" w:eastAsia="zh-CN" w:bidi="ar-SA"/>
        </w:rPr>
        <w:t>无病毒原种</w:t>
      </w:r>
      <w:r>
        <w:rPr>
          <w:rFonts w:hint="eastAsia" w:ascii="Times New Roman" w:hAnsi="Times New Roman" w:eastAsia="黑体" w:cs="Times New Roman"/>
          <w:kern w:val="0"/>
          <w:sz w:val="32"/>
          <w:lang w:val="en-US" w:eastAsia="zh-CN" w:bidi="ar-SA"/>
        </w:rPr>
        <w:t>保存</w:t>
      </w:r>
      <w:r>
        <w:rPr>
          <w:rFonts w:hint="default" w:ascii="Times New Roman" w:hAnsi="Times New Roman" w:eastAsia="黑体" w:cs="Times New Roman"/>
          <w:kern w:val="0"/>
          <w:sz w:val="32"/>
          <w:lang w:val="en-US" w:eastAsia="zh-CN" w:bidi="ar-SA"/>
        </w:rPr>
        <w:t>圃</w:t>
      </w:r>
      <w:r>
        <w:rPr>
          <w:rFonts w:hint="eastAsia" w:ascii="Times New Roman" w:hAnsi="Times New Roman" w:eastAsia="黑体" w:cs="Times New Roman"/>
          <w:kern w:val="0"/>
          <w:sz w:val="32"/>
          <w:lang w:val="en-US" w:eastAsia="zh-CN" w:bidi="ar-SA"/>
        </w:rPr>
        <w:t>建设管理</w:t>
      </w:r>
      <w:r>
        <w:rPr>
          <w:rFonts w:hint="default" w:ascii="Times New Roman" w:hAnsi="Times New Roman" w:eastAsia="黑体" w:cs="Times New Roman"/>
          <w:kern w:val="0"/>
          <w:sz w:val="32"/>
          <w:lang w:val="en-US" w:eastAsia="zh-CN" w:bidi="ar-SA"/>
        </w:rPr>
        <w:t>规</w:t>
      </w:r>
      <w:r>
        <w:rPr>
          <w:rFonts w:hint="eastAsia" w:ascii="Times New Roman" w:hAnsi="Times New Roman" w:eastAsia="黑体" w:cs="Times New Roman"/>
          <w:kern w:val="0"/>
          <w:sz w:val="32"/>
          <w:lang w:val="en-US" w:eastAsia="zh-CN" w:bidi="ar-SA"/>
        </w:rPr>
        <w:t>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both"/>
        <w:rPr>
          <w:rFonts w:hint="default" w:ascii="仿宋_GB2312" w:eastAsia="仿宋_GB2312" w:cs="仿宋_GB2312"/>
          <w:i w:val="0"/>
          <w:iCs w:val="0"/>
          <w:caps w:val="0"/>
          <w:color w:val="333333"/>
          <w:spacing w:val="0"/>
          <w:sz w:val="30"/>
          <w:szCs w:val="30"/>
        </w:rPr>
      </w:pPr>
    </w:p>
    <w:p>
      <w:pPr>
        <w:pStyle w:val="18"/>
        <w:spacing w:before="312" w:beforeLines="100" w:after="312" w:afterLines="100"/>
        <w:ind w:firstLine="0" w:firstLineChars="0"/>
        <w:outlineLvl w:val="1"/>
        <w:rPr>
          <w:rFonts w:hint="default" w:ascii="黑体" w:hAnsi="黑体" w:eastAsia="黑体"/>
          <w:b/>
          <w:bCs/>
          <w:szCs w:val="21"/>
          <w:lang w:val="en-US" w:eastAsia="zh-CN"/>
        </w:rPr>
      </w:pPr>
      <w:r>
        <w:rPr>
          <w:rFonts w:hint="eastAsia" w:ascii="黑体" w:hAnsi="黑体" w:eastAsia="黑体"/>
          <w:b/>
          <w:bCs/>
          <w:szCs w:val="21"/>
          <w:lang w:val="en-US" w:eastAsia="zh-CN"/>
        </w:rPr>
        <w:t xml:space="preserve">1 </w:t>
      </w:r>
      <w:r>
        <w:rPr>
          <w:rFonts w:hint="default" w:ascii="黑体" w:hAnsi="黑体" w:eastAsia="黑体"/>
          <w:b/>
          <w:bCs/>
          <w:szCs w:val="21"/>
          <w:lang w:val="en-US" w:eastAsia="zh-CN"/>
        </w:rPr>
        <w:t>范围</w:t>
      </w:r>
    </w:p>
    <w:p>
      <w:pPr>
        <w:pStyle w:val="15"/>
        <w:tabs>
          <w:tab w:val="center" w:pos="4201"/>
          <w:tab w:val="right" w:leader="dot" w:pos="9298"/>
        </w:tabs>
        <w:ind w:firstLine="420" w:firstLineChars="200"/>
        <w:rPr>
          <w:rFonts w:hint="eastAsia" w:hAnsi="Times New Roman" w:cs="Times New Roman"/>
          <w:lang w:val="en-US" w:eastAsia="zh-CN"/>
        </w:rPr>
      </w:pPr>
      <w:r>
        <w:rPr>
          <w:rFonts w:hint="default" w:hAnsi="Times New Roman" w:cs="Times New Roman"/>
          <w:lang w:val="en-US" w:eastAsia="zh-CN"/>
        </w:rPr>
        <w:t>本</w:t>
      </w:r>
      <w:r>
        <w:rPr>
          <w:rFonts w:hint="eastAsia" w:ascii="Times New Roman"/>
          <w:szCs w:val="20"/>
          <w:lang w:val="en-US" w:eastAsia="zh-CN"/>
        </w:rPr>
        <w:t>文件</w:t>
      </w:r>
      <w:r>
        <w:rPr>
          <w:rFonts w:hint="default" w:hAnsi="Times New Roman" w:cs="Times New Roman"/>
          <w:lang w:val="en-US" w:eastAsia="zh-CN"/>
        </w:rPr>
        <w:t>规定了</w:t>
      </w:r>
      <w:r>
        <w:rPr>
          <w:rFonts w:hint="eastAsia" w:hAnsi="Times New Roman" w:cs="Times New Roman"/>
          <w:lang w:val="en-US" w:eastAsia="zh-CN"/>
        </w:rPr>
        <w:t>苹果无病毒原种保存圃选址、建设、基砧选择、品种选择与引进、栽培与管理、质量控制等内容。</w:t>
      </w:r>
    </w:p>
    <w:p>
      <w:pPr>
        <w:pStyle w:val="15"/>
        <w:tabs>
          <w:tab w:val="center" w:pos="4201"/>
          <w:tab w:val="right" w:leader="dot" w:pos="9298"/>
        </w:tabs>
        <w:ind w:firstLine="420" w:firstLineChars="200"/>
        <w:rPr>
          <w:rFonts w:hint="default" w:hAnsi="Times New Roman" w:cs="Times New Roman"/>
          <w:lang w:val="en-US" w:eastAsia="zh-CN"/>
        </w:rPr>
      </w:pPr>
      <w:r>
        <w:rPr>
          <w:rFonts w:hint="default" w:hAnsi="Times New Roman" w:cs="Times New Roman"/>
          <w:lang w:val="en-US" w:eastAsia="zh-CN"/>
        </w:rPr>
        <w:t>本</w:t>
      </w:r>
      <w:r>
        <w:rPr>
          <w:rFonts w:hint="eastAsia" w:hAnsi="Times New Roman" w:cs="Times New Roman"/>
          <w:lang w:val="en-US" w:eastAsia="zh-CN"/>
        </w:rPr>
        <w:t>文件</w:t>
      </w:r>
      <w:r>
        <w:rPr>
          <w:rFonts w:hint="default" w:hAnsi="Times New Roman" w:cs="Times New Roman"/>
          <w:lang w:val="en-US" w:eastAsia="zh-CN"/>
        </w:rPr>
        <w:t>适用于</w:t>
      </w:r>
      <w:r>
        <w:rPr>
          <w:rFonts w:hint="eastAsia" w:hAnsi="Times New Roman" w:cs="Times New Roman"/>
          <w:lang w:val="en-US" w:eastAsia="zh-CN"/>
        </w:rPr>
        <w:t>苹果</w:t>
      </w:r>
      <w:r>
        <w:rPr>
          <w:rFonts w:hint="default" w:hAnsi="Times New Roman" w:cs="Times New Roman"/>
          <w:lang w:val="en-US" w:eastAsia="zh-CN"/>
        </w:rPr>
        <w:t>无病毒原种</w:t>
      </w:r>
      <w:r>
        <w:rPr>
          <w:rFonts w:hint="eastAsia" w:hAnsi="Times New Roman" w:cs="Times New Roman"/>
          <w:lang w:val="en-US" w:eastAsia="zh-CN"/>
        </w:rPr>
        <w:t>保存</w:t>
      </w:r>
      <w:r>
        <w:rPr>
          <w:rFonts w:hint="default" w:hAnsi="Times New Roman" w:cs="Times New Roman"/>
          <w:lang w:val="en-US" w:eastAsia="zh-CN"/>
        </w:rPr>
        <w:t>圃</w:t>
      </w:r>
      <w:r>
        <w:rPr>
          <w:rFonts w:hint="eastAsia" w:hAnsi="Times New Roman" w:cs="Times New Roman"/>
          <w:lang w:val="en-US" w:eastAsia="zh-CN"/>
        </w:rPr>
        <w:t>建设管理</w:t>
      </w:r>
      <w:r>
        <w:rPr>
          <w:rFonts w:hint="default" w:hAnsi="Times New Roman" w:cs="Times New Roman"/>
          <w:lang w:val="en-US" w:eastAsia="zh-CN"/>
        </w:rPr>
        <w:t>生产。</w:t>
      </w:r>
    </w:p>
    <w:p>
      <w:pPr>
        <w:pStyle w:val="18"/>
        <w:spacing w:before="312" w:beforeLines="100" w:after="312" w:afterLines="100"/>
        <w:ind w:firstLine="0" w:firstLineChars="0"/>
        <w:outlineLvl w:val="1"/>
        <w:rPr>
          <w:rFonts w:hint="eastAsia" w:ascii="黑体" w:hAnsi="黑体" w:eastAsia="黑体"/>
          <w:b/>
          <w:bCs/>
          <w:szCs w:val="21"/>
          <w:lang w:val="en-US" w:eastAsia="zh-CN"/>
        </w:rPr>
      </w:pPr>
      <w:r>
        <w:rPr>
          <w:rFonts w:hint="eastAsia" w:ascii="黑体" w:hAnsi="黑体" w:eastAsia="黑体"/>
          <w:b/>
          <w:bCs/>
          <w:szCs w:val="21"/>
          <w:lang w:val="en-US" w:eastAsia="zh-CN"/>
        </w:rPr>
        <w:t>2 规范性引用文件</w:t>
      </w:r>
    </w:p>
    <w:p>
      <w:pPr>
        <w:ind w:firstLine="420" w:firstLineChars="200"/>
        <w:rPr>
          <w:rFonts w:ascii="宋体" w:hAnsi="宋体"/>
          <w:szCs w:val="21"/>
        </w:rPr>
      </w:pPr>
      <w:r>
        <w:rPr>
          <w:rFonts w:ascii="宋体" w:hAnsi="宋体"/>
          <w:szCs w:val="21"/>
        </w:rPr>
        <w:t>GB</w:t>
      </w:r>
      <w:r>
        <w:rPr>
          <w:rFonts w:hint="eastAsia" w:ascii="宋体" w:hAnsi="宋体"/>
          <w:szCs w:val="21"/>
        </w:rPr>
        <w:t>/</w:t>
      </w:r>
      <w:r>
        <w:rPr>
          <w:rFonts w:ascii="宋体" w:hAnsi="宋体"/>
          <w:szCs w:val="21"/>
        </w:rPr>
        <w:t xml:space="preserve">9847   </w:t>
      </w:r>
      <w:r>
        <w:rPr>
          <w:rFonts w:hint="eastAsia" w:ascii="宋体" w:hAnsi="宋体" w:cs="宋体"/>
          <w:szCs w:val="21"/>
        </w:rPr>
        <w:t>苹果苗木</w:t>
      </w:r>
    </w:p>
    <w:p>
      <w:pPr>
        <w:ind w:firstLine="420" w:firstLineChars="200"/>
        <w:rPr>
          <w:rFonts w:ascii="宋体" w:hAnsi="宋体"/>
          <w:szCs w:val="21"/>
        </w:rPr>
      </w:pPr>
      <w:r>
        <w:rPr>
          <w:rFonts w:ascii="宋体" w:hAnsi="宋体"/>
          <w:szCs w:val="21"/>
        </w:rPr>
        <w:t>GB</w:t>
      </w:r>
      <w:r>
        <w:rPr>
          <w:rFonts w:hint="eastAsia" w:ascii="宋体" w:hAnsi="宋体"/>
          <w:szCs w:val="21"/>
        </w:rPr>
        <w:t>/12943</w:t>
      </w:r>
      <w:r>
        <w:rPr>
          <w:rFonts w:ascii="宋体" w:hAnsi="宋体"/>
          <w:szCs w:val="21"/>
        </w:rPr>
        <w:t xml:space="preserve">  </w:t>
      </w:r>
      <w:r>
        <w:rPr>
          <w:rFonts w:hint="eastAsia" w:ascii="宋体" w:hAnsi="宋体"/>
          <w:szCs w:val="21"/>
        </w:rPr>
        <w:t>苹果无病毒母本树和苗木检疫规程</w:t>
      </w:r>
    </w:p>
    <w:p>
      <w:pPr>
        <w:ind w:firstLine="420" w:firstLineChars="200"/>
        <w:rPr>
          <w:rFonts w:ascii="宋体" w:hAnsi="宋体"/>
          <w:szCs w:val="21"/>
        </w:rPr>
      </w:pPr>
      <w:r>
        <w:rPr>
          <w:rFonts w:ascii="宋体" w:hAnsi="宋体"/>
          <w:szCs w:val="21"/>
        </w:rPr>
        <w:t>GB</w:t>
      </w:r>
      <w:r>
        <w:rPr>
          <w:rFonts w:hint="eastAsia" w:ascii="宋体" w:hAnsi="宋体"/>
          <w:szCs w:val="21"/>
        </w:rPr>
        <w:t>/</w:t>
      </w:r>
      <w:r>
        <w:rPr>
          <w:rFonts w:ascii="宋体" w:hAnsi="宋体"/>
          <w:szCs w:val="21"/>
        </w:rPr>
        <w:t xml:space="preserve">8370   </w:t>
      </w:r>
      <w:r>
        <w:rPr>
          <w:rFonts w:hint="eastAsia" w:ascii="宋体" w:hAnsi="宋体"/>
          <w:szCs w:val="21"/>
        </w:rPr>
        <w:t>苹果苗木产地检疫规程</w:t>
      </w:r>
    </w:p>
    <w:p>
      <w:pPr>
        <w:ind w:firstLine="420" w:firstLineChars="200"/>
        <w:rPr>
          <w:rFonts w:ascii="宋体" w:hAnsi="宋体"/>
          <w:szCs w:val="21"/>
        </w:rPr>
      </w:pPr>
      <w:r>
        <w:rPr>
          <w:rFonts w:ascii="宋体" w:hAnsi="宋体"/>
          <w:szCs w:val="21"/>
        </w:rPr>
        <w:t>NY</w:t>
      </w:r>
      <w:r>
        <w:rPr>
          <w:rFonts w:hint="eastAsia" w:ascii="宋体" w:hAnsi="宋体"/>
          <w:szCs w:val="21"/>
        </w:rPr>
        <w:t>/T1085</w:t>
      </w:r>
      <w:r>
        <w:rPr>
          <w:rFonts w:ascii="宋体" w:hAnsi="宋体"/>
          <w:szCs w:val="21"/>
        </w:rPr>
        <w:t xml:space="preserve">   </w:t>
      </w:r>
      <w:r>
        <w:rPr>
          <w:rFonts w:hint="eastAsia" w:ascii="宋体" w:hAnsi="宋体"/>
          <w:szCs w:val="21"/>
        </w:rPr>
        <w:t>苹果苗木繁育技术规程</w:t>
      </w:r>
    </w:p>
    <w:p>
      <w:pPr>
        <w:pStyle w:val="15"/>
        <w:tabs>
          <w:tab w:val="center" w:pos="4201"/>
          <w:tab w:val="right" w:leader="dot" w:pos="9298"/>
        </w:tabs>
        <w:ind w:firstLine="420" w:firstLineChars="200"/>
        <w:rPr>
          <w:rFonts w:hint="default" w:ascii="宋体" w:hAnsi="Times New Roman" w:eastAsia="宋体" w:cs="Times New Roman"/>
          <w:lang w:val="en-US" w:eastAsia="zh-CN"/>
        </w:rPr>
      </w:pPr>
      <w:r>
        <w:rPr>
          <w:rFonts w:hint="default" w:ascii="宋体" w:hAnsi="Times New Roman" w:eastAsia="宋体" w:cs="Times New Roman"/>
          <w:lang w:val="en-US" w:eastAsia="zh-CN"/>
        </w:rPr>
        <w:t>NY/T 391 绿色食品 产地环境质量标准</w:t>
      </w:r>
    </w:p>
    <w:p>
      <w:pPr>
        <w:pStyle w:val="15"/>
        <w:tabs>
          <w:tab w:val="center" w:pos="4201"/>
          <w:tab w:val="right" w:leader="dot" w:pos="9298"/>
        </w:tabs>
        <w:ind w:firstLine="420" w:firstLineChars="200"/>
        <w:rPr>
          <w:rFonts w:hint="default" w:ascii="宋体" w:hAnsi="Times New Roman" w:eastAsia="宋体" w:cs="Times New Roman"/>
          <w:lang w:val="en-US" w:eastAsia="zh-CN"/>
        </w:rPr>
      </w:pPr>
      <w:r>
        <w:rPr>
          <w:rFonts w:hint="default" w:ascii="宋体" w:hAnsi="Times New Roman" w:eastAsia="宋体" w:cs="Times New Roman"/>
          <w:lang w:val="en-US" w:eastAsia="zh-CN"/>
        </w:rPr>
        <w:t>NY/T 393 绿色食品 农药使用准则</w:t>
      </w:r>
    </w:p>
    <w:p>
      <w:pPr>
        <w:pStyle w:val="15"/>
        <w:tabs>
          <w:tab w:val="center" w:pos="4201"/>
          <w:tab w:val="right" w:leader="dot" w:pos="9298"/>
        </w:tabs>
        <w:ind w:firstLine="420" w:firstLineChars="200"/>
        <w:rPr>
          <w:rFonts w:hint="default" w:ascii="宋体" w:hAnsi="Times New Roman" w:eastAsia="宋体" w:cs="Times New Roman"/>
          <w:lang w:val="en-US" w:eastAsia="zh-CN"/>
        </w:rPr>
      </w:pPr>
      <w:r>
        <w:rPr>
          <w:rFonts w:hint="default" w:ascii="宋体" w:hAnsi="Times New Roman" w:eastAsia="宋体" w:cs="Times New Roman"/>
          <w:lang w:val="en-US" w:eastAsia="zh-CN"/>
        </w:rPr>
        <w:t>NY/T 394  绿色食品 肥料使用准则</w:t>
      </w:r>
    </w:p>
    <w:p>
      <w:pPr>
        <w:pStyle w:val="15"/>
        <w:tabs>
          <w:tab w:val="center" w:pos="4201"/>
          <w:tab w:val="right" w:leader="dot" w:pos="9298"/>
        </w:tabs>
        <w:ind w:firstLine="420" w:firstLineChars="200"/>
        <w:rPr>
          <w:rFonts w:hint="eastAsia" w:ascii="宋体" w:hAnsi="Times New Roman" w:eastAsia="宋体" w:cs="Times New Roman"/>
          <w:lang w:val="en-US" w:eastAsia="zh-CN"/>
        </w:rPr>
      </w:pPr>
      <w:r>
        <w:rPr>
          <w:rFonts w:hint="default" w:ascii="宋体" w:hAnsi="Times New Roman" w:eastAsia="宋体" w:cs="Times New Roman"/>
          <w:lang w:val="en-US" w:eastAsia="zh-CN"/>
        </w:rPr>
        <w:t xml:space="preserve">NY/T </w:t>
      </w:r>
      <w:r>
        <w:rPr>
          <w:rFonts w:hint="eastAsia" w:ascii="宋体" w:hAnsi="Times New Roman" w:eastAsia="宋体" w:cs="Times New Roman"/>
          <w:lang w:val="en-US" w:eastAsia="zh-CN"/>
        </w:rPr>
        <w:t>328</w:t>
      </w:r>
      <w:r>
        <w:rPr>
          <w:rFonts w:hint="default" w:ascii="宋体" w:hAnsi="Times New Roman" w:eastAsia="宋体" w:cs="Times New Roman"/>
          <w:lang w:val="en-US" w:eastAsia="zh-CN"/>
        </w:rPr>
        <w:t xml:space="preserve"> </w:t>
      </w:r>
      <w:r>
        <w:rPr>
          <w:rFonts w:hint="eastAsia" w:ascii="宋体" w:hAnsi="Times New Roman" w:eastAsia="宋体" w:cs="Times New Roman"/>
          <w:lang w:val="en-US" w:eastAsia="zh-CN"/>
        </w:rPr>
        <w:t>苹果</w:t>
      </w:r>
      <w:r>
        <w:rPr>
          <w:rFonts w:hint="default" w:ascii="宋体" w:hAnsi="Times New Roman" w:eastAsia="宋体" w:cs="Times New Roman"/>
          <w:lang w:val="en-US" w:eastAsia="zh-CN"/>
        </w:rPr>
        <w:t>无病毒苗木繁育规程</w:t>
      </w:r>
    </w:p>
    <w:p>
      <w:pPr>
        <w:pStyle w:val="15"/>
        <w:tabs>
          <w:tab w:val="center" w:pos="4201"/>
          <w:tab w:val="right" w:leader="dot" w:pos="9298"/>
        </w:tabs>
        <w:ind w:firstLine="420" w:firstLineChars="200"/>
        <w:rPr>
          <w:rFonts w:hint="eastAsia" w:ascii="宋体" w:hAnsi="Times New Roman" w:eastAsia="宋体" w:cs="Times New Roman"/>
          <w:lang w:val="en-US" w:eastAsia="zh-CN"/>
        </w:rPr>
      </w:pPr>
    </w:p>
    <w:p>
      <w:pPr>
        <w:pStyle w:val="18"/>
        <w:spacing w:before="312" w:beforeLines="100" w:after="312" w:afterLines="100"/>
        <w:ind w:firstLine="0" w:firstLineChars="0"/>
        <w:outlineLvl w:val="1"/>
        <w:rPr>
          <w:rFonts w:hint="eastAsia" w:ascii="黑体" w:hAnsi="黑体" w:eastAsia="黑体"/>
          <w:b/>
          <w:bCs/>
          <w:szCs w:val="21"/>
          <w:lang w:val="en-US" w:eastAsia="zh-CN"/>
        </w:rPr>
      </w:pPr>
      <w:r>
        <w:rPr>
          <w:rFonts w:hint="eastAsia" w:ascii="黑体" w:hAnsi="黑体" w:eastAsia="黑体"/>
          <w:b/>
          <w:bCs/>
          <w:szCs w:val="21"/>
          <w:lang w:val="en-US" w:eastAsia="zh-CN"/>
        </w:rPr>
        <w:t>3 术语和定义</w:t>
      </w:r>
    </w:p>
    <w:p>
      <w:pPr>
        <w:pStyle w:val="15"/>
        <w:tabs>
          <w:tab w:val="center" w:pos="4201"/>
          <w:tab w:val="right" w:leader="dot" w:pos="9298"/>
        </w:tabs>
        <w:ind w:firstLine="422" w:firstLineChars="200"/>
        <w:rPr>
          <w:rFonts w:ascii="Tahoma" w:hAnsi="Tahoma" w:eastAsia="Tahoma" w:cs="Tahoma"/>
          <w:b/>
          <w:bCs/>
          <w:i w:val="0"/>
          <w:iCs w:val="0"/>
          <w:caps w:val="0"/>
          <w:color w:val="000000"/>
          <w:spacing w:val="0"/>
          <w:sz w:val="21"/>
          <w:szCs w:val="21"/>
          <w:shd w:val="clear" w:fill="FFFFFF"/>
        </w:rPr>
      </w:pPr>
      <w:r>
        <w:rPr>
          <w:rFonts w:hint="eastAsia" w:hAnsi="Times New Roman" w:cs="Times New Roman"/>
          <w:b/>
          <w:bCs/>
          <w:lang w:val="en-US" w:eastAsia="zh-CN"/>
        </w:rPr>
        <w:t xml:space="preserve">3.1 </w:t>
      </w:r>
      <w:r>
        <w:rPr>
          <w:rFonts w:hint="eastAsia" w:ascii="宋体" w:hAnsi="Times New Roman" w:eastAsia="宋体" w:cs="Times New Roman"/>
          <w:b/>
          <w:bCs/>
          <w:lang w:val="en-US" w:eastAsia="zh-CN"/>
        </w:rPr>
        <w:t>苹果无病毒原种保存圃</w:t>
      </w:r>
      <w:r>
        <w:rPr>
          <w:rFonts w:ascii="Tahoma" w:hAnsi="Tahoma" w:eastAsia="Tahoma" w:cs="Tahoma"/>
          <w:b/>
          <w:bCs/>
          <w:i w:val="0"/>
          <w:iCs w:val="0"/>
          <w:caps w:val="0"/>
          <w:color w:val="000000"/>
          <w:spacing w:val="0"/>
          <w:sz w:val="21"/>
          <w:szCs w:val="21"/>
          <w:shd w:val="clear" w:fill="FFFFFF"/>
        </w:rPr>
        <w:t> </w:t>
      </w:r>
    </w:p>
    <w:p>
      <w:pPr>
        <w:pStyle w:val="15"/>
        <w:tabs>
          <w:tab w:val="center" w:pos="4201"/>
          <w:tab w:val="right" w:leader="dot" w:pos="9298"/>
        </w:tabs>
        <w:ind w:firstLine="420" w:firstLineChars="200"/>
        <w:rPr>
          <w:rFonts w:hint="default" w:ascii="宋体" w:hAnsi="Times New Roman" w:eastAsia="宋体" w:cs="Times New Roman"/>
          <w:lang w:val="en-US" w:eastAsia="zh-CN"/>
        </w:rPr>
      </w:pPr>
      <w:r>
        <w:rPr>
          <w:rFonts w:hint="default" w:ascii="Tahoma" w:hAnsi="Tahoma" w:eastAsia="Tahoma" w:cs="Tahoma"/>
          <w:i w:val="0"/>
          <w:iCs w:val="0"/>
          <w:caps w:val="0"/>
          <w:color w:val="000000"/>
          <w:spacing w:val="0"/>
          <w:sz w:val="21"/>
          <w:szCs w:val="21"/>
          <w:shd w:val="clear" w:fill="FFFFFF"/>
        </w:rPr>
        <w:t>承担</w:t>
      </w:r>
      <w:r>
        <w:rPr>
          <w:rFonts w:hint="eastAsia" w:ascii="Tahoma" w:hAnsi="Tahoma" w:cs="Tahoma"/>
          <w:i w:val="0"/>
          <w:iCs w:val="0"/>
          <w:caps w:val="0"/>
          <w:color w:val="000000"/>
          <w:spacing w:val="0"/>
          <w:sz w:val="21"/>
          <w:szCs w:val="21"/>
          <w:shd w:val="clear" w:fill="FFFFFF"/>
          <w:lang w:val="en-US" w:eastAsia="zh-CN"/>
        </w:rPr>
        <w:t>苹果</w:t>
      </w:r>
      <w:r>
        <w:rPr>
          <w:rFonts w:hint="default" w:ascii="Tahoma" w:hAnsi="Tahoma" w:eastAsia="Tahoma" w:cs="Tahoma"/>
          <w:i w:val="0"/>
          <w:iCs w:val="0"/>
          <w:caps w:val="0"/>
          <w:color w:val="000000"/>
          <w:spacing w:val="0"/>
          <w:sz w:val="21"/>
          <w:szCs w:val="21"/>
          <w:shd w:val="clear" w:fill="FFFFFF"/>
        </w:rPr>
        <w:t>无病毒原种的培育、保存的任务，负责进行主要苹果品种和砧木的脱毒、培育和从国内外引进无病毒原种，向无病毒母本园提供无病毒苹果品种、无性系砧木原种，协助母本园单位建立无病毒品种采穗圃和无性系砧木压条圃。</w:t>
      </w:r>
    </w:p>
    <w:p>
      <w:pPr>
        <w:pStyle w:val="18"/>
        <w:spacing w:before="312" w:beforeLines="100" w:after="312" w:afterLines="100"/>
        <w:ind w:firstLine="0" w:firstLineChars="0"/>
        <w:outlineLvl w:val="1"/>
        <w:rPr>
          <w:rFonts w:hint="default" w:ascii="黑体" w:hAnsi="黑体" w:eastAsia="黑体"/>
          <w:b/>
          <w:bCs/>
          <w:szCs w:val="21"/>
          <w:lang w:val="en-US" w:eastAsia="zh-CN"/>
        </w:rPr>
      </w:pPr>
      <w:r>
        <w:rPr>
          <w:rFonts w:hint="eastAsia" w:ascii="黑体" w:hAnsi="黑体" w:eastAsia="黑体"/>
          <w:b/>
          <w:bCs/>
          <w:szCs w:val="21"/>
          <w:lang w:val="en-US" w:eastAsia="zh-CN"/>
        </w:rPr>
        <w:t>4</w:t>
      </w:r>
      <w:r>
        <w:rPr>
          <w:rFonts w:hint="default" w:ascii="黑体" w:hAnsi="黑体" w:eastAsia="黑体"/>
          <w:b/>
          <w:bCs/>
          <w:szCs w:val="21"/>
          <w:lang w:val="en-US" w:eastAsia="zh-CN"/>
        </w:rPr>
        <w:t xml:space="preserve"> </w:t>
      </w:r>
      <w:r>
        <w:rPr>
          <w:rFonts w:hint="eastAsia" w:ascii="黑体" w:hAnsi="黑体" w:eastAsia="黑体"/>
          <w:b/>
          <w:bCs/>
          <w:szCs w:val="21"/>
          <w:lang w:val="en-US" w:eastAsia="zh-CN"/>
        </w:rPr>
        <w:t>圃地</w:t>
      </w:r>
      <w:r>
        <w:rPr>
          <w:rFonts w:hint="default" w:ascii="黑体" w:hAnsi="黑体" w:eastAsia="黑体"/>
          <w:b/>
          <w:bCs/>
          <w:szCs w:val="21"/>
          <w:lang w:val="en-US" w:eastAsia="zh-CN"/>
        </w:rPr>
        <w:t>选址</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eastAsiaTheme="minorEastAsia" w:cstheme="minorBidi"/>
          <w:b/>
          <w:bCs/>
          <w:szCs w:val="21"/>
          <w:lang w:val="en-US" w:eastAsia="zh-CN"/>
        </w:rPr>
      </w:pPr>
      <w:r>
        <w:rPr>
          <w:rFonts w:hint="eastAsia" w:asciiTheme="minorEastAsia" w:hAnsiTheme="minorEastAsia" w:cstheme="minorBidi"/>
          <w:b/>
          <w:bCs/>
          <w:szCs w:val="21"/>
          <w:lang w:val="en-US" w:eastAsia="zh-CN"/>
        </w:rPr>
        <w:t>4</w:t>
      </w:r>
      <w:r>
        <w:rPr>
          <w:rFonts w:hint="default" w:asciiTheme="minorEastAsia" w:hAnsiTheme="minorEastAsia" w:eastAsiaTheme="minorEastAsia" w:cstheme="minorBidi"/>
          <w:b/>
          <w:bCs/>
          <w:szCs w:val="21"/>
          <w:lang w:val="en-US" w:eastAsia="zh-CN"/>
        </w:rPr>
        <w:t>.1  环境要求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eastAsia" w:asciiTheme="minorEastAsia" w:hAnsiTheme="minorEastAsia" w:cstheme="minorBidi"/>
          <w:b w:val="0"/>
          <w:bCs w:val="0"/>
          <w:szCs w:val="21"/>
          <w:lang w:val="en-US" w:eastAsia="zh-CN"/>
        </w:rPr>
        <w:t>生态环境良好，远离污染且适合苹果栽培。</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eastAsiaTheme="minorEastAsia" w:cstheme="minorBidi"/>
          <w:b/>
          <w:bCs/>
          <w:szCs w:val="21"/>
          <w:lang w:val="en-US" w:eastAsia="zh-CN"/>
        </w:rPr>
      </w:pPr>
      <w:r>
        <w:rPr>
          <w:rFonts w:hint="eastAsia" w:asciiTheme="minorEastAsia" w:hAnsiTheme="minorEastAsia" w:cstheme="minorBidi"/>
          <w:b/>
          <w:bCs/>
          <w:szCs w:val="21"/>
          <w:lang w:val="en-US" w:eastAsia="zh-CN"/>
        </w:rPr>
        <w:t>4</w:t>
      </w:r>
      <w:r>
        <w:rPr>
          <w:rFonts w:hint="default" w:asciiTheme="minorEastAsia" w:hAnsiTheme="minorEastAsia" w:eastAsiaTheme="minorEastAsia" w:cstheme="minorBidi"/>
          <w:b/>
          <w:bCs/>
          <w:szCs w:val="21"/>
          <w:lang w:val="en-US" w:eastAsia="zh-CN"/>
        </w:rPr>
        <w:t>.2  圃地选择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eastAsiaTheme="minorEastAsia" w:cstheme="minorBidi"/>
          <w:b/>
          <w:bCs/>
          <w:szCs w:val="21"/>
          <w:lang w:val="en-US" w:eastAsia="zh-CN"/>
        </w:rPr>
      </w:pPr>
      <w:r>
        <w:rPr>
          <w:rFonts w:hint="eastAsia" w:asciiTheme="minorEastAsia" w:hAnsiTheme="minorEastAsia" w:cstheme="minorBidi"/>
          <w:b w:val="0"/>
          <w:bCs w:val="0"/>
          <w:szCs w:val="21"/>
          <w:lang w:val="en-US" w:eastAsia="zh-CN"/>
        </w:rPr>
        <w:t>选择背风向阳、地势开阔规整、交通方便、远离污染的相对独立区域，生态环境良好，水源充足，无苹果蠹蛾、苹果黑星病、苹果绵蚜等GB 8370规定的检疫性病虫害及GB12943中规定的病毒。网室周边15m内无杨树、榆树、槐树等，500m内无苹果树、梨树等仁果类果树，周边5Km内应无龙柏、塔柏、圆柏等桧柏类林木。</w:t>
      </w:r>
    </w:p>
    <w:p>
      <w:pPr>
        <w:pStyle w:val="18"/>
        <w:spacing w:before="312" w:beforeLines="100" w:after="312" w:afterLines="100"/>
        <w:ind w:firstLine="0" w:firstLineChars="0"/>
        <w:outlineLvl w:val="1"/>
        <w:rPr>
          <w:rFonts w:hint="default" w:ascii="黑体" w:hAnsi="黑体" w:eastAsia="黑体"/>
          <w:b/>
          <w:bCs/>
          <w:szCs w:val="21"/>
          <w:lang w:val="en-US" w:eastAsia="zh-CN"/>
        </w:rPr>
      </w:pPr>
      <w:r>
        <w:rPr>
          <w:rFonts w:hint="eastAsia" w:ascii="黑体" w:hAnsi="黑体" w:eastAsia="黑体"/>
          <w:b/>
          <w:bCs/>
          <w:szCs w:val="21"/>
          <w:lang w:val="en-US" w:eastAsia="zh-CN"/>
        </w:rPr>
        <w:t>5</w:t>
      </w:r>
      <w:r>
        <w:rPr>
          <w:rFonts w:hint="default" w:ascii="黑体" w:hAnsi="黑体" w:eastAsia="黑体"/>
          <w:b/>
          <w:bCs/>
          <w:szCs w:val="21"/>
          <w:lang w:val="en-US" w:eastAsia="zh-CN"/>
        </w:rPr>
        <w:t xml:space="preserve"> </w:t>
      </w:r>
      <w:r>
        <w:rPr>
          <w:rFonts w:hint="eastAsia" w:ascii="黑体" w:hAnsi="黑体" w:eastAsia="黑体"/>
          <w:b/>
          <w:bCs/>
          <w:szCs w:val="21"/>
          <w:lang w:val="en-US" w:eastAsia="zh-CN"/>
        </w:rPr>
        <w:t>原种保存圃</w:t>
      </w:r>
      <w:r>
        <w:rPr>
          <w:rFonts w:hint="default" w:ascii="黑体" w:hAnsi="黑体" w:eastAsia="黑体"/>
          <w:b/>
          <w:bCs/>
          <w:szCs w:val="21"/>
          <w:lang w:val="en-US" w:eastAsia="zh-CN"/>
        </w:rPr>
        <w:t>建设</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5</w:t>
      </w:r>
      <w:r>
        <w:rPr>
          <w:rFonts w:hint="default" w:asciiTheme="minorEastAsia" w:hAnsiTheme="minorEastAsia" w:cstheme="minorBidi"/>
          <w:b/>
          <w:bCs/>
          <w:szCs w:val="21"/>
          <w:lang w:val="en-US" w:eastAsia="zh-CN"/>
        </w:rPr>
        <w:t>.1  土地平整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平整土地</w:t>
      </w:r>
      <w:r>
        <w:rPr>
          <w:rFonts w:hint="eastAsia" w:asciiTheme="minorEastAsia" w:hAnsiTheme="minorEastAsia" w:cstheme="minorBidi"/>
          <w:b w:val="0"/>
          <w:bCs w:val="0"/>
          <w:szCs w:val="21"/>
          <w:lang w:val="en-US" w:eastAsia="zh-CN"/>
        </w:rPr>
        <w:t>，土地斜坡不超过5°。</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 xml:space="preserve">5.2  </w:t>
      </w:r>
      <w:r>
        <w:rPr>
          <w:rFonts w:hint="default" w:asciiTheme="minorEastAsia" w:hAnsiTheme="minorEastAsia" w:cstheme="minorBidi"/>
          <w:b/>
          <w:bCs/>
          <w:szCs w:val="21"/>
          <w:lang w:val="en-US" w:eastAsia="zh-CN"/>
        </w:rPr>
        <w:t>设施配套</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val="0"/>
          <w:bCs w:val="0"/>
          <w:szCs w:val="21"/>
          <w:lang w:val="en-US" w:eastAsia="zh-CN"/>
        </w:rPr>
      </w:pPr>
      <w:r>
        <w:rPr>
          <w:rFonts w:hint="eastAsia" w:asciiTheme="minorEastAsia" w:hAnsiTheme="minorEastAsia" w:cstheme="minorBidi"/>
          <w:b w:val="0"/>
          <w:bCs w:val="0"/>
          <w:szCs w:val="21"/>
          <w:lang w:val="en-US" w:eastAsia="zh-CN"/>
        </w:rPr>
        <w:t>5</w:t>
      </w:r>
      <w:r>
        <w:rPr>
          <w:rFonts w:hint="default" w:asciiTheme="minorEastAsia" w:hAnsiTheme="minorEastAsia" w:cstheme="minorBidi"/>
          <w:b w:val="0"/>
          <w:bCs w:val="0"/>
          <w:szCs w:val="21"/>
          <w:lang w:val="en-US" w:eastAsia="zh-CN"/>
        </w:rPr>
        <w:t>.</w:t>
      </w:r>
      <w:r>
        <w:rPr>
          <w:rFonts w:hint="eastAsia" w:asciiTheme="minorEastAsia" w:hAnsiTheme="minorEastAsia" w:cstheme="minorBidi"/>
          <w:b w:val="0"/>
          <w:bCs w:val="0"/>
          <w:szCs w:val="21"/>
          <w:lang w:val="en-US" w:eastAsia="zh-CN"/>
        </w:rPr>
        <w:t>2.1</w:t>
      </w:r>
      <w:r>
        <w:rPr>
          <w:rFonts w:hint="default" w:asciiTheme="minorEastAsia" w:hAnsiTheme="minorEastAsia" w:cstheme="minorBidi"/>
          <w:b w:val="0"/>
          <w:bCs w:val="0"/>
          <w:szCs w:val="21"/>
          <w:lang w:val="en-US" w:eastAsia="zh-CN"/>
        </w:rPr>
        <w:t>  隔离设施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建立隔离消毒防疫设施。</w:t>
      </w:r>
      <w:r>
        <w:rPr>
          <w:rFonts w:hint="eastAsia" w:asciiTheme="minorEastAsia" w:hAnsiTheme="minorEastAsia" w:cstheme="minorBidi"/>
          <w:b w:val="0"/>
          <w:bCs w:val="0"/>
          <w:szCs w:val="21"/>
          <w:lang w:val="en-US" w:eastAsia="zh-CN"/>
        </w:rPr>
        <w:t>采用透视</w:t>
      </w:r>
      <w:r>
        <w:rPr>
          <w:rFonts w:hint="default" w:asciiTheme="minorEastAsia" w:hAnsiTheme="minorEastAsia" w:cstheme="minorBidi"/>
          <w:b w:val="0"/>
          <w:bCs w:val="0"/>
          <w:szCs w:val="21"/>
          <w:lang w:val="en-US" w:eastAsia="zh-CN"/>
        </w:rPr>
        <w:t>围墙</w:t>
      </w:r>
      <w:r>
        <w:rPr>
          <w:rFonts w:hint="eastAsia" w:asciiTheme="minorEastAsia" w:hAnsiTheme="minorEastAsia" w:cstheme="minorBidi"/>
          <w:b w:val="0"/>
          <w:bCs w:val="0"/>
          <w:szCs w:val="21"/>
          <w:lang w:val="en-US" w:eastAsia="zh-CN"/>
        </w:rPr>
        <w:t>或砖墙</w:t>
      </w:r>
      <w:r>
        <w:rPr>
          <w:rFonts w:hint="default" w:asciiTheme="minorEastAsia" w:hAnsiTheme="minorEastAsia" w:cstheme="minorBidi"/>
          <w:b w:val="0"/>
          <w:bCs w:val="0"/>
          <w:szCs w:val="21"/>
          <w:lang w:val="en-US" w:eastAsia="zh-CN"/>
        </w:rPr>
        <w:t>将</w:t>
      </w:r>
      <w:r>
        <w:rPr>
          <w:rFonts w:hint="eastAsia" w:asciiTheme="minorEastAsia" w:hAnsiTheme="minorEastAsia" w:cstheme="minorBidi"/>
          <w:b w:val="0"/>
          <w:bCs w:val="0"/>
          <w:szCs w:val="21"/>
          <w:lang w:val="en-US" w:eastAsia="zh-CN"/>
        </w:rPr>
        <w:t>原种保存圃</w:t>
      </w:r>
      <w:r>
        <w:rPr>
          <w:rFonts w:hint="default" w:asciiTheme="minorEastAsia" w:hAnsiTheme="minorEastAsia" w:cstheme="minorBidi"/>
          <w:b w:val="0"/>
          <w:bCs w:val="0"/>
          <w:szCs w:val="21"/>
          <w:lang w:val="en-US" w:eastAsia="zh-CN"/>
        </w:rPr>
        <w:t>与外界隔离</w:t>
      </w:r>
      <w:r>
        <w:rPr>
          <w:rFonts w:hint="eastAsia" w:asciiTheme="minorEastAsia" w:hAnsiTheme="minorEastAsia" w:cstheme="minorBidi"/>
          <w:b w:val="0"/>
          <w:bCs w:val="0"/>
          <w:szCs w:val="21"/>
          <w:lang w:val="en-US" w:eastAsia="zh-CN"/>
        </w:rPr>
        <w:t>起来。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cstheme="minorBidi"/>
          <w:b w:val="0"/>
          <w:bCs w:val="0"/>
          <w:szCs w:val="21"/>
          <w:lang w:val="en-US" w:eastAsia="zh-CN"/>
        </w:rPr>
      </w:pPr>
      <w:r>
        <w:rPr>
          <w:rFonts w:hint="eastAsia" w:asciiTheme="minorEastAsia" w:hAnsiTheme="minorEastAsia" w:cstheme="minorBidi"/>
          <w:b w:val="0"/>
          <w:bCs w:val="0"/>
          <w:szCs w:val="21"/>
          <w:lang w:val="en-US" w:eastAsia="zh-CN"/>
        </w:rPr>
        <w:t xml:space="preserve">5.2.2 缓冲区域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在网室入口处设置消毒缓冲间，</w:t>
      </w:r>
      <w:r>
        <w:rPr>
          <w:rFonts w:hint="eastAsia" w:asciiTheme="minorEastAsia" w:hAnsiTheme="minorEastAsia" w:cstheme="minorBidi"/>
          <w:b w:val="0"/>
          <w:bCs w:val="0"/>
          <w:szCs w:val="21"/>
          <w:lang w:val="en-US" w:eastAsia="zh-CN"/>
        </w:rPr>
        <w:t>长2m,宽2m,高2.5m,采用钢构结构搭架，</w:t>
      </w:r>
      <w:r>
        <w:rPr>
          <w:rFonts w:hint="default" w:asciiTheme="minorEastAsia" w:hAnsiTheme="minorEastAsia" w:cstheme="minorBidi"/>
          <w:b w:val="0"/>
          <w:bCs w:val="0"/>
          <w:szCs w:val="21"/>
          <w:lang w:val="en-US" w:eastAsia="zh-CN"/>
        </w:rPr>
        <w:t>40目纱网设置隔离。</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val="0"/>
          <w:bCs w:val="0"/>
          <w:szCs w:val="21"/>
          <w:lang w:val="en-US" w:eastAsia="zh-CN"/>
        </w:rPr>
      </w:pPr>
      <w:r>
        <w:rPr>
          <w:rFonts w:hint="eastAsia" w:asciiTheme="minorEastAsia" w:hAnsiTheme="minorEastAsia" w:cstheme="minorBidi"/>
          <w:b w:val="0"/>
          <w:bCs w:val="0"/>
          <w:szCs w:val="21"/>
          <w:lang w:val="en-US" w:eastAsia="zh-CN"/>
        </w:rPr>
        <w:t>5</w:t>
      </w:r>
      <w:r>
        <w:rPr>
          <w:rFonts w:hint="default" w:asciiTheme="minorEastAsia" w:hAnsiTheme="minorEastAsia" w:cstheme="minorBidi"/>
          <w:b w:val="0"/>
          <w:bCs w:val="0"/>
          <w:szCs w:val="21"/>
          <w:lang w:val="en-US" w:eastAsia="zh-CN"/>
        </w:rPr>
        <w:t>.2.</w:t>
      </w:r>
      <w:r>
        <w:rPr>
          <w:rFonts w:hint="eastAsia" w:asciiTheme="minorEastAsia" w:hAnsiTheme="minorEastAsia" w:cstheme="minorBidi"/>
          <w:b w:val="0"/>
          <w:bCs w:val="0"/>
          <w:szCs w:val="21"/>
          <w:lang w:val="en-US" w:eastAsia="zh-CN"/>
        </w:rPr>
        <w:t>3</w:t>
      </w:r>
      <w:r>
        <w:rPr>
          <w:rFonts w:hint="default" w:asciiTheme="minorEastAsia" w:hAnsiTheme="minorEastAsia" w:cstheme="minorBidi"/>
          <w:b w:val="0"/>
          <w:bCs w:val="0"/>
          <w:szCs w:val="21"/>
          <w:lang w:val="en-US" w:eastAsia="zh-CN"/>
        </w:rPr>
        <w:t>  保护设施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Theme="minorEastAsia" w:hAnsiTheme="minorEastAsia" w:cstheme="minorBidi"/>
          <w:b w:val="0"/>
          <w:bCs w:val="0"/>
          <w:szCs w:val="21"/>
          <w:highlight w:val="none"/>
          <w:lang w:val="en-US" w:eastAsia="zh-CN"/>
        </w:rPr>
      </w:pPr>
      <w:r>
        <w:rPr>
          <w:rFonts w:hint="eastAsia" w:asciiTheme="minorEastAsia" w:hAnsiTheme="minorEastAsia" w:cstheme="minorBidi"/>
          <w:b w:val="0"/>
          <w:bCs w:val="0"/>
          <w:szCs w:val="21"/>
          <w:highlight w:val="none"/>
          <w:lang w:val="en-US" w:eastAsia="zh-CN"/>
        </w:rPr>
        <w:t>5.2.3.1</w:t>
      </w:r>
      <w:r>
        <w:rPr>
          <w:rFonts w:hint="default" w:asciiTheme="minorEastAsia" w:hAnsiTheme="minorEastAsia" w:cstheme="minorBidi"/>
          <w:b w:val="0"/>
          <w:bCs w:val="0"/>
          <w:szCs w:val="21"/>
          <w:highlight w:val="none"/>
          <w:lang w:val="en-US" w:eastAsia="zh-CN"/>
        </w:rPr>
        <w:t>用大棚网室保存无病毒原种，</w:t>
      </w:r>
      <w:r>
        <w:rPr>
          <w:rFonts w:hint="eastAsia" w:asciiTheme="minorEastAsia" w:hAnsiTheme="minorEastAsia" w:cstheme="minorBidi"/>
          <w:b w:val="0"/>
          <w:bCs w:val="0"/>
          <w:szCs w:val="21"/>
          <w:highlight w:val="none"/>
          <w:lang w:val="en-US" w:eastAsia="zh-CN"/>
        </w:rPr>
        <w:t>网室宽度不低于10m，高度不低于4m，长度可根据地形和所保存原种数量确定，整体结构应该稳定。</w:t>
      </w:r>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highlight w:val="none"/>
          <w:lang w:val="en-US" w:eastAsia="zh-CN"/>
        </w:rPr>
      </w:pPr>
      <w:r>
        <w:rPr>
          <w:rFonts w:hint="eastAsia" w:asciiTheme="minorEastAsia" w:hAnsiTheme="minorEastAsia" w:cstheme="minorBidi"/>
          <w:b w:val="0"/>
          <w:bCs w:val="0"/>
          <w:szCs w:val="21"/>
          <w:highlight w:val="none"/>
          <w:lang w:val="en-US" w:eastAsia="zh-CN"/>
        </w:rPr>
        <w:t>5.2.3.2立柱  立柱采用方钢，规格为10cm</w:t>
      </w:r>
      <w:r>
        <w:rPr>
          <w:rFonts w:hint="default" w:ascii="Arial" w:hAnsi="Arial" w:cs="Arial"/>
          <w:b w:val="0"/>
          <w:bCs w:val="0"/>
          <w:szCs w:val="21"/>
          <w:highlight w:val="none"/>
          <w:lang w:val="en-US" w:eastAsia="zh-CN"/>
        </w:rPr>
        <w:t>×</w:t>
      </w:r>
      <w:r>
        <w:rPr>
          <w:rFonts w:hint="eastAsia" w:asciiTheme="minorEastAsia" w:hAnsiTheme="minorEastAsia" w:cstheme="minorBidi"/>
          <w:b w:val="0"/>
          <w:bCs w:val="0"/>
          <w:szCs w:val="21"/>
          <w:highlight w:val="none"/>
          <w:lang w:val="en-US" w:eastAsia="zh-CN"/>
        </w:rPr>
        <w:t>10cm</w:t>
      </w:r>
      <w:r>
        <w:rPr>
          <w:rFonts w:hint="default" w:ascii="Arial" w:hAnsi="Arial" w:cs="Arial"/>
          <w:b w:val="0"/>
          <w:bCs w:val="0"/>
          <w:szCs w:val="21"/>
          <w:highlight w:val="none"/>
          <w:lang w:val="en-US" w:eastAsia="zh-CN"/>
        </w:rPr>
        <w:t>×</w:t>
      </w:r>
      <w:r>
        <w:rPr>
          <w:rFonts w:hint="eastAsia" w:ascii="Arial" w:hAnsi="Arial" w:cs="Arial"/>
          <w:b w:val="0"/>
          <w:bCs w:val="0"/>
          <w:szCs w:val="21"/>
          <w:highlight w:val="none"/>
          <w:lang w:val="en-US" w:eastAsia="zh-CN"/>
        </w:rPr>
        <w:t>450cm，深埋50cm，浇筑混凝土固定底部。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highlight w:val="none"/>
          <w:lang w:val="en-US" w:eastAsia="zh-CN"/>
        </w:rPr>
      </w:pPr>
      <w:r>
        <w:rPr>
          <w:rFonts w:hint="eastAsia" w:asciiTheme="minorEastAsia" w:hAnsiTheme="minorEastAsia" w:cstheme="minorBidi"/>
          <w:b w:val="0"/>
          <w:bCs w:val="0"/>
          <w:szCs w:val="21"/>
          <w:highlight w:val="none"/>
          <w:lang w:val="en-US" w:eastAsia="zh-CN"/>
        </w:rPr>
        <w:t>5.2.3.3 拱杆为φ40mm的镀锌钢管，拱高4.0m，焊接在立柱的钢垫板上，每间立柱用φ28mm的钢筋连接，钢筋与立柱上的钢垫板及钢管连接。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highlight w:val="darkRed"/>
          <w:lang w:val="en-US" w:eastAsia="zh-CN"/>
        </w:rPr>
      </w:pPr>
      <w:r>
        <w:rPr>
          <w:rFonts w:hint="eastAsia" w:asciiTheme="minorEastAsia" w:hAnsiTheme="minorEastAsia" w:cstheme="minorBidi"/>
          <w:b w:val="0"/>
          <w:bCs w:val="0"/>
          <w:szCs w:val="21"/>
          <w:highlight w:val="none"/>
          <w:lang w:val="en-US" w:eastAsia="zh-CN"/>
        </w:rPr>
        <w:t xml:space="preserve">5.2.3.4 防虫网 </w:t>
      </w:r>
      <w:r>
        <w:rPr>
          <w:rFonts w:hint="default" w:asciiTheme="minorEastAsia" w:hAnsiTheme="minorEastAsia" w:cstheme="minorBidi"/>
          <w:b w:val="0"/>
          <w:bCs w:val="0"/>
          <w:szCs w:val="21"/>
          <w:highlight w:val="none"/>
          <w:lang w:val="en-US" w:eastAsia="zh-CN"/>
        </w:rPr>
        <w:t>盖</w:t>
      </w:r>
      <w:r>
        <w:rPr>
          <w:rFonts w:hint="eastAsia" w:asciiTheme="minorEastAsia" w:hAnsiTheme="minorEastAsia" w:cstheme="minorBidi"/>
          <w:b w:val="0"/>
          <w:bCs w:val="0"/>
          <w:szCs w:val="21"/>
          <w:highlight w:val="none"/>
          <w:lang w:val="en-US" w:eastAsia="zh-CN"/>
        </w:rPr>
        <w:t>40</w:t>
      </w:r>
      <w:r>
        <w:rPr>
          <w:rFonts w:hint="default" w:asciiTheme="minorEastAsia" w:hAnsiTheme="minorEastAsia" w:cstheme="minorBidi"/>
          <w:b w:val="0"/>
          <w:bCs w:val="0"/>
          <w:szCs w:val="21"/>
          <w:highlight w:val="none"/>
          <w:lang w:val="en-US" w:eastAsia="zh-CN"/>
        </w:rPr>
        <w:t>目纱网，</w:t>
      </w:r>
      <w:r>
        <w:rPr>
          <w:rFonts w:hint="eastAsia" w:asciiTheme="minorEastAsia" w:hAnsiTheme="minorEastAsia" w:cstheme="minorBidi"/>
          <w:b w:val="0"/>
          <w:bCs w:val="0"/>
          <w:szCs w:val="21"/>
          <w:highlight w:val="none"/>
          <w:lang w:val="en-US" w:eastAsia="zh-CN"/>
        </w:rPr>
        <w:t>安装牢固，无缝隙无破洞。</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5</w:t>
      </w:r>
      <w:r>
        <w:rPr>
          <w:rFonts w:hint="default" w:asciiTheme="minorEastAsia" w:hAnsiTheme="minorEastAsia" w:cstheme="minorBidi"/>
          <w:b/>
          <w:bCs/>
          <w:szCs w:val="21"/>
          <w:lang w:val="en-US" w:eastAsia="zh-CN"/>
        </w:rPr>
        <w:t>.3  辅助设施</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val="0"/>
          <w:bCs w:val="0"/>
          <w:szCs w:val="21"/>
          <w:lang w:val="en-US" w:eastAsia="zh-CN"/>
        </w:rPr>
      </w:pPr>
      <w:r>
        <w:rPr>
          <w:rFonts w:hint="eastAsia" w:asciiTheme="minorEastAsia" w:hAnsiTheme="minorEastAsia" w:cstheme="minorBidi"/>
          <w:b w:val="0"/>
          <w:bCs w:val="0"/>
          <w:szCs w:val="21"/>
          <w:lang w:val="en-US" w:eastAsia="zh-CN"/>
        </w:rPr>
        <w:t>5</w:t>
      </w:r>
      <w:r>
        <w:rPr>
          <w:rFonts w:hint="default" w:asciiTheme="minorEastAsia" w:hAnsiTheme="minorEastAsia" w:cstheme="minorBidi"/>
          <w:b w:val="0"/>
          <w:bCs w:val="0"/>
          <w:szCs w:val="21"/>
          <w:lang w:val="en-US" w:eastAsia="zh-CN"/>
        </w:rPr>
        <w:t>.3.1  工具用房</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建立工具用房</w:t>
      </w:r>
      <w:r>
        <w:rPr>
          <w:rFonts w:hint="eastAsia" w:asciiTheme="minorEastAsia" w:hAnsiTheme="minorEastAsia" w:cstheme="minorBidi"/>
          <w:b w:val="0"/>
          <w:bCs w:val="0"/>
          <w:szCs w:val="21"/>
          <w:lang w:val="en-US" w:eastAsia="zh-CN"/>
        </w:rPr>
        <w:t>50M</w:t>
      </w:r>
      <w:r>
        <w:rPr>
          <w:rFonts w:hint="eastAsia" w:asciiTheme="minorEastAsia" w:hAnsiTheme="minorEastAsia" w:cstheme="minorBidi"/>
          <w:b w:val="0"/>
          <w:bCs w:val="0"/>
          <w:szCs w:val="21"/>
          <w:vertAlign w:val="superscript"/>
          <w:lang w:val="en-US" w:eastAsia="zh-CN"/>
        </w:rPr>
        <w:t>2</w:t>
      </w:r>
      <w:r>
        <w:rPr>
          <w:rFonts w:hint="eastAsia" w:asciiTheme="minorEastAsia" w:hAnsiTheme="minorEastAsia" w:cstheme="minorBidi"/>
          <w:b w:val="0"/>
          <w:bCs w:val="0"/>
          <w:szCs w:val="21"/>
          <w:vertAlign w:val="baseline"/>
          <w:lang w:val="en-US" w:eastAsia="zh-CN"/>
        </w:rPr>
        <w:t>左右</w:t>
      </w:r>
      <w:r>
        <w:rPr>
          <w:rFonts w:hint="default" w:asciiTheme="minorEastAsia" w:hAnsiTheme="minorEastAsia" w:cstheme="minorBidi"/>
          <w:b w:val="0"/>
          <w:bCs w:val="0"/>
          <w:szCs w:val="21"/>
          <w:lang w:val="en-US" w:eastAsia="zh-CN"/>
        </w:rPr>
        <w:t>，用于放置</w:t>
      </w:r>
      <w:r>
        <w:rPr>
          <w:rFonts w:hint="eastAsia" w:asciiTheme="minorEastAsia" w:hAnsiTheme="minorEastAsia" w:cstheme="minorBidi"/>
          <w:b w:val="0"/>
          <w:bCs w:val="0"/>
          <w:szCs w:val="21"/>
          <w:lang w:val="en-US" w:eastAsia="zh-CN"/>
        </w:rPr>
        <w:t>农机具、</w:t>
      </w:r>
      <w:r>
        <w:rPr>
          <w:rFonts w:hint="default" w:asciiTheme="minorEastAsia" w:hAnsiTheme="minorEastAsia" w:cstheme="minorBidi"/>
          <w:b w:val="0"/>
          <w:bCs w:val="0"/>
          <w:szCs w:val="21"/>
          <w:lang w:val="en-US" w:eastAsia="zh-CN"/>
        </w:rPr>
        <w:t>工具、肥料、农药等</w:t>
      </w:r>
      <w:r>
        <w:rPr>
          <w:rFonts w:hint="eastAsia" w:asciiTheme="minorEastAsia" w:hAnsiTheme="minorEastAsia" w:cstheme="minorBidi"/>
          <w:b w:val="0"/>
          <w:bCs w:val="0"/>
          <w:szCs w:val="21"/>
          <w:lang w:val="en-US" w:eastAsia="zh-CN"/>
        </w:rPr>
        <w:t>生产资料</w:t>
      </w:r>
      <w:r>
        <w:rPr>
          <w:rFonts w:hint="default" w:asciiTheme="minorEastAsia" w:hAnsiTheme="minorEastAsia" w:cstheme="minorBidi"/>
          <w:b w:val="0"/>
          <w:bCs w:val="0"/>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val="0"/>
          <w:bCs w:val="0"/>
          <w:szCs w:val="21"/>
          <w:lang w:val="en-US" w:eastAsia="zh-CN"/>
        </w:rPr>
      </w:pPr>
      <w:r>
        <w:rPr>
          <w:rFonts w:hint="eastAsia" w:asciiTheme="minorEastAsia" w:hAnsiTheme="minorEastAsia" w:cstheme="minorBidi"/>
          <w:b w:val="0"/>
          <w:bCs w:val="0"/>
          <w:szCs w:val="21"/>
          <w:lang w:val="en-US" w:eastAsia="zh-CN"/>
        </w:rPr>
        <w:t>5</w:t>
      </w:r>
      <w:r>
        <w:rPr>
          <w:rFonts w:hint="default" w:asciiTheme="minorEastAsia" w:hAnsiTheme="minorEastAsia" w:cstheme="minorBidi"/>
          <w:b w:val="0"/>
          <w:bCs w:val="0"/>
          <w:szCs w:val="21"/>
          <w:lang w:val="en-US" w:eastAsia="zh-CN"/>
        </w:rPr>
        <w:t>.3.2  配料间</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根据保存品种栽植数量和便于培养基质进出需要，确定配料间大小和位置。</w:t>
      </w:r>
    </w:p>
    <w:p>
      <w:pPr>
        <w:pStyle w:val="18"/>
        <w:spacing w:before="312" w:beforeLines="100" w:after="312" w:afterLines="100"/>
        <w:ind w:firstLine="0" w:firstLineChars="0"/>
        <w:outlineLvl w:val="1"/>
        <w:rPr>
          <w:rFonts w:hint="eastAsia" w:ascii="黑体" w:hAnsi="黑体" w:eastAsia="黑体"/>
          <w:b/>
          <w:bCs/>
          <w:szCs w:val="21"/>
          <w:lang w:val="en-US" w:eastAsia="zh-CN"/>
        </w:rPr>
      </w:pPr>
      <w:r>
        <w:rPr>
          <w:rFonts w:hint="eastAsia" w:ascii="黑体" w:hAnsi="黑体" w:eastAsia="黑体"/>
          <w:b/>
          <w:bCs/>
          <w:szCs w:val="21"/>
          <w:lang w:val="en-US" w:eastAsia="zh-CN"/>
        </w:rPr>
        <w:t>6 基砧选择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6.1苹果病毒病检验对象</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color w:val="auto"/>
          <w:szCs w:val="21"/>
          <w:highlight w:val="none"/>
          <w:lang w:val="en-US" w:eastAsia="zh-CN"/>
        </w:rPr>
      </w:pPr>
      <w:r>
        <w:rPr>
          <w:rFonts w:hint="eastAsia" w:asciiTheme="minorEastAsia" w:hAnsiTheme="minorEastAsia" w:cstheme="minorBidi"/>
          <w:b w:val="0"/>
          <w:bCs w:val="0"/>
          <w:szCs w:val="21"/>
          <w:lang w:val="en-US" w:eastAsia="zh-CN"/>
        </w:rPr>
        <w:t>苹果褪绿叶班病毒：</w:t>
      </w:r>
      <w:r>
        <w:rPr>
          <w:rFonts w:hint="eastAsia" w:ascii="Times New Roman" w:hAnsi="Times New Roman" w:eastAsia="Arial" w:cs="Times New Roman"/>
          <w:i w:val="0"/>
          <w:iCs w:val="0"/>
          <w:caps w:val="0"/>
          <w:color w:val="333333"/>
          <w:spacing w:val="0"/>
          <w:sz w:val="21"/>
          <w:szCs w:val="21"/>
          <w:shd w:val="clear" w:fill="FFFFFF"/>
          <w:lang w:val="en-US" w:eastAsia="zh-CN"/>
        </w:rPr>
        <w:t xml:space="preserve">apple chlorotic leafsport virus, </w:t>
      </w:r>
      <w:r>
        <w:rPr>
          <w:rFonts w:hint="eastAsia" w:ascii="Times New Roman" w:hAnsi="Times New Roman" w:eastAsia="Arial" w:cs="Times New Roman"/>
          <w:i w:val="0"/>
          <w:iCs w:val="0"/>
          <w:caps w:val="0"/>
          <w:color w:val="auto"/>
          <w:spacing w:val="0"/>
          <w:sz w:val="21"/>
          <w:szCs w:val="21"/>
          <w:highlight w:val="none"/>
          <w:shd w:val="clear" w:fill="FFFFFF"/>
          <w:lang w:val="en-US" w:eastAsia="zh-CN"/>
        </w:rPr>
        <w:t>ACLSV</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imes New Roman" w:hAnsi="Times New Roman" w:eastAsia="Arial" w:cs="Times New Roman"/>
          <w:i w:val="0"/>
          <w:iCs w:val="0"/>
          <w:caps w:val="0"/>
          <w:color w:val="auto"/>
          <w:spacing w:val="0"/>
          <w:sz w:val="21"/>
          <w:szCs w:val="21"/>
          <w:highlight w:val="none"/>
          <w:shd w:val="clear" w:fill="FFFFFF"/>
          <w:lang w:val="en-US" w:eastAsia="zh-CN"/>
        </w:rPr>
      </w:pPr>
      <w:r>
        <w:rPr>
          <w:rFonts w:hint="eastAsia" w:asciiTheme="minorEastAsia" w:hAnsiTheme="minorEastAsia" w:cstheme="minorBidi"/>
          <w:b w:val="0"/>
          <w:bCs w:val="0"/>
          <w:color w:val="auto"/>
          <w:szCs w:val="21"/>
          <w:highlight w:val="none"/>
          <w:lang w:val="en-US" w:eastAsia="zh-CN"/>
        </w:rPr>
        <w:t>苹果茎痘病毒:</w:t>
      </w:r>
      <w:r>
        <w:rPr>
          <w:rFonts w:hint="eastAsia" w:ascii="Times New Roman" w:hAnsi="Times New Roman" w:eastAsia="Arial" w:cs="Times New Roman"/>
          <w:i w:val="0"/>
          <w:iCs w:val="0"/>
          <w:caps w:val="0"/>
          <w:color w:val="auto"/>
          <w:spacing w:val="0"/>
          <w:sz w:val="21"/>
          <w:szCs w:val="21"/>
          <w:highlight w:val="none"/>
          <w:shd w:val="clear" w:fill="FFFFFF"/>
          <w:lang w:val="en-US" w:eastAsia="zh-CN"/>
        </w:rPr>
        <w:t>apple stem pitting virus, ASPV</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imes New Roman" w:hAnsi="Times New Roman" w:eastAsia="Arial" w:cs="Times New Roman"/>
          <w:i w:val="0"/>
          <w:iCs w:val="0"/>
          <w:caps w:val="0"/>
          <w:color w:val="auto"/>
          <w:spacing w:val="0"/>
          <w:sz w:val="21"/>
          <w:szCs w:val="21"/>
          <w:highlight w:val="none"/>
          <w:shd w:val="clear" w:fill="FFFFFF"/>
          <w:lang w:val="en-US" w:eastAsia="zh-CN"/>
        </w:rPr>
      </w:pPr>
      <w:r>
        <w:rPr>
          <w:rFonts w:hint="eastAsia" w:asciiTheme="minorEastAsia" w:hAnsiTheme="minorEastAsia" w:cstheme="minorBidi"/>
          <w:b w:val="0"/>
          <w:bCs w:val="0"/>
          <w:color w:val="auto"/>
          <w:szCs w:val="21"/>
          <w:highlight w:val="none"/>
          <w:lang w:val="en-US" w:eastAsia="zh-CN"/>
        </w:rPr>
        <w:t>苹果茎沟病毒:</w:t>
      </w:r>
      <w:r>
        <w:rPr>
          <w:rFonts w:hint="eastAsia" w:ascii="Times New Roman" w:hAnsi="Times New Roman" w:eastAsia="Arial" w:cs="Times New Roman"/>
          <w:i w:val="0"/>
          <w:iCs w:val="0"/>
          <w:caps w:val="0"/>
          <w:color w:val="auto"/>
          <w:spacing w:val="0"/>
          <w:sz w:val="21"/>
          <w:szCs w:val="21"/>
          <w:highlight w:val="none"/>
          <w:shd w:val="clear" w:fill="FFFFFF"/>
          <w:lang w:val="en-US" w:eastAsia="zh-CN"/>
        </w:rPr>
        <w:t>apple stem grooving virus, ASGV</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color w:val="auto"/>
          <w:szCs w:val="21"/>
          <w:highlight w:val="none"/>
          <w:lang w:val="en-US" w:eastAsia="zh-CN"/>
        </w:rPr>
      </w:pPr>
      <w:r>
        <w:rPr>
          <w:rFonts w:hint="eastAsia" w:asciiTheme="minorEastAsia" w:hAnsiTheme="minorEastAsia" w:cstheme="minorBidi"/>
          <w:b w:val="0"/>
          <w:bCs w:val="0"/>
          <w:color w:val="auto"/>
          <w:szCs w:val="21"/>
          <w:highlight w:val="none"/>
          <w:lang w:val="en-US" w:eastAsia="zh-CN"/>
        </w:rPr>
        <w:t xml:space="preserve">苹果锈果类病毒: </w:t>
      </w:r>
      <w:r>
        <w:rPr>
          <w:rFonts w:hint="default" w:ascii="Times New Roman" w:hAnsi="Times New Roman" w:eastAsia="Arial" w:cs="Times New Roman"/>
          <w:i w:val="0"/>
          <w:iCs w:val="0"/>
          <w:caps w:val="0"/>
          <w:color w:val="auto"/>
          <w:spacing w:val="0"/>
          <w:sz w:val="21"/>
          <w:szCs w:val="21"/>
          <w:highlight w:val="none"/>
          <w:shd w:val="clear" w:fill="FFFFFF"/>
        </w:rPr>
        <w:t>Apple scar skin viroid</w:t>
      </w:r>
      <w:r>
        <w:rPr>
          <w:rFonts w:hint="eastAsia" w:ascii="Times New Roman" w:hAnsi="Times New Roman" w:eastAsia="Arial" w:cs="Times New Roman"/>
          <w:i w:val="0"/>
          <w:iCs w:val="0"/>
          <w:caps w:val="0"/>
          <w:color w:val="auto"/>
          <w:spacing w:val="0"/>
          <w:sz w:val="21"/>
          <w:szCs w:val="21"/>
          <w:highlight w:val="none"/>
          <w:shd w:val="clear" w:fill="FFFFFF"/>
          <w:lang w:val="en-US" w:eastAsia="zh-CN"/>
        </w:rPr>
        <w:t xml:space="preserve"> , ASSVd</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color w:val="auto"/>
          <w:szCs w:val="21"/>
          <w:highlight w:val="none"/>
          <w:lang w:val="en-US" w:eastAsia="zh-CN"/>
        </w:rPr>
      </w:pPr>
      <w:r>
        <w:rPr>
          <w:rFonts w:hint="eastAsia" w:asciiTheme="minorEastAsia" w:hAnsiTheme="minorEastAsia" w:cstheme="minorBidi"/>
          <w:b w:val="0"/>
          <w:bCs w:val="0"/>
          <w:color w:val="auto"/>
          <w:szCs w:val="21"/>
          <w:highlight w:val="none"/>
          <w:lang w:val="en-US" w:eastAsia="zh-CN"/>
        </w:rPr>
        <w:t>苹果花叶病毒:</w:t>
      </w:r>
      <w:r>
        <w:rPr>
          <w:rFonts w:hint="eastAsia" w:ascii="Times New Roman" w:hAnsi="Times New Roman" w:eastAsia="Arial" w:cs="Times New Roman"/>
          <w:i w:val="0"/>
          <w:iCs w:val="0"/>
          <w:caps w:val="0"/>
          <w:color w:val="auto"/>
          <w:spacing w:val="0"/>
          <w:sz w:val="21"/>
          <w:szCs w:val="21"/>
          <w:highlight w:val="none"/>
          <w:shd w:val="clear" w:fill="FFFFFF"/>
          <w:lang w:val="en-US" w:eastAsia="zh-CN"/>
        </w:rPr>
        <w:t>Apple mosaic virus, ApMV</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eastAsia" w:asciiTheme="minorEastAsia" w:hAnsiTheme="minorEastAsia" w:cstheme="minorBidi"/>
          <w:b w:val="0"/>
          <w:bCs w:val="0"/>
          <w:szCs w:val="21"/>
          <w:lang w:val="en-US" w:eastAsia="zh-CN"/>
        </w:rPr>
        <w:t>苹果坏死花叶病毒：</w:t>
      </w:r>
      <w:r>
        <w:rPr>
          <w:rFonts w:hint="default" w:ascii="Times New Roman" w:hAnsi="Times New Roman" w:eastAsia="Arial" w:cs="Times New Roman"/>
          <w:i w:val="0"/>
          <w:iCs w:val="0"/>
          <w:caps w:val="0"/>
          <w:color w:val="333333"/>
          <w:spacing w:val="0"/>
          <w:sz w:val="21"/>
          <w:szCs w:val="21"/>
          <w:shd w:val="clear" w:fill="FFFFFF"/>
        </w:rPr>
        <w:t>apple necrotic mosaic virus，ApNMV</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6.2 基砧选取要求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val="0"/>
          <w:bCs w:val="0"/>
          <w:szCs w:val="21"/>
          <w:lang w:val="en-US" w:eastAsia="zh-CN"/>
        </w:rPr>
        <w:t>原种保存圃内基砧选用不携带以上六种苹果病毒、与接穗品种亲和性良好且生长健壮。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7</w:t>
      </w:r>
      <w:r>
        <w:rPr>
          <w:rFonts w:hint="default" w:asciiTheme="minorEastAsia" w:hAnsiTheme="minorEastAsia" w:cstheme="minorBidi"/>
          <w:b/>
          <w:bCs/>
          <w:szCs w:val="21"/>
          <w:lang w:val="en-US" w:eastAsia="zh-CN"/>
        </w:rPr>
        <w:t>  品种选择与引进</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7</w:t>
      </w:r>
      <w:r>
        <w:rPr>
          <w:rFonts w:hint="default" w:asciiTheme="minorEastAsia" w:hAnsiTheme="minorEastAsia" w:cstheme="minorBidi"/>
          <w:b/>
          <w:bCs/>
          <w:szCs w:val="21"/>
          <w:lang w:val="en-US" w:eastAsia="zh-CN"/>
        </w:rPr>
        <w:t>.1  选择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保存品种（单株系）需经省级农业行政主管部门登记、编号、备案。</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7</w:t>
      </w:r>
      <w:r>
        <w:rPr>
          <w:rFonts w:hint="default" w:asciiTheme="minorEastAsia" w:hAnsiTheme="minorEastAsia" w:cstheme="minorBidi"/>
          <w:b/>
          <w:bCs/>
          <w:szCs w:val="21"/>
          <w:lang w:val="en-US" w:eastAsia="zh-CN"/>
        </w:rPr>
        <w:t>.2  引进</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引进繁殖材料</w:t>
      </w:r>
      <w:r>
        <w:rPr>
          <w:rFonts w:hint="eastAsia" w:asciiTheme="minorEastAsia" w:hAnsiTheme="minorEastAsia" w:cstheme="minorBidi"/>
          <w:b w:val="0"/>
          <w:bCs w:val="0"/>
          <w:szCs w:val="21"/>
          <w:lang w:val="en-US" w:eastAsia="zh-CN"/>
        </w:rPr>
        <w:t>均先进行病毒检测，</w:t>
      </w:r>
      <w:r>
        <w:rPr>
          <w:rFonts w:hint="default" w:asciiTheme="minorEastAsia" w:hAnsiTheme="minorEastAsia" w:cstheme="minorBidi"/>
          <w:b w:val="0"/>
          <w:bCs w:val="0"/>
          <w:szCs w:val="21"/>
          <w:lang w:val="en-US" w:eastAsia="zh-CN"/>
        </w:rPr>
        <w:t>不得带有</w:t>
      </w:r>
      <w:r>
        <w:rPr>
          <w:rFonts w:hint="eastAsia" w:asciiTheme="minorEastAsia" w:hAnsiTheme="minorEastAsia" w:cstheme="minorBidi"/>
          <w:b w:val="0"/>
          <w:bCs w:val="0"/>
          <w:szCs w:val="21"/>
          <w:lang w:val="en-US" w:eastAsia="zh-CN"/>
        </w:rPr>
        <w:t>以上六种苹果病毒病检验对象，并有国家具有资质部门的检测报告或引种报告才能入园。</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7.3 委托脱毒</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textAlignment w:val="auto"/>
        <w:rPr>
          <w:rFonts w:hint="eastAsia" w:asciiTheme="minorEastAsia" w:hAnsiTheme="minorEastAsia" w:cstheme="minorBidi"/>
          <w:b w:val="0"/>
          <w:bCs w:val="0"/>
          <w:szCs w:val="21"/>
          <w:lang w:val="en-US" w:eastAsia="zh-CN"/>
        </w:rPr>
      </w:pPr>
      <w:r>
        <w:rPr>
          <w:rFonts w:hint="eastAsia" w:asciiTheme="minorEastAsia" w:hAnsiTheme="minorEastAsia" w:cstheme="minorBidi"/>
          <w:b w:val="0"/>
          <w:bCs w:val="0"/>
          <w:szCs w:val="21"/>
          <w:lang w:val="en-US" w:eastAsia="zh-CN"/>
        </w:rPr>
        <w:t>把当地的苹果种质资源委托给具备病毒检测资质的机构进行脱毒，并具有相关证明。</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7.4 自行脱毒</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cstheme="minorBidi"/>
          <w:b w:val="0"/>
          <w:bCs w:val="0"/>
          <w:szCs w:val="21"/>
          <w:lang w:val="en-US" w:eastAsia="zh-CN"/>
        </w:rPr>
      </w:pPr>
      <w:r>
        <w:rPr>
          <w:rFonts w:hint="eastAsia" w:asciiTheme="minorEastAsia" w:hAnsiTheme="minorEastAsia" w:cstheme="minorBidi"/>
          <w:b w:val="0"/>
          <w:bCs w:val="0"/>
          <w:szCs w:val="21"/>
          <w:lang w:val="en-US" w:eastAsia="zh-CN"/>
        </w:rPr>
        <w:t xml:space="preserve">7.4.1 脱毒材料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eastAsia" w:asciiTheme="minorEastAsia" w:hAnsiTheme="minorEastAsia" w:cstheme="minorBidi"/>
          <w:b w:val="0"/>
          <w:bCs w:val="0"/>
          <w:szCs w:val="21"/>
          <w:lang w:val="en-US" w:eastAsia="zh-CN"/>
        </w:rPr>
        <w:t xml:space="preserve"> 通过国家审定或省级认定的品种和砧木，或选育出的综合性状优良、开发前景广阔的新优品种。</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cstheme="minorBidi"/>
          <w:b w:val="0"/>
          <w:bCs w:val="0"/>
          <w:szCs w:val="21"/>
          <w:lang w:val="en-US" w:eastAsia="zh-CN"/>
        </w:rPr>
      </w:pPr>
      <w:r>
        <w:rPr>
          <w:rFonts w:hint="eastAsia" w:asciiTheme="minorEastAsia" w:hAnsiTheme="minorEastAsia" w:cstheme="minorBidi"/>
          <w:b w:val="0"/>
          <w:bCs w:val="0"/>
          <w:szCs w:val="21"/>
          <w:lang w:val="en-US" w:eastAsia="zh-CN"/>
        </w:rPr>
        <w:t>7.4.2 脱毒处理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textAlignment w:val="auto"/>
        <w:rPr>
          <w:rFonts w:hint="eastAsia" w:asciiTheme="minorEastAsia" w:hAnsiTheme="minorEastAsia" w:cstheme="minorBidi"/>
          <w:b w:val="0"/>
          <w:bCs w:val="0"/>
          <w:szCs w:val="21"/>
          <w:lang w:val="en-US" w:eastAsia="zh-CN"/>
        </w:rPr>
      </w:pPr>
      <w:r>
        <w:rPr>
          <w:rFonts w:hint="eastAsia" w:asciiTheme="minorEastAsia" w:hAnsiTheme="minorEastAsia" w:cstheme="minorBidi"/>
          <w:b w:val="0"/>
          <w:bCs w:val="0"/>
          <w:szCs w:val="21"/>
          <w:lang w:val="en-US" w:eastAsia="zh-CN"/>
        </w:rPr>
        <w:t>通过自有设施将具有推广应用价值的品种和砧木进行脱毒处理后，送交具有病毒检测资质的机构检测，取得相关证书后，进入原种保存圃保存。</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textAlignment w:val="auto"/>
        <w:rPr>
          <w:rFonts w:hint="default" w:asciiTheme="minorEastAsia" w:hAnsiTheme="minorEastAsia" w:cstheme="minorBidi"/>
          <w:b w:val="0"/>
          <w:bCs w:val="0"/>
          <w:szCs w:val="21"/>
          <w:lang w:val="en-US" w:eastAsia="zh-CN"/>
        </w:rPr>
      </w:pPr>
      <w:r>
        <w:rPr>
          <w:rFonts w:hint="eastAsia" w:asciiTheme="minorEastAsia" w:hAnsiTheme="minorEastAsia" w:cstheme="minorBidi"/>
          <w:b w:val="0"/>
          <w:bCs w:val="0"/>
          <w:szCs w:val="21"/>
          <w:lang w:val="en-US" w:eastAsia="zh-CN"/>
        </w:rPr>
        <w:t xml:space="preserve">采用热处理法、茎尖培养脱毒法、热处理结合茎尖培养脱毒法进行脱毒处理，并按NY/T 328的规定执行。      </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 xml:space="preserve">  </w:t>
      </w:r>
      <w:r>
        <w:rPr>
          <w:rFonts w:hint="eastAsia" w:asciiTheme="minorEastAsia" w:hAnsiTheme="minorEastAsia" w:cstheme="minorBidi"/>
          <w:b/>
          <w:bCs/>
          <w:szCs w:val="21"/>
          <w:lang w:val="en-US" w:eastAsia="zh-CN"/>
        </w:rPr>
        <w:t>栽培</w:t>
      </w:r>
      <w:r>
        <w:rPr>
          <w:rFonts w:hint="default" w:asciiTheme="minorEastAsia" w:hAnsiTheme="minorEastAsia" w:cstheme="minorBidi"/>
          <w:b/>
          <w:bCs/>
          <w:szCs w:val="21"/>
          <w:lang w:val="en-US" w:eastAsia="zh-CN"/>
        </w:rPr>
        <w:t>与管理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.1  基本要求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专业技术人员在生产操作时</w:t>
      </w:r>
      <w:r>
        <w:rPr>
          <w:rFonts w:hint="eastAsia" w:asciiTheme="minorEastAsia" w:hAnsiTheme="minorEastAsia" w:cstheme="minorBidi"/>
          <w:b w:val="0"/>
          <w:bCs w:val="0"/>
          <w:szCs w:val="21"/>
          <w:lang w:val="en-US" w:eastAsia="zh-CN"/>
        </w:rPr>
        <w:t>需要</w:t>
      </w:r>
      <w:r>
        <w:rPr>
          <w:rFonts w:hint="default" w:asciiTheme="minorEastAsia" w:hAnsiTheme="minorEastAsia" w:cstheme="minorBidi"/>
          <w:b w:val="0"/>
          <w:bCs w:val="0"/>
          <w:szCs w:val="21"/>
          <w:lang w:val="en-US" w:eastAsia="zh-CN"/>
        </w:rPr>
        <w:t>穿戴专用工作服，并使用专用工具。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.2  培养土</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使用人工配制的适合无病毒</w:t>
      </w:r>
      <w:r>
        <w:rPr>
          <w:rFonts w:hint="eastAsia" w:asciiTheme="minorEastAsia" w:hAnsiTheme="minorEastAsia" w:cstheme="minorBidi"/>
          <w:b w:val="0"/>
          <w:bCs w:val="0"/>
          <w:szCs w:val="21"/>
          <w:lang w:val="en-US" w:eastAsia="zh-CN"/>
        </w:rPr>
        <w:t>苹果</w:t>
      </w:r>
      <w:r>
        <w:rPr>
          <w:rFonts w:hint="default" w:asciiTheme="minorEastAsia" w:hAnsiTheme="minorEastAsia" w:cstheme="minorBidi"/>
          <w:b w:val="0"/>
          <w:bCs w:val="0"/>
          <w:szCs w:val="21"/>
          <w:lang w:val="en-US" w:eastAsia="zh-CN"/>
        </w:rPr>
        <w:t>生长的</w:t>
      </w:r>
      <w:r>
        <w:rPr>
          <w:rFonts w:hint="eastAsia" w:asciiTheme="minorEastAsia" w:hAnsiTheme="minorEastAsia" w:cstheme="minorBidi"/>
          <w:b w:val="0"/>
          <w:bCs w:val="0"/>
          <w:szCs w:val="21"/>
          <w:lang w:val="en-US" w:eastAsia="zh-CN"/>
        </w:rPr>
        <w:t>人工配置的</w:t>
      </w:r>
      <w:r>
        <w:rPr>
          <w:rFonts w:hint="default" w:asciiTheme="minorEastAsia" w:hAnsiTheme="minorEastAsia" w:cstheme="minorBidi"/>
          <w:b w:val="0"/>
          <w:bCs w:val="0"/>
          <w:szCs w:val="21"/>
          <w:lang w:val="en-US" w:eastAsia="zh-CN"/>
        </w:rPr>
        <w:t>营养土</w:t>
      </w:r>
      <w:r>
        <w:rPr>
          <w:rFonts w:hint="eastAsia" w:asciiTheme="minorEastAsia" w:hAnsiTheme="minorEastAsia" w:cstheme="minorBidi"/>
          <w:b w:val="0"/>
          <w:bCs w:val="0"/>
          <w:szCs w:val="21"/>
          <w:lang w:val="en-US" w:eastAsia="zh-CN"/>
        </w:rPr>
        <w:t>，配置所用土不能栽植过果树，按照熟土：基质：有机肥：腐熟农家肥=4：2：2：2比例配置。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.3  消毒</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.3.1  人员</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bCs/>
          <w:szCs w:val="21"/>
          <w:lang w:val="en-US" w:eastAsia="zh-CN"/>
        </w:rPr>
      </w:pPr>
      <w:r>
        <w:rPr>
          <w:rFonts w:hint="default" w:asciiTheme="minorEastAsia" w:hAnsiTheme="minorEastAsia" w:cstheme="minorBidi"/>
          <w:b w:val="0"/>
          <w:bCs w:val="0"/>
          <w:szCs w:val="21"/>
          <w:lang w:val="en-US" w:eastAsia="zh-CN"/>
        </w:rPr>
        <w:t>工作人员在消毒室</w:t>
      </w:r>
      <w:r>
        <w:rPr>
          <w:rFonts w:hint="eastAsia" w:asciiTheme="minorEastAsia" w:hAnsiTheme="minorEastAsia" w:cstheme="minorBidi"/>
          <w:b w:val="0"/>
          <w:bCs w:val="0"/>
          <w:szCs w:val="21"/>
          <w:lang w:val="en-US" w:eastAsia="zh-CN"/>
        </w:rPr>
        <w:t>采用酒精</w:t>
      </w:r>
      <w:r>
        <w:rPr>
          <w:rFonts w:hint="default" w:asciiTheme="minorEastAsia" w:hAnsiTheme="minorEastAsia" w:cstheme="minorBidi"/>
          <w:b w:val="0"/>
          <w:bCs w:val="0"/>
          <w:szCs w:val="21"/>
          <w:lang w:val="en-US" w:eastAsia="zh-CN"/>
        </w:rPr>
        <w:t>消毒后</w:t>
      </w:r>
      <w:r>
        <w:rPr>
          <w:rFonts w:hint="eastAsia" w:asciiTheme="minorEastAsia" w:hAnsiTheme="minorEastAsia" w:cstheme="minorBidi"/>
          <w:b w:val="0"/>
          <w:bCs w:val="0"/>
          <w:szCs w:val="21"/>
          <w:lang w:val="en-US" w:eastAsia="zh-CN"/>
        </w:rPr>
        <w:t>才</w:t>
      </w:r>
      <w:r>
        <w:rPr>
          <w:rFonts w:hint="default" w:asciiTheme="minorEastAsia" w:hAnsiTheme="minorEastAsia" w:cstheme="minorBidi"/>
          <w:b w:val="0"/>
          <w:bCs w:val="0"/>
          <w:szCs w:val="21"/>
          <w:lang w:val="en-US" w:eastAsia="zh-CN"/>
        </w:rPr>
        <w:t>可进入。</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.3.2  设备</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生产工具及其他设施材料经用次氯酸钠消毒液</w:t>
      </w:r>
      <w:r>
        <w:rPr>
          <w:rFonts w:hint="eastAsia" w:asciiTheme="minorEastAsia" w:hAnsiTheme="minorEastAsia" w:cstheme="minorBidi"/>
          <w:b w:val="0"/>
          <w:bCs w:val="0"/>
          <w:szCs w:val="21"/>
          <w:lang w:val="en-US" w:eastAsia="zh-CN"/>
        </w:rPr>
        <w:t>或75%酒精喷施</w:t>
      </w:r>
      <w:r>
        <w:rPr>
          <w:rFonts w:hint="default" w:asciiTheme="minorEastAsia" w:hAnsiTheme="minorEastAsia" w:cstheme="minorBidi"/>
          <w:b w:val="0"/>
          <w:bCs w:val="0"/>
          <w:szCs w:val="21"/>
          <w:lang w:val="en-US" w:eastAsia="zh-CN"/>
        </w:rPr>
        <w:t>进行消毒。</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.3.3  车辆</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工作车辆进入圃内</w:t>
      </w:r>
      <w:r>
        <w:rPr>
          <w:rFonts w:hint="eastAsia" w:asciiTheme="minorEastAsia" w:hAnsiTheme="minorEastAsia" w:cstheme="minorBidi"/>
          <w:b w:val="0"/>
          <w:bCs w:val="0"/>
          <w:szCs w:val="21"/>
          <w:lang w:val="en-US" w:eastAsia="zh-CN"/>
        </w:rPr>
        <w:t>经用</w:t>
      </w:r>
      <w:r>
        <w:rPr>
          <w:rFonts w:hint="default" w:asciiTheme="minorEastAsia" w:hAnsiTheme="minorEastAsia" w:cstheme="minorBidi"/>
          <w:b w:val="0"/>
          <w:bCs w:val="0"/>
          <w:szCs w:val="21"/>
          <w:lang w:val="en-US" w:eastAsia="zh-CN"/>
        </w:rPr>
        <w:t>氯酸钠消毒液</w:t>
      </w:r>
      <w:r>
        <w:rPr>
          <w:rFonts w:hint="eastAsia" w:asciiTheme="minorEastAsia" w:hAnsiTheme="minorEastAsia" w:cstheme="minorBidi"/>
          <w:b w:val="0"/>
          <w:bCs w:val="0"/>
          <w:szCs w:val="21"/>
          <w:lang w:val="en-US" w:eastAsia="zh-CN"/>
        </w:rPr>
        <w:t>或75%酒精喷施</w:t>
      </w:r>
      <w:r>
        <w:rPr>
          <w:rFonts w:hint="default" w:asciiTheme="minorEastAsia" w:hAnsiTheme="minorEastAsia" w:cstheme="minorBidi"/>
          <w:b w:val="0"/>
          <w:bCs w:val="0"/>
          <w:szCs w:val="21"/>
          <w:lang w:val="en-US" w:eastAsia="zh-CN"/>
        </w:rPr>
        <w:t>消毒。</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.3.4  圃地</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地面、工作道、设备等</w:t>
      </w:r>
      <w:r>
        <w:rPr>
          <w:rFonts w:hint="eastAsia" w:asciiTheme="minorEastAsia" w:hAnsiTheme="minorEastAsia" w:cstheme="minorBidi"/>
          <w:b w:val="0"/>
          <w:bCs w:val="0"/>
          <w:szCs w:val="21"/>
          <w:lang w:val="en-US" w:eastAsia="zh-CN"/>
        </w:rPr>
        <w:t>每月</w:t>
      </w:r>
      <w:r>
        <w:rPr>
          <w:rFonts w:hint="default" w:asciiTheme="minorEastAsia" w:hAnsiTheme="minorEastAsia" w:cstheme="minorBidi"/>
          <w:b w:val="0"/>
          <w:bCs w:val="0"/>
          <w:szCs w:val="21"/>
          <w:lang w:val="en-US" w:eastAsia="zh-CN"/>
        </w:rPr>
        <w:t>进行消毒灭菌。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.3.5  基质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营养土等基质材料</w:t>
      </w:r>
      <w:r>
        <w:rPr>
          <w:rFonts w:hint="eastAsia" w:asciiTheme="minorEastAsia" w:hAnsiTheme="minorEastAsia" w:cstheme="minorBidi"/>
          <w:b w:val="0"/>
          <w:bCs w:val="0"/>
          <w:szCs w:val="21"/>
          <w:lang w:val="en-US" w:eastAsia="zh-CN"/>
        </w:rPr>
        <w:t>杀虫、杀菌等</w:t>
      </w:r>
      <w:r>
        <w:rPr>
          <w:rFonts w:hint="default" w:asciiTheme="minorEastAsia" w:hAnsiTheme="minorEastAsia" w:cstheme="minorBidi"/>
          <w:b w:val="0"/>
          <w:bCs w:val="0"/>
          <w:szCs w:val="21"/>
          <w:lang w:val="en-US" w:eastAsia="zh-CN"/>
        </w:rPr>
        <w:t>化学药剂或高温等方式消毒杀菌。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.4  定植</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.4.1  容器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选用</w:t>
      </w:r>
      <w:r>
        <w:rPr>
          <w:rFonts w:hint="eastAsia" w:asciiTheme="minorEastAsia" w:hAnsiTheme="minorEastAsia" w:cstheme="minorBidi"/>
          <w:b w:val="0"/>
          <w:bCs w:val="0"/>
          <w:szCs w:val="21"/>
          <w:lang w:val="en-US" w:eastAsia="zh-CN"/>
        </w:rPr>
        <w:t>控根容器、</w:t>
      </w:r>
      <w:r>
        <w:rPr>
          <w:rFonts w:hint="default" w:asciiTheme="minorEastAsia" w:hAnsiTheme="minorEastAsia" w:cstheme="minorBidi"/>
          <w:b w:val="0"/>
          <w:bCs w:val="0"/>
          <w:szCs w:val="21"/>
          <w:lang w:val="en-US" w:eastAsia="zh-CN"/>
        </w:rPr>
        <w:t>塑料桶</w:t>
      </w:r>
      <w:r>
        <w:rPr>
          <w:rFonts w:hint="eastAsia" w:asciiTheme="minorEastAsia" w:hAnsiTheme="minorEastAsia" w:cstheme="minorBidi"/>
          <w:b w:val="0"/>
          <w:bCs w:val="0"/>
          <w:szCs w:val="21"/>
          <w:lang w:val="en-US" w:eastAsia="zh-CN"/>
        </w:rPr>
        <w:t>、定植袋</w:t>
      </w:r>
      <w:r>
        <w:rPr>
          <w:rFonts w:hint="default" w:asciiTheme="minorEastAsia" w:hAnsiTheme="minorEastAsia" w:cstheme="minorBidi"/>
          <w:b w:val="0"/>
          <w:bCs w:val="0"/>
          <w:szCs w:val="21"/>
          <w:lang w:val="en-US" w:eastAsia="zh-CN"/>
        </w:rPr>
        <w:t>或其他适宜栽培的容器</w:t>
      </w:r>
      <w:r>
        <w:rPr>
          <w:rFonts w:hint="eastAsia" w:asciiTheme="minorEastAsia" w:hAnsiTheme="minorEastAsia" w:cstheme="minorBidi"/>
          <w:b w:val="0"/>
          <w:bCs w:val="0"/>
          <w:szCs w:val="21"/>
          <w:lang w:val="en-US" w:eastAsia="zh-CN"/>
        </w:rPr>
        <w:t>，大小尺寸根据树体大小来定。一般高度应不小于45cm，直径应不小于50cm.</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.4.2  方法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单株单盆，</w:t>
      </w:r>
      <w:r>
        <w:rPr>
          <w:rFonts w:hint="eastAsia" w:asciiTheme="minorEastAsia" w:hAnsiTheme="minorEastAsia" w:cstheme="minorBidi"/>
          <w:b w:val="0"/>
          <w:bCs w:val="0"/>
          <w:szCs w:val="21"/>
          <w:lang w:val="en-US" w:eastAsia="zh-CN"/>
        </w:rPr>
        <w:t>栽培品种按照果实成熟期早中晚、砧木品种按照矮化程度</w:t>
      </w:r>
      <w:r>
        <w:rPr>
          <w:rFonts w:hint="default" w:asciiTheme="minorEastAsia" w:hAnsiTheme="minorEastAsia" w:cstheme="minorBidi"/>
          <w:b w:val="0"/>
          <w:bCs w:val="0"/>
          <w:szCs w:val="21"/>
          <w:lang w:val="en-US" w:eastAsia="zh-CN"/>
        </w:rPr>
        <w:t>分区分类存放保存。</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14:textFill>
            <w14:gradFill>
              <w14:gsLst>
                <w14:gs w14:pos="0">
                  <w14:srgbClr w14:val="E30000"/>
                </w14:gs>
                <w14:gs w14:pos="100000">
                  <w14:srgbClr w14:val="760303"/>
                </w14:gs>
              </w14:gsLst>
              <w14:lin w14:scaled="0"/>
            </w14:gradFill>
          </w14:textFill>
        </w:rPr>
      </w:pPr>
      <w:r>
        <w:rPr>
          <w:rFonts w:hint="eastAsia" w:asciiTheme="minorEastAsia" w:hAnsiTheme="minorEastAsia" w:cstheme="minorBidi"/>
          <w:b w:val="0"/>
          <w:bCs w:val="0"/>
          <w:szCs w:val="21"/>
          <w:lang w:val="en-US" w:eastAsia="zh-CN"/>
        </w:rPr>
        <w:t>栽植时间可选在春季土壤解冻到萌芽期或者秋季落叶后土壤封冻之前时，选用配置用土，原种材料按照一填两提三踩进行栽植，及时进行浇灌。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.4.3  数量</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每个品种（单株系）定植不少于</w:t>
      </w:r>
      <w:r>
        <w:rPr>
          <w:rFonts w:hint="eastAsia" w:asciiTheme="minorEastAsia" w:hAnsiTheme="minorEastAsia" w:cstheme="minorBidi"/>
          <w:b w:val="0"/>
          <w:bCs w:val="0"/>
          <w:szCs w:val="21"/>
          <w:lang w:val="en-US" w:eastAsia="zh-CN"/>
        </w:rPr>
        <w:t>3</w:t>
      </w:r>
      <w:r>
        <w:rPr>
          <w:rFonts w:hint="default" w:asciiTheme="minorEastAsia" w:hAnsiTheme="minorEastAsia" w:cstheme="minorBidi"/>
          <w:b w:val="0"/>
          <w:bCs w:val="0"/>
          <w:szCs w:val="21"/>
          <w:lang w:val="en-US" w:eastAsia="zh-CN"/>
        </w:rPr>
        <w:t>株。</w:t>
      </w:r>
      <w:r>
        <w:rPr>
          <w:rFonts w:hint="eastAsia" w:asciiTheme="minorEastAsia" w:hAnsiTheme="minorEastAsia" w:cstheme="minorBidi"/>
          <w:b w:val="0"/>
          <w:bCs w:val="0"/>
          <w:szCs w:val="21"/>
          <w:lang w:val="en-US" w:eastAsia="zh-CN"/>
        </w:rPr>
        <w:t>根据保存数量，一般要求3-5株。</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.4.4  密度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eastAsia" w:asciiTheme="minorEastAsia" w:hAnsiTheme="minorEastAsia" w:cstheme="minorBidi"/>
          <w:b w:val="0"/>
          <w:bCs w:val="0"/>
          <w:szCs w:val="21"/>
          <w:lang w:val="en-US" w:eastAsia="zh-CN"/>
        </w:rPr>
        <w:t>为了便于管理，株行距1.6</w:t>
      </w:r>
      <w:r>
        <w:rPr>
          <w:rFonts w:hint="eastAsia" w:asciiTheme="minorEastAsia" w:hAnsiTheme="minorEastAsia" w:cstheme="minorBidi"/>
          <w:b w:val="0"/>
          <w:bCs w:val="0"/>
          <w:sz w:val="21"/>
          <w:szCs w:val="21"/>
          <w:lang w:val="en-US" w:eastAsia="zh-CN"/>
        </w:rPr>
        <w:t>-</w:t>
      </w:r>
      <w:r>
        <w:rPr>
          <w:rFonts w:hint="eastAsia" w:asciiTheme="minorEastAsia" w:hAnsiTheme="minorEastAsia" w:cstheme="minorBidi"/>
          <w:b w:val="0"/>
          <w:bCs w:val="0"/>
          <w:szCs w:val="21"/>
          <w:lang w:val="en-US" w:eastAsia="zh-CN"/>
        </w:rPr>
        <w:t>2.0m</w:t>
      </w:r>
      <w:r>
        <w:rPr>
          <w:rFonts w:hint="default" w:asciiTheme="minorEastAsia" w:hAnsiTheme="minorEastAsia" w:cstheme="minorBidi"/>
          <w:b w:val="0"/>
          <w:bCs w:val="0"/>
          <w:szCs w:val="21"/>
          <w:lang w:val="en-US" w:eastAsia="zh-CN"/>
        </w:rPr>
        <w:t>×</w:t>
      </w:r>
      <w:r>
        <w:rPr>
          <w:rFonts w:hint="eastAsia" w:asciiTheme="minorEastAsia" w:hAnsiTheme="minorEastAsia" w:cstheme="minorBidi"/>
          <w:b w:val="0"/>
          <w:bCs w:val="0"/>
          <w:szCs w:val="21"/>
          <w:lang w:val="en-US" w:eastAsia="zh-CN"/>
        </w:rPr>
        <w:t>3-4m，</w:t>
      </w:r>
      <w:r>
        <w:rPr>
          <w:rFonts w:hint="default" w:asciiTheme="minorEastAsia" w:hAnsiTheme="minorEastAsia" w:cstheme="minorBidi"/>
          <w:b w:val="0"/>
          <w:bCs w:val="0"/>
          <w:szCs w:val="21"/>
          <w:lang w:val="en-US" w:eastAsia="zh-CN"/>
        </w:rPr>
        <w:t>每株独立存放。</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.5  管理</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.5.1  肥水管理</w:t>
      </w:r>
      <w:r>
        <w:rPr>
          <w:rFonts w:hint="eastAsia" w:asciiTheme="minorEastAsia" w:hAnsiTheme="minorEastAsia" w:cstheme="minorBidi"/>
          <w:b/>
          <w:bCs/>
          <w:szCs w:val="21"/>
          <w:lang w:val="en-US" w:eastAsia="zh-CN"/>
        </w:rPr>
        <w:t xml:space="preserve">     </w:t>
      </w:r>
    </w:p>
    <w:p>
      <w:pPr>
        <w:pStyle w:val="15"/>
        <w:tabs>
          <w:tab w:val="center" w:pos="4201"/>
          <w:tab w:val="right" w:leader="dot" w:pos="9298"/>
        </w:tabs>
        <w:ind w:firstLine="420" w:firstLineChars="200"/>
        <w:rPr>
          <w:rFonts w:hint="default" w:asciiTheme="minorEastAsia" w:hAnsiTheme="minorEastAsia" w:eastAsiaTheme="minorEastAsia" w:cstheme="minorBidi"/>
          <w:b w:val="0"/>
          <w:bCs w:val="0"/>
          <w:kern w:val="2"/>
          <w:sz w:val="21"/>
          <w:szCs w:val="21"/>
          <w:lang w:val="en-US" w:eastAsia="zh-CN" w:bidi="ar-SA"/>
        </w:rPr>
      </w:pPr>
      <w:r>
        <w:rPr>
          <w:rFonts w:hint="default" w:asciiTheme="minorEastAsia" w:hAnsiTheme="minorEastAsia" w:eastAsiaTheme="minorEastAsia" w:cstheme="minorBidi"/>
          <w:b w:val="0"/>
          <w:bCs w:val="0"/>
          <w:kern w:val="2"/>
          <w:sz w:val="21"/>
          <w:szCs w:val="21"/>
          <w:lang w:val="en-US" w:eastAsia="zh-CN" w:bidi="ar-SA"/>
        </w:rPr>
        <w:t>根据不同品种（单株系）的生长时期进行肥水管理，保证无病毒</w:t>
      </w:r>
      <w:r>
        <w:rPr>
          <w:rFonts w:hint="eastAsia" w:asciiTheme="minorEastAsia" w:hAnsiTheme="minorEastAsia" w:eastAsiaTheme="minorEastAsia" w:cstheme="minorBidi"/>
          <w:b w:val="0"/>
          <w:bCs w:val="0"/>
          <w:kern w:val="2"/>
          <w:sz w:val="21"/>
          <w:szCs w:val="21"/>
          <w:lang w:val="en-US" w:eastAsia="zh-CN" w:bidi="ar-SA"/>
        </w:rPr>
        <w:t>苹果</w:t>
      </w:r>
      <w:r>
        <w:rPr>
          <w:rFonts w:hint="default" w:asciiTheme="minorEastAsia" w:hAnsiTheme="minorEastAsia" w:eastAsiaTheme="minorEastAsia" w:cstheme="minorBidi"/>
          <w:b w:val="0"/>
          <w:bCs w:val="0"/>
          <w:kern w:val="2"/>
          <w:sz w:val="21"/>
          <w:szCs w:val="21"/>
          <w:lang w:val="en-US" w:eastAsia="zh-CN" w:bidi="ar-SA"/>
        </w:rPr>
        <w:t>原种树健康生长。</w:t>
      </w:r>
      <w:r>
        <w:rPr>
          <w:rFonts w:hint="eastAsia" w:asciiTheme="minorEastAsia" w:hAnsiTheme="minorEastAsia" w:eastAsiaTheme="minorEastAsia" w:cstheme="minorBidi"/>
          <w:b w:val="0"/>
          <w:bCs w:val="0"/>
          <w:kern w:val="2"/>
          <w:sz w:val="21"/>
          <w:szCs w:val="21"/>
          <w:lang w:val="en-US" w:eastAsia="zh-CN" w:bidi="ar-SA"/>
        </w:rPr>
        <w:t>容器栽植以水溶肥追肥为主，在萌芽期、幼梢生长期等时期追施以氮肥为主，补充镁、锌等微量元素肥，在果实膨大期追施以钾肥为主,磷肥、钙肥为辅。具体按照</w:t>
      </w:r>
      <w:r>
        <w:rPr>
          <w:rFonts w:hint="default" w:asciiTheme="minorEastAsia" w:hAnsiTheme="minorEastAsia" w:eastAsiaTheme="minorEastAsia" w:cstheme="minorBidi"/>
          <w:b w:val="0"/>
          <w:bCs w:val="0"/>
          <w:kern w:val="2"/>
          <w:sz w:val="21"/>
          <w:szCs w:val="21"/>
          <w:lang w:val="en-US" w:eastAsia="zh-CN" w:bidi="ar-SA"/>
        </w:rPr>
        <w:t>NY/T 394</w:t>
      </w:r>
      <w:r>
        <w:rPr>
          <w:rFonts w:hint="eastAsia" w:asciiTheme="minorEastAsia" w:hAnsiTheme="minorEastAsia" w:eastAsiaTheme="minorEastAsia" w:cstheme="minorBidi"/>
          <w:b w:val="0"/>
          <w:bCs w:val="0"/>
          <w:kern w:val="2"/>
          <w:sz w:val="21"/>
          <w:szCs w:val="21"/>
          <w:lang w:val="en-US" w:eastAsia="zh-CN" w:bidi="ar-SA"/>
        </w:rPr>
        <w:t xml:space="preserve"> 执行。</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 xml:space="preserve">.5.2  </w:t>
      </w:r>
      <w:r>
        <w:rPr>
          <w:rFonts w:hint="eastAsia" w:asciiTheme="minorEastAsia" w:hAnsiTheme="minorEastAsia" w:cstheme="minorBidi"/>
          <w:b/>
          <w:bCs/>
          <w:szCs w:val="21"/>
          <w:lang w:val="en-US" w:eastAsia="zh-CN"/>
        </w:rPr>
        <w:t>高温危害防控</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 xml:space="preserve"> </w:t>
      </w:r>
      <w:r>
        <w:rPr>
          <w:rFonts w:hint="eastAsia" w:asciiTheme="minorEastAsia" w:hAnsiTheme="minorEastAsia" w:eastAsiaTheme="minorEastAsia" w:cstheme="minorBidi"/>
          <w:b w:val="0"/>
          <w:bCs w:val="0"/>
          <w:kern w:val="2"/>
          <w:sz w:val="21"/>
          <w:szCs w:val="21"/>
          <w:lang w:val="en-US" w:eastAsia="zh-CN" w:bidi="ar-SA"/>
        </w:rPr>
        <w:t xml:space="preserve">   在网室气温达到38℃及以上，在早上8:00及之前喷施1h水，增加空气湿度，降低气温。</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 xml:space="preserve">8.5.3  </w:t>
      </w:r>
      <w:r>
        <w:rPr>
          <w:rFonts w:hint="default" w:asciiTheme="minorEastAsia" w:hAnsiTheme="minorEastAsia" w:cstheme="minorBidi"/>
          <w:b/>
          <w:bCs/>
          <w:szCs w:val="21"/>
          <w:lang w:val="en-US" w:eastAsia="zh-CN"/>
        </w:rPr>
        <w:t>病虫</w:t>
      </w:r>
      <w:r>
        <w:rPr>
          <w:rFonts w:hint="eastAsia" w:asciiTheme="minorEastAsia" w:hAnsiTheme="minorEastAsia" w:cstheme="minorBidi"/>
          <w:b/>
          <w:bCs/>
          <w:szCs w:val="21"/>
          <w:lang w:val="en-US" w:eastAsia="zh-CN"/>
        </w:rPr>
        <w:t>害</w:t>
      </w:r>
      <w:r>
        <w:rPr>
          <w:rFonts w:hint="default" w:asciiTheme="minorEastAsia" w:hAnsiTheme="minorEastAsia" w:cstheme="minorBidi"/>
          <w:b/>
          <w:bCs/>
          <w:szCs w:val="21"/>
          <w:lang w:val="en-US" w:eastAsia="zh-CN"/>
        </w:rPr>
        <w:t>防治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eastAsiaTheme="minorEastAsia" w:cstheme="minorBidi"/>
          <w:b w:val="0"/>
          <w:bCs w:val="0"/>
          <w:kern w:val="2"/>
          <w:sz w:val="21"/>
          <w:szCs w:val="21"/>
          <w:lang w:val="en-US" w:eastAsia="zh-CN" w:bidi="ar-SA"/>
        </w:rPr>
      </w:pPr>
      <w:r>
        <w:rPr>
          <w:rFonts w:hint="default" w:asciiTheme="minorEastAsia" w:hAnsiTheme="minorEastAsia" w:eastAsiaTheme="minorEastAsia" w:cstheme="minorBidi"/>
          <w:b w:val="0"/>
          <w:bCs w:val="0"/>
          <w:kern w:val="2"/>
          <w:sz w:val="21"/>
          <w:szCs w:val="21"/>
          <w:lang w:val="en-US" w:eastAsia="zh-CN" w:bidi="ar-SA"/>
        </w:rPr>
        <w:t>按照“预防为主、综合防治”的要求进行病虫害防治。</w:t>
      </w:r>
      <w:r>
        <w:rPr>
          <w:rFonts w:hint="eastAsia" w:asciiTheme="minorEastAsia" w:hAnsiTheme="minorEastAsia" w:cstheme="minorBidi"/>
          <w:b w:val="0"/>
          <w:bCs w:val="0"/>
          <w:kern w:val="2"/>
          <w:sz w:val="21"/>
          <w:szCs w:val="21"/>
          <w:lang w:val="en-US" w:eastAsia="zh-CN" w:bidi="ar-SA"/>
        </w:rPr>
        <w:t>主要防治蚜虫、红蜘蛛、卷叶蛾、苹果褐斑病、苹果圆斑病等</w:t>
      </w:r>
      <w:r>
        <w:rPr>
          <w:rFonts w:hint="eastAsia" w:asciiTheme="minorEastAsia" w:hAnsiTheme="minorEastAsia" w:eastAsiaTheme="minorEastAsia" w:cstheme="minorBidi"/>
          <w:b w:val="0"/>
          <w:bCs w:val="0"/>
          <w:kern w:val="2"/>
          <w:sz w:val="21"/>
          <w:szCs w:val="21"/>
          <w:lang w:val="en-US" w:eastAsia="zh-CN" w:bidi="ar-SA"/>
        </w:rPr>
        <w:t>，在冬季树叶脱落后、春季树体未萌芽之前，喷施石硫合剂进行清园，6月份喷施波尔多液，在生长季喷施吡虫啉、吡蚜酮、螺虫乙酯、苯醚甲环唑、吡唑醚菌酯、唑醚戊唑醇、噻虫嗪、戊唑醇等轮换施用</w:t>
      </w:r>
      <w:r>
        <w:rPr>
          <w:rFonts w:hint="eastAsia" w:asciiTheme="minorEastAsia" w:hAnsiTheme="minorEastAsia" w:cstheme="minorBidi"/>
          <w:b w:val="0"/>
          <w:bCs w:val="0"/>
          <w:kern w:val="2"/>
          <w:sz w:val="21"/>
          <w:szCs w:val="21"/>
          <w:lang w:val="en-US" w:eastAsia="zh-CN" w:bidi="ar-SA"/>
        </w:rPr>
        <w:t>，发现病虫害严重，每7-10天1次，连续3次</w:t>
      </w:r>
      <w:r>
        <w:rPr>
          <w:rFonts w:hint="eastAsia" w:asciiTheme="minorEastAsia" w:hAnsiTheme="minorEastAsia" w:eastAsiaTheme="minorEastAsia" w:cstheme="minorBidi"/>
          <w:b w:val="0"/>
          <w:bCs w:val="0"/>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.5.</w:t>
      </w:r>
      <w:r>
        <w:rPr>
          <w:rFonts w:hint="eastAsia" w:asciiTheme="minorEastAsia" w:hAnsiTheme="minorEastAsia" w:cstheme="minorBidi"/>
          <w:b/>
          <w:bCs/>
          <w:szCs w:val="21"/>
          <w:lang w:val="en-US" w:eastAsia="zh-CN"/>
        </w:rPr>
        <w:t>4</w:t>
      </w:r>
      <w:bookmarkStart w:id="6" w:name="_GoBack"/>
      <w:bookmarkEnd w:id="6"/>
      <w:r>
        <w:rPr>
          <w:rFonts w:hint="default" w:asciiTheme="minorEastAsia" w:hAnsiTheme="minorEastAsia" w:cstheme="minorBidi"/>
          <w:b/>
          <w:bCs/>
          <w:szCs w:val="21"/>
          <w:lang w:val="en-US" w:eastAsia="zh-CN"/>
        </w:rPr>
        <w:t>  修剪</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根据原种树保存的要求及树体生长情况进行修剪。</w:t>
      </w:r>
      <w:r>
        <w:rPr>
          <w:rFonts w:hint="eastAsia" w:asciiTheme="minorEastAsia" w:hAnsiTheme="minorEastAsia" w:cstheme="minorBidi"/>
          <w:b w:val="0"/>
          <w:bCs w:val="0"/>
          <w:szCs w:val="21"/>
          <w:lang w:val="en-US" w:eastAsia="zh-CN"/>
        </w:rPr>
        <w:t>树形以高纺锤为主。</w:t>
      </w:r>
      <w:r>
        <w:rPr>
          <w:rFonts w:hint="default" w:asciiTheme="minorEastAsia" w:hAnsiTheme="minorEastAsia" w:cstheme="minorBidi"/>
          <w:b w:val="0"/>
          <w:bCs w:val="0"/>
          <w:szCs w:val="21"/>
          <w:lang w:val="en-US" w:eastAsia="zh-CN"/>
        </w:rPr>
        <w:t>工具在每株树体使用之前，必须用消毒液进行消毒。操作人员用肥皂水洗手，操作时避免人手与植株伤口接触。</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.6  鉴定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Theme="minorEastAsia" w:hAnsiTheme="minorEastAsia" w:cstheme="minorBidi"/>
          <w:b w:val="0"/>
          <w:bCs w:val="0"/>
          <w:szCs w:val="21"/>
          <w:lang w:val="en-US" w:eastAsia="zh-CN"/>
        </w:rPr>
      </w:pPr>
      <w:r>
        <w:rPr>
          <w:rFonts w:hint="eastAsia" w:asciiTheme="minorEastAsia" w:hAnsiTheme="minorEastAsia" w:cstheme="minorBidi"/>
          <w:b w:val="0"/>
          <w:bCs w:val="0"/>
          <w:szCs w:val="21"/>
          <w:lang w:val="en-US" w:eastAsia="zh-CN"/>
        </w:rPr>
        <w:t>8.6.1</w:t>
      </w:r>
      <w:r>
        <w:rPr>
          <w:rFonts w:hint="default" w:asciiTheme="minorEastAsia" w:hAnsiTheme="minorEastAsia" w:cstheme="minorBidi"/>
          <w:b w:val="0"/>
          <w:bCs w:val="0"/>
          <w:szCs w:val="21"/>
          <w:lang w:val="en-US" w:eastAsia="zh-CN"/>
        </w:rPr>
        <w:t>专业技术人员采用</w:t>
      </w:r>
      <w:r>
        <w:rPr>
          <w:rFonts w:hint="eastAsia" w:asciiTheme="minorEastAsia" w:hAnsiTheme="minorEastAsia" w:cstheme="minorBidi"/>
          <w:b w:val="0"/>
          <w:bCs w:val="0"/>
          <w:szCs w:val="21"/>
          <w:lang w:val="en-US" w:eastAsia="zh-CN"/>
        </w:rPr>
        <w:t>果实品质鉴定及品种农艺学性状</w:t>
      </w:r>
      <w:r>
        <w:rPr>
          <w:rFonts w:hint="default" w:asciiTheme="minorEastAsia" w:hAnsiTheme="minorEastAsia" w:cstheme="minorBidi"/>
          <w:b w:val="0"/>
          <w:bCs w:val="0"/>
          <w:szCs w:val="21"/>
          <w:lang w:val="en-US" w:eastAsia="zh-CN"/>
        </w:rPr>
        <w:t>进行鉴别，以防品种混杂和枝条发生变异。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val="0"/>
          <w:bCs w:val="0"/>
          <w:szCs w:val="21"/>
          <w:lang w:val="en-US" w:eastAsia="zh-CN"/>
        </w:rPr>
        <w:t>8.6.2</w:t>
      </w:r>
      <w:r>
        <w:rPr>
          <w:rFonts w:hint="default" w:asciiTheme="minorEastAsia" w:hAnsiTheme="minorEastAsia" w:cstheme="minorBidi"/>
          <w:b w:val="0"/>
          <w:bCs w:val="0"/>
          <w:szCs w:val="21"/>
          <w:lang w:val="en-US" w:eastAsia="zh-CN"/>
        </w:rPr>
        <w:t>每隔3年</w:t>
      </w:r>
      <w:r>
        <w:rPr>
          <w:rFonts w:hint="eastAsia" w:asciiTheme="minorEastAsia" w:hAnsiTheme="minorEastAsia" w:cstheme="minorBidi"/>
          <w:b w:val="0"/>
          <w:bCs w:val="0"/>
          <w:szCs w:val="21"/>
          <w:lang w:val="en-US" w:eastAsia="zh-CN"/>
        </w:rPr>
        <w:t>对省原种保存圃内的无病毒母本树按照（GB12943）苹果无病毒母本树和苗木检疫规程进行病毒检测</w:t>
      </w:r>
      <w:r>
        <w:rPr>
          <w:rFonts w:hint="eastAsia" w:asciiTheme="minorEastAsia" w:hAnsiTheme="minorEastAsia" w:cstheme="minorBidi"/>
          <w:b/>
          <w:bCs/>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8</w:t>
      </w:r>
      <w:r>
        <w:rPr>
          <w:rFonts w:hint="default" w:asciiTheme="minorEastAsia" w:hAnsiTheme="minorEastAsia" w:cstheme="minorBidi"/>
          <w:b/>
          <w:bCs/>
          <w:szCs w:val="21"/>
          <w:lang w:val="en-US" w:eastAsia="zh-CN"/>
        </w:rPr>
        <w:t>.7  采穗</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eastAsia" w:asciiTheme="minorEastAsia" w:hAnsiTheme="minorEastAsia" w:cstheme="minorBidi"/>
          <w:b w:val="0"/>
          <w:bCs w:val="0"/>
          <w:szCs w:val="21"/>
          <w:lang w:val="en-US" w:eastAsia="zh-CN"/>
        </w:rPr>
      </w:pPr>
      <w:r>
        <w:rPr>
          <w:rFonts w:hint="eastAsia" w:asciiTheme="minorEastAsia" w:hAnsiTheme="minorEastAsia" w:cstheme="minorBidi"/>
          <w:b w:val="0"/>
          <w:bCs w:val="0"/>
          <w:szCs w:val="21"/>
          <w:lang w:val="en-US" w:eastAsia="zh-CN"/>
        </w:rPr>
        <w:t>根据母本园品种更新或更换，</w:t>
      </w:r>
      <w:r>
        <w:rPr>
          <w:rFonts w:hint="default" w:asciiTheme="minorEastAsia" w:hAnsiTheme="minorEastAsia" w:cstheme="minorBidi"/>
          <w:b w:val="0"/>
          <w:bCs w:val="0"/>
          <w:szCs w:val="21"/>
          <w:lang w:val="en-US" w:eastAsia="zh-CN"/>
        </w:rPr>
        <w:t>确定品种、数量、质量要求和采穗时间</w:t>
      </w:r>
      <w:r>
        <w:rPr>
          <w:rFonts w:hint="eastAsia" w:asciiTheme="minorEastAsia" w:hAnsiTheme="minorEastAsia" w:cstheme="minorBidi"/>
          <w:b w:val="0"/>
          <w:bCs w:val="0"/>
          <w:szCs w:val="21"/>
          <w:lang w:val="en-US" w:eastAsia="zh-CN"/>
        </w:rPr>
        <w:t>进行采穗</w:t>
      </w:r>
    </w:p>
    <w:p>
      <w:pPr>
        <w:pStyle w:val="18"/>
        <w:spacing w:before="312" w:beforeLines="100" w:after="312" w:afterLines="100"/>
        <w:ind w:firstLine="0" w:firstLineChars="0"/>
        <w:outlineLvl w:val="1"/>
        <w:rPr>
          <w:rFonts w:hint="default" w:ascii="黑体" w:hAnsi="黑体" w:eastAsia="黑体"/>
          <w:b/>
          <w:bCs/>
          <w:szCs w:val="21"/>
          <w:lang w:val="en-US" w:eastAsia="zh-CN"/>
        </w:rPr>
      </w:pPr>
      <w:r>
        <w:rPr>
          <w:rFonts w:hint="eastAsia" w:ascii="黑体" w:hAnsi="黑体" w:eastAsia="黑体"/>
          <w:b/>
          <w:bCs/>
          <w:szCs w:val="21"/>
          <w:lang w:val="en-US" w:eastAsia="zh-CN"/>
        </w:rPr>
        <w:t>9</w:t>
      </w:r>
      <w:r>
        <w:rPr>
          <w:rFonts w:hint="default" w:ascii="黑体" w:hAnsi="黑体" w:eastAsia="黑体"/>
          <w:b/>
          <w:bCs/>
          <w:szCs w:val="21"/>
          <w:lang w:val="en-US" w:eastAsia="zh-CN"/>
        </w:rPr>
        <w:t xml:space="preserve"> 质量控制</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9</w:t>
      </w:r>
      <w:r>
        <w:rPr>
          <w:rFonts w:hint="default" w:asciiTheme="minorEastAsia" w:hAnsiTheme="minorEastAsia" w:cstheme="minorBidi"/>
          <w:b/>
          <w:bCs/>
          <w:szCs w:val="21"/>
          <w:lang w:val="en-US" w:eastAsia="zh-CN"/>
        </w:rPr>
        <w:t>.1  圃地档案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记录圃地建设、设备更新改造等情况。</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9</w:t>
      </w:r>
      <w:r>
        <w:rPr>
          <w:rFonts w:hint="default" w:asciiTheme="minorEastAsia" w:hAnsiTheme="minorEastAsia" w:cstheme="minorBidi"/>
          <w:b/>
          <w:bCs/>
          <w:szCs w:val="21"/>
          <w:lang w:val="en-US" w:eastAsia="zh-CN"/>
        </w:rPr>
        <w:t>.2  资源档案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原种保存要分品种（单株系）、砧木种类，登记入圃时间、数量，单株编号、挂牌、拍照，绘制位置分布示意图。</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9</w:t>
      </w:r>
      <w:r>
        <w:rPr>
          <w:rFonts w:hint="default" w:asciiTheme="minorEastAsia" w:hAnsiTheme="minorEastAsia" w:cstheme="minorBidi"/>
          <w:b/>
          <w:bCs/>
          <w:szCs w:val="21"/>
          <w:lang w:val="en-US" w:eastAsia="zh-CN"/>
        </w:rPr>
        <w:t>.3  生产档案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Theme="minorEastAsia" w:hAnsiTheme="minorEastAsia" w:cstheme="minorBidi"/>
          <w:b w:val="0"/>
          <w:bCs w:val="0"/>
          <w:szCs w:val="21"/>
          <w:lang w:val="en-US" w:eastAsia="zh-CN"/>
        </w:rPr>
      </w:pPr>
      <w:r>
        <w:rPr>
          <w:rFonts w:hint="default" w:asciiTheme="minorEastAsia" w:hAnsiTheme="minorEastAsia" w:cstheme="minorBidi"/>
          <w:b w:val="0"/>
          <w:bCs w:val="0"/>
          <w:szCs w:val="21"/>
          <w:lang w:val="en-US" w:eastAsia="zh-CN"/>
        </w:rPr>
        <w:t>记录肥水管理与病虫防治的时间、方法、效果及修剪、采穗、更换营养土等情况，对不同品种的生长物候期、结果状态进行观测记载。对生产管理、技术人员操作情况记录在档。</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cstheme="minorBidi"/>
          <w:b/>
          <w:bCs/>
          <w:szCs w:val="21"/>
          <w:lang w:val="en-US" w:eastAsia="zh-CN"/>
        </w:rPr>
      </w:pPr>
      <w:r>
        <w:rPr>
          <w:rFonts w:hint="eastAsia" w:asciiTheme="minorEastAsia" w:hAnsiTheme="minorEastAsia" w:cstheme="minorBidi"/>
          <w:b/>
          <w:bCs/>
          <w:szCs w:val="21"/>
          <w:lang w:val="en-US" w:eastAsia="zh-CN"/>
        </w:rPr>
        <w:t>9.4 采穗</w:t>
      </w:r>
      <w:r>
        <w:rPr>
          <w:rFonts w:hint="default" w:asciiTheme="minorEastAsia" w:hAnsiTheme="minorEastAsia" w:cstheme="minorBidi"/>
          <w:b/>
          <w:bCs/>
          <w:szCs w:val="21"/>
          <w:lang w:val="en-US" w:eastAsia="zh-CN"/>
        </w:rPr>
        <w:t xml:space="preserve">档案 </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textAlignment w:val="auto"/>
        <w:rPr>
          <w:rFonts w:hint="default" w:ascii="仿宋_GB2312" w:eastAsia="仿宋_GB2312" w:cs="仿宋_GB2312"/>
          <w:b w:val="0"/>
          <w:bCs w:val="0"/>
          <w:i w:val="0"/>
          <w:iCs w:val="0"/>
          <w:caps w:val="0"/>
          <w:color w:val="000000" w:themeColor="text1"/>
          <w:spacing w:val="0"/>
          <w:sz w:val="30"/>
          <w:szCs w:val="30"/>
          <w:shd w:val="clear" w:fill="FFFFFF"/>
          <w:lang w:val="en-US" w:eastAsia="zh-CN"/>
          <w14:textFill>
            <w14:solidFill>
              <w14:schemeClr w14:val="tx1"/>
            </w14:solidFill>
          </w14:textFill>
        </w:rPr>
      </w:pPr>
      <w:r>
        <w:rPr>
          <w:rFonts w:hint="default" w:asciiTheme="minorEastAsia" w:hAnsiTheme="minorEastAsia" w:cstheme="minorBidi"/>
          <w:b w:val="0"/>
          <w:bCs w:val="0"/>
          <w:szCs w:val="21"/>
          <w:lang w:val="en-US" w:eastAsia="zh-CN"/>
        </w:rPr>
        <w:t>记录</w:t>
      </w:r>
      <w:r>
        <w:rPr>
          <w:rFonts w:hint="eastAsia" w:asciiTheme="minorEastAsia" w:hAnsiTheme="minorEastAsia" w:cstheme="minorBidi"/>
          <w:b w:val="0"/>
          <w:bCs w:val="0"/>
          <w:szCs w:val="21"/>
          <w:lang w:val="en-US" w:eastAsia="zh-CN"/>
        </w:rPr>
        <w:t>接穗提供</w:t>
      </w:r>
      <w:r>
        <w:rPr>
          <w:rFonts w:hint="default" w:asciiTheme="minorEastAsia" w:hAnsiTheme="minorEastAsia" w:cstheme="minorBidi"/>
          <w:b w:val="0"/>
          <w:bCs w:val="0"/>
          <w:szCs w:val="21"/>
          <w:lang w:val="en-US" w:eastAsia="zh-CN"/>
        </w:rPr>
        <w:t>品种、数量、时间等。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5" w:lineRule="atLeast"/>
        <w:ind w:left="0" w:right="0" w:firstLine="420"/>
        <w:jc w:val="both"/>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14"/>
      <w:suff w:val="nothing"/>
      <w:lvlText w:val="%1"/>
      <w:lvlJc w:val="left"/>
      <w:pPr>
        <w:ind w:left="0" w:firstLine="0"/>
      </w:pPr>
      <w:rPr>
        <w:rFonts w:hint="default" w:ascii="Times New Roman" w:hAnsi="Times New Roman"/>
        <w:b/>
        <w:i w:val="0"/>
        <w:sz w:val="21"/>
      </w:rPr>
    </w:lvl>
    <w:lvl w:ilvl="1" w:tentative="0">
      <w:start w:val="1"/>
      <w:numFmt w:val="decimal"/>
      <w:pStyle w:val="17"/>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84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NDEyY2Y5ZjI2N2Q1NzQyZjBiNjdiNzBlODU4ZmQifQ=="/>
  </w:docVars>
  <w:rsids>
    <w:rsidRoot w:val="00000000"/>
    <w:rsid w:val="0634495B"/>
    <w:rsid w:val="089857FD"/>
    <w:rsid w:val="0A0D2FD1"/>
    <w:rsid w:val="103E7D1F"/>
    <w:rsid w:val="140F3629"/>
    <w:rsid w:val="1629391B"/>
    <w:rsid w:val="19E92525"/>
    <w:rsid w:val="1B5479E7"/>
    <w:rsid w:val="1BD70864"/>
    <w:rsid w:val="26413868"/>
    <w:rsid w:val="2D517FDC"/>
    <w:rsid w:val="2DEF2AAD"/>
    <w:rsid w:val="306F22BB"/>
    <w:rsid w:val="31F03901"/>
    <w:rsid w:val="32F20B40"/>
    <w:rsid w:val="35FF0F3F"/>
    <w:rsid w:val="39E7418B"/>
    <w:rsid w:val="3B442AD7"/>
    <w:rsid w:val="4016644F"/>
    <w:rsid w:val="452C0724"/>
    <w:rsid w:val="4BEB79FE"/>
    <w:rsid w:val="52552533"/>
    <w:rsid w:val="55D02C82"/>
    <w:rsid w:val="5B1656B0"/>
    <w:rsid w:val="5DCD40F9"/>
    <w:rsid w:val="614D129E"/>
    <w:rsid w:val="61886201"/>
    <w:rsid w:val="65E43C66"/>
    <w:rsid w:val="6625017F"/>
    <w:rsid w:val="67A854F0"/>
    <w:rsid w:val="67E868F5"/>
    <w:rsid w:val="69F56873"/>
    <w:rsid w:val="6FED4C9B"/>
    <w:rsid w:val="70B0770A"/>
    <w:rsid w:val="725E1988"/>
    <w:rsid w:val="73863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文献分类号"/>
    <w:qFormat/>
    <w:uiPriority w:val="0"/>
    <w:pPr>
      <w:framePr w:hSpace="180" w:vSpace="180" w:wrap="around" w:vAnchor="margin" w:hAnchor="margin" w:y="1" w:anchorLock="1"/>
      <w:widowControl w:val="0"/>
      <w:textAlignment w:val="center"/>
    </w:pPr>
    <w:rPr>
      <w:rFonts w:ascii="黑体" w:hAnsi="Calibri" w:eastAsia="黑体" w:cs="Times New Roman"/>
      <w:kern w:val="0"/>
      <w:sz w:val="21"/>
      <w:szCs w:val="21"/>
      <w:lang w:val="en-US" w:eastAsia="zh-CN" w:bidi="ar-SA"/>
    </w:rPr>
  </w:style>
  <w:style w:type="paragraph" w:customStyle="1" w:styleId="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10">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11">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12">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kern w:val="0"/>
      <w:sz w:val="28"/>
      <w:szCs w:val="28"/>
      <w:lang w:val="en-US" w:eastAsia="zh-CN" w:bidi="ar-SA"/>
    </w:rPr>
  </w:style>
  <w:style w:type="character" w:customStyle="1" w:styleId="13">
    <w:name w:val="发布"/>
    <w:qFormat/>
    <w:uiPriority w:val="0"/>
    <w:rPr>
      <w:rFonts w:ascii="黑体" w:eastAsia="黑体"/>
      <w:spacing w:val="85"/>
      <w:w w:val="100"/>
      <w:position w:val="3"/>
      <w:sz w:val="28"/>
      <w:szCs w:val="28"/>
    </w:rPr>
  </w:style>
  <w:style w:type="paragraph" w:customStyle="1" w:styleId="14">
    <w:name w:val="前言、引言标题"/>
    <w:next w:val="15"/>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
    <w:name w:val="段"/>
    <w:qFormat/>
    <w:uiPriority w:val="0"/>
    <w:pPr>
      <w:autoSpaceDE w:val="0"/>
      <w:autoSpaceDN w:val="0"/>
      <w:ind w:firstLine="200"/>
      <w:jc w:val="both"/>
    </w:pPr>
    <w:rPr>
      <w:rFonts w:ascii="宋体" w:hAnsi="宋体" w:eastAsia="宋体" w:cs="宋体"/>
      <w:sz w:val="21"/>
      <w:lang w:val="en-US" w:eastAsia="zh-CN" w:bidi="ar-SA"/>
    </w:rPr>
  </w:style>
  <w:style w:type="paragraph" w:customStyle="1" w:styleId="16">
    <w:name w:val="目次、标准名称标题"/>
    <w:basedOn w:val="14"/>
    <w:next w:val="15"/>
    <w:qFormat/>
    <w:uiPriority w:val="0"/>
    <w:pPr>
      <w:numPr>
        <w:ilvl w:val="0"/>
        <w:numId w:val="0"/>
      </w:numPr>
      <w:spacing w:line="460" w:lineRule="exact"/>
    </w:pPr>
  </w:style>
  <w:style w:type="paragraph" w:customStyle="1" w:styleId="17">
    <w:name w:val="章标题"/>
    <w:next w:val="15"/>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styleId="18">
    <w:name w:val="List Paragraph"/>
    <w:basedOn w:val="1"/>
    <w:unhideWhenUsed/>
    <w:qFormat/>
    <w:uiPriority w:val="99"/>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2024-02-18T08:44:00Z</dcterms:created>
  <dc:creator>GS-04</dc:creator>
  <cp:lastModifiedBy>GS-04</cp:lastModifiedBy>
  <cp:lastPrinted>2024-05-09T01:17:00Z</cp:lastPrinted>
  <dcterms:modified xsi:type="dcterms:W3CDTF">2024-05-13T03:01:45Z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28D464402F3C4AD7B50E7A8A3A02F7E6_12</vt:lpwstr>
  </property>
</Properties>
</file>