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tbl>
      <w:tblPr>
        <w:tblStyle w:val="31"/>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94"/>
              <w:framePr w:w="0" w:hRule="auto" w:wrap="auto" w:vAnchor="margin" w:hAnchor="text" w:xAlign="left" w:yAlign="inline"/>
              <w:rPr>
                <w:rFonts w:ascii="宋体" w:hAnsi="宋体"/>
                <w:sz w:val="28"/>
                <w:szCs w:val="28"/>
              </w:rPr>
            </w:pPr>
            <w:bookmarkStart w:id="0" w:name="_Hlk26473981"/>
            <w:r>
              <w:rPr>
                <w:sz w:val="21"/>
                <w:szCs w:val="21"/>
              </w:rPr>
              <w:t xml:space="preserve"> </w:t>
            </w:r>
          </w:p>
        </w:tc>
      </w:tr>
    </w:tbl>
    <w:p>
      <w:pPr>
        <w:pStyle w:val="217"/>
        <w:framePr w:w="9639" w:h="624" w:hRule="exact" w:hSpace="181" w:vSpace="181" w:wrap="around" w:vAnchor="text"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1"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陕西省</w:t>
      </w:r>
      <w:r>
        <w:rPr>
          <w:rFonts w:ascii="黑体" w:eastAsia="黑体"/>
          <w:b w:val="0"/>
          <w:w w:val="100"/>
          <w:sz w:val="48"/>
        </w:rPr>
        <w:fldChar w:fldCharType="end"/>
      </w:r>
      <w:bookmarkEnd w:id="1"/>
      <w:r>
        <w:rPr>
          <w:rFonts w:hint="eastAsia" w:ascii="黑体" w:hAnsi="黑体" w:eastAsia="黑体"/>
          <w:b w:val="0"/>
          <w:bCs w:val="0"/>
          <w:w w:val="100"/>
          <w:sz w:val="48"/>
          <w:szCs w:val="48"/>
        </w:rPr>
        <w:t>地方标准</w:t>
      </w:r>
    </w:p>
    <w:bookmarkEnd w:id="0"/>
    <w:p>
      <w:pPr>
        <w:pStyle w:val="186"/>
        <w:framePr w:wrap="around"/>
        <w:rPr>
          <w:lang w:val="fr-FR"/>
        </w:rPr>
      </w:pPr>
      <w:r>
        <w:rPr>
          <w:rFonts w:hint="eastAsia" w:hAnsi="黑体"/>
          <w:lang w:val="en-US" w:eastAsia="zh-CN"/>
        </w:rPr>
        <w:t>SDBXM177-</w:t>
      </w:r>
      <w:r>
        <w:fldChar w:fldCharType="begin">
          <w:ffData>
            <w:name w:val="NSTD_CODE_B"/>
            <w:enabled/>
            <w:calcOnExit w:val="0"/>
            <w:textInput>
              <w:default w:val="XXXX"/>
            </w:textInput>
          </w:ffData>
        </w:fldChar>
      </w:r>
      <w:bookmarkStart w:id="2" w:name="NSTD_CODE_B"/>
      <w:r>
        <w:rPr>
          <w:lang w:val="fr-FR"/>
        </w:rPr>
        <w:instrText xml:space="preserve"> FORMTEXT </w:instrText>
      </w:r>
      <w:r>
        <w:fldChar w:fldCharType="separate"/>
      </w:r>
      <w:r>
        <w:rPr>
          <w:rFonts w:hint="eastAsia"/>
        </w:rPr>
        <w:t>2023</w:t>
      </w:r>
      <w:r>
        <w:fldChar w:fldCharType="end"/>
      </w:r>
      <w:bookmarkEnd w:id="2"/>
    </w:p>
    <w:p>
      <w:pPr>
        <w:spacing w:line="240" w:lineRule="auto"/>
        <w:rPr>
          <w:rFonts w:ascii="黑体" w:hAnsi="黑体" w:eastAsia="黑体"/>
          <w:kern w:val="0"/>
          <w:sz w:val="10"/>
          <w:szCs w:val="10"/>
        </w:rPr>
      </w:pPr>
      <w:bookmarkStart w:id="416" w:name="_GoBack"/>
      <w:bookmarkEnd w:id="416"/>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CAX8V/OAQAAbAMAAA4AAAAAAAAAAQAgAAAA&#10;JwEAAGRycy9lMm9Eb2MueG1sUEsFBgAAAAAGAAYAWQEAAGcFAAAAAA==&#10;">
                <v:fill on="f" focussize="0,0"/>
                <v:stroke color="#000000" joinstyle="round"/>
                <v:imagedata o:title=""/>
                <o:lock v:ext="edit" aspectratio="f"/>
              </v:line>
            </w:pict>
          </mc:Fallback>
        </mc:AlternateContent>
      </w:r>
    </w:p>
    <w:p>
      <w:pPr>
        <w:pStyle w:val="217"/>
        <w:framePr w:w="9639" w:h="6976" w:hRule="exact" w:hSpace="0" w:vSpace="0" w:wrap="around" w:vAnchor="text" w:hAnchor="page" w:y="6408"/>
        <w:jc w:val="center"/>
        <w:rPr>
          <w:rFonts w:ascii="黑体" w:hAnsi="黑体" w:eastAsia="黑体"/>
          <w:b w:val="0"/>
          <w:bCs w:val="0"/>
          <w:w w:val="100"/>
        </w:rPr>
      </w:pPr>
    </w:p>
    <w:p>
      <w:pPr>
        <w:pStyle w:val="173"/>
        <w:framePr w:h="6974" w:hRule="exact" w:wrap="around" w:x="1419" w:anchorLock="1"/>
      </w:pPr>
      <w:r>
        <w:fldChar w:fldCharType="begin">
          <w:ffData>
            <w:name w:val="CSTD_NAME"/>
            <w:enabled/>
            <w:calcOnExit w:val="0"/>
            <w:textInput>
              <w:default w:val="点击此处添加标准名称"/>
            </w:textInput>
          </w:ffData>
        </w:fldChar>
      </w:r>
      <w:bookmarkStart w:id="3" w:name="CSTD_NAME"/>
      <w:r>
        <w:instrText xml:space="preserve"> FORMTEXT </w:instrText>
      </w:r>
      <w:r>
        <w:fldChar w:fldCharType="separate"/>
      </w:r>
      <w:r>
        <w:t>导乐陪伴分娩技术规范</w:t>
      </w:r>
      <w:r>
        <w:fldChar w:fldCharType="end"/>
      </w:r>
      <w:bookmarkEnd w:id="3"/>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4" w:name="ESTD_NAME"/>
      <w:r>
        <w:rPr>
          <w:rFonts w:eastAsia="黑体"/>
          <w:szCs w:val="28"/>
        </w:rPr>
        <w:instrText xml:space="preserve"> FORMTEXT </w:instrText>
      </w:r>
      <w:r>
        <w:rPr>
          <w:rFonts w:eastAsia="黑体"/>
          <w:szCs w:val="28"/>
        </w:rPr>
        <w:fldChar w:fldCharType="separate"/>
      </w:r>
      <w:r>
        <w:rPr>
          <w:rFonts w:eastAsia="黑体"/>
          <w:szCs w:val="28"/>
        </w:rPr>
        <w:t>doula accompanied childbirth technical specification</w:t>
      </w:r>
      <w:r>
        <w:rPr>
          <w:rFonts w:eastAsia="黑体"/>
          <w:szCs w:val="28"/>
        </w:rPr>
        <w:fldChar w:fldCharType="end"/>
      </w:r>
      <w:bookmarkEnd w:id="4"/>
    </w:p>
    <w:p>
      <w:pPr>
        <w:pStyle w:val="128"/>
        <w:framePr w:w="9639" w:h="6974" w:hRule="exact" w:wrap="around" w:vAnchor="page" w:hAnchor="page" w:x="1419" w:y="6408" w:anchorLock="1"/>
        <w:jc w:val="both"/>
        <w:textAlignment w:val="bottom"/>
        <w:rPr>
          <w:rFonts w:hint="eastAsia" w:eastAsia="黑体"/>
          <w:szCs w:val="28"/>
          <w:lang w:val="en-US" w:eastAsia="zh-CN"/>
        </w:rPr>
      </w:pPr>
    </w:p>
    <w:p>
      <w:pPr>
        <w:pStyle w:val="128"/>
        <w:framePr w:w="9639" w:h="6974" w:hRule="exact" w:wrap="around" w:vAnchor="page" w:hAnchor="page" w:x="1419" w:y="6408" w:anchorLock="1"/>
        <w:jc w:val="both"/>
        <w:textAlignment w:val="bottom"/>
        <w:rPr>
          <w:rFonts w:hint="eastAsia" w:eastAsia="黑体"/>
          <w:szCs w:val="28"/>
          <w:lang w:val="en-US" w:eastAsia="zh-CN"/>
        </w:rPr>
      </w:pPr>
    </w:p>
    <w:p>
      <w:pPr>
        <w:pStyle w:val="128"/>
        <w:framePr w:w="9639" w:h="6974" w:hRule="exact" w:wrap="around" w:vAnchor="page" w:hAnchor="page" w:x="1419" w:y="6408" w:anchorLock="1"/>
        <w:jc w:val="both"/>
        <w:textAlignment w:val="bottom"/>
        <w:rPr>
          <w:rFonts w:hint="eastAsia" w:eastAsia="黑体"/>
          <w:szCs w:val="28"/>
          <w:lang w:val="en-US" w:eastAsia="zh-CN"/>
        </w:rPr>
      </w:pPr>
    </w:p>
    <w:p>
      <w:pPr>
        <w:pStyle w:val="128"/>
        <w:framePr w:w="9639" w:h="6974" w:hRule="exact" w:wrap="around" w:vAnchor="page" w:hAnchor="page" w:x="1419" w:y="6408" w:anchorLock="1"/>
        <w:ind w:firstLine="4200" w:firstLineChars="1500"/>
        <w:jc w:val="both"/>
        <w:textAlignment w:val="bottom"/>
        <w:rPr>
          <w:rFonts w:hint="default" w:eastAsia="黑体"/>
          <w:szCs w:val="28"/>
          <w:lang w:val="en-US" w:eastAsia="zh-CN"/>
        </w:rPr>
      </w:pPr>
      <w:r>
        <w:rPr>
          <w:rFonts w:hint="eastAsia" w:eastAsia="黑体"/>
          <w:szCs w:val="28"/>
          <w:lang w:val="en-US" w:eastAsia="zh-CN"/>
        </w:rPr>
        <w:t>征求意见稿</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79"/>
        <w:framePr w:wrap="around" w:y="14176"/>
      </w:pPr>
    </w:p>
    <w:p>
      <w:pPr>
        <w:pStyle w:val="92"/>
        <w:framePr w:h="584" w:hRule="exact" w:hSpace="181" w:vSpace="181" w:wrap="around" w:y="15027"/>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720" w:num="1"/>
          <w:titlePg/>
          <w:docGrid w:linePitch="312" w:charSpace="0"/>
        </w:sectPr>
      </w:pPr>
      <w:r>
        <w:rPr>
          <w:rFonts w:hAnsi="黑体"/>
          <w:w w:val="100"/>
          <w:sz w:val="28"/>
        </w:rPr>
        <w:fldChar w:fldCharType="begin">
          <w:ffData>
            <w:name w:val="fm"/>
            <w:enabled/>
            <w:calcOnExit w:val="0"/>
            <w:textInput/>
          </w:ffData>
        </w:fldChar>
      </w:r>
      <w:bookmarkStart w:id="5" w:name="fm"/>
      <w:r>
        <w:rPr>
          <w:rFonts w:hAnsi="黑体"/>
          <w:w w:val="100"/>
          <w:sz w:val="28"/>
        </w:rPr>
        <w:instrText xml:space="preserve"> FORMTEXT </w:instrText>
      </w:r>
      <w:r>
        <w:rPr>
          <w:rFonts w:hAnsi="黑体"/>
          <w:w w:val="100"/>
          <w:sz w:val="28"/>
        </w:rPr>
        <w:fldChar w:fldCharType="separate"/>
      </w:r>
      <w:r>
        <w:rPr>
          <w:rFonts w:hint="eastAsia" w:hAnsi="黑体"/>
          <w:w w:val="100"/>
          <w:sz w:val="28"/>
        </w:rPr>
        <w:t>陕西省市场监督管理局</w:t>
      </w:r>
      <w:r>
        <w:rPr>
          <w:rFonts w:hAnsi="黑体"/>
          <w:w w:val="100"/>
          <w:sz w:val="28"/>
        </w:rPr>
        <w:fldChar w:fldCharType="end"/>
      </w:r>
      <w:bookmarkEnd w:id="5"/>
      <w:r>
        <w:rPr>
          <w:rFonts w:ascii="Times New Roman"/>
          <w:w w:val="100"/>
          <w:sz w:val="28"/>
        </w:rPr>
        <w:t>  </w: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HPvXAAAADgEAAA8AAAAAAAAAAQAgAAAAIgAAAGRy&#10;cy9kb3ducmV2LnhtbFBLAQIUABQAAAAIAIdO4kCcmq9QzQEAAGoDAAAOAAAAAAAAAAEAIAAAACYB&#10;AABkcnMvZTJvRG9jLnhtbFBLBQYAAAAABgAGAFkBAABlBQAAAAA=&#10;">
                <v:fill on="f" focussize="0,0"/>
                <v:stroke color="#000000" joinstyle="round"/>
                <v:imagedata o:title=""/>
                <o:lock v:ext="edit" aspectratio="f"/>
                <w10:anchorlock/>
              </v:line>
            </w:pict>
          </mc:Fallback>
        </mc:AlternateContent>
      </w:r>
    </w:p>
    <w:p>
      <w:pPr>
        <w:pStyle w:val="21"/>
        <w:tabs>
          <w:tab w:val="right" w:leader="dot" w:pos="9344"/>
        </w:tabs>
        <w:jc w:val="center"/>
        <w:rPr>
          <w:rFonts w:hint="eastAsia"/>
        </w:rPr>
      </w:pPr>
      <w:bookmarkStart w:id="6" w:name="BookMark1"/>
      <w:bookmarkStart w:id="7" w:name="_Toc172711427"/>
      <w:bookmarkStart w:id="8" w:name="_Toc32682"/>
      <w:bookmarkStart w:id="9" w:name="_Toc172711539"/>
      <w:bookmarkStart w:id="10" w:name="_Toc23657"/>
      <w:r>
        <w:rPr>
          <w:rFonts w:hint="eastAsia"/>
          <w:lang w:val="en-US" w:eastAsia="zh-CN"/>
        </w:rPr>
        <w:t xml:space="preserve">        </w:t>
      </w:r>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"_Toc172711721" </w:instrText>
      </w:r>
      <w:r>
        <w:fldChar w:fldCharType="separate"/>
      </w:r>
      <w:r>
        <w:rPr>
          <w:rStyle w:val="36"/>
          <w:rFonts w:hint="eastAsia"/>
        </w:rPr>
        <w:t>前言</w:t>
      </w:r>
      <w:r>
        <w:tab/>
      </w:r>
      <w:r>
        <w:fldChar w:fldCharType="begin"/>
      </w:r>
      <w:r>
        <w:instrText xml:space="preserve"> PAGEREF _Toc172711721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"_Toc172711722" </w:instrText>
      </w:r>
      <w:r>
        <w:fldChar w:fldCharType="separate"/>
      </w:r>
      <w:r>
        <w:rPr>
          <w:rStyle w:val="36"/>
        </w:rPr>
        <w:t xml:space="preserve">1 </w:t>
      </w:r>
      <w:r>
        <w:rPr>
          <w:rStyle w:val="36"/>
          <w:rFonts w:hint="eastAsia"/>
        </w:rPr>
        <w:t xml:space="preserve"> 范围</w:t>
      </w:r>
      <w:r>
        <w:tab/>
      </w:r>
      <w:r>
        <w:fldChar w:fldCharType="begin"/>
      </w:r>
      <w:r>
        <w:instrText xml:space="preserve"> PAGEREF _Toc172711722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"_Toc172711723" </w:instrText>
      </w:r>
      <w:r>
        <w:fldChar w:fldCharType="separate"/>
      </w:r>
      <w:r>
        <w:rPr>
          <w:rStyle w:val="36"/>
        </w:rPr>
        <w:t xml:space="preserve">2 </w:t>
      </w:r>
      <w:r>
        <w:rPr>
          <w:rStyle w:val="36"/>
          <w:rFonts w:hint="eastAsia"/>
        </w:rPr>
        <w:t xml:space="preserve"> 规范性引用文件</w:t>
      </w:r>
      <w:r>
        <w:tab/>
      </w:r>
      <w:r>
        <w:fldChar w:fldCharType="begin"/>
      </w:r>
      <w:r>
        <w:instrText xml:space="preserve"> PAGEREF _Toc172711723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"_Toc172711724" </w:instrText>
      </w:r>
      <w:r>
        <w:fldChar w:fldCharType="separate"/>
      </w:r>
      <w:r>
        <w:rPr>
          <w:rStyle w:val="36"/>
        </w:rPr>
        <w:t xml:space="preserve">3 </w:t>
      </w:r>
      <w:r>
        <w:rPr>
          <w:rStyle w:val="36"/>
          <w:rFonts w:hint="eastAsia"/>
        </w:rPr>
        <w:t xml:space="preserve"> 术语和定义</w:t>
      </w:r>
      <w:r>
        <w:tab/>
      </w:r>
      <w:r>
        <w:fldChar w:fldCharType="begin"/>
      </w:r>
      <w:r>
        <w:instrText xml:space="preserve"> PAGEREF _Toc172711724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"_Toc172711725" </w:instrText>
      </w:r>
      <w:r>
        <w:fldChar w:fldCharType="separate"/>
      </w:r>
      <w:r>
        <w:rPr>
          <w:rStyle w:val="36"/>
        </w:rPr>
        <w:t xml:space="preserve">4 </w:t>
      </w:r>
      <w:r>
        <w:rPr>
          <w:rStyle w:val="36"/>
          <w:rFonts w:hint="eastAsia"/>
        </w:rPr>
        <w:t xml:space="preserve"> 基本要求</w:t>
      </w:r>
      <w:r>
        <w:tab/>
      </w:r>
      <w:r>
        <w:fldChar w:fldCharType="begin"/>
      </w:r>
      <w:r>
        <w:instrText xml:space="preserve"> PAGEREF _Toc172711725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"_Toc172711729" </w:instrText>
      </w:r>
      <w:r>
        <w:fldChar w:fldCharType="separate"/>
      </w:r>
      <w:r>
        <w:rPr>
          <w:rStyle w:val="36"/>
        </w:rPr>
        <w:t xml:space="preserve">5 </w:t>
      </w:r>
      <w:r>
        <w:rPr>
          <w:rStyle w:val="36"/>
          <w:rFonts w:hint="eastAsia"/>
        </w:rPr>
        <w:t xml:space="preserve"> 操作原则</w:t>
      </w:r>
      <w:r>
        <w:tab/>
      </w:r>
      <w:r>
        <w:fldChar w:fldCharType="begin"/>
      </w:r>
      <w:r>
        <w:instrText xml:space="preserve"> PAGEREF _Toc172711729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"_Toc172711732" </w:instrText>
      </w:r>
      <w:r>
        <w:fldChar w:fldCharType="separate"/>
      </w:r>
      <w:r>
        <w:rPr>
          <w:rStyle w:val="36"/>
        </w:rPr>
        <w:t xml:space="preserve">6 </w:t>
      </w:r>
      <w:r>
        <w:rPr>
          <w:rStyle w:val="36"/>
          <w:rFonts w:hint="eastAsia"/>
        </w:rPr>
        <w:t xml:space="preserve"> 导乐陪伴分娩技术实施</w:t>
      </w:r>
      <w:r>
        <w:tab/>
      </w:r>
      <w:r>
        <w:fldChar w:fldCharType="begin"/>
      </w:r>
      <w:r>
        <w:instrText xml:space="preserve"> PAGEREF _Toc172711732 \h </w:instrText>
      </w:r>
      <w:r>
        <w:fldChar w:fldCharType="separate"/>
      </w:r>
      <w:r>
        <w:t>3</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"_Toc172711743" </w:instrText>
      </w:r>
      <w:r>
        <w:fldChar w:fldCharType="separate"/>
      </w:r>
      <w:r>
        <w:rPr>
          <w:rStyle w:val="36"/>
        </w:rPr>
        <w:t xml:space="preserve">7 </w:t>
      </w:r>
      <w:r>
        <w:rPr>
          <w:rStyle w:val="36"/>
          <w:rFonts w:hint="eastAsia"/>
        </w:rPr>
        <w:t xml:space="preserve"> 操作程序</w:t>
      </w:r>
      <w:r>
        <w:tab/>
      </w:r>
      <w:r>
        <w:fldChar w:fldCharType="begin"/>
      </w:r>
      <w:r>
        <w:instrText xml:space="preserve"> PAGEREF _Toc172711743 \h </w:instrText>
      </w:r>
      <w:r>
        <w:fldChar w:fldCharType="separate"/>
      </w:r>
      <w:r>
        <w:t>4</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"_Toc172711749" </w:instrText>
      </w:r>
      <w:r>
        <w:fldChar w:fldCharType="separate"/>
      </w:r>
      <w:r>
        <w:rPr>
          <w:rStyle w:val="36"/>
        </w:rPr>
        <w:t xml:space="preserve">8 </w:t>
      </w:r>
      <w:r>
        <w:rPr>
          <w:rStyle w:val="36"/>
          <w:rFonts w:hint="eastAsia"/>
        </w:rPr>
        <w:t xml:space="preserve"> 注意事项</w:t>
      </w:r>
      <w:r>
        <w:tab/>
      </w:r>
      <w:r>
        <w:fldChar w:fldCharType="begin"/>
      </w:r>
      <w:r>
        <w:instrText xml:space="preserve"> PAGEREF _Toc172711749 \h </w:instrText>
      </w:r>
      <w:r>
        <w:fldChar w:fldCharType="separate"/>
      </w:r>
      <w:r>
        <w:t>5</w:t>
      </w:r>
      <w:r>
        <w:fldChar w:fldCharType="end"/>
      </w:r>
      <w:r>
        <w:fldChar w:fldCharType="end"/>
      </w:r>
    </w:p>
    <w:p>
      <w:pPr>
        <w:pStyle w:val="21"/>
        <w:tabs>
          <w:tab w:val="right" w:leader="dot" w:pos="9344"/>
        </w:tabs>
      </w:pPr>
      <w:r>
        <w:fldChar w:fldCharType="begin"/>
      </w:r>
      <w:r>
        <w:instrText xml:space="preserve"> HYPERLINK \l "_Toc172711750" </w:instrText>
      </w:r>
      <w:r>
        <w:fldChar w:fldCharType="separate"/>
      </w:r>
      <w:r>
        <w:rPr>
          <w:rFonts w:hint="eastAsia"/>
        </w:rPr>
        <w:t>附录</w:t>
      </w:r>
      <w:r>
        <w:t>A</w:t>
      </w:r>
      <w:r>
        <w:rPr>
          <w:rFonts w:hint="eastAsia"/>
          <w:lang w:val="en-US" w:eastAsia="zh-CN"/>
        </w:rPr>
        <w:t xml:space="preserve"> </w:t>
      </w:r>
      <w:r>
        <w:rPr>
          <w:rFonts w:hint="eastAsia"/>
        </w:rPr>
        <w:t>分娩球的选择标准</w:t>
      </w:r>
      <w:r>
        <w:tab/>
      </w:r>
      <w:r>
        <w:fldChar w:fldCharType="begin"/>
      </w:r>
      <w:r>
        <w:instrText xml:space="preserve"> PAGEREF _Toc172711750 \h </w:instrText>
      </w:r>
      <w:r>
        <w:fldChar w:fldCharType="separate"/>
      </w:r>
      <w:r>
        <w:t>6</w:t>
      </w:r>
      <w:r>
        <w:fldChar w:fldCharType="end"/>
      </w:r>
      <w:r>
        <w:fldChar w:fldCharType="end"/>
      </w:r>
    </w:p>
    <w:p>
      <w:pPr>
        <w:pStyle w:val="21"/>
        <w:tabs>
          <w:tab w:val="right" w:leader="dot" w:pos="9344"/>
        </w:tabs>
      </w:pPr>
      <w:r>
        <w:fldChar w:fldCharType="begin"/>
      </w:r>
      <w:r>
        <w:instrText xml:space="preserve"> HYPERLINK \l "_Toc172711751" </w:instrText>
      </w:r>
      <w:r>
        <w:fldChar w:fldCharType="separate"/>
      </w:r>
      <w:r>
        <w:rPr>
          <w:rFonts w:hint="eastAsia"/>
        </w:rPr>
        <w:t>附录</w:t>
      </w:r>
      <w:r>
        <w:t>B</w:t>
      </w:r>
      <w:r>
        <w:rPr>
          <w:rFonts w:hint="eastAsia"/>
          <w:lang w:val="en-US" w:eastAsia="zh-CN"/>
        </w:rPr>
        <w:t xml:space="preserve"> </w:t>
      </w:r>
      <w:r>
        <w:rPr>
          <w:rFonts w:hint="eastAsia"/>
        </w:rPr>
        <w:t>导乐陪伴分娩技术实施流程图</w:t>
      </w:r>
      <w:r>
        <w:tab/>
      </w:r>
      <w:r>
        <w:fldChar w:fldCharType="begin"/>
      </w:r>
      <w:r>
        <w:instrText xml:space="preserve"> PAGEREF _Toc172711751 \h </w:instrText>
      </w:r>
      <w:r>
        <w:fldChar w:fldCharType="separate"/>
      </w:r>
      <w:r>
        <w:t>7</w:t>
      </w:r>
      <w:r>
        <w:fldChar w:fldCharType="end"/>
      </w:r>
      <w:r>
        <w:fldChar w:fldCharType="end"/>
      </w:r>
    </w:p>
    <w:p>
      <w:pPr>
        <w:pStyle w:val="21"/>
        <w:tabs>
          <w:tab w:val="right" w:leader="dot" w:pos="9344"/>
        </w:tabs>
      </w:pPr>
      <w:r>
        <w:fldChar w:fldCharType="begin"/>
      </w:r>
      <w:r>
        <w:instrText xml:space="preserve"> HYPERLINK \l "_Toc172711753" </w:instrText>
      </w:r>
      <w:r>
        <w:fldChar w:fldCharType="separate"/>
      </w:r>
      <w:r>
        <w:rPr>
          <w:rFonts w:hint="eastAsia"/>
        </w:rPr>
        <w:t>附录</w:t>
      </w:r>
      <w:r>
        <w:t>C</w:t>
      </w:r>
      <w:r>
        <w:rPr>
          <w:rFonts w:hint="eastAsia"/>
          <w:lang w:val="en-US" w:eastAsia="zh-CN"/>
        </w:rPr>
        <w:t xml:space="preserve"> </w:t>
      </w:r>
      <w:r>
        <w:rPr>
          <w:rFonts w:hint="eastAsia"/>
        </w:rPr>
        <w:t>导乐师服务满意度调查表</w:t>
      </w:r>
      <w:r>
        <w:tab/>
      </w:r>
      <w:r>
        <w:fldChar w:fldCharType="begin"/>
      </w:r>
      <w:r>
        <w:instrText xml:space="preserve"> PAGEREF _Toc172711753 \h </w:instrText>
      </w:r>
      <w:r>
        <w:fldChar w:fldCharType="separate"/>
      </w:r>
      <w:r>
        <w:t>8</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"_Toc172711754" </w:instrText>
      </w:r>
      <w:r>
        <w:fldChar w:fldCharType="separate"/>
      </w:r>
      <w:r>
        <w:rPr>
          <w:rFonts w:hint="eastAsia"/>
        </w:rPr>
        <w:t>附录</w:t>
      </w:r>
      <w:r>
        <w:t>D</w:t>
      </w:r>
      <w:r>
        <w:rPr>
          <w:rFonts w:hint="eastAsia"/>
          <w:lang w:val="en-US" w:eastAsia="zh-CN"/>
        </w:rPr>
        <w:t xml:space="preserve"> </w:t>
      </w:r>
      <w:r>
        <w:rPr>
          <w:rFonts w:hint="eastAsia"/>
        </w:rPr>
        <w:t>乐陪伴分娩服务质量控制表</w:t>
      </w:r>
      <w:r>
        <w:tab/>
      </w:r>
      <w:r>
        <w:fldChar w:fldCharType="begin"/>
      </w:r>
      <w:r>
        <w:instrText xml:space="preserve"> PAGEREF _Toc172711754 \h </w:instrText>
      </w:r>
      <w:r>
        <w:fldChar w:fldCharType="separate"/>
      </w:r>
      <w:r>
        <w:t>9</w:t>
      </w:r>
      <w:r>
        <w:fldChar w:fldCharType="end"/>
      </w:r>
      <w:r>
        <w:fldChar w:fldCharType="end"/>
      </w:r>
    </w:p>
    <w:p>
      <w:pPr>
        <w:pStyle w:val="21"/>
        <w:tabs>
          <w:tab w:val="right" w:leader="dot" w:pos="9344"/>
        </w:tabs>
        <w:sectPr>
          <w:headerReference r:id="rId9" w:type="default"/>
          <w:footerReference r:id="rId10" w:type="default"/>
          <w:pgSz w:w="11906" w:h="16838"/>
          <w:pgMar w:top="1928" w:right="1134" w:bottom="1134" w:left="1134" w:header="1418" w:footer="1134" w:gutter="284"/>
          <w:pgNumType w:fmt="upperRoman" w:start="1"/>
          <w:cols w:space="720" w:num="1"/>
          <w:formProt w:val="0"/>
          <w:docGrid w:type="lines" w:linePitch="312" w:charSpace="0"/>
        </w:sectPr>
      </w:pPr>
      <w:r>
        <w:fldChar w:fldCharType="end"/>
      </w:r>
    </w:p>
    <w:bookmarkEnd w:id="6"/>
    <w:p>
      <w:pPr>
        <w:pStyle w:val="183"/>
        <w:spacing w:before="900" w:after="468"/>
      </w:pPr>
      <w:bookmarkStart w:id="11" w:name="_Toc172711721"/>
      <w:bookmarkStart w:id="12" w:name="BookMark2"/>
      <w:r>
        <w:rPr>
          <w:spacing w:val="320"/>
        </w:rPr>
        <w:t>前</w:t>
      </w:r>
      <w:r>
        <w:t>言</w:t>
      </w:r>
      <w:bookmarkEnd w:id="7"/>
      <w:bookmarkEnd w:id="8"/>
      <w:bookmarkEnd w:id="9"/>
      <w:bookmarkEnd w:id="10"/>
      <w:bookmarkEnd w:id="11"/>
    </w:p>
    <w:p>
      <w:pPr>
        <w:pStyle w:val="61"/>
        <w:ind w:firstLine="420"/>
      </w:pPr>
      <w:r>
        <w:rPr>
          <w:rFonts w:hint="eastAsia"/>
        </w:rPr>
        <w:t>本标准按照GB/T 1.1—2020《标准化工作导则第1部分：标准化文件的结构和起草规则》的规定起草。</w:t>
      </w:r>
    </w:p>
    <w:p>
      <w:pPr>
        <w:pStyle w:val="61"/>
        <w:ind w:firstLine="420"/>
      </w:pPr>
      <w:r>
        <w:rPr>
          <w:rFonts w:hint="eastAsia"/>
        </w:rPr>
        <w:t>本标准由陕西省卫生健康委员会提出并归口。</w:t>
      </w:r>
    </w:p>
    <w:p>
      <w:pPr>
        <w:pStyle w:val="61"/>
        <w:ind w:firstLine="420"/>
      </w:pPr>
      <w:r>
        <w:rPr>
          <w:rFonts w:hint="eastAsia"/>
        </w:rPr>
        <w:t>本标准起草单位：陕西省人民医院、西北妇女儿童医院、西安交通大学护理学院、陕西中医药大学第二附属医院、汉中市人民医院、西安高新医院、延安大学附属医院、渭南市妇幼保健院、西安交通大学第一附属医院、宝鸡市妇幼保健院、通用环球西安西航医院。</w:t>
      </w:r>
    </w:p>
    <w:p>
      <w:pPr>
        <w:pStyle w:val="61"/>
        <w:ind w:firstLine="420"/>
      </w:pPr>
      <w:r>
        <w:rPr>
          <w:rFonts w:hint="eastAsia"/>
        </w:rPr>
        <w:t>本标准主要起草人：杨春荣、田美荣、王剑鹰，顾炜，刘英洁、闫蕊花、常晓玫、曾静杰、王随琴、池桂红、王香丽、李小会、丁熠红、刘晶。</w:t>
      </w:r>
    </w:p>
    <w:p>
      <w:pPr>
        <w:pStyle w:val="61"/>
        <w:ind w:firstLine="420"/>
      </w:pPr>
      <w:r>
        <w:rPr>
          <w:rFonts w:hint="eastAsia"/>
        </w:rPr>
        <w:t xml:space="preserve">本标准顾问：张玉莲、于勇、孙峰、吴红娟、刘晓梅、刘红梅、王淑娥、鱼星锋。  </w:t>
      </w:r>
    </w:p>
    <w:p>
      <w:pPr>
        <w:pStyle w:val="61"/>
        <w:ind w:firstLine="420"/>
      </w:pPr>
      <w:r>
        <w:rPr>
          <w:rFonts w:hint="eastAsia"/>
        </w:rPr>
        <w:t>本标准由陕西省卫生健康委员会负责解释。</w:t>
      </w:r>
    </w:p>
    <w:p>
      <w:pPr>
        <w:pStyle w:val="61"/>
        <w:ind w:firstLine="420"/>
      </w:pPr>
      <w:r>
        <w:rPr>
          <w:rFonts w:hint="eastAsia"/>
        </w:rPr>
        <w:t>本标准首次发布。</w:t>
      </w:r>
    </w:p>
    <w:p>
      <w:pPr>
        <w:pStyle w:val="61"/>
        <w:ind w:firstLine="420"/>
      </w:pPr>
      <w:r>
        <w:rPr>
          <w:rFonts w:hint="eastAsia"/>
        </w:rPr>
        <w:t>联系信息：</w:t>
      </w:r>
    </w:p>
    <w:p>
      <w:pPr>
        <w:pStyle w:val="61"/>
        <w:ind w:firstLine="420"/>
      </w:pPr>
      <w:r>
        <w:rPr>
          <w:rFonts w:hint="eastAsia"/>
        </w:rPr>
        <w:t>单位：陕西省人民医院</w:t>
      </w:r>
    </w:p>
    <w:p>
      <w:pPr>
        <w:pStyle w:val="61"/>
        <w:ind w:firstLine="420"/>
      </w:pPr>
      <w:r>
        <w:rPr>
          <w:rFonts w:hint="eastAsia"/>
        </w:rPr>
        <w:t>电话：13152129262</w:t>
      </w:r>
    </w:p>
    <w:p>
      <w:pPr>
        <w:pStyle w:val="61"/>
        <w:ind w:firstLine="420"/>
      </w:pPr>
      <w:r>
        <w:rPr>
          <w:rFonts w:hint="eastAsia"/>
        </w:rPr>
        <w:t>地址：西安市碑林区友谊西路256号</w:t>
      </w:r>
    </w:p>
    <w:p>
      <w:pPr>
        <w:pStyle w:val="61"/>
        <w:ind w:firstLine="420"/>
      </w:pPr>
      <w:r>
        <w:rPr>
          <w:rFonts w:hint="eastAsia"/>
        </w:rPr>
        <w:t>邮编：710068</w:t>
      </w:r>
    </w:p>
    <w:p>
      <w:pPr>
        <w:pStyle w:val="61"/>
        <w:ind w:firstLine="420"/>
      </w:pPr>
    </w:p>
    <w:p>
      <w:pPr>
        <w:pStyle w:val="61"/>
        <w:ind w:firstLine="420"/>
        <w:sectPr>
          <w:pgSz w:w="11906" w:h="16838"/>
          <w:pgMar w:top="1928" w:right="1134" w:bottom="1134" w:left="1134" w:header="1418" w:footer="1134" w:gutter="284"/>
          <w:pgNumType w:fmt="upperRoman"/>
          <w:cols w:space="720" w:num="1"/>
          <w:formProt w:val="0"/>
          <w:docGrid w:type="lines" w:linePitch="312" w:charSpace="0"/>
        </w:sectPr>
      </w:pPr>
    </w:p>
    <w:bookmarkEnd w:id="12"/>
    <w:p>
      <w:pPr>
        <w:spacing w:line="20" w:lineRule="exact"/>
        <w:jc w:val="center"/>
        <w:rPr>
          <w:rFonts w:ascii="黑体" w:hAnsi="黑体" w:eastAsia="黑体"/>
          <w:sz w:val="32"/>
          <w:szCs w:val="32"/>
        </w:rPr>
      </w:pPr>
      <w:bookmarkStart w:id="13" w:name="BookMark4"/>
    </w:p>
    <w:p>
      <w:pPr>
        <w:spacing w:line="20" w:lineRule="exact"/>
        <w:jc w:val="center"/>
        <w:rPr>
          <w:rFonts w:ascii="黑体" w:hAnsi="黑体" w:eastAsia="黑体"/>
          <w:sz w:val="32"/>
          <w:szCs w:val="32"/>
        </w:rPr>
      </w:pPr>
    </w:p>
    <w:sdt>
      <w:sdtPr>
        <w:tag w:val="NEW_STAND_NAME"/>
        <w:id w:val="-1743167632"/>
        <w:lock w:val="sdtLocked"/>
        <w:placeholder>
          <w:docPart w:val="{79d79402-c09d-4736-a85d-a2332f0a8741}"/>
        </w:placeholder>
      </w:sdtPr>
      <w:sdtEndPr>
        <w:rPr>
          <w:rFonts w:hint="eastAsia"/>
        </w:rPr>
      </w:sdtEndPr>
      <w:sdtContent>
        <w:sdt>
          <w:sdtPr>
            <w:tag w:val="NEW_STAND_NAME"/>
            <w:id w:val="447509651"/>
            <w:placeholder>
              <w:docPart w:val="F81447E271C2422C9F53A9D82EAB3A0C"/>
            </w:placeholder>
          </w:sdtPr>
          <w:sdtEndPr>
            <w:rPr>
              <w:rFonts w:hint="eastAsia"/>
            </w:rPr>
          </w:sdtEndPr>
          <w:sdtContent>
            <w:p>
              <w:pPr>
                <w:pStyle w:val="130"/>
                <w:spacing w:before="3" w:beforeLines="1" w:after="686" w:afterLines="220"/>
                <w:outlineLvl w:val="0"/>
              </w:pPr>
              <w:bookmarkStart w:id="14" w:name="_Toc8869"/>
              <w:bookmarkEnd w:id="14"/>
              <w:bookmarkStart w:id="15" w:name="NEW_STAND_NAME"/>
              <w:r>
                <w:rPr>
                  <w:rFonts w:hint="eastAsia"/>
                </w:rPr>
                <w:t>导乐陪伴分娩技术规范</w:t>
              </w:r>
            </w:p>
          </w:sdtContent>
        </w:sdt>
      </w:sdtContent>
    </w:sdt>
    <w:bookmarkEnd w:id="15"/>
    <w:p>
      <w:pPr>
        <w:pStyle w:val="151"/>
        <w:spacing w:before="312" w:after="312"/>
      </w:pPr>
      <w:bookmarkStart w:id="16" w:name="_Toc129183657"/>
      <w:bookmarkStart w:id="17" w:name="_Toc26986530"/>
      <w:bookmarkStart w:id="18" w:name="_Toc97191423"/>
      <w:bookmarkStart w:id="19" w:name="_Toc172711540"/>
      <w:bookmarkStart w:id="20" w:name="_Toc17233333"/>
      <w:bookmarkStart w:id="21" w:name="_Toc26718930"/>
      <w:bookmarkStart w:id="22" w:name="_Toc26986771"/>
      <w:bookmarkStart w:id="23" w:name="_Toc24884218"/>
      <w:bookmarkStart w:id="24" w:name="_Toc17233325"/>
      <w:bookmarkStart w:id="25" w:name="_Toc24884211"/>
      <w:bookmarkStart w:id="26" w:name="_Toc22599"/>
      <w:bookmarkStart w:id="27" w:name="_Toc26648465"/>
      <w:bookmarkStart w:id="28" w:name="_Toc172711428"/>
      <w:bookmarkStart w:id="29" w:name="_Toc172711722"/>
      <w:bookmarkStart w:id="30" w:name="_Toc5334"/>
      <w:r>
        <w:rPr>
          <w:rFonts w:hint="eastAsia"/>
        </w:rPr>
        <w:t>范围</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61"/>
        <w:ind w:firstLine="420"/>
        <w:rPr>
          <w:color w:val="000000"/>
        </w:rPr>
      </w:pPr>
      <w:bookmarkStart w:id="31" w:name="_Toc61774157"/>
      <w:bookmarkStart w:id="32" w:name="_Toc61774040"/>
      <w:bookmarkStart w:id="33" w:name="_Toc17233326"/>
      <w:bookmarkStart w:id="34" w:name="_Toc17233334"/>
      <w:bookmarkStart w:id="35" w:name="_Toc26648466"/>
      <w:bookmarkStart w:id="36" w:name="_Toc24884212"/>
      <w:bookmarkStart w:id="37" w:name="_Toc24884219"/>
      <w:r>
        <w:rPr>
          <w:rFonts w:hint="eastAsia"/>
        </w:rPr>
        <w:t>本</w:t>
      </w:r>
      <w:r>
        <w:rPr>
          <w:rFonts w:hint="eastAsia"/>
          <w:color w:val="000000"/>
        </w:rPr>
        <w:t>标准规定了</w:t>
      </w:r>
      <w:bookmarkEnd w:id="31"/>
      <w:bookmarkEnd w:id="32"/>
      <w:r>
        <w:rPr>
          <w:rFonts w:hint="eastAsia"/>
          <w:color w:val="000000"/>
        </w:rPr>
        <w:t>导乐陪伴分娩技术的术语和定义、适用机构、操作原则及注意事项。</w:t>
      </w:r>
    </w:p>
    <w:p>
      <w:pPr>
        <w:pStyle w:val="61"/>
        <w:ind w:firstLine="420"/>
      </w:pPr>
      <w:bookmarkStart w:id="38" w:name="_Toc61774041"/>
      <w:bookmarkStart w:id="39" w:name="_Toc61774158"/>
      <w:r>
        <w:rPr>
          <w:rFonts w:hint="eastAsia"/>
          <w:color w:val="000000"/>
        </w:rPr>
        <w:t>本标准</w:t>
      </w:r>
      <w:r>
        <w:rPr>
          <w:rFonts w:hint="eastAsia"/>
        </w:rPr>
        <w:t>适用于</w:t>
      </w:r>
      <w:bookmarkEnd w:id="38"/>
      <w:bookmarkEnd w:id="39"/>
      <w:r>
        <w:rPr>
          <w:rFonts w:hint="eastAsia"/>
        </w:rPr>
        <w:t>有条件实施导乐陪伴分娩服务的助产机构。</w:t>
      </w:r>
    </w:p>
    <w:p>
      <w:pPr>
        <w:pStyle w:val="151"/>
        <w:spacing w:before="312" w:after="312"/>
      </w:pPr>
      <w:bookmarkStart w:id="40" w:name="_Toc172711541"/>
      <w:bookmarkStart w:id="41" w:name="_Toc9554"/>
      <w:bookmarkStart w:id="42" w:name="_Toc172711723"/>
      <w:bookmarkStart w:id="43" w:name="_Toc26718931"/>
      <w:bookmarkStart w:id="44" w:name="_Toc26986531"/>
      <w:bookmarkStart w:id="45" w:name="_Toc129183658"/>
      <w:bookmarkStart w:id="46" w:name="_Toc172711429"/>
      <w:bookmarkStart w:id="47" w:name="_Toc12530"/>
      <w:bookmarkStart w:id="48" w:name="_Toc26986772"/>
      <w:bookmarkStart w:id="49" w:name="_Toc97191424"/>
      <w:r>
        <w:rPr>
          <w:rFonts w:hint="eastAsia"/>
        </w:rPr>
        <w:t>规范性引用文件</w:t>
      </w:r>
      <w:bookmarkEnd w:id="33"/>
      <w:bookmarkEnd w:id="34"/>
      <w:bookmarkEnd w:id="35"/>
      <w:bookmarkEnd w:id="36"/>
      <w:bookmarkEnd w:id="37"/>
      <w:bookmarkEnd w:id="40"/>
      <w:bookmarkEnd w:id="41"/>
      <w:bookmarkEnd w:id="42"/>
      <w:bookmarkEnd w:id="43"/>
      <w:bookmarkEnd w:id="44"/>
      <w:bookmarkEnd w:id="45"/>
      <w:bookmarkEnd w:id="46"/>
      <w:bookmarkEnd w:id="47"/>
      <w:bookmarkEnd w:id="48"/>
      <w:bookmarkEnd w:id="49"/>
    </w:p>
    <w:p>
      <w:pPr>
        <w:pStyle w:val="61"/>
        <w:ind w:firstLine="420"/>
      </w:pPr>
      <w:r>
        <w:rPr>
          <w:rFonts w:hint="eastAsia"/>
        </w:rPr>
        <w:t>下列文件对本标准的制定是必不可少的，凡是注日期的引用文件,仅注日期的版本适用于本文件。凡是不注日期的引用文件，其最新版本（包括所有的修改单）适用于本文件。</w:t>
      </w:r>
    </w:p>
    <w:p>
      <w:pPr>
        <w:pStyle w:val="61"/>
        <w:ind w:firstLine="420"/>
      </w:pPr>
      <w:r>
        <w:rPr>
          <w:rFonts w:hint="eastAsia"/>
        </w:rPr>
        <w:t>WS/T 313-2019医务人员手卫生规范</w:t>
      </w:r>
    </w:p>
    <w:p>
      <w:pPr>
        <w:pStyle w:val="61"/>
        <w:ind w:firstLine="420"/>
      </w:pPr>
      <w:r>
        <w:rPr>
          <w:rFonts w:hint="eastAsia"/>
        </w:rPr>
        <w:t>WS/T 823—2产房医院感染预防与控制标准</w:t>
      </w:r>
    </w:p>
    <w:p>
      <w:pPr>
        <w:pStyle w:val="151"/>
        <w:spacing w:before="312" w:after="312"/>
      </w:pPr>
      <w:bookmarkStart w:id="50" w:name="_Toc172711724"/>
      <w:bookmarkStart w:id="51" w:name="_Toc129183659"/>
      <w:bookmarkStart w:id="52" w:name="_Toc97191425"/>
      <w:bookmarkStart w:id="53" w:name="_Toc172711542"/>
      <w:bookmarkStart w:id="54" w:name="_Toc172711430"/>
      <w:bookmarkStart w:id="55" w:name="_Toc28168"/>
      <w:bookmarkStart w:id="56" w:name="_Toc8076"/>
      <w:r>
        <w:rPr>
          <w:rFonts w:hint="eastAsia"/>
        </w:rPr>
        <w:t>术语和定义</w:t>
      </w:r>
      <w:bookmarkEnd w:id="50"/>
      <w:bookmarkEnd w:id="51"/>
      <w:bookmarkEnd w:id="52"/>
      <w:bookmarkEnd w:id="53"/>
      <w:bookmarkEnd w:id="54"/>
      <w:bookmarkEnd w:id="55"/>
      <w:bookmarkEnd w:id="56"/>
    </w:p>
    <w:p>
      <w:pPr>
        <w:pStyle w:val="61"/>
        <w:ind w:firstLine="420"/>
      </w:pPr>
      <w:bookmarkStart w:id="57" w:name="_Toc26986532"/>
      <w:bookmarkEnd w:id="57"/>
      <w:r>
        <w:t>下列术语和定义适用于本文件。</w:t>
      </w:r>
    </w:p>
    <w:p>
      <w:pPr>
        <w:pStyle w:val="238"/>
        <w:numPr>
          <w:ilvl w:val="0"/>
          <w:numId w:val="0"/>
        </w:numPr>
        <w:rPr>
          <w:rFonts w:ascii="Times New Roman" w:eastAsia="黑体"/>
        </w:rPr>
      </w:pPr>
    </w:p>
    <w:p>
      <w:pPr>
        <w:pStyle w:val="238"/>
        <w:ind w:left="420" w:hanging="420" w:hangingChars="200"/>
      </w:pPr>
      <w:bookmarkStart w:id="58" w:name="_Toc8621"/>
      <w:bookmarkStart w:id="59" w:name="_Toc6455"/>
      <w:r>
        <w:rPr>
          <w:rFonts w:hint="eastAsia" w:ascii="黑体" w:hAnsi="黑体" w:eastAsia="黑体"/>
        </w:rPr>
        <w:t>导乐师 doula</w:t>
      </w:r>
      <w:bookmarkEnd w:id="58"/>
      <w:bookmarkEnd w:id="59"/>
    </w:p>
    <w:p>
      <w:pPr>
        <w:pStyle w:val="61"/>
        <w:ind w:firstLine="420"/>
      </w:pPr>
      <w:r>
        <w:rPr>
          <w:rFonts w:hint="eastAsia"/>
        </w:rPr>
        <w:t>在分娩</w:t>
      </w:r>
      <w:r>
        <w:rPr>
          <w:rFonts w:hint="eastAsia" w:hAnsi="Calibri"/>
          <w:kern w:val="2"/>
          <w:szCs w:val="21"/>
        </w:rPr>
        <w:t>时</w:t>
      </w:r>
      <w:r>
        <w:rPr>
          <w:rFonts w:hint="eastAsia"/>
        </w:rPr>
        <w:t>提供</w:t>
      </w:r>
      <w:r>
        <w:rPr>
          <w:rFonts w:hint="eastAsia" w:hAnsi="Calibri"/>
          <w:kern w:val="2"/>
          <w:szCs w:val="21"/>
        </w:rPr>
        <w:t>导乐</w:t>
      </w:r>
      <w:r>
        <w:rPr>
          <w:rFonts w:hint="eastAsia"/>
        </w:rPr>
        <w:t>陪伴分娩</w:t>
      </w:r>
      <w:r>
        <w:rPr>
          <w:rFonts w:hint="eastAsia" w:hAnsi="Calibri"/>
          <w:kern w:val="2"/>
          <w:szCs w:val="21"/>
        </w:rPr>
        <w:t>技术</w:t>
      </w:r>
      <w:r>
        <w:rPr>
          <w:rFonts w:hint="eastAsia"/>
        </w:rPr>
        <w:t>服务的专业人员。</w:t>
      </w:r>
    </w:p>
    <w:p>
      <w:pPr>
        <w:pStyle w:val="61"/>
        <w:ind w:firstLine="420"/>
        <w:rPr>
          <w:rFonts w:hint="eastAsia"/>
        </w:rPr>
      </w:pPr>
      <w:r>
        <w:rPr>
          <w:rFonts w:hint="eastAsia"/>
        </w:rPr>
        <w:t>包括：助产士、有医学背景且取得导乐师资质的人员、有过生育经历并获得导乐师资质的人员。</w:t>
      </w:r>
    </w:p>
    <w:p>
      <w:pPr>
        <w:pStyle w:val="61"/>
        <w:ind w:firstLine="420"/>
        <w:rPr>
          <w:rFonts w:hint="eastAsia"/>
        </w:rPr>
      </w:pPr>
    </w:p>
    <w:p>
      <w:pPr>
        <w:pStyle w:val="238"/>
        <w:ind w:left="420" w:hanging="420" w:hangingChars="200"/>
        <w:rPr>
          <w:rFonts w:ascii="黑体" w:hAnsi="黑体" w:eastAsia="黑体"/>
        </w:rPr>
      </w:pPr>
      <w:r>
        <w:rPr>
          <w:rFonts w:hint="eastAsia" w:ascii="黑体" w:hAnsi="黑体" w:eastAsia="黑体"/>
        </w:rPr>
        <w:t>导乐陪伴分娩技术  doula accompaniedchildbirth technology</w:t>
      </w:r>
    </w:p>
    <w:p>
      <w:pPr>
        <w:pStyle w:val="61"/>
        <w:ind w:firstLine="420"/>
        <w:rPr>
          <w:rFonts w:hint="eastAsia"/>
        </w:rPr>
      </w:pPr>
      <w:bookmarkStart w:id="60" w:name="_Toc21933"/>
      <w:bookmarkStart w:id="61" w:name="_Toc13123"/>
      <w:r>
        <w:rPr>
          <w:rFonts w:hint="eastAsia"/>
        </w:rPr>
        <w:t>导乐师在整个分娩过程帮助孕产妇减轻疼痛，为孕产妇提供持续心理及情感支持的适宜技术。</w:t>
      </w:r>
      <w:bookmarkEnd w:id="60"/>
      <w:r>
        <w:rPr>
          <w:rFonts w:hint="eastAsia"/>
        </w:rPr>
        <w:t>包括拉玛泽分娩减痛法、分娩球应用、自由体位、抚触按摩、冷/热敷法、水疗、导乐仪（经皮神经电刺激简称TENS）应用及音乐疗法。</w:t>
      </w:r>
      <w:bookmarkEnd w:id="61"/>
    </w:p>
    <w:p>
      <w:pPr>
        <w:pStyle w:val="61"/>
        <w:ind w:firstLine="420"/>
        <w:rPr>
          <w:rFonts w:hint="eastAsia"/>
        </w:rPr>
      </w:pPr>
    </w:p>
    <w:p>
      <w:pPr>
        <w:pStyle w:val="238"/>
        <w:ind w:left="420" w:hanging="420" w:hangingChars="200"/>
        <w:rPr>
          <w:rFonts w:ascii="黑体" w:hAnsi="黑体" w:eastAsia="黑体"/>
        </w:rPr>
      </w:pPr>
      <w:r>
        <w:rPr>
          <w:rFonts w:hint="eastAsia" w:ascii="黑体" w:hAnsi="黑体" w:eastAsia="黑体"/>
        </w:rPr>
        <w:t>拉玛泽分娩减痛法（又称心理预防法）ramazer breathing</w:t>
      </w:r>
    </w:p>
    <w:p>
      <w:pPr>
        <w:pStyle w:val="61"/>
        <w:ind w:firstLine="420"/>
        <w:rPr>
          <w:rFonts w:hint="eastAsia"/>
        </w:rPr>
      </w:pPr>
      <w:bookmarkStart w:id="62" w:name="_Toc9677"/>
      <w:bookmarkStart w:id="63" w:name="_Toc24847"/>
      <w:bookmarkStart w:id="64" w:name="_Toc31167"/>
      <w:bookmarkStart w:id="65" w:name="_Toc14736"/>
      <w:bookmarkStart w:id="66" w:name="_Toc13342"/>
      <w:bookmarkStart w:id="67" w:name="_Toc15840"/>
      <w:bookmarkStart w:id="68" w:name="_Toc27637"/>
      <w:bookmarkStart w:id="69" w:name="_Toc7837"/>
      <w:bookmarkStart w:id="70" w:name="_Toc31694"/>
      <w:bookmarkStart w:id="71" w:name="_Toc7599"/>
      <w:r>
        <w:rPr>
          <w:rFonts w:hint="eastAsia"/>
        </w:rPr>
        <w:t>由法国医生拉玛泽研究及发明，导乐师指导产妇在分娩时将注意力集中在对自己的</w:t>
      </w:r>
      <w:r>
        <w:fldChar w:fldCharType="begin"/>
      </w:r>
      <w:r>
        <w:instrText xml:space="preserve"> HYPERLINK "https://baike.baidu.com/item/%E5%91%BC%E5%90%B8%E6%8E%A7%E5%88%B6/876847?fromModule=lemma_inlink" \t "https://baike.baidu.com/item/%E6%8B%89%E7%8E%9B%E6%B3%BD%E7%94%9F%E4%BA%A7%E5%91%BC%E5%90%B8%E6%B3%95/_blank" </w:instrText>
      </w:r>
      <w:r>
        <w:fldChar w:fldCharType="separate"/>
      </w:r>
      <w:r>
        <w:rPr>
          <w:rFonts w:hint="eastAsia"/>
        </w:rPr>
        <w:t>呼吸</w:t>
      </w:r>
      <w:r>
        <w:rPr>
          <w:rFonts w:hint="eastAsia"/>
        </w:rPr>
        <w:fldChar w:fldCharType="end"/>
      </w:r>
      <w:r>
        <w:rPr>
          <w:rFonts w:hint="eastAsia"/>
        </w:rPr>
        <w:t>及神经肌肉控制上，从而转移疼痛，适度</w:t>
      </w:r>
      <w:r>
        <w:fldChar w:fldCharType="begin"/>
      </w:r>
      <w:r>
        <w:instrText xml:space="preserve"> HYPERLINK "https://baike.baidu.com/item/%E6%94%BE%E6%9D%BE%E8%82%8C%E8%82%89/1412658?fromModule=lemma_inlink" \t "https://baike.baidu.com/item/%E6%8B%89%E7%8E%9B%E6%B3%BD%E7%94%9F%E4%BA%A7%E5%91%BC%E5%90%B8%E6%B3%95/_blank" </w:instrText>
      </w:r>
      <w:r>
        <w:fldChar w:fldCharType="separate"/>
      </w:r>
      <w:r>
        <w:rPr>
          <w:rFonts w:hint="eastAsia"/>
        </w:rPr>
        <w:t>放松肌肉</w:t>
      </w:r>
      <w:r>
        <w:rPr>
          <w:rFonts w:hint="eastAsia"/>
        </w:rPr>
        <w:fldChar w:fldCharType="end"/>
      </w:r>
      <w:r>
        <w:rPr>
          <w:rFonts w:hint="eastAsia"/>
        </w:rPr>
        <w:t>，达到加快产程并让胎儿顺利分娩的目的。</w:t>
      </w:r>
      <w:bookmarkEnd w:id="62"/>
      <w:bookmarkEnd w:id="63"/>
      <w:bookmarkEnd w:id="64"/>
      <w:bookmarkEnd w:id="65"/>
      <w:bookmarkEnd w:id="66"/>
      <w:bookmarkEnd w:id="67"/>
      <w:bookmarkEnd w:id="68"/>
      <w:bookmarkEnd w:id="69"/>
      <w:bookmarkEnd w:id="70"/>
      <w:bookmarkEnd w:id="71"/>
    </w:p>
    <w:p>
      <w:pPr>
        <w:pStyle w:val="61"/>
        <w:ind w:firstLine="420"/>
        <w:rPr>
          <w:rFonts w:hint="eastAsia"/>
        </w:rPr>
      </w:pPr>
    </w:p>
    <w:p>
      <w:pPr>
        <w:pStyle w:val="238"/>
        <w:ind w:left="420" w:hanging="420" w:hangingChars="200"/>
        <w:rPr>
          <w:rFonts w:ascii="黑体" w:hAnsi="黑体" w:eastAsia="黑体"/>
        </w:rPr>
      </w:pPr>
      <w:bookmarkStart w:id="72" w:name="_Toc8385"/>
      <w:bookmarkStart w:id="73" w:name="_Toc13541"/>
      <w:r>
        <w:rPr>
          <w:rFonts w:hint="eastAsia" w:ascii="黑体" w:hAnsi="黑体" w:eastAsia="黑体"/>
        </w:rPr>
        <w:t>分娩球 birthing bulb</w:t>
      </w:r>
      <w:bookmarkEnd w:id="72"/>
      <w:bookmarkEnd w:id="73"/>
    </w:p>
    <w:p>
      <w:pPr>
        <w:pStyle w:val="61"/>
        <w:ind w:firstLine="420"/>
        <w:rPr>
          <w:rFonts w:hint="eastAsia"/>
        </w:rPr>
      </w:pPr>
      <w:bookmarkStart w:id="74" w:name="_Toc9012"/>
      <w:bookmarkStart w:id="75" w:name="_Toc32191"/>
      <w:bookmarkStart w:id="76" w:name="_Toc11312"/>
      <w:bookmarkStart w:id="77" w:name="_Toc12902"/>
      <w:r>
        <w:rPr>
          <w:rFonts w:hint="eastAsia"/>
        </w:rPr>
        <w:t>彩色柔软并且具有弹性的充气橡胶球。导乐师可根据产妇身高和使用目的选择合适的大小和形状。</w:t>
      </w:r>
      <w:bookmarkEnd w:id="74"/>
      <w:bookmarkEnd w:id="75"/>
      <w:bookmarkEnd w:id="76"/>
      <w:bookmarkEnd w:id="77"/>
    </w:p>
    <w:p>
      <w:pPr>
        <w:pStyle w:val="61"/>
        <w:ind w:firstLine="420"/>
        <w:rPr>
          <w:rFonts w:hint="eastAsia"/>
        </w:rPr>
      </w:pPr>
    </w:p>
    <w:p>
      <w:pPr>
        <w:pStyle w:val="238"/>
        <w:ind w:left="420" w:hanging="420" w:hangingChars="200"/>
        <w:rPr>
          <w:rFonts w:ascii="黑体" w:hAnsi="黑体" w:eastAsia="黑体"/>
        </w:rPr>
      </w:pPr>
      <w:bookmarkStart w:id="78" w:name="_Toc25165"/>
      <w:bookmarkStart w:id="79" w:name="_Toc30633"/>
      <w:r>
        <w:rPr>
          <w:rFonts w:hint="eastAsia" w:ascii="黑体" w:hAnsi="黑体" w:eastAsia="黑体"/>
        </w:rPr>
        <w:t>自由体位 free position</w:t>
      </w:r>
      <w:bookmarkEnd w:id="78"/>
      <w:bookmarkEnd w:id="79"/>
    </w:p>
    <w:p>
      <w:pPr>
        <w:pStyle w:val="61"/>
        <w:ind w:left="0" w:leftChars="0" w:firstLine="0" w:firstLineChars="0"/>
      </w:pPr>
    </w:p>
    <w:p>
      <w:pPr>
        <w:pStyle w:val="61"/>
        <w:ind w:firstLine="420"/>
        <w:rPr>
          <w:rFonts w:hint="eastAsia"/>
        </w:rPr>
      </w:pPr>
      <w:bookmarkStart w:id="80" w:name="_Toc7754"/>
      <w:bookmarkStart w:id="81" w:name="_Toc16999"/>
      <w:r>
        <w:rPr>
          <w:rFonts w:hint="eastAsia"/>
        </w:rPr>
        <w:t>是在分娩过程中根据产妇意愿选取的相对舒适姿势。包括坐位、站位、蹲位、跪位、侧卧位、膝胸卧位、摇摆体位、弓箭步等体位。</w:t>
      </w:r>
      <w:bookmarkEnd w:id="80"/>
      <w:bookmarkEnd w:id="81"/>
    </w:p>
    <w:p>
      <w:pPr>
        <w:pStyle w:val="61"/>
        <w:ind w:firstLine="420"/>
        <w:rPr>
          <w:rFonts w:hint="eastAsia"/>
        </w:rPr>
      </w:pPr>
    </w:p>
    <w:p>
      <w:pPr>
        <w:pStyle w:val="238"/>
        <w:ind w:left="420" w:hanging="420" w:hangingChars="200"/>
      </w:pPr>
      <w:bookmarkStart w:id="82" w:name="_Toc25443"/>
      <w:bookmarkStart w:id="83" w:name="_Toc32121"/>
      <w:r>
        <w:rPr>
          <w:rFonts w:hint="eastAsia" w:ascii="黑体" w:eastAsia="黑体"/>
        </w:rPr>
        <w:t>抚触、按摩touch massage</w:t>
      </w:r>
      <w:bookmarkEnd w:id="82"/>
      <w:bookmarkEnd w:id="83"/>
      <w:bookmarkStart w:id="84" w:name="_Toc29189"/>
      <w:r>
        <w:rPr>
          <w:rFonts w:hint="eastAsia" w:ascii="黑体" w:eastAsia="黑体"/>
        </w:rPr>
        <w:t xml:space="preserve"> </w:t>
      </w:r>
    </w:p>
    <w:p>
      <w:pPr>
        <w:pStyle w:val="61"/>
        <w:ind w:firstLine="420"/>
        <w:rPr>
          <w:rFonts w:hint="eastAsia"/>
        </w:rPr>
      </w:pPr>
      <w:bookmarkStart w:id="85" w:name="_Toc1464"/>
      <w:bookmarkStart w:id="86" w:name="_Toc24603"/>
      <w:bookmarkStart w:id="87" w:name="_Toc5466"/>
      <w:bookmarkStart w:id="88" w:name="_Toc15400"/>
      <w:r>
        <w:rPr>
          <w:rFonts w:hint="eastAsia"/>
        </w:rPr>
        <w:t>用手在产妇体表的特定部位进行推、按、捏、揉等动作，或用特定的工具帮助缓解肌肉紧张，</w:t>
      </w:r>
      <w:bookmarkEnd w:id="84"/>
      <w:bookmarkEnd w:id="85"/>
      <w:bookmarkEnd w:id="86"/>
      <w:bookmarkEnd w:id="87"/>
      <w:bookmarkEnd w:id="88"/>
      <w:r>
        <w:rPr>
          <w:rFonts w:hint="eastAsia"/>
        </w:rPr>
        <w:t>促进放松。</w:t>
      </w:r>
    </w:p>
    <w:p>
      <w:pPr>
        <w:pStyle w:val="61"/>
        <w:ind w:firstLine="420"/>
        <w:rPr>
          <w:rFonts w:hint="eastAsia"/>
        </w:rPr>
      </w:pPr>
    </w:p>
    <w:p>
      <w:pPr>
        <w:pStyle w:val="238"/>
        <w:ind w:left="420" w:hanging="420" w:hangingChars="200"/>
        <w:rPr>
          <w:rFonts w:ascii="黑体" w:eastAsia="黑体"/>
        </w:rPr>
      </w:pPr>
      <w:r>
        <w:rPr>
          <w:rFonts w:hint="eastAsia" w:ascii="黑体" w:eastAsia="黑体"/>
        </w:rPr>
        <w:t>冷/热敷法 cold/hot compress method</w:t>
      </w:r>
    </w:p>
    <w:p>
      <w:pPr>
        <w:pStyle w:val="61"/>
        <w:ind w:firstLine="420"/>
        <w:rPr>
          <w:rFonts w:hint="eastAsia"/>
        </w:rPr>
      </w:pPr>
      <w:r>
        <w:rPr>
          <w:rFonts w:hint="eastAsia"/>
        </w:rPr>
        <w:t>导乐师陪伴分娩中，利用低于或高于人体温度的物质作用于体表皮肤，达到减轻疼痛，促进舒适的目的。</w:t>
      </w:r>
    </w:p>
    <w:p>
      <w:pPr>
        <w:pStyle w:val="61"/>
        <w:ind w:firstLine="420"/>
        <w:rPr>
          <w:rFonts w:hint="eastAsia"/>
        </w:rPr>
      </w:pPr>
    </w:p>
    <w:p>
      <w:pPr>
        <w:pStyle w:val="238"/>
        <w:ind w:left="420" w:hanging="420" w:hangingChars="200"/>
      </w:pPr>
      <w:bookmarkStart w:id="89" w:name="_Toc6107"/>
      <w:bookmarkStart w:id="90" w:name="_Toc7504"/>
      <w:r>
        <w:rPr>
          <w:rFonts w:hint="eastAsia" w:ascii="黑体" w:hAnsi="黑体" w:eastAsia="黑体"/>
        </w:rPr>
        <w:t xml:space="preserve">水疗 </w:t>
      </w:r>
      <w:r>
        <w:rPr>
          <w:rFonts w:hint="eastAsia" w:ascii="Times New Roman" w:eastAsia="黑体"/>
        </w:rPr>
        <w:t>hydrotherapeutics</w:t>
      </w:r>
      <w:bookmarkEnd w:id="89"/>
      <w:bookmarkEnd w:id="90"/>
    </w:p>
    <w:p>
      <w:pPr>
        <w:pStyle w:val="61"/>
        <w:ind w:firstLine="420"/>
      </w:pPr>
      <w:r>
        <w:rPr>
          <w:rFonts w:hint="eastAsia"/>
        </w:rPr>
        <w:t>不同温度、压力和溶质含量的水以不同的方式作用于人体，以预防、治疗疾病和缓解疼痛的方法。</w:t>
      </w:r>
    </w:p>
    <w:p>
      <w:pPr>
        <w:pStyle w:val="61"/>
        <w:ind w:firstLine="420"/>
        <w:rPr>
          <w:rFonts w:hint="eastAsia"/>
        </w:rPr>
      </w:pPr>
      <w:r>
        <w:rPr>
          <w:rFonts w:hint="eastAsia"/>
        </w:rPr>
        <w:t>待产过程中给予产妇温水淋浴或盆浴，通过温度传导与浮力使产妇放松肌肉，从而减缓产痛、缩短产程、减少产伤、改善分娩体验，达到非药物性分娩镇痛的目的。</w:t>
      </w:r>
    </w:p>
    <w:p>
      <w:pPr>
        <w:pStyle w:val="61"/>
        <w:ind w:firstLine="420"/>
        <w:rPr>
          <w:rFonts w:hint="eastAsia"/>
        </w:rPr>
      </w:pPr>
    </w:p>
    <w:p>
      <w:pPr>
        <w:pStyle w:val="238"/>
        <w:ind w:left="420" w:hanging="420" w:hangingChars="200"/>
        <w:rPr>
          <w:rFonts w:ascii="黑体" w:eastAsia="黑体"/>
        </w:rPr>
      </w:pPr>
      <w:bookmarkStart w:id="91" w:name="_Toc8664"/>
      <w:bookmarkStart w:id="92" w:name="_Toc25179"/>
      <w:r>
        <w:rPr>
          <w:rFonts w:hint="eastAsia" w:ascii="黑体" w:eastAsia="黑体"/>
        </w:rPr>
        <w:t>导乐仪（经皮神经电刺激简称TENS）</w:t>
      </w:r>
      <w:bookmarkEnd w:id="91"/>
      <w:bookmarkEnd w:id="92"/>
    </w:p>
    <w:p>
      <w:pPr>
        <w:pStyle w:val="61"/>
        <w:ind w:firstLine="420"/>
        <w:rPr>
          <w:rFonts w:hint="eastAsia"/>
        </w:rPr>
      </w:pPr>
      <w:r>
        <w:rPr>
          <w:rFonts w:hint="eastAsia"/>
        </w:rPr>
        <w:t>一种非药物无创减痛的电子仪器，通过温和微量的电流（通常单位时间内不超过25微库伦）刺激知觉神经以阻断痛觉神经信号的传递，达到减痛的效果。</w:t>
      </w:r>
    </w:p>
    <w:p>
      <w:pPr>
        <w:pStyle w:val="61"/>
        <w:ind w:firstLine="420"/>
        <w:rPr>
          <w:rFonts w:hint="eastAsia"/>
        </w:rPr>
      </w:pPr>
    </w:p>
    <w:p>
      <w:pPr>
        <w:pStyle w:val="238"/>
        <w:ind w:left="420" w:hanging="420" w:hangingChars="200"/>
      </w:pPr>
      <w:bookmarkStart w:id="93" w:name="_Toc8843"/>
      <w:bookmarkStart w:id="94" w:name="_Toc12695"/>
      <w:r>
        <w:rPr>
          <w:rFonts w:hint="eastAsia" w:ascii="黑体" w:hAnsi="黑体" w:eastAsia="黑体"/>
        </w:rPr>
        <w:t xml:space="preserve">音乐疗法 </w:t>
      </w:r>
      <w:r>
        <w:rPr>
          <w:rFonts w:hint="eastAsia" w:ascii="Times New Roman" w:eastAsia="黑体"/>
        </w:rPr>
        <w:t>musicotherapy</w:t>
      </w:r>
      <w:bookmarkEnd w:id="93"/>
      <w:bookmarkEnd w:id="94"/>
    </w:p>
    <w:p>
      <w:pPr>
        <w:pStyle w:val="61"/>
        <w:ind w:firstLine="420"/>
        <w:rPr>
          <w:rFonts w:hint="eastAsia"/>
        </w:rPr>
      </w:pPr>
      <w:bookmarkStart w:id="95" w:name="_Toc17504"/>
      <w:bookmarkStart w:id="96" w:name="_Toc1597"/>
      <w:r>
        <w:rPr>
          <w:rFonts w:hint="eastAsia"/>
        </w:rPr>
        <w:t>在分娩过程中，导乐师根据产妇的意愿选择合适的音乐，促进内啡肽分泌，有效减缓分娩疼痛。</w:t>
      </w:r>
      <w:bookmarkEnd w:id="95"/>
      <w:bookmarkEnd w:id="96"/>
    </w:p>
    <w:p>
      <w:pPr>
        <w:pStyle w:val="61"/>
        <w:ind w:firstLine="420"/>
        <w:rPr>
          <w:rFonts w:hint="eastAsia"/>
        </w:rPr>
      </w:pPr>
    </w:p>
    <w:p>
      <w:pPr>
        <w:pStyle w:val="238"/>
        <w:ind w:left="420" w:hanging="420" w:hangingChars="200"/>
        <w:rPr>
          <w:rFonts w:ascii="黑体" w:hAnsi="黑体" w:eastAsia="黑体"/>
        </w:rPr>
      </w:pPr>
      <w:bookmarkStart w:id="97" w:name="_Toc9339"/>
      <w:bookmarkStart w:id="98" w:name="_Toc14264"/>
      <w:r>
        <w:rPr>
          <w:rFonts w:hint="eastAsia" w:ascii="黑体" w:hAnsi="黑体" w:eastAsia="黑体"/>
        </w:rPr>
        <w:t xml:space="preserve">芳香疗法 </w:t>
      </w:r>
      <w:r>
        <w:rPr>
          <w:rFonts w:hint="eastAsia" w:ascii="Times New Roman" w:eastAsia="黑体"/>
        </w:rPr>
        <w:t>aromatherapy</w:t>
      </w:r>
      <w:bookmarkEnd w:id="97"/>
      <w:bookmarkEnd w:id="98"/>
    </w:p>
    <w:p>
      <w:pPr>
        <w:pStyle w:val="61"/>
        <w:ind w:firstLine="420"/>
      </w:pPr>
      <w:r>
        <w:rPr>
          <w:rFonts w:hint="eastAsia"/>
        </w:rPr>
        <w:t xml:space="preserve">通过吸、嗅、身体涂抹、按摩等方式使身体吸收精油，达到身心放松，缓解疼痛的一种自然疗法。 </w:t>
      </w:r>
    </w:p>
    <w:p>
      <w:pPr>
        <w:pStyle w:val="151"/>
        <w:spacing w:before="312" w:after="312"/>
      </w:pPr>
      <w:bookmarkStart w:id="99" w:name="_Toc172711431"/>
      <w:bookmarkStart w:id="100" w:name="_Toc19256"/>
      <w:bookmarkStart w:id="101" w:name="_Toc22101"/>
      <w:bookmarkStart w:id="102" w:name="_Toc172711543"/>
      <w:bookmarkStart w:id="103" w:name="_Toc172711725"/>
      <w:r>
        <w:rPr>
          <w:rFonts w:hint="eastAsia"/>
        </w:rPr>
        <w:t>基本要求</w:t>
      </w:r>
      <w:bookmarkEnd w:id="99"/>
      <w:bookmarkEnd w:id="100"/>
      <w:bookmarkEnd w:id="101"/>
      <w:bookmarkEnd w:id="102"/>
      <w:bookmarkEnd w:id="103"/>
    </w:p>
    <w:p>
      <w:pPr>
        <w:pStyle w:val="150"/>
        <w:spacing w:before="156" w:after="156"/>
      </w:pPr>
      <w:bookmarkStart w:id="104" w:name="_Toc32218"/>
      <w:bookmarkStart w:id="105" w:name="_Toc23434"/>
      <w:bookmarkStart w:id="106" w:name="_Toc660"/>
      <w:bookmarkStart w:id="107" w:name="_Toc172711726"/>
      <w:bookmarkStart w:id="108" w:name="_Toc172711544"/>
      <w:bookmarkStart w:id="109" w:name="_Toc172711432"/>
      <w:bookmarkStart w:id="110" w:name="_Toc8108"/>
      <w:r>
        <w:rPr>
          <w:rFonts w:hint="eastAsia"/>
        </w:rPr>
        <w:t>机构要求</w:t>
      </w:r>
      <w:bookmarkEnd w:id="104"/>
      <w:bookmarkEnd w:id="105"/>
      <w:bookmarkEnd w:id="106"/>
      <w:bookmarkEnd w:id="107"/>
      <w:bookmarkEnd w:id="108"/>
      <w:bookmarkEnd w:id="109"/>
      <w:bookmarkEnd w:id="110"/>
    </w:p>
    <w:p>
      <w:pPr>
        <w:pStyle w:val="75"/>
        <w:spacing w:before="0" w:beforeLines="0" w:after="0" w:afterLines="0"/>
        <w:rPr>
          <w:rFonts w:ascii="宋体" w:eastAsia="宋体"/>
        </w:rPr>
      </w:pPr>
      <w:bookmarkStart w:id="111" w:name="_Toc172711433"/>
      <w:r>
        <w:rPr>
          <w:rFonts w:hint="eastAsia" w:ascii="宋体" w:eastAsia="宋体"/>
        </w:rPr>
        <w:t>负责导乐陪伴分娩实施人员的资质审核；</w:t>
      </w:r>
      <w:bookmarkEnd w:id="111"/>
    </w:p>
    <w:p>
      <w:pPr>
        <w:pStyle w:val="75"/>
        <w:spacing w:before="0" w:beforeLines="0" w:after="0" w:afterLines="0"/>
        <w:rPr>
          <w:rFonts w:ascii="宋体" w:eastAsia="宋体"/>
        </w:rPr>
      </w:pPr>
      <w:bookmarkStart w:id="112" w:name="_Toc172711434"/>
      <w:r>
        <w:rPr>
          <w:rFonts w:hint="eastAsia" w:ascii="宋体" w:eastAsia="宋体"/>
        </w:rPr>
        <w:t>提供适合实施导乐陪伴分娩的舒适环境；</w:t>
      </w:r>
      <w:bookmarkEnd w:id="112"/>
    </w:p>
    <w:p>
      <w:pPr>
        <w:pStyle w:val="75"/>
        <w:spacing w:before="0" w:beforeLines="0" w:after="0" w:afterLines="0"/>
        <w:ind w:left="718" w:hanging="718" w:hangingChars="342"/>
        <w:rPr>
          <w:rFonts w:ascii="宋体" w:eastAsia="宋体"/>
        </w:rPr>
      </w:pPr>
      <w:bookmarkStart w:id="113" w:name="_Toc172711435"/>
      <w:r>
        <w:rPr>
          <w:rFonts w:hint="eastAsia" w:ascii="宋体" w:eastAsia="宋体"/>
        </w:rPr>
        <w:t>提供实施导乐陪伴分娩技术的应用工具，包括但不限于分娩球、分娩凳、按摩工具，冷热敷工具、导乐仪、精油等；</w:t>
      </w:r>
      <w:bookmarkEnd w:id="113"/>
    </w:p>
    <w:p>
      <w:pPr>
        <w:pStyle w:val="75"/>
        <w:spacing w:before="0" w:beforeLines="0" w:after="0" w:afterLines="0"/>
        <w:rPr>
          <w:rFonts w:ascii="宋体" w:eastAsia="宋体"/>
        </w:rPr>
      </w:pPr>
      <w:bookmarkStart w:id="114" w:name="_Toc172711436"/>
      <w:r>
        <w:rPr>
          <w:rFonts w:hint="eastAsia" w:ascii="宋体" w:eastAsia="宋体"/>
        </w:rPr>
        <w:t>负责导乐陪伴分娩的资料留存及质量控制工作。</w:t>
      </w:r>
      <w:bookmarkEnd w:id="114"/>
    </w:p>
    <w:p>
      <w:pPr>
        <w:pStyle w:val="150"/>
        <w:spacing w:before="156" w:after="156"/>
      </w:pPr>
      <w:bookmarkStart w:id="115" w:name="_Toc6357"/>
      <w:bookmarkStart w:id="116" w:name="_Toc19314"/>
      <w:bookmarkStart w:id="117" w:name="_Toc2083"/>
      <w:bookmarkStart w:id="118" w:name="_Toc30456"/>
      <w:bookmarkStart w:id="119" w:name="_Toc172711545"/>
      <w:bookmarkStart w:id="120" w:name="_Toc172711437"/>
      <w:bookmarkStart w:id="121" w:name="_Toc14400"/>
      <w:bookmarkStart w:id="122" w:name="_Toc172711727"/>
      <w:r>
        <w:rPr>
          <w:rFonts w:hint="eastAsia"/>
        </w:rPr>
        <w:t>人员</w:t>
      </w:r>
      <w:bookmarkEnd w:id="115"/>
      <w:r>
        <w:rPr>
          <w:rFonts w:hint="eastAsia"/>
        </w:rPr>
        <w:t>要求</w:t>
      </w:r>
      <w:bookmarkEnd w:id="116"/>
      <w:bookmarkEnd w:id="117"/>
      <w:bookmarkEnd w:id="118"/>
      <w:bookmarkEnd w:id="119"/>
      <w:bookmarkEnd w:id="120"/>
      <w:bookmarkEnd w:id="121"/>
      <w:bookmarkEnd w:id="122"/>
    </w:p>
    <w:p>
      <w:pPr>
        <w:pStyle w:val="75"/>
        <w:spacing w:before="0" w:beforeLines="0" w:after="0" w:afterLines="0"/>
        <w:ind w:left="718" w:hanging="718" w:hangingChars="342"/>
        <w:rPr>
          <w:rFonts w:ascii="宋体" w:eastAsia="宋体"/>
        </w:rPr>
      </w:pPr>
      <w:bookmarkStart w:id="123" w:name="_Toc172711438"/>
      <w:r>
        <w:rPr>
          <w:rFonts w:hint="eastAsia" w:ascii="宋体" w:eastAsia="宋体"/>
        </w:rPr>
        <w:t>实施导乐陪伴分娩的人员需经过专业规范化培训，能够熟练应用各种导乐陪伴分娩技术、并取得导乐师资质；</w:t>
      </w:r>
      <w:bookmarkEnd w:id="123"/>
    </w:p>
    <w:p>
      <w:pPr>
        <w:pStyle w:val="75"/>
        <w:spacing w:before="0" w:beforeLines="0" w:after="0" w:afterLines="0"/>
        <w:rPr>
          <w:rFonts w:ascii="宋体" w:eastAsia="宋体"/>
        </w:rPr>
      </w:pPr>
      <w:bookmarkStart w:id="124" w:name="_Toc172711439"/>
      <w:r>
        <w:rPr>
          <w:rFonts w:hint="eastAsia" w:ascii="宋体" w:eastAsia="宋体"/>
        </w:rPr>
        <w:t>导乐陪伴分娩过程中体现“以人为本，以产妇为中心”的服务理念；</w:t>
      </w:r>
      <w:bookmarkEnd w:id="124"/>
    </w:p>
    <w:p>
      <w:pPr>
        <w:pStyle w:val="75"/>
        <w:spacing w:before="0" w:beforeLines="0" w:after="0" w:afterLines="0"/>
        <w:rPr>
          <w:rFonts w:ascii="宋体" w:eastAsia="宋体"/>
        </w:rPr>
      </w:pPr>
      <w:bookmarkStart w:id="125" w:name="_Toc172711440"/>
      <w:r>
        <w:rPr>
          <w:rFonts w:hint="eastAsia" w:ascii="宋体" w:eastAsia="宋体"/>
        </w:rPr>
        <w:t>身体健康，有良好的心理素质、人际交流、沟通技巧及适应能力；</w:t>
      </w:r>
      <w:bookmarkEnd w:id="125"/>
    </w:p>
    <w:p>
      <w:pPr>
        <w:pStyle w:val="75"/>
        <w:spacing w:before="0" w:beforeLines="0" w:after="0" w:afterLines="0"/>
        <w:rPr>
          <w:rFonts w:ascii="宋体" w:eastAsia="宋体"/>
        </w:rPr>
      </w:pPr>
      <w:bookmarkStart w:id="126" w:name="_Toc172711441"/>
      <w:r>
        <w:rPr>
          <w:rFonts w:hint="eastAsia" w:ascii="宋体" w:eastAsia="宋体"/>
        </w:rPr>
        <w:t>操作时动作轻柔、态度温和，给予产妇及家属信赖感、安全感；</w:t>
      </w:r>
      <w:bookmarkEnd w:id="126"/>
    </w:p>
    <w:p>
      <w:pPr>
        <w:pStyle w:val="75"/>
        <w:spacing w:before="0" w:beforeLines="0" w:after="0" w:afterLines="0"/>
        <w:rPr>
          <w:rFonts w:ascii="宋体" w:eastAsia="宋体"/>
        </w:rPr>
      </w:pPr>
      <w:bookmarkStart w:id="127" w:name="_Toc172711442"/>
      <w:r>
        <w:rPr>
          <w:rFonts w:hint="eastAsia" w:ascii="宋体" w:eastAsia="宋体"/>
        </w:rPr>
        <w:t>应对产妇及家属进行分娩相关知识的宣教，帮助产妇保持良好的心理状态；</w:t>
      </w:r>
      <w:bookmarkEnd w:id="127"/>
    </w:p>
    <w:p>
      <w:pPr>
        <w:pStyle w:val="75"/>
        <w:spacing w:before="0" w:beforeLines="0" w:after="0" w:afterLines="0"/>
        <w:rPr>
          <w:rFonts w:ascii="宋体" w:eastAsia="宋体"/>
        </w:rPr>
      </w:pPr>
      <w:bookmarkStart w:id="128" w:name="_Toc172711443"/>
      <w:r>
        <w:rPr>
          <w:rFonts w:hint="eastAsia" w:ascii="宋体" w:eastAsia="宋体"/>
        </w:rPr>
        <w:t>实施导乐陪伴分娩过程中，不应随意离开产妇，如需离开时，应告知离开目的和时间。</w:t>
      </w:r>
      <w:bookmarkEnd w:id="128"/>
    </w:p>
    <w:p>
      <w:pPr>
        <w:pStyle w:val="150"/>
        <w:spacing w:before="156" w:after="156"/>
      </w:pPr>
      <w:bookmarkStart w:id="129" w:name="_Toc10386"/>
      <w:bookmarkStart w:id="130" w:name="_Toc702"/>
      <w:bookmarkStart w:id="131" w:name="_Toc172711728"/>
      <w:bookmarkStart w:id="132" w:name="_Toc172711444"/>
      <w:bookmarkStart w:id="133" w:name="_Toc3371"/>
      <w:bookmarkStart w:id="134" w:name="_Toc172711546"/>
      <w:bookmarkStart w:id="135" w:name="_Toc28569"/>
      <w:r>
        <w:rPr>
          <w:rFonts w:hint="eastAsia"/>
        </w:rPr>
        <w:t>应用要求</w:t>
      </w:r>
      <w:bookmarkEnd w:id="129"/>
      <w:bookmarkEnd w:id="130"/>
      <w:bookmarkEnd w:id="131"/>
      <w:bookmarkEnd w:id="132"/>
      <w:bookmarkEnd w:id="133"/>
      <w:bookmarkEnd w:id="134"/>
      <w:bookmarkEnd w:id="135"/>
    </w:p>
    <w:p>
      <w:pPr>
        <w:pStyle w:val="75"/>
        <w:spacing w:before="0" w:beforeLines="0" w:after="0" w:afterLines="0"/>
        <w:ind w:left="718" w:hanging="718" w:hangingChars="342"/>
        <w:rPr>
          <w:rFonts w:ascii="宋体" w:eastAsia="宋体"/>
        </w:rPr>
      </w:pPr>
      <w:bookmarkStart w:id="136" w:name="_Toc172711445"/>
      <w:r>
        <w:rPr>
          <w:rFonts w:hint="eastAsia" w:ascii="宋体" w:eastAsia="宋体"/>
        </w:rPr>
        <w:t>实施过程应遵循产妇自愿和临床安全的原则；</w:t>
      </w:r>
      <w:bookmarkEnd w:id="136"/>
    </w:p>
    <w:p>
      <w:pPr>
        <w:pStyle w:val="75"/>
        <w:spacing w:before="0" w:beforeLines="0" w:after="0" w:afterLines="0"/>
        <w:ind w:left="718" w:hanging="718" w:hangingChars="342"/>
        <w:rPr>
          <w:rFonts w:ascii="宋体" w:eastAsia="宋体"/>
        </w:rPr>
      </w:pPr>
      <w:bookmarkStart w:id="137" w:name="_Toc172711446"/>
      <w:r>
        <w:rPr>
          <w:rFonts w:hint="eastAsia" w:ascii="宋体" w:eastAsia="宋体"/>
        </w:rPr>
        <w:t>在产程进展的不同阶段，宜根据产妇意愿及反馈选择应用导乐陪伴分娩技术一项或多项；</w:t>
      </w:r>
      <w:bookmarkEnd w:id="137"/>
    </w:p>
    <w:p>
      <w:pPr>
        <w:pStyle w:val="75"/>
        <w:spacing w:before="0" w:beforeLines="0" w:after="0" w:afterLines="0"/>
        <w:ind w:left="718" w:hanging="718" w:hangingChars="342"/>
        <w:rPr>
          <w:rFonts w:ascii="宋体" w:eastAsia="宋体"/>
        </w:rPr>
      </w:pPr>
      <w:bookmarkStart w:id="138" w:name="_Toc172711447"/>
      <w:r>
        <w:rPr>
          <w:rFonts w:hint="eastAsia" w:ascii="宋体" w:eastAsia="宋体"/>
        </w:rPr>
        <w:t>导乐陪伴分娩人员在分娩前、分娩中、分娩后应为产妇提供持续支持。</w:t>
      </w:r>
      <w:bookmarkEnd w:id="138"/>
    </w:p>
    <w:p>
      <w:pPr>
        <w:pStyle w:val="151"/>
        <w:spacing w:before="312" w:after="312"/>
      </w:pPr>
      <w:bookmarkStart w:id="139" w:name="_Toc172711448"/>
      <w:bookmarkStart w:id="140" w:name="_Toc172711729"/>
      <w:bookmarkStart w:id="141" w:name="_Toc15225"/>
      <w:bookmarkStart w:id="142" w:name="_Toc172711547"/>
      <w:bookmarkStart w:id="143" w:name="_Toc9104"/>
      <w:r>
        <w:rPr>
          <w:rFonts w:hint="eastAsia"/>
        </w:rPr>
        <w:t>操作原则</w:t>
      </w:r>
      <w:bookmarkEnd w:id="139"/>
      <w:bookmarkEnd w:id="140"/>
      <w:bookmarkEnd w:id="141"/>
      <w:bookmarkEnd w:id="142"/>
      <w:bookmarkEnd w:id="143"/>
    </w:p>
    <w:p>
      <w:pPr>
        <w:pStyle w:val="150"/>
        <w:spacing w:before="156" w:after="156"/>
      </w:pPr>
      <w:bookmarkStart w:id="144" w:name="_Toc172711548"/>
      <w:bookmarkStart w:id="145" w:name="_Toc172711730"/>
      <w:bookmarkStart w:id="146" w:name="_Toc172711449"/>
      <w:bookmarkStart w:id="147" w:name="_Toc3491"/>
      <w:bookmarkStart w:id="148" w:name="_Toc30934"/>
      <w:bookmarkStart w:id="149" w:name="_Toc17682"/>
      <w:bookmarkStart w:id="150" w:name="_Toc22938"/>
      <w:bookmarkStart w:id="151" w:name="_Toc5240"/>
      <w:bookmarkStart w:id="152" w:name="_Toc10405"/>
      <w:bookmarkStart w:id="153" w:name="_Toc1292"/>
      <w:r>
        <w:rPr>
          <w:rFonts w:hint="eastAsia"/>
        </w:rPr>
        <w:t>适用情况</w:t>
      </w:r>
      <w:bookmarkEnd w:id="144"/>
      <w:bookmarkEnd w:id="145"/>
      <w:bookmarkEnd w:id="146"/>
      <w:bookmarkEnd w:id="147"/>
      <w:bookmarkEnd w:id="148"/>
      <w:bookmarkEnd w:id="149"/>
      <w:bookmarkEnd w:id="150"/>
      <w:bookmarkEnd w:id="151"/>
      <w:bookmarkEnd w:id="152"/>
      <w:bookmarkEnd w:id="153"/>
    </w:p>
    <w:p>
      <w:pPr>
        <w:pStyle w:val="61"/>
        <w:ind w:firstLine="420"/>
      </w:pPr>
      <w:bookmarkStart w:id="154" w:name="_Toc13707"/>
      <w:bookmarkStart w:id="155" w:name="_Toc31746"/>
      <w:bookmarkStart w:id="156" w:name="_Toc6953"/>
      <w:bookmarkStart w:id="157" w:name="_Toc30493"/>
      <w:bookmarkStart w:id="158" w:name="_Toc12343"/>
      <w:bookmarkStart w:id="159" w:name="_Toc18386"/>
      <w:r>
        <w:rPr>
          <w:rFonts w:hint="eastAsia"/>
        </w:rPr>
        <w:t>分娩过程中有导乐陪伴分娩需求的产妇</w:t>
      </w:r>
      <w:bookmarkEnd w:id="154"/>
      <w:bookmarkEnd w:id="155"/>
      <w:bookmarkEnd w:id="156"/>
      <w:bookmarkEnd w:id="157"/>
      <w:bookmarkEnd w:id="158"/>
      <w:bookmarkEnd w:id="159"/>
      <w:r>
        <w:rPr>
          <w:rFonts w:hint="eastAsia"/>
        </w:rPr>
        <w:t>。</w:t>
      </w:r>
    </w:p>
    <w:p>
      <w:pPr>
        <w:pStyle w:val="150"/>
        <w:spacing w:before="156" w:after="156"/>
      </w:pPr>
      <w:bookmarkStart w:id="160" w:name="_Toc11909"/>
      <w:bookmarkStart w:id="161" w:name="_Toc172711450"/>
      <w:bookmarkStart w:id="162" w:name="_Toc172711731"/>
      <w:bookmarkStart w:id="163" w:name="_Toc22276"/>
      <w:bookmarkStart w:id="164" w:name="_Toc28539"/>
      <w:bookmarkStart w:id="165" w:name="_Toc10967"/>
      <w:bookmarkStart w:id="166" w:name="_Toc28560"/>
      <w:bookmarkStart w:id="167" w:name="_Toc172711549"/>
      <w:bookmarkStart w:id="168" w:name="_Toc32623"/>
      <w:r>
        <w:rPr>
          <w:rFonts w:hint="eastAsia"/>
        </w:rPr>
        <w:t>禁用情况</w:t>
      </w:r>
      <w:bookmarkEnd w:id="160"/>
      <w:bookmarkEnd w:id="161"/>
      <w:bookmarkEnd w:id="162"/>
      <w:bookmarkEnd w:id="163"/>
      <w:bookmarkEnd w:id="164"/>
      <w:bookmarkEnd w:id="165"/>
      <w:bookmarkEnd w:id="166"/>
      <w:bookmarkEnd w:id="167"/>
      <w:bookmarkEnd w:id="168"/>
    </w:p>
    <w:p>
      <w:pPr>
        <w:pStyle w:val="75"/>
        <w:spacing w:before="0" w:beforeLines="0" w:after="0" w:afterLines="0"/>
        <w:ind w:left="718" w:hanging="718" w:hangingChars="342"/>
        <w:rPr>
          <w:rFonts w:ascii="宋体" w:eastAsia="宋体"/>
        </w:rPr>
      </w:pPr>
      <w:bookmarkStart w:id="169" w:name="_Toc26647"/>
      <w:bookmarkStart w:id="170" w:name="_Toc32079"/>
      <w:bookmarkStart w:id="171" w:name="_Toc172711451"/>
      <w:bookmarkStart w:id="172" w:name="_Toc30612"/>
      <w:bookmarkStart w:id="173" w:name="_Toc18110"/>
      <w:bookmarkStart w:id="174" w:name="_Toc21784"/>
      <w:r>
        <w:rPr>
          <w:rFonts w:hint="eastAsia" w:ascii="宋体" w:eastAsia="宋体"/>
        </w:rPr>
        <w:t>产妇及家属拒绝选用导乐陪伴分娩；</w:t>
      </w:r>
      <w:bookmarkEnd w:id="169"/>
      <w:bookmarkEnd w:id="170"/>
      <w:bookmarkEnd w:id="171"/>
      <w:bookmarkEnd w:id="172"/>
      <w:bookmarkEnd w:id="173"/>
      <w:bookmarkEnd w:id="174"/>
    </w:p>
    <w:p>
      <w:pPr>
        <w:pStyle w:val="75"/>
        <w:spacing w:before="0" w:beforeLines="0" w:after="0" w:afterLines="0"/>
        <w:ind w:left="718" w:hanging="718" w:hangingChars="342"/>
        <w:rPr>
          <w:rFonts w:ascii="宋体" w:eastAsia="宋体"/>
        </w:rPr>
      </w:pPr>
      <w:bookmarkStart w:id="175" w:name="_Toc7426"/>
      <w:bookmarkStart w:id="176" w:name="_Toc6856"/>
      <w:bookmarkStart w:id="177" w:name="_Toc3871"/>
      <w:bookmarkStart w:id="178" w:name="_Toc9736"/>
      <w:bookmarkStart w:id="179" w:name="_Toc172711452"/>
      <w:bookmarkStart w:id="180" w:name="_Toc31926"/>
      <w:r>
        <w:rPr>
          <w:rFonts w:hint="eastAsia" w:ascii="宋体" w:eastAsia="宋体"/>
        </w:rPr>
        <w:t>产妇病情严重限制活动者或有其他医学情况需要特殊处理者。</w:t>
      </w:r>
      <w:bookmarkEnd w:id="175"/>
      <w:bookmarkEnd w:id="176"/>
      <w:bookmarkEnd w:id="177"/>
      <w:bookmarkEnd w:id="178"/>
      <w:bookmarkEnd w:id="179"/>
      <w:bookmarkEnd w:id="180"/>
    </w:p>
    <w:p>
      <w:pPr>
        <w:pStyle w:val="151"/>
        <w:spacing w:before="312" w:after="312"/>
      </w:pPr>
      <w:bookmarkStart w:id="181" w:name="_Toc21616"/>
      <w:bookmarkStart w:id="182" w:name="_Toc172711550"/>
      <w:bookmarkStart w:id="183" w:name="_Toc21212"/>
      <w:bookmarkStart w:id="184" w:name="_Toc172711453"/>
      <w:bookmarkStart w:id="185" w:name="_Toc697"/>
      <w:bookmarkStart w:id="186" w:name="_Toc172711732"/>
      <w:r>
        <w:rPr>
          <w:rFonts w:hint="eastAsia"/>
        </w:rPr>
        <w:t>导乐陪伴分娩技术实施</w:t>
      </w:r>
      <w:bookmarkEnd w:id="181"/>
      <w:bookmarkEnd w:id="182"/>
      <w:bookmarkEnd w:id="183"/>
      <w:bookmarkEnd w:id="184"/>
      <w:bookmarkEnd w:id="185"/>
      <w:bookmarkEnd w:id="186"/>
    </w:p>
    <w:p>
      <w:pPr>
        <w:pStyle w:val="150"/>
        <w:spacing w:before="156" w:after="156"/>
      </w:pPr>
      <w:bookmarkStart w:id="187" w:name="_Toc172711733"/>
      <w:bookmarkStart w:id="188" w:name="_Toc20637"/>
      <w:bookmarkStart w:id="189" w:name="_Toc25088"/>
      <w:bookmarkStart w:id="190" w:name="_Toc9655"/>
      <w:bookmarkStart w:id="191" w:name="_Toc6423"/>
      <w:bookmarkStart w:id="192" w:name="_Toc172711454"/>
      <w:bookmarkStart w:id="193" w:name="_Toc172711551"/>
      <w:r>
        <w:rPr>
          <w:rFonts w:hint="eastAsia"/>
        </w:rPr>
        <w:t>拉玛泽分娩减痛法（又称心理预防法）</w:t>
      </w:r>
      <w:bookmarkEnd w:id="187"/>
      <w:bookmarkEnd w:id="188"/>
      <w:bookmarkEnd w:id="189"/>
      <w:bookmarkEnd w:id="190"/>
      <w:bookmarkEnd w:id="191"/>
      <w:bookmarkEnd w:id="192"/>
      <w:bookmarkEnd w:id="193"/>
    </w:p>
    <w:p>
      <w:pPr>
        <w:pStyle w:val="75"/>
        <w:spacing w:before="0" w:beforeLines="0" w:after="0" w:afterLines="0"/>
        <w:ind w:left="718" w:hanging="718" w:hangingChars="342"/>
        <w:rPr>
          <w:rFonts w:ascii="宋体" w:eastAsia="宋体"/>
        </w:rPr>
      </w:pPr>
      <w:bookmarkStart w:id="194" w:name="_Toc172711455"/>
      <w:r>
        <w:rPr>
          <w:rFonts w:hint="eastAsia" w:ascii="宋体" w:eastAsia="宋体"/>
        </w:rPr>
        <w:t>潜伏期宜指导产妇进行深而慢的腹式呼吸；</w:t>
      </w:r>
      <w:bookmarkEnd w:id="194"/>
    </w:p>
    <w:p>
      <w:pPr>
        <w:pStyle w:val="75"/>
        <w:spacing w:before="0" w:beforeLines="0" w:after="0" w:afterLines="0"/>
        <w:ind w:left="718" w:hanging="718" w:hangingChars="342"/>
        <w:rPr>
          <w:rFonts w:ascii="宋体" w:eastAsia="宋体"/>
        </w:rPr>
      </w:pPr>
      <w:bookmarkStart w:id="195" w:name="_Toc172711456"/>
      <w:r>
        <w:rPr>
          <w:rFonts w:hint="eastAsia" w:ascii="宋体" w:eastAsia="宋体"/>
        </w:rPr>
        <w:t>第一产程末期、宫口开全之前，应指导产妇使用浅而快的呼吸或喘气；</w:t>
      </w:r>
      <w:bookmarkEnd w:id="195"/>
    </w:p>
    <w:p>
      <w:pPr>
        <w:pStyle w:val="75"/>
        <w:spacing w:before="0" w:beforeLines="0" w:after="0" w:afterLines="0"/>
        <w:ind w:left="718" w:hanging="718" w:hangingChars="342"/>
        <w:rPr>
          <w:rFonts w:ascii="宋体" w:eastAsia="宋体"/>
        </w:rPr>
      </w:pPr>
      <w:bookmarkStart w:id="196" w:name="_Toc172711457"/>
      <w:r>
        <w:rPr>
          <w:rFonts w:hint="eastAsia" w:ascii="宋体" w:eastAsia="宋体"/>
        </w:rPr>
        <w:t>宫口开全，产妇有自主用力感时，指导闭气运动；</w:t>
      </w:r>
      <w:bookmarkEnd w:id="196"/>
    </w:p>
    <w:p>
      <w:pPr>
        <w:pStyle w:val="75"/>
        <w:spacing w:before="0" w:beforeLines="0" w:after="0" w:afterLines="0"/>
        <w:ind w:left="718" w:hanging="718" w:hangingChars="342"/>
        <w:rPr>
          <w:rFonts w:ascii="宋体" w:eastAsia="宋体"/>
        </w:rPr>
      </w:pPr>
      <w:bookmarkStart w:id="197" w:name="_Toc172711458"/>
      <w:r>
        <w:rPr>
          <w:rFonts w:hint="eastAsia" w:ascii="宋体" w:eastAsia="宋体"/>
        </w:rPr>
        <w:t>当胎头即将娩出时，协助助产士指导产妇做哈气运动。</w:t>
      </w:r>
      <w:bookmarkEnd w:id="197"/>
    </w:p>
    <w:p>
      <w:pPr>
        <w:pStyle w:val="150"/>
        <w:spacing w:before="156" w:after="156"/>
      </w:pPr>
      <w:bookmarkStart w:id="198" w:name="_Toc20141"/>
      <w:bookmarkStart w:id="199" w:name="_Toc172711734"/>
      <w:bookmarkStart w:id="200" w:name="_Toc9775"/>
      <w:bookmarkStart w:id="201" w:name="_Toc7067"/>
      <w:bookmarkStart w:id="202" w:name="_Toc28547"/>
      <w:bookmarkStart w:id="203" w:name="_Toc172711552"/>
      <w:bookmarkStart w:id="204" w:name="_Toc172711459"/>
      <w:r>
        <w:rPr>
          <w:rFonts w:hint="eastAsia"/>
        </w:rPr>
        <w:t>分娩球</w:t>
      </w:r>
      <w:bookmarkEnd w:id="198"/>
      <w:bookmarkEnd w:id="199"/>
      <w:bookmarkEnd w:id="200"/>
      <w:bookmarkEnd w:id="201"/>
      <w:bookmarkEnd w:id="202"/>
      <w:bookmarkEnd w:id="203"/>
      <w:bookmarkEnd w:id="204"/>
    </w:p>
    <w:p>
      <w:pPr>
        <w:pStyle w:val="75"/>
        <w:spacing w:before="0" w:beforeLines="0" w:after="0" w:afterLines="0"/>
        <w:ind w:left="718" w:hanging="718" w:hangingChars="342"/>
        <w:rPr>
          <w:rFonts w:ascii="宋体" w:eastAsia="宋体"/>
        </w:rPr>
      </w:pPr>
      <w:bookmarkStart w:id="205" w:name="_Toc3688"/>
      <w:bookmarkStart w:id="206" w:name="_Toc26620"/>
      <w:bookmarkStart w:id="207" w:name="_Toc8328"/>
      <w:bookmarkStart w:id="208" w:name="_Toc19174"/>
      <w:bookmarkStart w:id="209" w:name="_Toc6282"/>
      <w:bookmarkStart w:id="210" w:name="_Toc172711460"/>
      <w:r>
        <w:rPr>
          <w:rFonts w:hint="eastAsia" w:ascii="宋体" w:eastAsia="宋体"/>
        </w:rPr>
        <w:t>使用分娩球时导乐师应持续陪护</w:t>
      </w:r>
      <w:bookmarkEnd w:id="205"/>
      <w:bookmarkEnd w:id="206"/>
      <w:bookmarkEnd w:id="207"/>
      <w:r>
        <w:rPr>
          <w:rFonts w:hint="eastAsia" w:ascii="宋体" w:eastAsia="宋体"/>
        </w:rPr>
        <w:t>，出现异常情况时应立即停止使用；</w:t>
      </w:r>
      <w:bookmarkEnd w:id="208"/>
      <w:bookmarkEnd w:id="209"/>
      <w:bookmarkEnd w:id="210"/>
    </w:p>
    <w:p>
      <w:pPr>
        <w:pStyle w:val="75"/>
        <w:spacing w:before="0" w:beforeLines="0" w:after="0" w:afterLines="0"/>
        <w:ind w:left="718" w:hanging="718" w:hangingChars="342"/>
        <w:rPr>
          <w:rFonts w:ascii="宋体" w:eastAsia="宋体"/>
        </w:rPr>
      </w:pPr>
      <w:bookmarkStart w:id="211" w:name="_Toc172711461"/>
      <w:bookmarkStart w:id="212" w:name="_Toc9559"/>
      <w:bookmarkStart w:id="213" w:name="_Toc8518"/>
      <w:bookmarkStart w:id="214" w:name="_Toc29972"/>
      <w:bookmarkStart w:id="215" w:name="_Toc32154"/>
      <w:bookmarkStart w:id="216" w:name="_Toc15753"/>
      <w:r>
        <w:rPr>
          <w:rFonts w:ascii="宋体" w:eastAsia="宋体"/>
        </w:rPr>
        <w:t>根据产妇身高选择合适的分娩球</w:t>
      </w:r>
      <w:r>
        <w:rPr>
          <w:rFonts w:hint="eastAsia" w:ascii="宋体" w:eastAsia="宋体"/>
        </w:rPr>
        <w:t>（见附录A）；</w:t>
      </w:r>
      <w:bookmarkEnd w:id="211"/>
      <w:bookmarkEnd w:id="212"/>
      <w:bookmarkEnd w:id="213"/>
      <w:bookmarkEnd w:id="214"/>
      <w:bookmarkEnd w:id="215"/>
      <w:bookmarkEnd w:id="216"/>
    </w:p>
    <w:p>
      <w:pPr>
        <w:pStyle w:val="75"/>
        <w:spacing w:before="0" w:beforeLines="0" w:after="0" w:afterLines="0"/>
        <w:ind w:left="718" w:hanging="718" w:hangingChars="342"/>
        <w:rPr>
          <w:rFonts w:ascii="宋体" w:eastAsia="宋体"/>
        </w:rPr>
      </w:pPr>
      <w:bookmarkStart w:id="217" w:name="_Toc172711462"/>
      <w:r>
        <w:rPr>
          <w:rFonts w:hint="eastAsia" w:ascii="宋体" w:eastAsia="宋体"/>
        </w:rPr>
        <w:t>根据产妇的意愿及需求使用分娩球；</w:t>
      </w:r>
      <w:bookmarkEnd w:id="217"/>
    </w:p>
    <w:p>
      <w:pPr>
        <w:pStyle w:val="75"/>
        <w:spacing w:before="0" w:beforeLines="0" w:after="0" w:afterLines="0"/>
        <w:ind w:left="718" w:hanging="718" w:hangingChars="342"/>
        <w:rPr>
          <w:rFonts w:ascii="宋体" w:eastAsia="宋体"/>
        </w:rPr>
      </w:pPr>
      <w:bookmarkStart w:id="218" w:name="_Toc172711463"/>
      <w:r>
        <w:rPr>
          <w:rFonts w:hint="eastAsia" w:ascii="宋体" w:eastAsia="宋体"/>
        </w:rPr>
        <w:t>导乐师根据产妇状态选用分娩球支撑产妇自由体位或使用分娩球依墙滑行运动；</w:t>
      </w:r>
      <w:bookmarkEnd w:id="218"/>
    </w:p>
    <w:p>
      <w:pPr>
        <w:pStyle w:val="150"/>
        <w:spacing w:before="156" w:after="156"/>
      </w:pPr>
      <w:bookmarkStart w:id="219" w:name="_Toc172711735"/>
      <w:bookmarkStart w:id="220" w:name="_Toc2388"/>
      <w:bookmarkStart w:id="221" w:name="_Toc26615"/>
      <w:bookmarkStart w:id="222" w:name="_Toc172711553"/>
      <w:bookmarkStart w:id="223" w:name="_Toc8591"/>
      <w:bookmarkStart w:id="224" w:name="_Toc4328"/>
      <w:bookmarkStart w:id="225" w:name="_Toc172711464"/>
      <w:r>
        <w:rPr>
          <w:rFonts w:hint="eastAsia"/>
        </w:rPr>
        <w:t>自由体位</w:t>
      </w:r>
      <w:bookmarkEnd w:id="219"/>
      <w:bookmarkEnd w:id="220"/>
      <w:bookmarkEnd w:id="221"/>
      <w:bookmarkEnd w:id="222"/>
      <w:bookmarkEnd w:id="223"/>
      <w:bookmarkEnd w:id="224"/>
      <w:bookmarkEnd w:id="225"/>
    </w:p>
    <w:p>
      <w:pPr>
        <w:pStyle w:val="75"/>
        <w:spacing w:before="0" w:beforeLines="0" w:after="0" w:afterLines="0"/>
        <w:ind w:left="718" w:hanging="718" w:hangingChars="342"/>
        <w:rPr>
          <w:rFonts w:ascii="宋体" w:eastAsia="宋体"/>
        </w:rPr>
      </w:pPr>
      <w:bookmarkStart w:id="226" w:name="_Toc172711465"/>
      <w:r>
        <w:rPr>
          <w:rFonts w:hint="eastAsia" w:ascii="宋体" w:eastAsia="宋体"/>
        </w:rPr>
        <w:t>导乐师宜根据产程进展情况及母婴情况，选择产妇喜欢的自由体位；</w:t>
      </w:r>
      <w:bookmarkEnd w:id="226"/>
    </w:p>
    <w:p>
      <w:pPr>
        <w:pStyle w:val="75"/>
        <w:spacing w:before="0" w:beforeLines="0" w:after="0" w:afterLines="0"/>
        <w:ind w:left="718" w:hanging="718" w:hangingChars="342"/>
        <w:rPr>
          <w:rFonts w:ascii="宋体" w:eastAsia="宋体"/>
        </w:rPr>
      </w:pPr>
      <w:bookmarkStart w:id="227" w:name="_Toc172711466"/>
      <w:r>
        <w:rPr>
          <w:rFonts w:hint="eastAsia" w:ascii="宋体" w:eastAsia="宋体"/>
        </w:rPr>
        <w:t>产程进展不顺利时，导乐师协助产妇保持助产士指导选择的特定体位</w:t>
      </w:r>
      <w:bookmarkStart w:id="228" w:name="_Toc9880"/>
      <w:r>
        <w:rPr>
          <w:rFonts w:hint="eastAsia" w:ascii="宋体" w:eastAsia="宋体"/>
        </w:rPr>
        <w:t>；</w:t>
      </w:r>
      <w:bookmarkEnd w:id="227"/>
    </w:p>
    <w:p>
      <w:pPr>
        <w:pStyle w:val="75"/>
        <w:spacing w:before="0" w:beforeLines="0" w:after="0" w:afterLines="0"/>
        <w:ind w:left="718" w:hanging="718" w:hangingChars="342"/>
        <w:rPr>
          <w:rFonts w:ascii="宋体" w:eastAsia="宋体"/>
        </w:rPr>
      </w:pPr>
      <w:bookmarkStart w:id="229" w:name="_Toc172711467"/>
      <w:r>
        <w:rPr>
          <w:rFonts w:hint="eastAsia" w:ascii="宋体" w:eastAsia="宋体"/>
        </w:rPr>
        <w:t>实施自由体位时应使用相应支撑物，以保障产妇的安全及舒适度；</w:t>
      </w:r>
      <w:bookmarkEnd w:id="229"/>
    </w:p>
    <w:p>
      <w:pPr>
        <w:pStyle w:val="75"/>
        <w:spacing w:before="0" w:beforeLines="0" w:after="0" w:afterLines="0"/>
        <w:ind w:left="718" w:hanging="718" w:hangingChars="342"/>
        <w:rPr>
          <w:rFonts w:ascii="宋体" w:eastAsia="宋体"/>
        </w:rPr>
      </w:pPr>
      <w:bookmarkStart w:id="230" w:name="_Toc172711468"/>
      <w:r>
        <w:rPr>
          <w:rFonts w:hint="eastAsia" w:ascii="宋体" w:eastAsia="宋体"/>
        </w:rPr>
        <w:t>一种体位的使用时间不宜超过30分钟。</w:t>
      </w:r>
      <w:bookmarkEnd w:id="228"/>
      <w:bookmarkEnd w:id="230"/>
    </w:p>
    <w:p>
      <w:pPr>
        <w:pStyle w:val="150"/>
        <w:spacing w:before="156" w:after="156"/>
      </w:pPr>
      <w:bookmarkStart w:id="231" w:name="_Toc8041"/>
      <w:bookmarkStart w:id="232" w:name="_Toc18078"/>
      <w:bookmarkStart w:id="233" w:name="_Toc172711554"/>
      <w:bookmarkStart w:id="234" w:name="_Toc18818"/>
      <w:bookmarkStart w:id="235" w:name="_Toc172711469"/>
      <w:bookmarkStart w:id="236" w:name="_Toc27860"/>
      <w:bookmarkStart w:id="237" w:name="_Toc172711736"/>
      <w:r>
        <w:rPr>
          <w:rFonts w:hint="eastAsia"/>
        </w:rPr>
        <w:t>抚触、按摩</w:t>
      </w:r>
      <w:bookmarkEnd w:id="231"/>
      <w:bookmarkEnd w:id="232"/>
      <w:bookmarkEnd w:id="233"/>
      <w:bookmarkEnd w:id="234"/>
      <w:bookmarkEnd w:id="235"/>
      <w:bookmarkEnd w:id="236"/>
      <w:bookmarkEnd w:id="237"/>
    </w:p>
    <w:p>
      <w:pPr>
        <w:pStyle w:val="75"/>
        <w:spacing w:before="0" w:beforeLines="0" w:after="0" w:afterLines="0"/>
        <w:ind w:left="718" w:hanging="718" w:hangingChars="342"/>
        <w:rPr>
          <w:rFonts w:ascii="宋体" w:eastAsia="宋体"/>
        </w:rPr>
      </w:pPr>
      <w:bookmarkStart w:id="238" w:name="_Toc172711470"/>
      <w:r>
        <w:rPr>
          <w:rFonts w:hint="eastAsia" w:ascii="宋体" w:eastAsia="宋体"/>
        </w:rPr>
        <w:t>导乐师在使用抚触或按摩时，应遵循产妇的意愿；</w:t>
      </w:r>
      <w:bookmarkEnd w:id="238"/>
    </w:p>
    <w:p>
      <w:pPr>
        <w:pStyle w:val="75"/>
        <w:spacing w:before="0" w:beforeLines="0" w:after="0" w:afterLines="0"/>
        <w:ind w:left="718" w:hanging="718" w:hangingChars="342"/>
        <w:rPr>
          <w:rFonts w:ascii="宋体" w:eastAsia="宋体"/>
        </w:rPr>
      </w:pPr>
      <w:bookmarkStart w:id="239" w:name="_Toc172711471"/>
      <w:r>
        <w:rPr>
          <w:rFonts w:hint="eastAsia" w:ascii="宋体" w:eastAsia="宋体"/>
        </w:rPr>
        <w:t>根据产妇的反馈进行相应部位的手法按摩或是采用相应的按摩工具；</w:t>
      </w:r>
      <w:bookmarkEnd w:id="239"/>
    </w:p>
    <w:p>
      <w:pPr>
        <w:pStyle w:val="75"/>
        <w:spacing w:before="0" w:beforeLines="0" w:after="0" w:afterLines="0"/>
        <w:ind w:left="718" w:hanging="718" w:hangingChars="342"/>
        <w:rPr>
          <w:rFonts w:ascii="宋体" w:eastAsia="宋体"/>
        </w:rPr>
      </w:pPr>
      <w:bookmarkStart w:id="240" w:name="_Toc172711472"/>
      <w:r>
        <w:rPr>
          <w:rFonts w:hint="eastAsia" w:ascii="宋体" w:eastAsia="宋体"/>
        </w:rPr>
        <w:t>按摩手法宜持久、有力、均匀、柔和；</w:t>
      </w:r>
      <w:bookmarkEnd w:id="240"/>
    </w:p>
    <w:p>
      <w:pPr>
        <w:pStyle w:val="75"/>
        <w:spacing w:before="0" w:beforeLines="0" w:after="0" w:afterLines="0"/>
        <w:ind w:left="718" w:hanging="718" w:hangingChars="342"/>
        <w:rPr>
          <w:rFonts w:ascii="宋体" w:eastAsia="宋体"/>
        </w:rPr>
      </w:pPr>
      <w:bookmarkStart w:id="241" w:name="_Toc172711473"/>
      <w:r>
        <w:rPr>
          <w:rFonts w:hint="eastAsia" w:ascii="宋体" w:eastAsia="宋体"/>
        </w:rPr>
        <w:t>按摩过程中应配合产妇的呼吸；</w:t>
      </w:r>
      <w:bookmarkEnd w:id="241"/>
    </w:p>
    <w:p>
      <w:pPr>
        <w:pStyle w:val="75"/>
        <w:spacing w:before="0" w:beforeLines="0" w:after="0" w:afterLines="0"/>
        <w:ind w:left="718" w:hanging="718" w:hangingChars="342"/>
        <w:rPr>
          <w:rFonts w:ascii="宋体" w:eastAsia="宋体"/>
        </w:rPr>
      </w:pPr>
      <w:bookmarkStart w:id="242" w:name="_Toc172711474"/>
      <w:r>
        <w:rPr>
          <w:rFonts w:hint="eastAsia" w:ascii="宋体" w:eastAsia="宋体"/>
        </w:rPr>
        <w:t>按摩时间宜持续20—30分钟左右，如产妇感受不舒适应立即停止。</w:t>
      </w:r>
      <w:bookmarkEnd w:id="242"/>
    </w:p>
    <w:p>
      <w:pPr>
        <w:pStyle w:val="150"/>
        <w:spacing w:before="156" w:after="156"/>
      </w:pPr>
      <w:bookmarkStart w:id="243" w:name="_Toc6080"/>
      <w:bookmarkStart w:id="244" w:name="_Toc172711555"/>
      <w:bookmarkStart w:id="245" w:name="_Toc172711737"/>
      <w:bookmarkStart w:id="246" w:name="_Toc172711475"/>
      <w:bookmarkStart w:id="247" w:name="_Toc32552"/>
      <w:bookmarkStart w:id="248" w:name="_Toc23374"/>
      <w:bookmarkStart w:id="249" w:name="_Toc10638"/>
      <w:r>
        <w:rPr>
          <w:rFonts w:hint="eastAsia"/>
        </w:rPr>
        <w:t>热敷法</w:t>
      </w:r>
      <w:bookmarkEnd w:id="243"/>
      <w:bookmarkEnd w:id="244"/>
      <w:bookmarkEnd w:id="245"/>
      <w:bookmarkEnd w:id="246"/>
      <w:bookmarkEnd w:id="247"/>
      <w:bookmarkEnd w:id="248"/>
      <w:bookmarkEnd w:id="249"/>
    </w:p>
    <w:p>
      <w:pPr>
        <w:pStyle w:val="75"/>
        <w:spacing w:before="0" w:beforeLines="0" w:after="0" w:afterLines="0"/>
        <w:ind w:left="718" w:hanging="718" w:hangingChars="342"/>
        <w:rPr>
          <w:rFonts w:ascii="宋体" w:eastAsia="宋体"/>
        </w:rPr>
      </w:pPr>
      <w:bookmarkStart w:id="250" w:name="_Toc172711476"/>
      <w:r>
        <w:rPr>
          <w:rFonts w:hint="eastAsia" w:ascii="宋体" w:eastAsia="宋体"/>
        </w:rPr>
        <w:t>产妇自诉或示意身体部位疼痛时应选择相应的热敷用物（如加热硅胶、豆袋等）；</w:t>
      </w:r>
      <w:bookmarkEnd w:id="250"/>
    </w:p>
    <w:p>
      <w:pPr>
        <w:pStyle w:val="75"/>
        <w:spacing w:before="0" w:beforeLines="0" w:after="0" w:afterLines="0"/>
        <w:ind w:left="718" w:hanging="718" w:hangingChars="342"/>
        <w:rPr>
          <w:rFonts w:ascii="宋体" w:eastAsia="宋体"/>
        </w:rPr>
      </w:pPr>
      <w:bookmarkStart w:id="251" w:name="_Toc172711477"/>
      <w:r>
        <w:rPr>
          <w:rFonts w:hint="eastAsia" w:ascii="宋体" w:eastAsia="宋体"/>
        </w:rPr>
        <w:t>热敷用物加热前宜检查用物的完整性；</w:t>
      </w:r>
      <w:bookmarkEnd w:id="251"/>
    </w:p>
    <w:p>
      <w:pPr>
        <w:pStyle w:val="75"/>
        <w:spacing w:before="0" w:beforeLines="0" w:after="0" w:afterLines="0"/>
        <w:ind w:left="718" w:hanging="718" w:hangingChars="342"/>
        <w:rPr>
          <w:rFonts w:ascii="宋体" w:eastAsia="宋体"/>
        </w:rPr>
      </w:pPr>
      <w:bookmarkStart w:id="252" w:name="_Toc172711478"/>
      <w:r>
        <w:rPr>
          <w:rFonts w:hint="eastAsia" w:ascii="宋体" w:eastAsia="宋体"/>
        </w:rPr>
        <w:t>经检查温度适宜、热力均匀，在产妇肢体内侧进行温度测试后方可使用；</w:t>
      </w:r>
      <w:bookmarkEnd w:id="252"/>
    </w:p>
    <w:p>
      <w:pPr>
        <w:pStyle w:val="75"/>
        <w:spacing w:before="0" w:beforeLines="0" w:after="0" w:afterLines="0"/>
        <w:ind w:left="718" w:hanging="718" w:hangingChars="342"/>
        <w:rPr>
          <w:rFonts w:ascii="宋体" w:eastAsia="宋体"/>
        </w:rPr>
      </w:pPr>
      <w:bookmarkStart w:id="253" w:name="_Toc172711479"/>
      <w:r>
        <w:rPr>
          <w:rFonts w:hint="eastAsia" w:ascii="宋体" w:eastAsia="宋体"/>
        </w:rPr>
        <w:t>时间以20—30分钟为宜，防止出现烫伤；</w:t>
      </w:r>
      <w:bookmarkEnd w:id="253"/>
    </w:p>
    <w:p>
      <w:pPr>
        <w:pStyle w:val="75"/>
        <w:spacing w:before="0" w:beforeLines="0" w:after="0" w:afterLines="0"/>
        <w:ind w:left="718" w:hanging="718" w:hangingChars="342"/>
        <w:rPr>
          <w:rFonts w:ascii="宋体" w:eastAsia="宋体"/>
        </w:rPr>
      </w:pPr>
      <w:bookmarkStart w:id="254" w:name="_Toc172711480"/>
      <w:r>
        <w:rPr>
          <w:rFonts w:hint="eastAsia" w:ascii="宋体" w:eastAsia="宋体"/>
        </w:rPr>
        <w:t>根据产妇的反馈随时进行调整用物或是结束热敷。</w:t>
      </w:r>
      <w:bookmarkEnd w:id="254"/>
    </w:p>
    <w:p>
      <w:pPr>
        <w:pStyle w:val="150"/>
        <w:spacing w:before="156" w:after="156"/>
      </w:pPr>
      <w:bookmarkStart w:id="255" w:name="_Toc5046"/>
      <w:bookmarkStart w:id="256" w:name="_Toc172711738"/>
      <w:bookmarkStart w:id="257" w:name="_Toc172711556"/>
      <w:bookmarkStart w:id="258" w:name="_Toc30069"/>
      <w:bookmarkStart w:id="259" w:name="_Toc172711481"/>
      <w:bookmarkStart w:id="260" w:name="_Toc6755"/>
      <w:bookmarkStart w:id="261" w:name="_Toc14482"/>
      <w:r>
        <w:rPr>
          <w:rFonts w:hint="eastAsia"/>
        </w:rPr>
        <w:t>冷敷法</w:t>
      </w:r>
      <w:bookmarkEnd w:id="255"/>
      <w:bookmarkEnd w:id="256"/>
      <w:bookmarkEnd w:id="257"/>
      <w:bookmarkEnd w:id="258"/>
      <w:bookmarkEnd w:id="259"/>
      <w:bookmarkEnd w:id="260"/>
      <w:bookmarkEnd w:id="261"/>
    </w:p>
    <w:p>
      <w:pPr>
        <w:pStyle w:val="75"/>
        <w:spacing w:before="0" w:beforeLines="0" w:after="0" w:afterLines="0"/>
        <w:ind w:left="718" w:hanging="718" w:hangingChars="342"/>
        <w:rPr>
          <w:rFonts w:ascii="宋体" w:eastAsia="宋体"/>
        </w:rPr>
      </w:pPr>
      <w:bookmarkStart w:id="262" w:name="_Toc172711482"/>
      <w:r>
        <w:rPr>
          <w:rFonts w:hint="eastAsia" w:ascii="宋体" w:eastAsia="宋体"/>
        </w:rPr>
        <w:t>导乐师宜根据产妇需求选择相应的冷敷用物及冷敷部位；</w:t>
      </w:r>
      <w:bookmarkEnd w:id="262"/>
    </w:p>
    <w:p>
      <w:pPr>
        <w:pStyle w:val="75"/>
        <w:spacing w:before="0" w:beforeLines="0" w:after="0" w:afterLines="0"/>
        <w:ind w:left="718" w:hanging="718" w:hangingChars="342"/>
        <w:rPr>
          <w:rFonts w:ascii="宋体" w:eastAsia="宋体"/>
        </w:rPr>
      </w:pPr>
      <w:bookmarkStart w:id="263" w:name="_Toc172711483"/>
      <w:r>
        <w:rPr>
          <w:rFonts w:hint="eastAsia" w:ascii="宋体" w:eastAsia="宋体"/>
        </w:rPr>
        <w:t>冷敷用物使用时应与产妇皮肤之间放置棉布或毛巾，防止冻伤；</w:t>
      </w:r>
      <w:bookmarkEnd w:id="263"/>
    </w:p>
    <w:p>
      <w:pPr>
        <w:pStyle w:val="75"/>
        <w:spacing w:before="0" w:beforeLines="0" w:after="0" w:afterLines="0"/>
        <w:ind w:left="718" w:hanging="718" w:hangingChars="342"/>
        <w:rPr>
          <w:rFonts w:ascii="宋体" w:eastAsia="宋体"/>
        </w:rPr>
      </w:pPr>
      <w:bookmarkStart w:id="264" w:name="_Toc172711484"/>
      <w:r>
        <w:rPr>
          <w:rFonts w:hint="eastAsia" w:ascii="宋体" w:eastAsia="宋体"/>
        </w:rPr>
        <w:t>冷敷时间宜在20—30分钟，如需反复使用，应间隔1小时以上；</w:t>
      </w:r>
      <w:bookmarkEnd w:id="264"/>
    </w:p>
    <w:p>
      <w:pPr>
        <w:pStyle w:val="75"/>
        <w:spacing w:before="0" w:beforeLines="0" w:after="0" w:afterLines="0"/>
        <w:ind w:left="718" w:hanging="718" w:hangingChars="342"/>
        <w:rPr>
          <w:rFonts w:ascii="宋体" w:eastAsia="宋体"/>
        </w:rPr>
      </w:pPr>
      <w:bookmarkStart w:id="265" w:name="_Toc172711485"/>
      <w:r>
        <w:rPr>
          <w:rFonts w:hint="eastAsia" w:ascii="宋体" w:eastAsia="宋体"/>
        </w:rPr>
        <w:t>评估产妇用冷部位的皮肤情况，出现苍白、青紫、疼痛或麻木感时应停止使用。</w:t>
      </w:r>
      <w:bookmarkEnd w:id="265"/>
    </w:p>
    <w:p>
      <w:pPr>
        <w:pStyle w:val="150"/>
        <w:spacing w:before="156" w:after="156"/>
      </w:pPr>
      <w:bookmarkStart w:id="266" w:name="_Toc15258"/>
      <w:bookmarkStart w:id="267" w:name="_Toc15664"/>
      <w:bookmarkStart w:id="268" w:name="_Toc172711739"/>
      <w:bookmarkStart w:id="269" w:name="_Toc29000"/>
      <w:bookmarkStart w:id="270" w:name="_Toc1662"/>
      <w:bookmarkStart w:id="271" w:name="_Toc172711557"/>
      <w:bookmarkStart w:id="272" w:name="_Toc172711486"/>
      <w:r>
        <w:rPr>
          <w:rFonts w:hint="eastAsia"/>
        </w:rPr>
        <w:t>水疗</w:t>
      </w:r>
      <w:bookmarkEnd w:id="266"/>
      <w:bookmarkEnd w:id="267"/>
      <w:bookmarkEnd w:id="268"/>
      <w:bookmarkEnd w:id="269"/>
      <w:bookmarkEnd w:id="270"/>
      <w:bookmarkEnd w:id="271"/>
      <w:bookmarkEnd w:id="272"/>
    </w:p>
    <w:p>
      <w:pPr>
        <w:pStyle w:val="75"/>
        <w:spacing w:before="0" w:beforeLines="0" w:after="0" w:afterLines="0"/>
        <w:ind w:left="718" w:hanging="718" w:hangingChars="342"/>
        <w:rPr>
          <w:rFonts w:ascii="宋体" w:eastAsia="宋体"/>
        </w:rPr>
      </w:pPr>
      <w:bookmarkStart w:id="273" w:name="_Toc172711487"/>
      <w:r>
        <w:rPr>
          <w:rFonts w:hint="eastAsia" w:ascii="宋体" w:eastAsia="宋体"/>
        </w:rPr>
        <w:t>根据产妇个体情况及产程进展选择适宜水疗方式；</w:t>
      </w:r>
      <w:bookmarkEnd w:id="273"/>
    </w:p>
    <w:p>
      <w:pPr>
        <w:pStyle w:val="75"/>
        <w:spacing w:before="0" w:beforeLines="0" w:after="0" w:afterLines="0"/>
        <w:ind w:left="718" w:hanging="718" w:hangingChars="342"/>
        <w:rPr>
          <w:rFonts w:ascii="宋体" w:eastAsia="宋体"/>
        </w:rPr>
      </w:pPr>
      <w:bookmarkStart w:id="274" w:name="_Toc172711488"/>
      <w:r>
        <w:rPr>
          <w:rFonts w:hint="eastAsia" w:ascii="宋体" w:eastAsia="宋体"/>
        </w:rPr>
        <w:t>调节合适温度：室内温度调至26-27℃，水疗温度应等于或略高于产妇体温；</w:t>
      </w:r>
      <w:bookmarkEnd w:id="274"/>
    </w:p>
    <w:p>
      <w:pPr>
        <w:pStyle w:val="75"/>
        <w:spacing w:before="0" w:beforeLines="0" w:after="0" w:afterLines="0"/>
        <w:ind w:left="718" w:hanging="718" w:hangingChars="342"/>
        <w:rPr>
          <w:rFonts w:ascii="宋体" w:eastAsia="宋体"/>
        </w:rPr>
      </w:pPr>
      <w:bookmarkStart w:id="275" w:name="_Toc172711489"/>
      <w:r>
        <w:rPr>
          <w:rFonts w:hint="eastAsia" w:ascii="宋体" w:eastAsia="宋体"/>
        </w:rPr>
        <w:t>淋浴时间宜控制在30分钟内、盆浴60分钟内；</w:t>
      </w:r>
      <w:bookmarkEnd w:id="275"/>
    </w:p>
    <w:p>
      <w:pPr>
        <w:pStyle w:val="75"/>
        <w:spacing w:before="0" w:beforeLines="0" w:after="0" w:afterLines="0"/>
        <w:ind w:left="718" w:hanging="718" w:hangingChars="342"/>
        <w:rPr>
          <w:rFonts w:ascii="宋体" w:eastAsia="宋体"/>
        </w:rPr>
      </w:pPr>
      <w:bookmarkStart w:id="276" w:name="_Toc172711490"/>
      <w:r>
        <w:rPr>
          <w:rFonts w:hint="eastAsia" w:ascii="宋体" w:eastAsia="宋体"/>
        </w:rPr>
        <w:t>严格清洁消毒水疗用具，防止感染；</w:t>
      </w:r>
      <w:bookmarkEnd w:id="276"/>
    </w:p>
    <w:p>
      <w:pPr>
        <w:pStyle w:val="75"/>
        <w:spacing w:before="0" w:beforeLines="0" w:after="0" w:afterLines="0"/>
        <w:ind w:left="718" w:hanging="718" w:hangingChars="342"/>
        <w:rPr>
          <w:rFonts w:ascii="宋体" w:eastAsia="宋体"/>
        </w:rPr>
      </w:pPr>
      <w:bookmarkStart w:id="277" w:name="_Toc172711491"/>
      <w:r>
        <w:rPr>
          <w:rFonts w:hint="eastAsia" w:ascii="宋体" w:eastAsia="宋体"/>
        </w:rPr>
        <w:t>实施过程中注意安全，预防跌倒、烫伤、着凉等情况。</w:t>
      </w:r>
      <w:bookmarkEnd w:id="277"/>
    </w:p>
    <w:p>
      <w:pPr>
        <w:pStyle w:val="150"/>
        <w:spacing w:before="156" w:after="156"/>
      </w:pPr>
      <w:bookmarkStart w:id="278" w:name="_Toc172711740"/>
      <w:bookmarkStart w:id="279" w:name="_Toc172711558"/>
      <w:bookmarkStart w:id="280" w:name="_Toc20599"/>
      <w:bookmarkStart w:id="281" w:name="_Toc172711492"/>
      <w:bookmarkStart w:id="282" w:name="_Toc26151"/>
      <w:bookmarkStart w:id="283" w:name="_Toc30166"/>
      <w:bookmarkStart w:id="284" w:name="_Toc21117"/>
      <w:r>
        <w:rPr>
          <w:rFonts w:hint="eastAsia"/>
        </w:rPr>
        <w:t>导乐仪</w:t>
      </w:r>
      <w:bookmarkEnd w:id="278"/>
      <w:bookmarkEnd w:id="279"/>
      <w:bookmarkEnd w:id="280"/>
      <w:bookmarkEnd w:id="281"/>
      <w:bookmarkEnd w:id="282"/>
      <w:bookmarkEnd w:id="283"/>
      <w:bookmarkEnd w:id="284"/>
    </w:p>
    <w:p>
      <w:pPr>
        <w:pStyle w:val="75"/>
        <w:spacing w:before="0" w:beforeLines="0" w:after="0" w:afterLines="0"/>
        <w:ind w:left="718" w:hanging="718" w:hangingChars="342"/>
        <w:rPr>
          <w:rFonts w:ascii="宋体" w:eastAsia="宋体"/>
        </w:rPr>
      </w:pPr>
      <w:bookmarkStart w:id="285" w:name="_Toc172711493"/>
      <w:r>
        <w:rPr>
          <w:rFonts w:hint="eastAsia" w:ascii="宋体" w:eastAsia="宋体"/>
        </w:rPr>
        <w:t>使用导乐仪前应取得产妇知情同意，告知注意事项；</w:t>
      </w:r>
      <w:bookmarkEnd w:id="285"/>
    </w:p>
    <w:p>
      <w:pPr>
        <w:pStyle w:val="75"/>
        <w:spacing w:before="0" w:beforeLines="0" w:after="0" w:afterLines="0"/>
        <w:ind w:left="718" w:hanging="718" w:hangingChars="342"/>
        <w:rPr>
          <w:rFonts w:ascii="宋体" w:eastAsia="宋体"/>
        </w:rPr>
      </w:pPr>
      <w:bookmarkStart w:id="286" w:name="_Toc172711494"/>
      <w:r>
        <w:rPr>
          <w:rFonts w:hint="eastAsia" w:ascii="宋体" w:eastAsia="宋体"/>
        </w:rPr>
        <w:t>严格按照导乐仪的操作程序操作；</w:t>
      </w:r>
      <w:bookmarkEnd w:id="286"/>
    </w:p>
    <w:p>
      <w:pPr>
        <w:pStyle w:val="75"/>
        <w:spacing w:before="0" w:beforeLines="0" w:after="0" w:afterLines="0"/>
        <w:ind w:left="718" w:hanging="718" w:hangingChars="342"/>
        <w:rPr>
          <w:rFonts w:ascii="宋体" w:eastAsia="宋体"/>
        </w:rPr>
      </w:pPr>
      <w:bookmarkStart w:id="287" w:name="_Toc172711495"/>
      <w:r>
        <w:rPr>
          <w:rFonts w:hint="eastAsia" w:ascii="宋体" w:eastAsia="宋体"/>
        </w:rPr>
        <w:t>导乐师宜根据治疗部位选择粘贴电极片的位置；</w:t>
      </w:r>
      <w:bookmarkEnd w:id="287"/>
    </w:p>
    <w:p>
      <w:pPr>
        <w:pStyle w:val="75"/>
        <w:spacing w:before="0" w:beforeLines="0" w:after="0" w:afterLines="0"/>
        <w:ind w:left="718" w:hanging="718" w:hangingChars="342"/>
        <w:rPr>
          <w:rFonts w:ascii="宋体" w:eastAsia="宋体"/>
        </w:rPr>
      </w:pPr>
      <w:bookmarkStart w:id="288" w:name="_Toc172711496"/>
      <w:r>
        <w:rPr>
          <w:rFonts w:hint="eastAsia" w:ascii="宋体" w:eastAsia="宋体"/>
        </w:rPr>
        <w:t>宜根据产妇的宫缩反应调整恰当的电流输出；</w:t>
      </w:r>
      <w:bookmarkEnd w:id="288"/>
    </w:p>
    <w:p>
      <w:pPr>
        <w:pStyle w:val="75"/>
        <w:spacing w:before="0" w:beforeLines="0" w:after="0" w:afterLines="0"/>
        <w:ind w:left="718" w:hanging="718" w:hangingChars="342"/>
        <w:rPr>
          <w:rFonts w:ascii="宋体" w:eastAsia="宋体"/>
        </w:rPr>
      </w:pPr>
      <w:bookmarkStart w:id="289" w:name="_Toc172711497"/>
      <w:r>
        <w:rPr>
          <w:rFonts w:hint="eastAsia" w:ascii="宋体" w:eastAsia="宋体"/>
        </w:rPr>
        <w:t>结束使用时应先调低电流输出强度，然后关闭电源设备；</w:t>
      </w:r>
      <w:bookmarkEnd w:id="289"/>
    </w:p>
    <w:p>
      <w:pPr>
        <w:pStyle w:val="75"/>
        <w:spacing w:before="0" w:beforeLines="0" w:after="0" w:afterLines="0"/>
        <w:ind w:left="718" w:hanging="718" w:hangingChars="342"/>
        <w:rPr>
          <w:rFonts w:ascii="宋体" w:eastAsia="宋体"/>
        </w:rPr>
      </w:pPr>
      <w:bookmarkStart w:id="290" w:name="_Toc172711498"/>
      <w:r>
        <w:rPr>
          <w:rFonts w:hint="eastAsia" w:ascii="宋体" w:eastAsia="宋体"/>
        </w:rPr>
        <w:t>去掉电极片后应清洁粘贴部位的皮肤并评估皮肤状况。</w:t>
      </w:r>
      <w:bookmarkEnd w:id="290"/>
    </w:p>
    <w:p>
      <w:pPr>
        <w:pStyle w:val="150"/>
        <w:spacing w:before="156" w:after="156"/>
      </w:pPr>
      <w:bookmarkStart w:id="291" w:name="_Toc172711559"/>
      <w:bookmarkStart w:id="292" w:name="_Toc6441"/>
      <w:bookmarkStart w:id="293" w:name="_Toc172711499"/>
      <w:bookmarkStart w:id="294" w:name="_Toc29881"/>
      <w:bookmarkStart w:id="295" w:name="_Toc172711741"/>
      <w:bookmarkStart w:id="296" w:name="_Toc17711"/>
      <w:bookmarkStart w:id="297" w:name="_Toc14580"/>
      <w:r>
        <w:rPr>
          <w:rFonts w:hint="eastAsia"/>
        </w:rPr>
        <w:t>音乐疗法</w:t>
      </w:r>
      <w:bookmarkEnd w:id="291"/>
      <w:bookmarkEnd w:id="292"/>
      <w:bookmarkEnd w:id="293"/>
      <w:bookmarkEnd w:id="294"/>
      <w:bookmarkEnd w:id="295"/>
      <w:bookmarkEnd w:id="296"/>
      <w:bookmarkEnd w:id="297"/>
    </w:p>
    <w:p>
      <w:pPr>
        <w:pStyle w:val="75"/>
        <w:spacing w:before="0" w:beforeLines="0" w:after="0" w:afterLines="0"/>
        <w:ind w:left="718" w:hanging="718" w:hangingChars="342"/>
        <w:rPr>
          <w:rFonts w:ascii="宋体" w:eastAsia="宋体"/>
        </w:rPr>
      </w:pPr>
      <w:bookmarkStart w:id="298" w:name="_Toc172711500"/>
      <w:r>
        <w:rPr>
          <w:rFonts w:hint="eastAsia" w:ascii="宋体" w:eastAsia="宋体"/>
        </w:rPr>
        <w:t>导乐师宜根据产妇的喜好选择相应的音乐；</w:t>
      </w:r>
      <w:bookmarkEnd w:id="298"/>
    </w:p>
    <w:p>
      <w:pPr>
        <w:pStyle w:val="75"/>
        <w:spacing w:before="0" w:beforeLines="0" w:after="0" w:afterLines="0"/>
        <w:ind w:left="718" w:hanging="718" w:hangingChars="342"/>
        <w:rPr>
          <w:rFonts w:ascii="宋体" w:eastAsia="宋体"/>
        </w:rPr>
      </w:pPr>
      <w:bookmarkStart w:id="299" w:name="_Toc172711501"/>
      <w:r>
        <w:rPr>
          <w:rFonts w:hint="eastAsia" w:ascii="宋体" w:eastAsia="宋体"/>
        </w:rPr>
        <w:t>宜根据产妇的状态选择催眠、放松解压的音乐；</w:t>
      </w:r>
      <w:bookmarkEnd w:id="299"/>
    </w:p>
    <w:p>
      <w:pPr>
        <w:pStyle w:val="75"/>
        <w:spacing w:before="0" w:beforeLines="0" w:after="0" w:afterLines="0"/>
        <w:ind w:left="718" w:hanging="718" w:hangingChars="342"/>
        <w:rPr>
          <w:rFonts w:ascii="宋体" w:eastAsia="宋体"/>
        </w:rPr>
      </w:pPr>
      <w:bookmarkStart w:id="300" w:name="_Toc172711502"/>
      <w:r>
        <w:rPr>
          <w:rFonts w:hint="eastAsia" w:ascii="宋体" w:eastAsia="宋体"/>
        </w:rPr>
        <w:t>宜根据产妇产程进展情况选择音乐配合自由体位、分娩球、呼吸减痛、冥想、抚触、按摩等。</w:t>
      </w:r>
      <w:bookmarkEnd w:id="300"/>
    </w:p>
    <w:p>
      <w:pPr>
        <w:pStyle w:val="150"/>
        <w:spacing w:before="156" w:after="156"/>
        <w:rPr>
          <w:rFonts w:hAnsi="黑体"/>
        </w:rPr>
      </w:pPr>
      <w:bookmarkStart w:id="301" w:name="_Toc5620"/>
      <w:bookmarkStart w:id="302" w:name="_Toc172711742"/>
      <w:bookmarkStart w:id="303" w:name="_Toc8538"/>
      <w:bookmarkStart w:id="304" w:name="_Toc1556"/>
      <w:bookmarkStart w:id="305" w:name="_Toc172711503"/>
      <w:bookmarkStart w:id="306" w:name="_Toc11524"/>
      <w:bookmarkStart w:id="307" w:name="_Toc172711560"/>
      <w:r>
        <w:rPr>
          <w:rFonts w:hint="eastAsia"/>
        </w:rPr>
        <w:t>芳香疗法</w:t>
      </w:r>
      <w:bookmarkEnd w:id="301"/>
      <w:bookmarkEnd w:id="302"/>
      <w:bookmarkEnd w:id="303"/>
      <w:bookmarkEnd w:id="304"/>
      <w:bookmarkEnd w:id="305"/>
      <w:bookmarkEnd w:id="306"/>
      <w:bookmarkEnd w:id="307"/>
      <w:bookmarkStart w:id="308" w:name="_Toc13207"/>
    </w:p>
    <w:p>
      <w:pPr>
        <w:pStyle w:val="75"/>
        <w:spacing w:before="0" w:beforeLines="0" w:after="0" w:afterLines="0"/>
        <w:ind w:left="718" w:hanging="718" w:hangingChars="342"/>
        <w:rPr>
          <w:rFonts w:ascii="宋体" w:eastAsia="宋体"/>
        </w:rPr>
      </w:pPr>
      <w:bookmarkStart w:id="309" w:name="_Toc172711504"/>
      <w:r>
        <w:rPr>
          <w:rFonts w:hint="eastAsia" w:ascii="宋体" w:eastAsia="宋体"/>
        </w:rPr>
        <w:t>使用精油前应详细询问产妇过敏史；</w:t>
      </w:r>
      <w:bookmarkEnd w:id="309"/>
    </w:p>
    <w:p>
      <w:pPr>
        <w:pStyle w:val="75"/>
        <w:spacing w:before="0" w:beforeLines="0" w:after="0" w:afterLines="0"/>
        <w:ind w:left="718" w:hanging="718" w:hangingChars="342"/>
        <w:rPr>
          <w:rFonts w:ascii="宋体" w:eastAsia="宋体"/>
        </w:rPr>
      </w:pPr>
      <w:bookmarkStart w:id="310" w:name="_Toc172711505"/>
      <w:r>
        <w:rPr>
          <w:rFonts w:hint="eastAsia" w:ascii="宋体" w:eastAsia="宋体"/>
        </w:rPr>
        <w:t>根据产妇的产程进展情况选择放松、缓解疼痛或加强宫缩的精油；</w:t>
      </w:r>
      <w:bookmarkEnd w:id="310"/>
    </w:p>
    <w:p>
      <w:pPr>
        <w:pStyle w:val="75"/>
        <w:spacing w:before="0" w:beforeLines="0" w:after="0" w:afterLines="0"/>
        <w:ind w:left="718" w:hanging="718" w:hangingChars="342"/>
        <w:rPr>
          <w:rFonts w:ascii="宋体" w:eastAsia="宋体"/>
        </w:rPr>
      </w:pPr>
      <w:bookmarkStart w:id="311" w:name="_Toc172711506"/>
      <w:r>
        <w:rPr>
          <w:rFonts w:hint="eastAsia" w:ascii="宋体" w:eastAsia="宋体"/>
        </w:rPr>
        <w:t>根据产妇需求选择吸嗅法、按摩法、贴敷法。</w:t>
      </w:r>
      <w:bookmarkEnd w:id="311"/>
    </w:p>
    <w:p>
      <w:pPr>
        <w:pStyle w:val="151"/>
        <w:spacing w:before="312" w:after="312"/>
      </w:pPr>
      <w:bookmarkStart w:id="312" w:name="_Toc172711507"/>
      <w:bookmarkStart w:id="313" w:name="_Toc172711743"/>
      <w:bookmarkStart w:id="314" w:name="_Toc172711561"/>
      <w:bookmarkStart w:id="315" w:name="_Toc18783"/>
      <w:bookmarkStart w:id="316" w:name="_Toc8092"/>
      <w:r>
        <w:rPr>
          <w:rFonts w:hint="eastAsia"/>
        </w:rPr>
        <w:t>操作程序</w:t>
      </w:r>
      <w:bookmarkEnd w:id="312"/>
      <w:bookmarkEnd w:id="313"/>
      <w:bookmarkEnd w:id="314"/>
      <w:bookmarkEnd w:id="315"/>
      <w:bookmarkEnd w:id="316"/>
    </w:p>
    <w:p>
      <w:pPr>
        <w:pStyle w:val="150"/>
        <w:spacing w:before="156" w:after="156"/>
      </w:pPr>
      <w:bookmarkStart w:id="317" w:name="_Toc172711508"/>
      <w:bookmarkStart w:id="318" w:name="_Toc26938"/>
      <w:bookmarkStart w:id="319" w:name="_Toc10106"/>
      <w:bookmarkStart w:id="320" w:name="_Toc172711744"/>
      <w:bookmarkStart w:id="321" w:name="_Toc172711562"/>
      <w:bookmarkStart w:id="322" w:name="_Toc12986"/>
      <w:bookmarkStart w:id="323" w:name="_Toc7690"/>
      <w:bookmarkStart w:id="324" w:name="_Toc4314"/>
      <w:r>
        <w:rPr>
          <w:rFonts w:hint="eastAsia"/>
        </w:rPr>
        <w:t>操作前准备</w:t>
      </w:r>
      <w:bookmarkEnd w:id="317"/>
      <w:bookmarkEnd w:id="318"/>
      <w:bookmarkEnd w:id="319"/>
      <w:bookmarkEnd w:id="320"/>
      <w:bookmarkEnd w:id="321"/>
      <w:bookmarkEnd w:id="322"/>
      <w:bookmarkEnd w:id="323"/>
      <w:bookmarkEnd w:id="324"/>
    </w:p>
    <w:p>
      <w:pPr>
        <w:pStyle w:val="75"/>
        <w:spacing w:before="0" w:beforeLines="0" w:after="0" w:afterLines="0"/>
        <w:ind w:left="718" w:hanging="718" w:hangingChars="342"/>
        <w:rPr>
          <w:rFonts w:ascii="宋体" w:eastAsia="宋体"/>
        </w:rPr>
      </w:pPr>
      <w:bookmarkStart w:id="325" w:name="_Toc172711509"/>
      <w:r>
        <w:rPr>
          <w:rFonts w:hint="eastAsia" w:ascii="宋体" w:eastAsia="宋体"/>
        </w:rPr>
        <w:t>操作前评估：产妇的基本状况（如健康状态、精神状态、疼痛程度等）、孕期状况、生活习惯、对分娩相关知识的了解程度；</w:t>
      </w:r>
      <w:bookmarkEnd w:id="325"/>
    </w:p>
    <w:p>
      <w:pPr>
        <w:pStyle w:val="75"/>
        <w:spacing w:before="0" w:beforeLines="0" w:after="0" w:afterLines="0"/>
        <w:ind w:left="718" w:hanging="718" w:hangingChars="342"/>
        <w:rPr>
          <w:rFonts w:ascii="宋体" w:eastAsia="宋体"/>
        </w:rPr>
      </w:pPr>
      <w:bookmarkStart w:id="326" w:name="_Toc172711510"/>
      <w:r>
        <w:rPr>
          <w:rFonts w:hint="eastAsia" w:ascii="宋体" w:eastAsia="宋体"/>
        </w:rPr>
        <w:t>解释并告知：解释并告知产妇导乐陪伴分娩的目的、服务内容及注意事项，并签署知情同意书；</w:t>
      </w:r>
      <w:bookmarkEnd w:id="326"/>
    </w:p>
    <w:p>
      <w:pPr>
        <w:pStyle w:val="75"/>
        <w:spacing w:before="0" w:beforeLines="0" w:after="0" w:afterLines="0"/>
        <w:ind w:left="718" w:hanging="718" w:hangingChars="342"/>
        <w:rPr>
          <w:rFonts w:ascii="宋体" w:eastAsia="宋体"/>
        </w:rPr>
      </w:pPr>
      <w:bookmarkStart w:id="327" w:name="_Toc172711511"/>
      <w:r>
        <w:rPr>
          <w:rFonts w:hint="eastAsia" w:ascii="宋体" w:eastAsia="宋体"/>
        </w:rPr>
        <w:t>导乐人员做好环境、物品及产妇准备。</w:t>
      </w:r>
      <w:bookmarkEnd w:id="327"/>
    </w:p>
    <w:p>
      <w:pPr>
        <w:pStyle w:val="150"/>
        <w:spacing w:before="156" w:after="156"/>
      </w:pPr>
      <w:bookmarkStart w:id="328" w:name="_Toc11396"/>
      <w:bookmarkStart w:id="329" w:name="_Toc172711745"/>
      <w:bookmarkStart w:id="330" w:name="_Toc4659"/>
      <w:bookmarkStart w:id="331" w:name="_Toc172711563"/>
      <w:bookmarkStart w:id="332" w:name="_Toc371"/>
      <w:bookmarkStart w:id="333" w:name="_Toc172711512"/>
      <w:bookmarkStart w:id="334" w:name="_Toc31203"/>
      <w:r>
        <w:rPr>
          <w:rFonts w:hint="eastAsia"/>
        </w:rPr>
        <w:t>分娩前</w:t>
      </w:r>
      <w:bookmarkEnd w:id="328"/>
      <w:r>
        <w:rPr>
          <w:rFonts w:hint="eastAsia"/>
        </w:rPr>
        <w:t>沟通</w:t>
      </w:r>
      <w:bookmarkEnd w:id="329"/>
      <w:bookmarkEnd w:id="330"/>
      <w:bookmarkEnd w:id="331"/>
      <w:bookmarkEnd w:id="332"/>
      <w:bookmarkEnd w:id="333"/>
      <w:bookmarkEnd w:id="334"/>
    </w:p>
    <w:p>
      <w:pPr>
        <w:pStyle w:val="75"/>
        <w:spacing w:before="0" w:beforeLines="0" w:after="0" w:afterLines="0"/>
        <w:ind w:left="718" w:hanging="718" w:hangingChars="342"/>
        <w:rPr>
          <w:rFonts w:ascii="宋体" w:eastAsia="宋体"/>
        </w:rPr>
      </w:pPr>
      <w:bookmarkStart w:id="335" w:name="_Toc5353"/>
      <w:bookmarkStart w:id="336" w:name="_Toc30240"/>
      <w:bookmarkStart w:id="337" w:name="_Toc172711513"/>
      <w:r>
        <w:rPr>
          <w:rFonts w:hint="eastAsia" w:ascii="宋体" w:eastAsia="宋体"/>
        </w:rPr>
        <w:t>与产妇及家属交流沟通，建立信任关系，消除陌生感；</w:t>
      </w:r>
      <w:bookmarkEnd w:id="335"/>
      <w:bookmarkEnd w:id="336"/>
      <w:bookmarkEnd w:id="337"/>
    </w:p>
    <w:p>
      <w:pPr>
        <w:pStyle w:val="75"/>
        <w:spacing w:before="0" w:beforeLines="0" w:after="0" w:afterLines="0"/>
        <w:ind w:left="718" w:hanging="718" w:hangingChars="342"/>
        <w:rPr>
          <w:rFonts w:ascii="宋体" w:eastAsia="宋体"/>
        </w:rPr>
      </w:pPr>
      <w:bookmarkStart w:id="338" w:name="_Toc172711514"/>
      <w:r>
        <w:rPr>
          <w:rFonts w:hint="eastAsia" w:ascii="宋体" w:eastAsia="宋体"/>
        </w:rPr>
        <w:t>帮助产妇熟悉环境，讲解产程特点，消除产妇恐惧感；</w:t>
      </w:r>
      <w:bookmarkEnd w:id="338"/>
    </w:p>
    <w:p>
      <w:pPr>
        <w:pStyle w:val="75"/>
        <w:spacing w:before="0" w:beforeLines="0" w:after="0" w:afterLines="0"/>
        <w:ind w:left="718" w:hanging="718" w:hangingChars="342"/>
        <w:rPr>
          <w:rFonts w:ascii="宋体" w:eastAsia="宋体"/>
        </w:rPr>
      </w:pPr>
      <w:bookmarkStart w:id="339" w:name="_Toc172711515"/>
      <w:r>
        <w:rPr>
          <w:rFonts w:hint="eastAsia" w:ascii="宋体" w:eastAsia="宋体"/>
        </w:rPr>
        <w:t>对陪产家属进行指导，给予安抚、鼓励、肯定及表扬；</w:t>
      </w:r>
      <w:bookmarkEnd w:id="339"/>
    </w:p>
    <w:p>
      <w:pPr>
        <w:pStyle w:val="75"/>
        <w:spacing w:before="0" w:beforeLines="0" w:after="0" w:afterLines="0"/>
        <w:ind w:left="718" w:hanging="718" w:hangingChars="342"/>
        <w:rPr>
          <w:rFonts w:ascii="宋体" w:eastAsia="宋体"/>
        </w:rPr>
      </w:pPr>
      <w:bookmarkStart w:id="340" w:name="_Toc172711516"/>
      <w:r>
        <w:rPr>
          <w:rFonts w:hint="eastAsia" w:ascii="宋体" w:eastAsia="宋体"/>
        </w:rPr>
        <w:t>持续关注产妇，实施导乐陪伴分娩技术，关注实施后效果，根据产妇反馈进行及时调整；</w:t>
      </w:r>
      <w:bookmarkEnd w:id="340"/>
    </w:p>
    <w:p>
      <w:pPr>
        <w:pStyle w:val="75"/>
        <w:spacing w:before="0" w:beforeLines="0" w:after="0" w:afterLines="0"/>
        <w:ind w:left="718" w:hanging="718" w:hangingChars="342"/>
        <w:rPr>
          <w:rFonts w:ascii="宋体" w:eastAsia="宋体"/>
        </w:rPr>
      </w:pPr>
      <w:bookmarkStart w:id="341" w:name="_Toc172711517"/>
      <w:r>
        <w:rPr>
          <w:rFonts w:hint="eastAsia" w:ascii="宋体" w:eastAsia="宋体"/>
        </w:rPr>
        <w:t>满足产妇的生理需求；</w:t>
      </w:r>
      <w:bookmarkEnd w:id="341"/>
    </w:p>
    <w:p>
      <w:pPr>
        <w:pStyle w:val="75"/>
        <w:spacing w:before="0" w:beforeLines="0" w:after="0" w:afterLines="0"/>
        <w:ind w:left="718" w:hanging="718" w:hangingChars="342"/>
        <w:rPr>
          <w:rFonts w:ascii="宋体" w:eastAsia="宋体"/>
        </w:rPr>
      </w:pPr>
      <w:bookmarkStart w:id="342" w:name="_Toc172711518"/>
      <w:r>
        <w:rPr>
          <w:rFonts w:hint="eastAsia" w:ascii="宋体" w:eastAsia="宋体"/>
        </w:rPr>
        <w:t>及时告知产妇关注的信息，及时向医护人员反馈产妇的顾虑及需求。</w:t>
      </w:r>
      <w:bookmarkEnd w:id="342"/>
    </w:p>
    <w:p>
      <w:pPr>
        <w:pStyle w:val="150"/>
        <w:spacing w:before="156" w:after="156"/>
      </w:pPr>
      <w:bookmarkStart w:id="343" w:name="_Toc29446"/>
      <w:bookmarkStart w:id="344" w:name="_Toc1022"/>
      <w:bookmarkStart w:id="345" w:name="_Toc7962"/>
      <w:bookmarkStart w:id="346" w:name="_Toc172711519"/>
      <w:bookmarkStart w:id="347" w:name="_Toc172711746"/>
      <w:bookmarkStart w:id="348" w:name="_Toc15995"/>
      <w:bookmarkStart w:id="349" w:name="_Toc172711564"/>
      <w:r>
        <w:rPr>
          <w:rFonts w:hint="eastAsia"/>
        </w:rPr>
        <w:t>分娩中</w:t>
      </w:r>
      <w:bookmarkEnd w:id="343"/>
      <w:r>
        <w:rPr>
          <w:rFonts w:hint="eastAsia"/>
        </w:rPr>
        <w:t>陪伴</w:t>
      </w:r>
      <w:bookmarkEnd w:id="344"/>
      <w:bookmarkEnd w:id="345"/>
      <w:bookmarkEnd w:id="346"/>
      <w:bookmarkEnd w:id="347"/>
      <w:bookmarkEnd w:id="348"/>
      <w:bookmarkEnd w:id="349"/>
    </w:p>
    <w:p>
      <w:pPr>
        <w:pStyle w:val="75"/>
        <w:spacing w:before="0" w:beforeLines="0" w:after="0" w:afterLines="0"/>
        <w:ind w:left="718" w:hanging="718" w:hangingChars="342"/>
        <w:rPr>
          <w:rFonts w:ascii="宋体" w:eastAsia="宋体"/>
        </w:rPr>
      </w:pPr>
      <w:bookmarkStart w:id="350" w:name="_Toc172711520"/>
      <w:r>
        <w:rPr>
          <w:rFonts w:hint="eastAsia" w:ascii="宋体" w:eastAsia="宋体"/>
        </w:rPr>
        <w:t>守护在产妇身边，给予鼓励、支持、肯定、表扬；</w:t>
      </w:r>
      <w:bookmarkEnd w:id="350"/>
    </w:p>
    <w:p>
      <w:pPr>
        <w:pStyle w:val="75"/>
        <w:spacing w:before="0" w:beforeLines="0" w:after="0" w:afterLines="0"/>
        <w:ind w:left="718" w:hanging="718" w:hangingChars="342"/>
        <w:rPr>
          <w:rFonts w:ascii="宋体" w:eastAsia="宋体"/>
        </w:rPr>
      </w:pPr>
      <w:bookmarkStart w:id="351" w:name="_Toc172711521"/>
      <w:r>
        <w:rPr>
          <w:rFonts w:hint="eastAsia" w:ascii="宋体" w:eastAsia="宋体"/>
        </w:rPr>
        <w:t>密切观察产妇的非语言行为，帮助产妇树立分娩信心；</w:t>
      </w:r>
      <w:bookmarkEnd w:id="351"/>
    </w:p>
    <w:p>
      <w:pPr>
        <w:pStyle w:val="75"/>
        <w:spacing w:before="0" w:beforeLines="0" w:after="0" w:afterLines="0"/>
        <w:ind w:left="718" w:hanging="718" w:hangingChars="342"/>
        <w:rPr>
          <w:rFonts w:ascii="宋体" w:eastAsia="宋体"/>
        </w:rPr>
      </w:pPr>
      <w:bookmarkStart w:id="352" w:name="_Toc172711522"/>
      <w:r>
        <w:rPr>
          <w:rFonts w:hint="eastAsia" w:ascii="宋体" w:eastAsia="宋体"/>
        </w:rPr>
        <w:t>根据产妇的不同情况，采取适宜的导乐陪伴分娩技术；</w:t>
      </w:r>
      <w:bookmarkEnd w:id="352"/>
    </w:p>
    <w:p>
      <w:pPr>
        <w:pStyle w:val="75"/>
        <w:spacing w:before="0" w:beforeLines="0" w:after="0" w:afterLines="0"/>
        <w:ind w:left="718" w:hanging="718" w:hangingChars="342"/>
        <w:rPr>
          <w:rFonts w:ascii="宋体" w:eastAsia="宋体"/>
        </w:rPr>
      </w:pPr>
      <w:bookmarkStart w:id="353" w:name="_Toc172711523"/>
      <w:r>
        <w:rPr>
          <w:rFonts w:hint="eastAsia" w:ascii="宋体" w:eastAsia="宋体"/>
        </w:rPr>
        <w:t>做好生活护理，补充体力；</w:t>
      </w:r>
      <w:bookmarkEnd w:id="353"/>
    </w:p>
    <w:p>
      <w:pPr>
        <w:pStyle w:val="75"/>
        <w:spacing w:before="0" w:beforeLines="0" w:after="0" w:afterLines="0"/>
        <w:ind w:left="718" w:hanging="718" w:hangingChars="342"/>
        <w:rPr>
          <w:rFonts w:ascii="宋体" w:eastAsia="宋体"/>
        </w:rPr>
      </w:pPr>
      <w:bookmarkStart w:id="354" w:name="_Toc172711524"/>
      <w:r>
        <w:rPr>
          <w:rFonts w:hint="eastAsia" w:ascii="宋体" w:eastAsia="宋体"/>
        </w:rPr>
        <w:t>胎儿娩出后，应及时向产妇及家属表示祝贺。</w:t>
      </w:r>
      <w:bookmarkEnd w:id="354"/>
    </w:p>
    <w:p>
      <w:pPr>
        <w:pStyle w:val="150"/>
        <w:spacing w:before="156" w:after="156"/>
      </w:pPr>
      <w:bookmarkStart w:id="355" w:name="_Toc32591"/>
      <w:bookmarkStart w:id="356" w:name="_Toc19933"/>
      <w:bookmarkStart w:id="357" w:name="_Toc16799"/>
      <w:bookmarkStart w:id="358" w:name="_Toc172711747"/>
      <w:bookmarkStart w:id="359" w:name="_Toc172711565"/>
      <w:bookmarkStart w:id="360" w:name="_Toc172711525"/>
      <w:bookmarkStart w:id="361" w:name="_Toc20000"/>
      <w:r>
        <w:rPr>
          <w:rFonts w:hint="eastAsia"/>
        </w:rPr>
        <w:t>分娩后</w:t>
      </w:r>
      <w:bookmarkEnd w:id="355"/>
      <w:r>
        <w:rPr>
          <w:rFonts w:hint="eastAsia"/>
        </w:rPr>
        <w:t>延伸服务</w:t>
      </w:r>
      <w:bookmarkEnd w:id="356"/>
      <w:bookmarkEnd w:id="357"/>
      <w:bookmarkEnd w:id="358"/>
      <w:bookmarkEnd w:id="359"/>
      <w:bookmarkEnd w:id="360"/>
      <w:bookmarkEnd w:id="361"/>
    </w:p>
    <w:p>
      <w:pPr>
        <w:pStyle w:val="75"/>
        <w:spacing w:before="0" w:beforeLines="0" w:after="0" w:afterLines="0"/>
        <w:ind w:left="718" w:hanging="718" w:hangingChars="342"/>
        <w:rPr>
          <w:rFonts w:ascii="宋体" w:eastAsia="宋体"/>
        </w:rPr>
      </w:pPr>
      <w:bookmarkStart w:id="362" w:name="_Toc172711526"/>
      <w:r>
        <w:rPr>
          <w:rFonts w:hint="eastAsia" w:ascii="宋体" w:eastAsia="宋体"/>
        </w:rPr>
        <w:t>应持续守护产妇，协助产妇取舒适卧位，避免产妇情绪过度激动；</w:t>
      </w:r>
      <w:bookmarkEnd w:id="362"/>
    </w:p>
    <w:p>
      <w:pPr>
        <w:pStyle w:val="75"/>
        <w:spacing w:before="0" w:beforeLines="0" w:after="0" w:afterLines="0"/>
        <w:ind w:left="718" w:hanging="718" w:hangingChars="342"/>
        <w:rPr>
          <w:rFonts w:ascii="宋体" w:eastAsia="宋体"/>
        </w:rPr>
      </w:pPr>
      <w:bookmarkStart w:id="363" w:name="_Toc172711527"/>
      <w:r>
        <w:rPr>
          <w:rFonts w:hint="eastAsia" w:ascii="宋体" w:eastAsia="宋体"/>
        </w:rPr>
        <w:t>宜告知产妇分娩后的相关知识；</w:t>
      </w:r>
      <w:bookmarkEnd w:id="363"/>
    </w:p>
    <w:p>
      <w:pPr>
        <w:pStyle w:val="75"/>
        <w:spacing w:before="0" w:beforeLines="0" w:after="0" w:afterLines="0"/>
        <w:ind w:left="718" w:hanging="718" w:hangingChars="342"/>
        <w:rPr>
          <w:rFonts w:ascii="宋体" w:eastAsia="宋体"/>
        </w:rPr>
      </w:pPr>
      <w:bookmarkStart w:id="364" w:name="_Toc172711528"/>
      <w:r>
        <w:rPr>
          <w:rFonts w:hint="eastAsia" w:ascii="宋体" w:eastAsia="宋体"/>
        </w:rPr>
        <w:t>应帮助母婴完成皮肤接触，满足母婴生理需求；</w:t>
      </w:r>
      <w:bookmarkEnd w:id="364"/>
    </w:p>
    <w:p>
      <w:pPr>
        <w:pStyle w:val="75"/>
        <w:spacing w:before="0" w:beforeLines="0" w:after="0" w:afterLines="0"/>
        <w:ind w:left="718" w:hanging="718" w:hangingChars="342"/>
        <w:rPr>
          <w:rFonts w:ascii="宋体" w:eastAsia="宋体"/>
        </w:rPr>
      </w:pPr>
      <w:bookmarkStart w:id="365" w:name="_Toc172711529"/>
      <w:r>
        <w:rPr>
          <w:rFonts w:hint="eastAsia" w:ascii="宋体" w:eastAsia="宋体"/>
        </w:rPr>
        <w:t>帮助产妇做好生活护理。</w:t>
      </w:r>
      <w:bookmarkEnd w:id="365"/>
    </w:p>
    <w:p>
      <w:pPr>
        <w:pStyle w:val="150"/>
        <w:spacing w:before="156" w:after="156"/>
      </w:pPr>
      <w:bookmarkStart w:id="366" w:name="_Toc172711748"/>
      <w:bookmarkStart w:id="367" w:name="_Toc14416"/>
      <w:bookmarkStart w:id="368" w:name="_Toc172711566"/>
      <w:bookmarkStart w:id="369" w:name="_Toc25309"/>
      <w:bookmarkStart w:id="370" w:name="_Toc172711530"/>
      <w:bookmarkStart w:id="371" w:name="_Toc22775"/>
      <w:bookmarkStart w:id="372" w:name="_Toc5488"/>
      <w:bookmarkStart w:id="373" w:name="_Toc15890"/>
      <w:r>
        <w:rPr>
          <w:rFonts w:hint="eastAsia"/>
        </w:rPr>
        <w:t>结束与评价</w:t>
      </w:r>
      <w:bookmarkEnd w:id="366"/>
      <w:bookmarkEnd w:id="367"/>
      <w:bookmarkEnd w:id="368"/>
      <w:bookmarkEnd w:id="369"/>
      <w:bookmarkEnd w:id="370"/>
      <w:bookmarkEnd w:id="371"/>
      <w:bookmarkEnd w:id="372"/>
      <w:bookmarkEnd w:id="373"/>
    </w:p>
    <w:p>
      <w:pPr>
        <w:pStyle w:val="75"/>
        <w:spacing w:before="0" w:beforeLines="0" w:after="0" w:afterLines="0"/>
        <w:ind w:left="718" w:hanging="718" w:hangingChars="342"/>
        <w:rPr>
          <w:rFonts w:ascii="宋体" w:eastAsia="宋体"/>
        </w:rPr>
      </w:pPr>
      <w:bookmarkStart w:id="374" w:name="_Toc172711531"/>
      <w:r>
        <w:rPr>
          <w:rFonts w:hint="eastAsia" w:ascii="宋体" w:eastAsia="宋体"/>
        </w:rPr>
        <w:t>服务结束后，与产妇及家属沟通交流，并完成满意度调查；</w:t>
      </w:r>
      <w:bookmarkEnd w:id="374"/>
    </w:p>
    <w:p>
      <w:pPr>
        <w:pStyle w:val="75"/>
        <w:spacing w:before="0" w:beforeLines="0" w:after="0" w:afterLines="0"/>
        <w:ind w:left="718" w:hanging="718" w:hangingChars="342"/>
        <w:rPr>
          <w:rFonts w:ascii="宋体" w:eastAsia="宋体"/>
        </w:rPr>
      </w:pPr>
      <w:bookmarkStart w:id="375" w:name="_Toc172711532"/>
      <w:r>
        <w:rPr>
          <w:rFonts w:hint="eastAsia" w:ascii="宋体" w:eastAsia="宋体"/>
        </w:rPr>
        <w:t>助产服务机构应使用导乐陪伴分娩技术服务记录表对导乐陪伴分娩质量进行评价。</w:t>
      </w:r>
      <w:bookmarkEnd w:id="375"/>
    </w:p>
    <w:p>
      <w:pPr>
        <w:pStyle w:val="151"/>
        <w:spacing w:before="312" w:after="312"/>
      </w:pPr>
      <w:bookmarkStart w:id="376" w:name="_Toc172711533"/>
      <w:bookmarkStart w:id="377" w:name="_Toc172711749"/>
      <w:bookmarkStart w:id="378" w:name="_Toc25268"/>
      <w:bookmarkStart w:id="379" w:name="_Toc172711567"/>
      <w:bookmarkStart w:id="380" w:name="_Toc14134"/>
      <w:r>
        <w:rPr>
          <w:rFonts w:hint="eastAsia"/>
        </w:rPr>
        <w:t>注意事项</w:t>
      </w:r>
      <w:bookmarkEnd w:id="376"/>
      <w:bookmarkEnd w:id="377"/>
      <w:bookmarkEnd w:id="378"/>
      <w:bookmarkEnd w:id="379"/>
      <w:bookmarkEnd w:id="380"/>
    </w:p>
    <w:p>
      <w:pPr>
        <w:pStyle w:val="55"/>
        <w:tabs>
          <w:tab w:val="clear" w:pos="4201"/>
        </w:tabs>
        <w:ind w:firstLine="0" w:firstLineChars="0"/>
      </w:pPr>
      <w:r>
        <w:rPr>
          <w:rFonts w:hint="eastAsia"/>
        </w:rPr>
        <w:t>8.1 导乐师工作过程中严格遵守医务人员手卫生规范；</w:t>
      </w:r>
    </w:p>
    <w:p>
      <w:pPr>
        <w:pStyle w:val="55"/>
        <w:tabs>
          <w:tab w:val="clear" w:pos="4201"/>
        </w:tabs>
        <w:ind w:firstLine="0" w:firstLineChars="0"/>
      </w:pPr>
      <w:r>
        <w:rPr>
          <w:rFonts w:hint="eastAsia"/>
        </w:rPr>
        <w:t>8.2 允许产妇按自己意愿选择导乐陪伴分娩技术；</w:t>
      </w:r>
    </w:p>
    <w:p>
      <w:pPr>
        <w:pStyle w:val="55"/>
        <w:tabs>
          <w:tab w:val="clear" w:pos="4201"/>
        </w:tabs>
        <w:ind w:firstLine="0" w:firstLineChars="0"/>
      </w:pPr>
      <w:r>
        <w:rPr>
          <w:rFonts w:hint="eastAsia"/>
        </w:rPr>
        <w:t>8.3 尊重产妇的选择和需求，帮助产妇调动分娩主观能动性；</w:t>
      </w:r>
    </w:p>
    <w:p>
      <w:pPr>
        <w:pStyle w:val="55"/>
        <w:tabs>
          <w:tab w:val="clear" w:pos="4201"/>
        </w:tabs>
        <w:ind w:firstLine="0" w:firstLineChars="0"/>
      </w:pPr>
      <w:r>
        <w:rPr>
          <w:rFonts w:hint="eastAsia"/>
        </w:rPr>
        <w:t>8.4 使用工具、支持物清洁、稳固、安全，应按照产房医院感染预防与控制标准执行；</w:t>
      </w:r>
    </w:p>
    <w:p>
      <w:pPr>
        <w:pStyle w:val="55"/>
        <w:tabs>
          <w:tab w:val="clear" w:pos="4201"/>
        </w:tabs>
        <w:ind w:firstLine="0" w:firstLineChars="0"/>
      </w:pPr>
      <w:r>
        <w:rPr>
          <w:rFonts w:hint="eastAsia"/>
        </w:rPr>
        <w:t>8.5 引导产妇家属给予产妇恰当的支持；</w:t>
      </w:r>
    </w:p>
    <w:p>
      <w:pPr>
        <w:pStyle w:val="55"/>
        <w:tabs>
          <w:tab w:val="clear" w:pos="4201"/>
        </w:tabs>
        <w:ind w:firstLine="0" w:firstLineChars="0"/>
      </w:pPr>
      <w:r>
        <w:rPr>
          <w:rFonts w:hint="eastAsia"/>
        </w:rPr>
        <w:t>8.6 当产妇出现异常不适，及时向医护人员汇报；</w:t>
      </w:r>
    </w:p>
    <w:p>
      <w:pPr>
        <w:pStyle w:val="55"/>
        <w:tabs>
          <w:tab w:val="clear" w:pos="4201"/>
        </w:tabs>
        <w:ind w:left="420" w:hanging="420" w:hangingChars="200"/>
      </w:pPr>
      <w:r>
        <w:rPr>
          <w:rFonts w:hint="eastAsia"/>
        </w:rPr>
        <w:t>8.7 导乐人员忌故意引导或代替产妇及家庭做决定，应鼓励产妇表达自己的意愿并协助产妇做出正确的决策；</w:t>
      </w:r>
    </w:p>
    <w:p>
      <w:pPr>
        <w:pStyle w:val="55"/>
        <w:tabs>
          <w:tab w:val="clear" w:pos="4201"/>
        </w:tabs>
        <w:ind w:firstLine="0" w:firstLineChars="0"/>
      </w:pPr>
      <w:bookmarkStart w:id="381" w:name="_Toc24271"/>
      <w:bookmarkStart w:id="382" w:name="_Toc25743"/>
      <w:bookmarkStart w:id="383" w:name="_Toc27423"/>
      <w:r>
        <w:rPr>
          <w:rFonts w:hint="eastAsia"/>
        </w:rPr>
        <w:t>8.8 实施过程中遵循产妇的风俗习惯，注意保护产妇隐私。</w:t>
      </w:r>
      <w:bookmarkEnd w:id="381"/>
      <w:bookmarkEnd w:id="382"/>
      <w:bookmarkEnd w:id="383"/>
      <w:r>
        <w:br w:type="page"/>
      </w:r>
    </w:p>
    <w:p>
      <w:pPr>
        <w:pStyle w:val="150"/>
        <w:numPr>
          <w:ilvl w:val="2"/>
          <w:numId w:val="0"/>
        </w:numPr>
        <w:spacing w:before="156" w:after="156"/>
        <w:jc w:val="center"/>
      </w:pPr>
      <w:bookmarkStart w:id="384" w:name="_Toc172711750"/>
      <w:bookmarkStart w:id="385" w:name="_Toc172711568"/>
      <w:bookmarkStart w:id="386" w:name="_Toc16239"/>
      <w:bookmarkStart w:id="387" w:name="_Toc172711534"/>
      <w:bookmarkStart w:id="388" w:name="_Toc21372"/>
      <w:bookmarkStart w:id="389" w:name="_Toc9365"/>
      <w:bookmarkStart w:id="390" w:name="_Toc31961"/>
      <w:r>
        <w:rPr>
          <w:rFonts w:hint="eastAsia"/>
        </w:rPr>
        <w:t>附录A 分娩球的选择标准</w:t>
      </w:r>
      <w:bookmarkEnd w:id="384"/>
      <w:bookmarkEnd w:id="385"/>
      <w:bookmarkEnd w:id="386"/>
      <w:bookmarkEnd w:id="387"/>
    </w:p>
    <w:bookmarkEnd w:id="388"/>
    <w:bookmarkEnd w:id="389"/>
    <w:bookmarkEnd w:id="390"/>
    <w:tbl>
      <w:tblPr>
        <w:tblStyle w:val="31"/>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37"/>
        <w:gridCol w:w="467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blHeader/>
          <w:jc w:val="center"/>
        </w:trPr>
        <w:tc>
          <w:tcPr>
            <w:tcW w:w="4037" w:type="dxa"/>
            <w:tcBorders>
              <w:bottom w:val="single" w:color="auto" w:sz="8" w:space="0"/>
            </w:tcBorders>
            <w:shd w:val="clear" w:color="auto" w:fill="auto"/>
          </w:tcPr>
          <w:p>
            <w:pPr>
              <w:pStyle w:val="123"/>
              <w:rPr>
                <w:rFonts w:hAnsi="宋体" w:cs="宋体"/>
              </w:rPr>
            </w:pPr>
            <w:r>
              <w:rPr>
                <w:rFonts w:hint="eastAsia" w:hAnsi="宋体" w:cs="宋体"/>
              </w:rPr>
              <w:t>身高（cm）</w:t>
            </w:r>
          </w:p>
        </w:tc>
        <w:tc>
          <w:tcPr>
            <w:tcW w:w="4677" w:type="dxa"/>
            <w:tcBorders>
              <w:bottom w:val="single" w:color="auto" w:sz="8" w:space="0"/>
            </w:tcBorders>
            <w:shd w:val="clear" w:color="auto" w:fill="auto"/>
          </w:tcPr>
          <w:p>
            <w:pPr>
              <w:pStyle w:val="123"/>
              <w:rPr>
                <w:rFonts w:hAnsi="宋体" w:cs="宋体"/>
              </w:rPr>
            </w:pPr>
            <w:r>
              <w:rPr>
                <w:rFonts w:hint="eastAsia" w:hAnsi="宋体" w:cs="宋体"/>
              </w:rPr>
              <w:t>分娩球尺寸（cm）</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37" w:type="dxa"/>
            <w:tcBorders>
              <w:top w:val="single" w:color="auto" w:sz="8" w:space="0"/>
              <w:tl2br w:val="nil"/>
              <w:tr2bl w:val="nil"/>
            </w:tcBorders>
            <w:shd w:val="clear" w:color="auto" w:fill="auto"/>
          </w:tcPr>
          <w:p>
            <w:pPr>
              <w:pStyle w:val="123"/>
              <w:rPr>
                <w:rFonts w:ascii="Times New Roman"/>
              </w:rPr>
            </w:pPr>
            <w:r>
              <w:rPr>
                <w:rFonts w:ascii="Times New Roman"/>
              </w:rPr>
              <w:t>140~155</w:t>
            </w:r>
          </w:p>
        </w:tc>
        <w:tc>
          <w:tcPr>
            <w:tcW w:w="4677" w:type="dxa"/>
            <w:tcBorders>
              <w:top w:val="single" w:color="auto" w:sz="8" w:space="0"/>
              <w:tl2br w:val="nil"/>
              <w:tr2bl w:val="nil"/>
            </w:tcBorders>
            <w:shd w:val="clear" w:color="auto" w:fill="auto"/>
            <w:vAlign w:val="center"/>
          </w:tcPr>
          <w:p>
            <w:pPr>
              <w:pStyle w:val="123"/>
              <w:rPr>
                <w:rFonts w:ascii="Times New Roman"/>
              </w:rPr>
            </w:pPr>
            <w:r>
              <w:rPr>
                <w:rFonts w:hint="eastAsia" w:ascii="Times New Roman"/>
              </w:rPr>
              <w:t>45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37" w:type="dxa"/>
            <w:tcBorders>
              <w:tl2br w:val="nil"/>
              <w:tr2bl w:val="nil"/>
            </w:tcBorders>
            <w:shd w:val="clear" w:color="auto" w:fill="auto"/>
          </w:tcPr>
          <w:p>
            <w:pPr>
              <w:pStyle w:val="123"/>
              <w:rPr>
                <w:rFonts w:ascii="Times New Roman"/>
              </w:rPr>
            </w:pPr>
            <w:r>
              <w:rPr>
                <w:rFonts w:ascii="Times New Roman"/>
              </w:rPr>
              <w:t>155~165</w:t>
            </w:r>
          </w:p>
        </w:tc>
        <w:tc>
          <w:tcPr>
            <w:tcW w:w="4677" w:type="dxa"/>
            <w:tcBorders>
              <w:tl2br w:val="nil"/>
              <w:tr2bl w:val="nil"/>
            </w:tcBorders>
            <w:shd w:val="clear" w:color="auto" w:fill="auto"/>
          </w:tcPr>
          <w:p>
            <w:pPr>
              <w:pStyle w:val="123"/>
              <w:rPr>
                <w:rFonts w:ascii="Times New Roman"/>
              </w:rPr>
            </w:pPr>
            <w:r>
              <w:rPr>
                <w:rFonts w:hint="eastAsia" w:ascii="Times New Roman"/>
              </w:rPr>
              <w:t>55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37" w:type="dxa"/>
            <w:tcBorders>
              <w:tl2br w:val="nil"/>
              <w:tr2bl w:val="nil"/>
            </w:tcBorders>
            <w:shd w:val="clear" w:color="auto" w:fill="auto"/>
          </w:tcPr>
          <w:p>
            <w:pPr>
              <w:pStyle w:val="123"/>
              <w:rPr>
                <w:rFonts w:ascii="Times New Roman"/>
              </w:rPr>
            </w:pPr>
            <w:r>
              <w:rPr>
                <w:rFonts w:ascii="Times New Roman"/>
              </w:rPr>
              <w:t>165~180</w:t>
            </w:r>
          </w:p>
        </w:tc>
        <w:tc>
          <w:tcPr>
            <w:tcW w:w="4677" w:type="dxa"/>
            <w:tcBorders>
              <w:tl2br w:val="nil"/>
              <w:tr2bl w:val="nil"/>
            </w:tcBorders>
            <w:shd w:val="clear" w:color="auto" w:fill="auto"/>
          </w:tcPr>
          <w:p>
            <w:pPr>
              <w:pStyle w:val="123"/>
              <w:rPr>
                <w:rFonts w:ascii="Times New Roman"/>
              </w:rPr>
            </w:pPr>
            <w:r>
              <w:rPr>
                <w:rFonts w:hint="eastAsia" w:ascii="Times New Roman"/>
              </w:rPr>
              <w:t>65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37" w:type="dxa"/>
            <w:tcBorders>
              <w:tl2br w:val="nil"/>
              <w:tr2bl w:val="nil"/>
            </w:tcBorders>
            <w:shd w:val="clear" w:color="auto" w:fill="auto"/>
          </w:tcPr>
          <w:p>
            <w:pPr>
              <w:pStyle w:val="123"/>
              <w:rPr>
                <w:rFonts w:ascii="Times New Roman"/>
              </w:rPr>
            </w:pPr>
            <w:r>
              <w:rPr>
                <w:rFonts w:ascii="Times New Roman"/>
              </w:rPr>
              <w:t>180~200</w:t>
            </w:r>
          </w:p>
        </w:tc>
        <w:tc>
          <w:tcPr>
            <w:tcW w:w="4677" w:type="dxa"/>
            <w:tcBorders>
              <w:tl2br w:val="nil"/>
              <w:tr2bl w:val="nil"/>
            </w:tcBorders>
            <w:shd w:val="clear" w:color="auto" w:fill="auto"/>
          </w:tcPr>
          <w:p>
            <w:pPr>
              <w:pStyle w:val="123"/>
              <w:rPr>
                <w:rFonts w:ascii="Times New Roman"/>
              </w:rPr>
            </w:pPr>
            <w:r>
              <w:rPr>
                <w:rFonts w:hint="eastAsia" w:ascii="Times New Roman"/>
              </w:rPr>
              <w:t>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037" w:type="dxa"/>
            <w:tcBorders>
              <w:tl2br w:val="nil"/>
              <w:tr2bl w:val="nil"/>
            </w:tcBorders>
            <w:shd w:val="clear" w:color="auto" w:fill="auto"/>
          </w:tcPr>
          <w:p>
            <w:pPr>
              <w:pStyle w:val="123"/>
              <w:rPr>
                <w:rFonts w:ascii="Times New Roman"/>
              </w:rPr>
            </w:pPr>
            <w:r>
              <w:rPr>
                <w:rFonts w:ascii="Times New Roman"/>
              </w:rPr>
              <w:t>&gt;200</w:t>
            </w:r>
          </w:p>
        </w:tc>
        <w:tc>
          <w:tcPr>
            <w:tcW w:w="4677" w:type="dxa"/>
            <w:tcBorders>
              <w:tl2br w:val="nil"/>
              <w:tr2bl w:val="nil"/>
            </w:tcBorders>
            <w:shd w:val="clear" w:color="auto" w:fill="auto"/>
          </w:tcPr>
          <w:p>
            <w:pPr>
              <w:pStyle w:val="123"/>
              <w:rPr>
                <w:rFonts w:ascii="Times New Roman"/>
              </w:rPr>
            </w:pPr>
            <w:r>
              <w:rPr>
                <w:rFonts w:hint="eastAsia" w:ascii="Times New Roman"/>
              </w:rPr>
              <w:t>85</w:t>
            </w:r>
          </w:p>
        </w:tc>
      </w:tr>
    </w:tbl>
    <w:p>
      <w:pPr>
        <w:pStyle w:val="147"/>
        <w:numPr>
          <w:ilvl w:val="0"/>
          <w:numId w:val="0"/>
        </w:numPr>
        <w:spacing w:before="156" w:after="156"/>
      </w:pPr>
      <w:bookmarkStart w:id="391" w:name="_Toc13086"/>
      <w:bookmarkStart w:id="392" w:name="_Toc32386"/>
      <w:bookmarkStart w:id="393" w:name="_Toc27146"/>
    </w:p>
    <w:p>
      <w:pPr>
        <w:pStyle w:val="150"/>
        <w:numPr>
          <w:ilvl w:val="2"/>
          <w:numId w:val="0"/>
        </w:numPr>
        <w:spacing w:before="156" w:after="156"/>
        <w:jc w:val="center"/>
      </w:pPr>
      <w:bookmarkStart w:id="394" w:name="_Toc172711569"/>
      <w:bookmarkStart w:id="395" w:name="_Toc172711535"/>
      <w:bookmarkStart w:id="396" w:name="_Toc16279"/>
      <w:r>
        <w:br w:type="page"/>
      </w:r>
    </w:p>
    <w:p>
      <w:pPr>
        <w:pStyle w:val="150"/>
        <w:numPr>
          <w:ilvl w:val="2"/>
          <w:numId w:val="0"/>
        </w:numPr>
        <w:spacing w:before="156" w:after="156"/>
        <w:jc w:val="center"/>
      </w:pPr>
      <w:bookmarkStart w:id="397" w:name="_Toc172711751"/>
      <w:r>
        <w:rPr>
          <w:rFonts w:hint="eastAsia"/>
        </w:rPr>
        <w:t>附录B 导乐陪伴分娩技术实施流程图</w:t>
      </w:r>
      <w:bookmarkEnd w:id="391"/>
      <w:bookmarkEnd w:id="392"/>
      <w:bookmarkEnd w:id="393"/>
      <w:bookmarkEnd w:id="394"/>
      <w:bookmarkEnd w:id="395"/>
      <w:bookmarkEnd w:id="396"/>
      <w:bookmarkEnd w:id="397"/>
    </w:p>
    <w:p>
      <w:pPr>
        <w:pStyle w:val="150"/>
        <w:numPr>
          <w:ilvl w:val="0"/>
          <w:numId w:val="0"/>
        </w:numPr>
        <w:spacing w:before="156" w:after="156"/>
        <w:outlineLvl w:val="9"/>
        <w:rPr>
          <w:color w:val="000000"/>
        </w:rPr>
      </w:pPr>
      <w:bookmarkStart w:id="398" w:name="_Toc172711570"/>
      <w:bookmarkStart w:id="399" w:name="_Toc172711752"/>
      <w:bookmarkStart w:id="400" w:name="_Toc172711536"/>
      <w:r>
        <w:rPr>
          <w:sz w:val="18"/>
        </w:rPr>
        <mc:AlternateContent>
          <mc:Choice Requires="wpg">
            <w:drawing>
              <wp:anchor distT="0" distB="0" distL="114300" distR="114300" simplePos="0" relativeHeight="251661312" behindDoc="0" locked="0" layoutInCell="1" allowOverlap="1">
                <wp:simplePos x="0" y="0"/>
                <wp:positionH relativeFrom="column">
                  <wp:posOffset>428625</wp:posOffset>
                </wp:positionH>
                <wp:positionV relativeFrom="paragraph">
                  <wp:posOffset>123190</wp:posOffset>
                </wp:positionV>
                <wp:extent cx="5073015" cy="5077460"/>
                <wp:effectExtent l="4445" t="4445" r="8890" b="23495"/>
                <wp:wrapNone/>
                <wp:docPr id="42" name="组合 42"/>
                <wp:cNvGraphicFramePr/>
                <a:graphic xmlns:a="http://schemas.openxmlformats.org/drawingml/2006/main">
                  <a:graphicData uri="http://schemas.microsoft.com/office/word/2010/wordprocessingGroup">
                    <wpg:wgp>
                      <wpg:cNvGrpSpPr/>
                      <wpg:grpSpPr>
                        <a:xfrm>
                          <a:off x="0" y="0"/>
                          <a:ext cx="5073015" cy="5077460"/>
                          <a:chOff x="8042" y="159867"/>
                          <a:chExt cx="7989" cy="7996"/>
                        </a:xfrm>
                      </wpg:grpSpPr>
                      <wps:wsp>
                        <wps:cNvPr id="2" name="矩形 3"/>
                        <wps:cNvSpPr/>
                        <wps:spPr>
                          <a:xfrm>
                            <a:off x="8042" y="161079"/>
                            <a:ext cx="4520"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介绍导乐陪伴分娩的作用、方法、目的</w:t>
                              </w:r>
                            </w:p>
                          </w:txbxContent>
                        </wps:txbx>
                        <wps:bodyPr vert="horz" wrap="square" anchor="t" anchorCtr="0" upright="1"/>
                      </wps:wsp>
                      <wps:wsp>
                        <wps:cNvPr id="3" name="矩形 4"/>
                        <wps:cNvSpPr/>
                        <wps:spPr>
                          <a:xfrm>
                            <a:off x="8042" y="162044"/>
                            <a:ext cx="4545" cy="5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签署导乐陪伴分娩知情同意书</w:t>
                              </w:r>
                            </w:p>
                          </w:txbxContent>
                        </wps:txbx>
                        <wps:bodyPr vert="horz" wrap="square" anchor="t" anchorCtr="0" upright="1"/>
                      </wps:wsp>
                      <wps:wsp>
                        <wps:cNvPr id="4" name="矩形 5"/>
                        <wps:cNvSpPr/>
                        <wps:spPr>
                          <a:xfrm>
                            <a:off x="8042" y="163006"/>
                            <a:ext cx="4520" cy="4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做好环境、物品准备工作</w:t>
                              </w:r>
                            </w:p>
                          </w:txbxContent>
                        </wps:txbx>
                        <wps:bodyPr vert="horz" wrap="square" anchor="t" anchorCtr="0" upright="1"/>
                      </wps:wsp>
                      <wps:wsp>
                        <wps:cNvPr id="6" name="矩形 6"/>
                        <wps:cNvSpPr/>
                        <wps:spPr>
                          <a:xfrm>
                            <a:off x="8042" y="163959"/>
                            <a:ext cx="4508" cy="7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根据产妇需求及身体状况</w:t>
                              </w:r>
                            </w:p>
                            <w:p>
                              <w:pPr>
                                <w:spacing w:line="240" w:lineRule="auto"/>
                                <w:jc w:val="center"/>
                                <w:rPr>
                                  <w:rFonts w:ascii="宋体" w:hAnsi="宋体" w:cs="宋体"/>
                                </w:rPr>
                              </w:pPr>
                              <w:r>
                                <w:rPr>
                                  <w:rFonts w:hint="eastAsia" w:ascii="宋体" w:hAnsi="宋体" w:cs="宋体"/>
                                </w:rPr>
                                <w:t>提供非药物减痛技术</w:t>
                              </w:r>
                            </w:p>
                          </w:txbxContent>
                        </wps:txbx>
                        <wps:bodyPr vert="horz" wrap="square" anchor="t" anchorCtr="0" upright="1"/>
                      </wps:wsp>
                      <wps:wsp>
                        <wps:cNvPr id="7" name="直接箭头连接符 7"/>
                        <wps:cNvCnPr/>
                        <wps:spPr>
                          <a:xfrm>
                            <a:off x="10259" y="163519"/>
                            <a:ext cx="0" cy="450"/>
                          </a:xfrm>
                          <a:prstGeom prst="straightConnector1">
                            <a:avLst/>
                          </a:prstGeom>
                          <a:ln w="9525" cap="flat" cmpd="sng">
                            <a:solidFill>
                              <a:srgbClr val="000000"/>
                            </a:solidFill>
                            <a:prstDash val="solid"/>
                            <a:round/>
                            <a:headEnd type="none" w="med" len="med"/>
                            <a:tailEnd type="triangle" w="med" len="med"/>
                          </a:ln>
                        </wps:spPr>
                        <wps:bodyPr/>
                      </wps:wsp>
                      <wps:wsp>
                        <wps:cNvPr id="8" name="直接箭头连接符 9"/>
                        <wps:cNvCnPr/>
                        <wps:spPr>
                          <a:xfrm>
                            <a:off x="10259" y="164736"/>
                            <a:ext cx="0" cy="450"/>
                          </a:xfrm>
                          <a:prstGeom prst="straightConnector1">
                            <a:avLst/>
                          </a:prstGeom>
                          <a:ln w="9525" cap="flat" cmpd="sng">
                            <a:solidFill>
                              <a:srgbClr val="000000"/>
                            </a:solidFill>
                            <a:prstDash val="solid"/>
                            <a:round/>
                            <a:headEnd type="none" w="med" len="med"/>
                            <a:tailEnd type="triangle" w="med" len="med"/>
                          </a:ln>
                        </wps:spPr>
                        <wps:bodyPr/>
                      </wps:wsp>
                      <wps:wsp>
                        <wps:cNvPr id="9" name="矩形 10"/>
                        <wps:cNvSpPr/>
                        <wps:spPr>
                          <a:xfrm>
                            <a:off x="8042" y="165184"/>
                            <a:ext cx="4452" cy="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全程给予生理、心理、情感支持和照护</w:t>
                              </w:r>
                            </w:p>
                          </w:txbxContent>
                        </wps:txbx>
                        <wps:bodyPr vert="horz" wrap="square" anchor="t" anchorCtr="0" upright="1"/>
                      </wps:wsp>
                      <wps:wsp>
                        <wps:cNvPr id="10" name="椭圆 11"/>
                        <wps:cNvSpPr/>
                        <wps:spPr>
                          <a:xfrm>
                            <a:off x="8456" y="167159"/>
                            <a:ext cx="3605" cy="705"/>
                          </a:xfrm>
                          <a:prstGeom prst="ellipse">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导乐质量评价</w:t>
                              </w:r>
                            </w:p>
                          </w:txbxContent>
                        </wps:txbx>
                        <wps:bodyPr vert="horz" wrap="square" anchor="t" anchorCtr="0" upright="1"/>
                      </wps:wsp>
                      <wps:wsp>
                        <wps:cNvPr id="11" name="直接箭头连接符 12"/>
                        <wps:cNvCnPr/>
                        <wps:spPr>
                          <a:xfrm>
                            <a:off x="10259" y="166675"/>
                            <a:ext cx="0" cy="450"/>
                          </a:xfrm>
                          <a:prstGeom prst="straightConnector1">
                            <a:avLst/>
                          </a:prstGeom>
                          <a:ln w="9525" cap="flat" cmpd="sng">
                            <a:solidFill>
                              <a:srgbClr val="000000"/>
                            </a:solidFill>
                            <a:prstDash val="solid"/>
                            <a:round/>
                            <a:headEnd type="none" w="med" len="med"/>
                            <a:tailEnd type="triangle" w="med" len="med"/>
                          </a:ln>
                        </wps:spPr>
                        <wps:bodyPr/>
                      </wps:wsp>
                      <wps:wsp>
                        <wps:cNvPr id="12" name="直接箭头连接符 13"/>
                        <wps:cNvCnPr/>
                        <wps:spPr>
                          <a:xfrm>
                            <a:off x="10259" y="162559"/>
                            <a:ext cx="0" cy="450"/>
                          </a:xfrm>
                          <a:prstGeom prst="straightConnector1">
                            <a:avLst/>
                          </a:prstGeom>
                          <a:ln w="9525" cap="flat" cmpd="sng">
                            <a:solidFill>
                              <a:srgbClr val="000000"/>
                            </a:solidFill>
                            <a:prstDash val="solid"/>
                            <a:round/>
                            <a:headEnd type="none" w="med" len="med"/>
                            <a:tailEnd type="triangle" w="med" len="med"/>
                          </a:ln>
                        </wps:spPr>
                        <wps:bodyPr/>
                      </wps:wsp>
                      <wps:wsp>
                        <wps:cNvPr id="13" name="直接箭头连接符 15"/>
                        <wps:cNvCnPr/>
                        <wps:spPr>
                          <a:xfrm>
                            <a:off x="10259" y="161574"/>
                            <a:ext cx="0" cy="450"/>
                          </a:xfrm>
                          <a:prstGeom prst="straightConnector1">
                            <a:avLst/>
                          </a:prstGeom>
                          <a:ln w="9525" cap="flat" cmpd="sng">
                            <a:solidFill>
                              <a:srgbClr val="000000"/>
                            </a:solidFill>
                            <a:prstDash val="solid"/>
                            <a:round/>
                            <a:headEnd type="none" w="med" len="med"/>
                            <a:tailEnd type="triangle" w="med" len="med"/>
                          </a:ln>
                        </wps:spPr>
                        <wps:bodyPr/>
                      </wps:wsp>
                      <wps:wsp>
                        <wps:cNvPr id="14" name="直接箭头连接符 16"/>
                        <wps:cNvCnPr/>
                        <wps:spPr>
                          <a:xfrm>
                            <a:off x="10259" y="160619"/>
                            <a:ext cx="0" cy="450"/>
                          </a:xfrm>
                          <a:prstGeom prst="straightConnector1">
                            <a:avLst/>
                          </a:prstGeom>
                          <a:ln w="9525" cap="flat" cmpd="sng">
                            <a:solidFill>
                              <a:srgbClr val="000000"/>
                            </a:solidFill>
                            <a:prstDash val="solid"/>
                            <a:round/>
                            <a:headEnd type="none" w="med" len="med"/>
                            <a:tailEnd type="triangle" w="med" len="med"/>
                          </a:ln>
                        </wps:spPr>
                        <wps:bodyPr/>
                      </wps:wsp>
                      <wps:wsp>
                        <wps:cNvPr id="16" name="矩形 4"/>
                        <wps:cNvSpPr/>
                        <wps:spPr>
                          <a:xfrm>
                            <a:off x="14037" y="160936"/>
                            <a:ext cx="19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left"/>
                                <w:rPr>
                                  <w:rFonts w:ascii="仿宋_GB2312" w:eastAsia="仿宋_GB2312"/>
                                </w:rPr>
                              </w:pPr>
                              <w:r>
                                <w:rPr>
                                  <w:rFonts w:hint="eastAsia" w:ascii="宋体" w:hAnsi="宋体" w:cs="宋体"/>
                                </w:rPr>
                                <w:t>拉玛泽分娩减痛法</w:t>
                              </w:r>
                            </w:p>
                          </w:txbxContent>
                        </wps:txbx>
                        <wps:bodyPr vert="horz" wrap="square" anchor="ctr" anchorCtr="0" upright="1"/>
                      </wps:wsp>
                      <wps:wsp>
                        <wps:cNvPr id="25" name="直线 66"/>
                        <wps:cNvCnPr/>
                        <wps:spPr>
                          <a:xfrm flipH="1">
                            <a:off x="13327" y="161171"/>
                            <a:ext cx="20" cy="6317"/>
                          </a:xfrm>
                          <a:prstGeom prst="line">
                            <a:avLst/>
                          </a:prstGeom>
                          <a:ln w="9525" cap="flat" cmpd="sng">
                            <a:solidFill>
                              <a:srgbClr val="000000"/>
                            </a:solidFill>
                            <a:prstDash val="solid"/>
                            <a:headEnd type="none" w="med" len="med"/>
                            <a:tailEnd type="none" w="med" len="med"/>
                          </a:ln>
                        </wps:spPr>
                        <wps:bodyPr/>
                      </wps:wsp>
                      <wps:wsp>
                        <wps:cNvPr id="26" name="直接箭头连接符 16"/>
                        <wps:cNvCnPr/>
                        <wps:spPr>
                          <a:xfrm flipV="1">
                            <a:off x="13334" y="161181"/>
                            <a:ext cx="703" cy="3"/>
                          </a:xfrm>
                          <a:prstGeom prst="straightConnector1">
                            <a:avLst/>
                          </a:prstGeom>
                          <a:ln w="9525" cap="flat" cmpd="sng">
                            <a:solidFill>
                              <a:srgbClr val="000000"/>
                            </a:solidFill>
                            <a:prstDash val="solid"/>
                            <a:round/>
                            <a:headEnd type="none" w="med" len="med"/>
                            <a:tailEnd type="triangle" w="med" len="med"/>
                          </a:ln>
                        </wps:spPr>
                        <wps:bodyPr/>
                      </wps:wsp>
                      <wps:wsp>
                        <wps:cNvPr id="27" name="直接箭头连接符 16"/>
                        <wps:cNvCnPr/>
                        <wps:spPr>
                          <a:xfrm flipV="1">
                            <a:off x="13324" y="161967"/>
                            <a:ext cx="703" cy="3"/>
                          </a:xfrm>
                          <a:prstGeom prst="straightConnector1">
                            <a:avLst/>
                          </a:prstGeom>
                          <a:ln w="9525" cap="flat" cmpd="sng">
                            <a:solidFill>
                              <a:srgbClr val="000000"/>
                            </a:solidFill>
                            <a:prstDash val="solid"/>
                            <a:round/>
                            <a:headEnd type="none" w="med" len="med"/>
                            <a:tailEnd type="triangle" w="med" len="med"/>
                          </a:ln>
                        </wps:spPr>
                        <wps:bodyPr/>
                      </wps:wsp>
                      <wps:wsp>
                        <wps:cNvPr id="28" name="直接箭头连接符 16"/>
                        <wps:cNvCnPr/>
                        <wps:spPr>
                          <a:xfrm flipV="1">
                            <a:off x="13324" y="162753"/>
                            <a:ext cx="703" cy="3"/>
                          </a:xfrm>
                          <a:prstGeom prst="straightConnector1">
                            <a:avLst/>
                          </a:prstGeom>
                          <a:ln w="9525" cap="flat" cmpd="sng">
                            <a:solidFill>
                              <a:srgbClr val="000000"/>
                            </a:solidFill>
                            <a:prstDash val="solid"/>
                            <a:round/>
                            <a:headEnd type="none" w="med" len="med"/>
                            <a:tailEnd type="triangle" w="med" len="med"/>
                          </a:ln>
                        </wps:spPr>
                        <wps:bodyPr/>
                      </wps:wsp>
                      <wps:wsp>
                        <wps:cNvPr id="29" name="直接箭头连接符 16"/>
                        <wps:cNvCnPr/>
                        <wps:spPr>
                          <a:xfrm flipV="1">
                            <a:off x="13324" y="163539"/>
                            <a:ext cx="703" cy="3"/>
                          </a:xfrm>
                          <a:prstGeom prst="straightConnector1">
                            <a:avLst/>
                          </a:prstGeom>
                          <a:ln w="9525" cap="flat" cmpd="sng">
                            <a:solidFill>
                              <a:srgbClr val="000000"/>
                            </a:solidFill>
                            <a:prstDash val="solid"/>
                            <a:round/>
                            <a:headEnd type="none" w="med" len="med"/>
                            <a:tailEnd type="triangle" w="med" len="med"/>
                          </a:ln>
                        </wps:spPr>
                        <wps:bodyPr/>
                      </wps:wsp>
                      <wps:wsp>
                        <wps:cNvPr id="30" name="直接箭头连接符 16"/>
                        <wps:cNvCnPr/>
                        <wps:spPr>
                          <a:xfrm>
                            <a:off x="12566" y="164322"/>
                            <a:ext cx="1461" cy="3"/>
                          </a:xfrm>
                          <a:prstGeom prst="straightConnector1">
                            <a:avLst/>
                          </a:prstGeom>
                          <a:ln w="9525" cap="flat" cmpd="sng">
                            <a:solidFill>
                              <a:srgbClr val="000000"/>
                            </a:solidFill>
                            <a:prstDash val="solid"/>
                            <a:round/>
                            <a:headEnd type="none" w="med" len="med"/>
                            <a:tailEnd type="triangle" w="med" len="med"/>
                          </a:ln>
                        </wps:spPr>
                        <wps:bodyPr/>
                      </wps:wsp>
                      <wps:wsp>
                        <wps:cNvPr id="31" name="直接箭头连接符 16"/>
                        <wps:cNvCnPr/>
                        <wps:spPr>
                          <a:xfrm>
                            <a:off x="13337" y="165115"/>
                            <a:ext cx="715" cy="2"/>
                          </a:xfrm>
                          <a:prstGeom prst="straightConnector1">
                            <a:avLst/>
                          </a:prstGeom>
                          <a:ln w="9525" cap="flat" cmpd="sng">
                            <a:solidFill>
                              <a:srgbClr val="000000"/>
                            </a:solidFill>
                            <a:prstDash val="solid"/>
                            <a:round/>
                            <a:headEnd type="none" w="med" len="med"/>
                            <a:tailEnd type="triangle" w="med" len="med"/>
                          </a:ln>
                        </wps:spPr>
                        <wps:bodyPr/>
                      </wps:wsp>
                      <wps:wsp>
                        <wps:cNvPr id="32" name="直接箭头连接符 16"/>
                        <wps:cNvCnPr/>
                        <wps:spPr>
                          <a:xfrm flipV="1">
                            <a:off x="13324" y="165897"/>
                            <a:ext cx="703" cy="3"/>
                          </a:xfrm>
                          <a:prstGeom prst="straightConnector1">
                            <a:avLst/>
                          </a:prstGeom>
                          <a:ln w="9525" cap="flat" cmpd="sng">
                            <a:solidFill>
                              <a:srgbClr val="000000"/>
                            </a:solidFill>
                            <a:prstDash val="solid"/>
                            <a:round/>
                            <a:headEnd type="none" w="med" len="med"/>
                            <a:tailEnd type="triangle" w="med" len="med"/>
                          </a:ln>
                        </wps:spPr>
                        <wps:bodyPr/>
                      </wps:wsp>
                      <wps:wsp>
                        <wps:cNvPr id="33" name="直接箭头连接符 16"/>
                        <wps:cNvCnPr/>
                        <wps:spPr>
                          <a:xfrm flipV="1">
                            <a:off x="13324" y="166683"/>
                            <a:ext cx="703" cy="3"/>
                          </a:xfrm>
                          <a:prstGeom prst="straightConnector1">
                            <a:avLst/>
                          </a:prstGeom>
                          <a:ln w="9525" cap="flat" cmpd="sng">
                            <a:solidFill>
                              <a:srgbClr val="000000"/>
                            </a:solidFill>
                            <a:prstDash val="solid"/>
                            <a:round/>
                            <a:headEnd type="none" w="med" len="med"/>
                            <a:tailEnd type="triangle" w="med" len="med"/>
                          </a:ln>
                        </wps:spPr>
                        <wps:bodyPr/>
                      </wps:wsp>
                      <wps:wsp>
                        <wps:cNvPr id="34" name="直接箭头连接符 16"/>
                        <wps:cNvCnPr/>
                        <wps:spPr>
                          <a:xfrm flipV="1">
                            <a:off x="13324" y="167469"/>
                            <a:ext cx="703" cy="3"/>
                          </a:xfrm>
                          <a:prstGeom prst="straightConnector1">
                            <a:avLst/>
                          </a:prstGeom>
                          <a:ln w="9525" cap="flat" cmpd="sng">
                            <a:solidFill>
                              <a:srgbClr val="000000"/>
                            </a:solidFill>
                            <a:prstDash val="solid"/>
                            <a:round/>
                            <a:headEnd type="none" w="med" len="med"/>
                            <a:tailEnd type="triangle" w="med" len="med"/>
                          </a:ln>
                        </wps:spPr>
                        <wps:bodyPr/>
                      </wps:wsp>
                      <wps:wsp>
                        <wps:cNvPr id="35" name="矩形 10"/>
                        <wps:cNvSpPr/>
                        <wps:spPr>
                          <a:xfrm>
                            <a:off x="8042" y="166155"/>
                            <a:ext cx="4452" cy="5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28"/>
                                  <w:szCs w:val="28"/>
                                </w:rPr>
                              </w:pPr>
                              <w:r>
                                <w:rPr>
                                  <w:rFonts w:hint="eastAsia" w:ascii="宋体" w:hAnsi="宋体" w:cs="宋体"/>
                                </w:rPr>
                                <w:t>分娩后2小时、将产妇与婴儿送回母婴同室</w:t>
                              </w:r>
                            </w:p>
                          </w:txbxContent>
                        </wps:txbx>
                        <wps:bodyPr wrap="square" upright="1"/>
                      </wps:wsp>
                      <wps:wsp>
                        <wps:cNvPr id="36" name="直接箭头连接符 9"/>
                        <wps:cNvCnPr/>
                        <wps:spPr>
                          <a:xfrm>
                            <a:off x="10259" y="165676"/>
                            <a:ext cx="0" cy="450"/>
                          </a:xfrm>
                          <a:prstGeom prst="straightConnector1">
                            <a:avLst/>
                          </a:prstGeom>
                          <a:ln w="9525" cap="flat" cmpd="sng">
                            <a:solidFill>
                              <a:srgbClr val="000000"/>
                            </a:solidFill>
                            <a:prstDash val="solid"/>
                            <a:round/>
                            <a:headEnd type="none" w="med" len="med"/>
                            <a:tailEnd type="triangle" w="med" len="med"/>
                          </a:ln>
                        </wps:spPr>
                        <wps:bodyPr/>
                      </wps:wsp>
                      <wps:wsp>
                        <wps:cNvPr id="39" name="椭圆 11"/>
                        <wps:cNvSpPr/>
                        <wps:spPr>
                          <a:xfrm>
                            <a:off x="8414" y="159867"/>
                            <a:ext cx="3680" cy="741"/>
                          </a:xfrm>
                          <a:prstGeom prst="ellipse">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评估产妇情况，排除禁忌症</w:t>
                              </w:r>
                            </w:p>
                          </w:txbxContent>
                        </wps:txbx>
                        <wps:bodyPr vert="horz" wrap="square" anchor="t" anchorCtr="0" upright="1"/>
                      </wps:wsp>
                      <wps:wsp>
                        <wps:cNvPr id="1" name="矩形 4"/>
                        <wps:cNvSpPr/>
                        <wps:spPr>
                          <a:xfrm>
                            <a:off x="14037" y="161722"/>
                            <a:ext cx="19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pPr>
                              <w:r>
                                <w:rPr>
                                  <w:rFonts w:hint="eastAsia" w:ascii="宋体" w:hAnsi="宋体" w:cs="宋体"/>
                                </w:rPr>
                                <w:t>分娩球</w:t>
                              </w:r>
                            </w:p>
                            <w:p/>
                          </w:txbxContent>
                        </wps:txbx>
                        <wps:bodyPr vert="horz" wrap="square" anchor="ctr" anchorCtr="0" upright="1"/>
                      </wps:wsp>
                      <wps:wsp>
                        <wps:cNvPr id="17" name="矩形 4"/>
                        <wps:cNvSpPr/>
                        <wps:spPr>
                          <a:xfrm>
                            <a:off x="14037" y="162508"/>
                            <a:ext cx="19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自由体位</w:t>
                              </w:r>
                            </w:p>
                            <w:p>
                              <w:pPr>
                                <w:spacing w:line="240" w:lineRule="auto"/>
                                <w:jc w:val="center"/>
                              </w:pPr>
                            </w:p>
                            <w:p/>
                          </w:txbxContent>
                        </wps:txbx>
                        <wps:bodyPr vert="horz" wrap="square" anchor="ctr" anchorCtr="0" upright="1"/>
                      </wps:wsp>
                      <wps:wsp>
                        <wps:cNvPr id="18" name="矩形 4"/>
                        <wps:cNvSpPr/>
                        <wps:spPr>
                          <a:xfrm>
                            <a:off x="14037" y="163294"/>
                            <a:ext cx="19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抚触按摩</w:t>
                              </w:r>
                            </w:p>
                            <w:p>
                              <w:pPr>
                                <w:spacing w:line="240" w:lineRule="auto"/>
                                <w:jc w:val="center"/>
                              </w:pPr>
                            </w:p>
                            <w:p/>
                          </w:txbxContent>
                        </wps:txbx>
                        <wps:bodyPr vert="horz" wrap="square" anchor="ctr" anchorCtr="0" upright="1"/>
                      </wps:wsp>
                      <wps:wsp>
                        <wps:cNvPr id="19" name="矩形 4"/>
                        <wps:cNvSpPr/>
                        <wps:spPr>
                          <a:xfrm>
                            <a:off x="14037" y="164080"/>
                            <a:ext cx="19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冷热敷</w:t>
                              </w:r>
                            </w:p>
                            <w:p>
                              <w:pPr>
                                <w:spacing w:line="240" w:lineRule="auto"/>
                                <w:jc w:val="center"/>
                              </w:pPr>
                            </w:p>
                            <w:p/>
                          </w:txbxContent>
                        </wps:txbx>
                        <wps:bodyPr vert="horz" wrap="square" anchor="ctr" anchorCtr="0" upright="1"/>
                      </wps:wsp>
                      <wps:wsp>
                        <wps:cNvPr id="20" name="矩形 4"/>
                        <wps:cNvSpPr/>
                        <wps:spPr>
                          <a:xfrm>
                            <a:off x="14037" y="164866"/>
                            <a:ext cx="19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水疗</w:t>
                              </w:r>
                            </w:p>
                            <w:p>
                              <w:pPr>
                                <w:spacing w:line="240" w:lineRule="auto"/>
                                <w:jc w:val="center"/>
                              </w:pPr>
                            </w:p>
                            <w:p/>
                          </w:txbxContent>
                        </wps:txbx>
                        <wps:bodyPr vert="horz" wrap="square" anchor="ctr" anchorCtr="0" upright="1"/>
                      </wps:wsp>
                      <wps:wsp>
                        <wps:cNvPr id="21" name="矩形 4"/>
                        <wps:cNvSpPr/>
                        <wps:spPr>
                          <a:xfrm>
                            <a:off x="14037" y="165652"/>
                            <a:ext cx="19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导乐仪</w:t>
                              </w:r>
                            </w:p>
                            <w:p>
                              <w:pPr>
                                <w:spacing w:line="240" w:lineRule="auto"/>
                                <w:jc w:val="center"/>
                              </w:pPr>
                            </w:p>
                            <w:p/>
                          </w:txbxContent>
                        </wps:txbx>
                        <wps:bodyPr vert="horz" wrap="square" anchor="ctr" anchorCtr="0" upright="1"/>
                      </wps:wsp>
                      <wps:wsp>
                        <wps:cNvPr id="22" name="矩形 4"/>
                        <wps:cNvSpPr/>
                        <wps:spPr>
                          <a:xfrm>
                            <a:off x="14037" y="166438"/>
                            <a:ext cx="19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音乐疗法</w:t>
                              </w:r>
                            </w:p>
                            <w:p>
                              <w:pPr>
                                <w:spacing w:line="240" w:lineRule="auto"/>
                                <w:jc w:val="center"/>
                              </w:pPr>
                            </w:p>
                            <w:p/>
                          </w:txbxContent>
                        </wps:txbx>
                        <wps:bodyPr vert="horz" wrap="square" anchor="ctr" anchorCtr="0" upright="1"/>
                      </wps:wsp>
                      <wps:wsp>
                        <wps:cNvPr id="24" name="矩形 4"/>
                        <wps:cNvSpPr/>
                        <wps:spPr>
                          <a:xfrm>
                            <a:off x="14037" y="167224"/>
                            <a:ext cx="1995" cy="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ascii="宋体" w:hAnsi="宋体" w:cs="宋体"/>
                                </w:rPr>
                              </w:pPr>
                              <w:r>
                                <w:rPr>
                                  <w:rFonts w:hint="eastAsia" w:ascii="宋体" w:hAnsi="宋体" w:cs="宋体"/>
                                </w:rPr>
                                <w:t>芳香疗法</w:t>
                              </w:r>
                            </w:p>
                            <w:p>
                              <w:pPr>
                                <w:spacing w:line="240" w:lineRule="auto"/>
                                <w:jc w:val="center"/>
                              </w:pPr>
                            </w:p>
                            <w:p/>
                          </w:txbxContent>
                        </wps:txbx>
                        <wps:bodyPr vert="horz" wrap="square" anchor="ctr" anchorCtr="0" upright="1"/>
                      </wps:wsp>
                    </wpg:wgp>
                  </a:graphicData>
                </a:graphic>
              </wp:anchor>
            </w:drawing>
          </mc:Choice>
          <mc:Fallback>
            <w:pict>
              <v:group id="_x0000_s1026" o:spid="_x0000_s1026" o:spt="203" style="position:absolute;left:0pt;margin-left:33.75pt;margin-top:9.7pt;height:399.8pt;width:399.45pt;z-index:251661312;mso-width-relative:page;mso-height-relative:page;" coordorigin="8042,159867" coordsize="7989,7996" o:gfxdata="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">
                <o:lock v:ext="edit" aspectratio="f"/>
                <v:rect id="矩形 3" o:spid="_x0000_s1026" o:spt="1" style="position:absolute;left:8042;top:161079;height:495;width:452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介绍导乐陪伴分娩的作用、方法、目的</w:t>
                        </w:r>
                      </w:p>
                    </w:txbxContent>
                  </v:textbox>
                </v:rect>
                <v:rect id="矩形 4" o:spid="_x0000_s1026" o:spt="1" style="position:absolute;left:8042;top:162044;height:507;width:4545;"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签署导乐陪伴分娩知情同意书</w:t>
                        </w:r>
                      </w:p>
                    </w:txbxContent>
                  </v:textbox>
                </v:rect>
                <v:rect id="矩形 5" o:spid="_x0000_s1026" o:spt="1" style="position:absolute;left:8042;top:163006;height:491;width:452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做好环境、物品准备工作</w:t>
                        </w:r>
                      </w:p>
                    </w:txbxContent>
                  </v:textbox>
                </v:rect>
                <v:rect id="_x0000_s1026" o:spid="_x0000_s1026" o:spt="1" style="position:absolute;left:8042;top:163959;height:774;width:4508;"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根据产妇需求及身体状况</w:t>
                        </w:r>
                      </w:p>
                      <w:p>
                        <w:pPr>
                          <w:spacing w:line="240" w:lineRule="auto"/>
                          <w:jc w:val="center"/>
                          <w:rPr>
                            <w:rFonts w:ascii="宋体" w:hAnsi="宋体" w:cs="宋体"/>
                          </w:rPr>
                        </w:pPr>
                        <w:r>
                          <w:rPr>
                            <w:rFonts w:hint="eastAsia" w:ascii="宋体" w:hAnsi="宋体" w:cs="宋体"/>
                          </w:rPr>
                          <w:t>提供非药物减痛技术</w:t>
                        </w:r>
                      </w:p>
                    </w:txbxContent>
                  </v:textbox>
                </v:rect>
                <v:shape id="_x0000_s1026" o:spid="_x0000_s1026" o:spt="32" type="#_x0000_t32" style="position:absolute;left:10259;top:163519;height:450;width: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9" o:spid="_x0000_s1026" o:spt="32" type="#_x0000_t32" style="position:absolute;left:10259;top:164736;height:450;width:0;"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rect id="矩形 10" o:spid="_x0000_s1026" o:spt="1" style="position:absolute;left:8042;top:165184;height:485;width:4452;"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全程给予生理、心理、情感支持和照护</w:t>
                        </w:r>
                      </w:p>
                    </w:txbxContent>
                  </v:textbox>
                </v:rect>
                <v:shape id="椭圆 11" o:spid="_x0000_s1026" o:spt="3" type="#_x0000_t3" style="position:absolute;left:8456;top:167159;height:705;width:3605;" fillcolor="#FFFFFF" filled="t" stroked="t" coordsize="21600,21600" o:gfxdata="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P9b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auto"/>
                          <w:jc w:val="center"/>
                          <w:rPr>
                            <w:rFonts w:ascii="宋体" w:hAnsi="宋体" w:cs="宋体"/>
                          </w:rPr>
                        </w:pPr>
                        <w:r>
                          <w:rPr>
                            <w:rFonts w:hint="eastAsia" w:ascii="宋体" w:hAnsi="宋体" w:cs="宋体"/>
                          </w:rPr>
                          <w:t>导乐质量评价</w:t>
                        </w:r>
                      </w:p>
                    </w:txbxContent>
                  </v:textbox>
                </v:shape>
                <v:shape id="直接箭头连接符 12" o:spid="_x0000_s1026" o:spt="32" type="#_x0000_t32" style="position:absolute;left:10259;top:166675;height:450;width: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13" o:spid="_x0000_s1026" o:spt="32" type="#_x0000_t32" style="position:absolute;left:10259;top:162559;height:450;width: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15" o:spid="_x0000_s1026" o:spt="32" type="#_x0000_t32" style="position:absolute;left:10259;top:161574;height:450;width: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16" o:spid="_x0000_s1026" o:spt="32" type="#_x0000_t32" style="position:absolute;left:10259;top:160619;height:450;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4" o:spid="_x0000_s1026" o:spt="1" style="position:absolute;left:14037;top:160936;height:475;width:1995;v-text-anchor:middle;" fillcolor="#FFFFFF" filled="t" stroked="t" coordsize="21600,21600" o:gfxdata="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SvO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auto"/>
                          <w:jc w:val="left"/>
                          <w:rPr>
                            <w:rFonts w:ascii="仿宋_GB2312" w:eastAsia="仿宋_GB2312"/>
                          </w:rPr>
                        </w:pPr>
                        <w:r>
                          <w:rPr>
                            <w:rFonts w:hint="eastAsia" w:ascii="宋体" w:hAnsi="宋体" w:cs="宋体"/>
                          </w:rPr>
                          <w:t>拉玛泽分娩减痛法</w:t>
                        </w:r>
                      </w:p>
                    </w:txbxContent>
                  </v:textbox>
                </v:rect>
                <v:line id="直线 66" o:spid="_x0000_s1026" o:spt="20" style="position:absolute;left:13327;top:161171;flip:x;height:6317;width:2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直接箭头连接符 16" o:spid="_x0000_s1026" o:spt="32" type="#_x0000_t32" style="position:absolute;left:13334;top:161181;flip:y;height:3;width:703;" filled="f" stroked="t" coordsize="21600,21600" o:gfxdata="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EsG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16" o:spid="_x0000_s1026" o:spt="32" type="#_x0000_t32" style="position:absolute;left:13324;top:161967;flip:y;height:3;width:70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16" o:spid="_x0000_s1026" o:spt="32" type="#_x0000_t32" style="position:absolute;left:13324;top:162753;flip:y;height:3;width:703;" filled="f" stroked="t" coordsize="21600,21600" o:gfxdata="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67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16" o:spid="_x0000_s1026" o:spt="32" type="#_x0000_t32" style="position:absolute;left:13324;top:163539;flip:y;height:3;width:703;" filled="f" stroked="t" coordsize="21600,21600" o:gfxdata="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q990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16" o:spid="_x0000_s1026" o:spt="32" type="#_x0000_t32" style="position:absolute;left:12566;top:164322;height:3;width:1461;"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16" o:spid="_x0000_s1026" o:spt="32" type="#_x0000_t32" style="position:absolute;left:13337;top:165115;height:2;width:715;"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直接箭头连接符 16" o:spid="_x0000_s1026" o:spt="32" type="#_x0000_t32" style="position:absolute;left:13324;top:165897;flip:y;height:3;width:703;" filled="f" stroked="t" coordsize="21600,21600" o:gfxdata="UEsDBAoAAAAAAIdO4kAAAAAAAAAAAAAAAAAEAAAAZHJzL1BLAwQUAAAACACHTuJAX9bb2L0AAADb&#10;AAAADwAAAGRycy9kb3ducmV2LnhtbEWPQYvCMBSE7wv+h/AEL4umVla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1tvY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16" o:spid="_x0000_s1026" o:spt="32" type="#_x0000_t32" style="position:absolute;left:13324;top:166683;flip:y;height:3;width:703;" filled="f" stroked="t" coordsize="21600,21600" o:gfxdata="UEsDBAoAAAAAAIdO4kAAAAAAAAAAAAAAAAAEAAAAZHJzL1BLAwQUAAAACACHTuJAMJp+Q70AAADb&#10;AAAADwAAAGRycy9kb3ducmV2LnhtbEWPT4vCMBTE78J+h/AEL6Kpi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n5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直接箭头连接符 16" o:spid="_x0000_s1026" o:spt="32" type="#_x0000_t32" style="position:absolute;left:13324;top:167469;flip:y;height:3;width:703;" filled="f" stroked="t" coordsize="21600,21600" o:gfxdata="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PmN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0" o:spid="_x0000_s1026" o:spt="1" style="position:absolute;left:8042;top:166155;height:506;width:4452;"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ascii="仿宋_GB2312" w:eastAsia="仿宋_GB2312"/>
                            <w:sz w:val="28"/>
                            <w:szCs w:val="28"/>
                          </w:rPr>
                        </w:pPr>
                        <w:r>
                          <w:rPr>
                            <w:rFonts w:hint="eastAsia" w:ascii="宋体" w:hAnsi="宋体" w:cs="宋体"/>
                          </w:rPr>
                          <w:t>分娩后2小时、将产妇与婴儿送回母婴同室</w:t>
                        </w:r>
                      </w:p>
                    </w:txbxContent>
                  </v:textbox>
                </v:rect>
                <v:shape id="直接箭头连接符 9" o:spid="_x0000_s1026" o:spt="32" type="#_x0000_t32" style="position:absolute;left:10259;top:165676;height:450;width: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椭圆 11" o:spid="_x0000_s1026" o:spt="3" type="#_x0000_t3" style="position:absolute;left:8414;top:159867;height:741;width:3680;" fillcolor="#FFFFFF" filled="t" stroked="t" coordsize="21600,21600" o:gfxdata="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DCq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auto"/>
                          <w:jc w:val="center"/>
                          <w:rPr>
                            <w:rFonts w:ascii="宋体" w:hAnsi="宋体" w:cs="宋体"/>
                          </w:rPr>
                        </w:pPr>
                        <w:r>
                          <w:rPr>
                            <w:rFonts w:hint="eastAsia" w:ascii="宋体" w:hAnsi="宋体" w:cs="宋体"/>
                          </w:rPr>
                          <w:t>评估产妇情况，排除禁忌症</w:t>
                        </w:r>
                      </w:p>
                    </w:txbxContent>
                  </v:textbox>
                </v:shape>
                <v:rect id="矩形 4" o:spid="_x0000_s1026" o:spt="1" style="position:absolute;left:14037;top:161722;height:475;width:1995;v-text-anchor:middle;" fillcolor="#FFFFFF" filled="t" stroked="t" coordsize="21600,21600" o:gfxdata="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Ufr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auto"/>
                          <w:jc w:val="center"/>
                        </w:pPr>
                        <w:r>
                          <w:rPr>
                            <w:rFonts w:hint="eastAsia" w:ascii="宋体" w:hAnsi="宋体" w:cs="宋体"/>
                          </w:rPr>
                          <w:t>分娩球</w:t>
                        </w:r>
                      </w:p>
                      <w:p/>
                    </w:txbxContent>
                  </v:textbox>
                </v:rect>
                <v:rect id="矩形 4" o:spid="_x0000_s1026" o:spt="1" style="position:absolute;left:14037;top:162508;height:475;width:1995;v-text-anchor:middle;" fillcolor="#FFFFFF" filled="t" stroked="t" coordsize="21600,21600" o:gfxdata="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ICq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自由体位</w:t>
                        </w:r>
                      </w:p>
                      <w:p>
                        <w:pPr>
                          <w:spacing w:line="240" w:lineRule="auto"/>
                          <w:jc w:val="center"/>
                        </w:pPr>
                      </w:p>
                      <w:p/>
                    </w:txbxContent>
                  </v:textbox>
                </v:rect>
                <v:rect id="矩形 4" o:spid="_x0000_s1026" o:spt="1" style="position:absolute;left:14037;top:163294;height:475;width:1995;v-text-anchor:middle;" fillcolor="#FFFFFF" filled="t" stroked="t" coordsize="21600,21600" o:gfxdata="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XntG/&#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抚触按摩</w:t>
                        </w:r>
                      </w:p>
                      <w:p>
                        <w:pPr>
                          <w:spacing w:line="240" w:lineRule="auto"/>
                          <w:jc w:val="center"/>
                        </w:pPr>
                      </w:p>
                      <w:p/>
                    </w:txbxContent>
                  </v:textbox>
                </v:rect>
                <v:rect id="矩形 4" o:spid="_x0000_s1026" o:spt="1" style="position:absolute;left:14037;top:164080;height:475;width:1995;v-text-anchor:middle;" fillcolor="#FFFFFF" filled="t" stroked="t" coordsize="21600,21600" o:gfxdata="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bO0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冷热敷</w:t>
                        </w:r>
                      </w:p>
                      <w:p>
                        <w:pPr>
                          <w:spacing w:line="240" w:lineRule="auto"/>
                          <w:jc w:val="center"/>
                        </w:pPr>
                      </w:p>
                      <w:p/>
                    </w:txbxContent>
                  </v:textbox>
                </v:rect>
                <v:rect id="矩形 4" o:spid="_x0000_s1026" o:spt="1" style="position:absolute;left:14037;top:164866;height:475;width:1995;v-text-anchor:middle;" fillcolor="#FFFFFF" filled="t" stroked="t" coordsize="21600,21600" o:gfxdata="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81Ya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水疗</w:t>
                        </w:r>
                      </w:p>
                      <w:p>
                        <w:pPr>
                          <w:spacing w:line="240" w:lineRule="auto"/>
                          <w:jc w:val="center"/>
                        </w:pPr>
                      </w:p>
                      <w:p/>
                    </w:txbxContent>
                  </v:textbox>
                </v:rect>
                <v:rect id="矩形 4" o:spid="_x0000_s1026" o:spt="1" style="position:absolute;left:14037;top:165652;height:475;width:1995;v-text-anchor:middle;" fillcolor="#FFFFFF" filled="t" stroked="t" coordsize="21600,21600" o:gfxdata="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H98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导乐仪</w:t>
                        </w:r>
                      </w:p>
                      <w:p>
                        <w:pPr>
                          <w:spacing w:line="240" w:lineRule="auto"/>
                          <w:jc w:val="center"/>
                        </w:pPr>
                      </w:p>
                      <w:p/>
                    </w:txbxContent>
                  </v:textbox>
                </v:rect>
                <v:rect id="矩形 4" o:spid="_x0000_s1026" o:spt="1" style="position:absolute;left:14037;top:166438;height:475;width:1995;v-text-anchor:middle;" fillcolor="#FFFFFF" filled="t" stroked="t" coordsize="21600,21600" o:gfxdata="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Nj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音乐疗法</w:t>
                        </w:r>
                      </w:p>
                      <w:p>
                        <w:pPr>
                          <w:spacing w:line="240" w:lineRule="auto"/>
                          <w:jc w:val="center"/>
                        </w:pPr>
                      </w:p>
                      <w:p/>
                    </w:txbxContent>
                  </v:textbox>
                </v:rect>
                <v:rect id="矩形 4" o:spid="_x0000_s1026" o:spt="1" style="position:absolute;left:14037;top:167224;height:475;width:1995;v-text-anchor:middle;" fillcolor="#FFFFFF" filled="t" stroked="t" coordsize="21600,21600" o:gfxdata="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Zea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240" w:lineRule="auto"/>
                          <w:jc w:val="center"/>
                          <w:rPr>
                            <w:rFonts w:ascii="宋体" w:hAnsi="宋体" w:cs="宋体"/>
                          </w:rPr>
                        </w:pPr>
                        <w:r>
                          <w:rPr>
                            <w:rFonts w:hint="eastAsia" w:ascii="宋体" w:hAnsi="宋体" w:cs="宋体"/>
                          </w:rPr>
                          <w:t>芳香疗法</w:t>
                        </w:r>
                      </w:p>
                      <w:p>
                        <w:pPr>
                          <w:spacing w:line="240" w:lineRule="auto"/>
                          <w:jc w:val="center"/>
                        </w:pPr>
                      </w:p>
                      <w:p/>
                    </w:txbxContent>
                  </v:textbox>
                </v:rect>
              </v:group>
            </w:pict>
          </mc:Fallback>
        </mc:AlternateContent>
      </w:r>
      <w:bookmarkEnd w:id="398"/>
      <w:bookmarkEnd w:id="399"/>
      <w:bookmarkEnd w:id="400"/>
    </w:p>
    <w:p>
      <w:pPr>
        <w:pStyle w:val="150"/>
        <w:numPr>
          <w:ilvl w:val="0"/>
          <w:numId w:val="0"/>
        </w:numPr>
        <w:spacing w:before="156" w:after="156"/>
        <w:outlineLvl w:val="9"/>
        <w:rPr>
          <w:color w:val="000000"/>
        </w:rPr>
      </w:pPr>
    </w:p>
    <w:p>
      <w:pPr>
        <w:pStyle w:val="150"/>
        <w:numPr>
          <w:ilvl w:val="0"/>
          <w:numId w:val="0"/>
        </w:numPr>
        <w:spacing w:before="156" w:after="156"/>
        <w:outlineLvl w:val="9"/>
        <w:rPr>
          <w:color w:val="000000"/>
        </w:rPr>
      </w:pPr>
    </w:p>
    <w:p>
      <w:pPr>
        <w:pStyle w:val="150"/>
        <w:numPr>
          <w:ilvl w:val="0"/>
          <w:numId w:val="0"/>
        </w:numPr>
        <w:spacing w:before="156" w:after="156"/>
        <w:jc w:val="left"/>
        <w:outlineLvl w:val="9"/>
        <w:rPr>
          <w:color w:val="000000"/>
        </w:rPr>
      </w:pPr>
    </w:p>
    <w:p>
      <w:pPr>
        <w:pStyle w:val="150"/>
        <w:numPr>
          <w:ilvl w:val="0"/>
          <w:numId w:val="0"/>
        </w:numPr>
        <w:spacing w:before="156" w:after="156"/>
        <w:outlineLvl w:val="9"/>
        <w:rPr>
          <w:color w:val="000000"/>
        </w:rPr>
      </w:pPr>
    </w:p>
    <w:p>
      <w:pPr>
        <w:pStyle w:val="150"/>
        <w:numPr>
          <w:ilvl w:val="0"/>
          <w:numId w:val="0"/>
        </w:numPr>
        <w:spacing w:before="156" w:after="156"/>
        <w:outlineLvl w:val="9"/>
        <w:rPr>
          <w:color w:val="000000"/>
        </w:rPr>
      </w:pPr>
    </w:p>
    <w:p>
      <w:pPr>
        <w:pStyle w:val="150"/>
        <w:numPr>
          <w:ilvl w:val="0"/>
          <w:numId w:val="0"/>
        </w:numPr>
        <w:spacing w:before="156" w:after="156"/>
        <w:outlineLvl w:val="9"/>
        <w:rPr>
          <w:color w:val="000000"/>
        </w:rPr>
      </w:pPr>
    </w:p>
    <w:p>
      <w:pPr>
        <w:pStyle w:val="150"/>
        <w:numPr>
          <w:ilvl w:val="0"/>
          <w:numId w:val="0"/>
        </w:numPr>
        <w:spacing w:before="156" w:after="156"/>
        <w:outlineLvl w:val="9"/>
        <w:rPr>
          <w:color w:val="000000"/>
        </w:rPr>
      </w:pPr>
    </w:p>
    <w:bookmarkEnd w:id="308"/>
    <w:p>
      <w:pPr>
        <w:pStyle w:val="170"/>
        <w:ind w:firstLine="360"/>
      </w:pPr>
    </w:p>
    <w:p>
      <w:pPr>
        <w:pStyle w:val="170"/>
        <w:ind w:firstLine="360"/>
      </w:pPr>
    </w:p>
    <w:p>
      <w:pPr>
        <w:pStyle w:val="170"/>
        <w:ind w:firstLine="360"/>
      </w:pPr>
    </w:p>
    <w:p>
      <w:pPr>
        <w:pStyle w:val="170"/>
        <w:ind w:firstLine="360"/>
      </w:pPr>
    </w:p>
    <w:p>
      <w:pPr>
        <w:jc w:val="center"/>
      </w:pPr>
    </w:p>
    <w:p>
      <w:pPr>
        <w:pStyle w:val="170"/>
        <w:ind w:firstLine="360"/>
      </w:pPr>
    </w:p>
    <w:p>
      <w:pPr>
        <w:spacing w:line="240" w:lineRule="auto"/>
        <w:jc w:val="center"/>
      </w:pPr>
    </w:p>
    <w:p>
      <w:pPr>
        <w:pStyle w:val="170"/>
        <w:ind w:firstLine="360"/>
      </w:pPr>
    </w:p>
    <w:p>
      <w:pPr>
        <w:pStyle w:val="170"/>
        <w:ind w:firstLine="360"/>
      </w:pPr>
    </w:p>
    <w:p>
      <w:pPr>
        <w:pStyle w:val="170"/>
        <w:ind w:firstLine="360"/>
      </w:pPr>
    </w:p>
    <w:p>
      <w:pPr>
        <w:pStyle w:val="170"/>
        <w:ind w:firstLine="360"/>
      </w:pPr>
    </w:p>
    <w:p>
      <w:pPr>
        <w:pStyle w:val="170"/>
        <w:ind w:firstLine="360"/>
      </w:pPr>
    </w:p>
    <w:p>
      <w:pPr>
        <w:jc w:val="center"/>
      </w:pPr>
    </w:p>
    <w:p>
      <w:pPr>
        <w:pStyle w:val="170"/>
        <w:ind w:firstLine="0" w:firstLineChars="0"/>
      </w:pPr>
    </w:p>
    <w:p>
      <w:pPr>
        <w:pStyle w:val="170"/>
        <w:ind w:firstLine="360"/>
      </w:pPr>
    </w:p>
    <w:p>
      <w:pPr>
        <w:pStyle w:val="170"/>
        <w:ind w:firstLine="360"/>
      </w:pPr>
    </w:p>
    <w:p>
      <w:pPr>
        <w:pStyle w:val="170"/>
        <w:ind w:firstLine="360"/>
      </w:pPr>
    </w:p>
    <w:p>
      <w:pPr>
        <w:pStyle w:val="170"/>
        <w:ind w:firstLine="360"/>
      </w:pPr>
    </w:p>
    <w:p>
      <w:pPr>
        <w:pStyle w:val="170"/>
        <w:ind w:firstLine="360"/>
      </w:pPr>
    </w:p>
    <w:p>
      <w:pPr>
        <w:pStyle w:val="170"/>
        <w:ind w:firstLine="360"/>
      </w:pPr>
    </w:p>
    <w:p>
      <w:pPr>
        <w:pStyle w:val="150"/>
        <w:numPr>
          <w:ilvl w:val="2"/>
          <w:numId w:val="0"/>
        </w:numPr>
        <w:spacing w:before="156" w:after="156"/>
        <w:jc w:val="center"/>
      </w:pPr>
      <w:bookmarkStart w:id="401" w:name="_Toc24000"/>
      <w:bookmarkStart w:id="402" w:name="_Toc2652"/>
      <w:bookmarkStart w:id="403" w:name="_Toc172711537"/>
      <w:bookmarkStart w:id="404" w:name="_Toc172711571"/>
      <w:bookmarkStart w:id="405" w:name="_Toc4167"/>
      <w:bookmarkStart w:id="406" w:name="_Toc5029"/>
      <w:r>
        <w:br w:type="page"/>
      </w:r>
    </w:p>
    <w:p>
      <w:pPr>
        <w:pStyle w:val="150"/>
        <w:numPr>
          <w:ilvl w:val="2"/>
          <w:numId w:val="0"/>
        </w:numPr>
        <w:spacing w:before="156" w:after="156"/>
        <w:jc w:val="center"/>
      </w:pPr>
      <w:bookmarkStart w:id="407" w:name="_Toc172711753"/>
      <w:r>
        <w:rPr>
          <w:rFonts w:hint="eastAsia"/>
        </w:rPr>
        <w:t>附录C 导乐师服务满意度调查表</w:t>
      </w:r>
      <w:bookmarkEnd w:id="401"/>
      <w:bookmarkEnd w:id="402"/>
      <w:bookmarkEnd w:id="403"/>
      <w:bookmarkEnd w:id="404"/>
      <w:bookmarkEnd w:id="405"/>
      <w:bookmarkEnd w:id="406"/>
      <w:bookmarkEnd w:id="407"/>
    </w:p>
    <w:p>
      <w:pPr>
        <w:pStyle w:val="61"/>
        <w:ind w:firstLine="420"/>
        <w:sectPr>
          <w:pgSz w:w="11906" w:h="16838"/>
          <w:pgMar w:top="1928" w:right="1134" w:bottom="1134" w:left="1134" w:header="1418" w:footer="1134" w:gutter="284"/>
          <w:pgNumType w:start="1"/>
          <w:cols w:space="720" w:num="1"/>
          <w:formProt w:val="0"/>
          <w:docGrid w:type="lines" w:linePitch="312" w:charSpace="0"/>
        </w:sectPr>
      </w:pPr>
      <w:r>
        <w:drawing>
          <wp:inline distT="0" distB="0" distL="114300" distR="114300">
            <wp:extent cx="5713095" cy="7886700"/>
            <wp:effectExtent l="9525" t="9525" r="11430" b="9525"/>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pic:cNvPicPr>
                  </pic:nvPicPr>
                  <pic:blipFill>
                    <a:blip r:embed="rId12"/>
                    <a:stretch>
                      <a:fillRect/>
                    </a:stretch>
                  </pic:blipFill>
                  <pic:spPr>
                    <a:xfrm>
                      <a:off x="0" y="0"/>
                      <a:ext cx="5713095" cy="7886700"/>
                    </a:xfrm>
                    <a:prstGeom prst="rect">
                      <a:avLst/>
                    </a:prstGeom>
                    <a:noFill/>
                    <a:ln>
                      <a:solidFill>
                        <a:schemeClr val="tx1"/>
                      </a:solidFill>
                    </a:ln>
                  </pic:spPr>
                </pic:pic>
              </a:graphicData>
            </a:graphic>
          </wp:inline>
        </w:drawing>
      </w:r>
    </w:p>
    <w:bookmarkEnd w:id="13"/>
    <w:p>
      <w:pPr>
        <w:pStyle w:val="150"/>
        <w:numPr>
          <w:ilvl w:val="2"/>
          <w:numId w:val="0"/>
        </w:numPr>
        <w:spacing w:before="156" w:after="156"/>
        <w:jc w:val="center"/>
      </w:pPr>
      <w:bookmarkStart w:id="408" w:name="_Toc172711754"/>
      <w:bookmarkStart w:id="409" w:name="_Toc172711538"/>
      <w:bookmarkStart w:id="410" w:name="_Toc30015"/>
      <w:bookmarkStart w:id="411" w:name="_Toc172711572"/>
      <w:bookmarkStart w:id="412" w:name="_Toc11535"/>
      <w:bookmarkStart w:id="413" w:name="_Toc3561"/>
      <w:bookmarkStart w:id="414" w:name="_Toc11817"/>
      <w:r>
        <w:rPr>
          <w:rFonts w:hint="eastAsia"/>
        </w:rPr>
        <w:t>附录D导乐陪伴分娩服务质量控制表</w:t>
      </w:r>
      <w:bookmarkEnd w:id="408"/>
      <w:bookmarkEnd w:id="409"/>
      <w:bookmarkEnd w:id="410"/>
      <w:bookmarkEnd w:id="411"/>
      <w:bookmarkEnd w:id="412"/>
      <w:bookmarkEnd w:id="413"/>
      <w:bookmarkEnd w:id="414"/>
    </w:p>
    <w:p>
      <w:pPr>
        <w:pStyle w:val="61"/>
        <w:ind w:firstLine="420"/>
        <w:rPr>
          <w:rFonts w:ascii="黑体" w:eastAsia="黑体"/>
          <w:kern w:val="21"/>
        </w:rPr>
      </w:pPr>
      <w:bookmarkStart w:id="415" w:name="_Toc4295"/>
      <w:r>
        <w:drawing>
          <wp:inline distT="0" distB="0" distL="114300" distR="114300">
            <wp:extent cx="8307070" cy="4599305"/>
            <wp:effectExtent l="9525" t="9525" r="27305" b="20320"/>
            <wp:docPr id="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
                    <pic:cNvPicPr>
                      <a:picLocks noChangeAspect="1"/>
                    </pic:cNvPicPr>
                  </pic:nvPicPr>
                  <pic:blipFill>
                    <a:blip r:embed="rId13"/>
                    <a:srcRect t="7823"/>
                    <a:stretch>
                      <a:fillRect/>
                    </a:stretch>
                  </pic:blipFill>
                  <pic:spPr>
                    <a:xfrm>
                      <a:off x="0" y="0"/>
                      <a:ext cx="8307070" cy="4599305"/>
                    </a:xfrm>
                    <a:prstGeom prst="rect">
                      <a:avLst/>
                    </a:prstGeom>
                    <a:noFill/>
                    <a:ln>
                      <a:solidFill>
                        <a:schemeClr val="tx1"/>
                      </a:solidFill>
                    </a:ln>
                  </pic:spPr>
                </pic:pic>
              </a:graphicData>
            </a:graphic>
          </wp:inline>
        </w:drawing>
      </w:r>
      <w:bookmarkEnd w:id="415"/>
    </w:p>
    <w:sectPr>
      <w:pgSz w:w="16838" w:h="11906" w:orient="landscape"/>
      <w:pgMar w:top="567" w:right="1928" w:bottom="1134" w:left="567" w:header="1418" w:footer="1134" w:gutter="284"/>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2"/>
    </w:pPr>
    <w:r>
      <w:fldChar w:fldCharType="begin"/>
    </w:r>
    <w:r>
      <w:instrText xml:space="preserve">PAGE   \* MERGEFORMAT</w:instrText>
    </w:r>
    <w:r>
      <w:fldChar w:fldCharType="separate"/>
    </w:r>
    <w:r>
      <w:rPr>
        <w:lang w:val="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pPr>
    <w:r>
      <w:fldChar w:fldCharType="begin"/>
    </w:r>
    <w:r>
      <w:instrText xml:space="preserve"> STYLEREF  标准文件_文件编号  \* MERGEFORMAT </w:instrText>
    </w:r>
    <w:r>
      <w:fldChar w:fldCharType="separate"/>
    </w:r>
    <w:r>
      <w:t>SDBXM177-2023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16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222"/>
      <w:suff w:val="nothing"/>
      <w:lvlText w:val="%1%2.%3　"/>
      <w:lvlJc w:val="left"/>
      <w:pPr>
        <w:ind w:left="0" w:firstLine="0"/>
      </w:pPr>
    </w:lvl>
    <w:lvl w:ilvl="3" w:tentative="0">
      <w:start w:val="1"/>
      <w:numFmt w:val="decimal"/>
      <w:pStyle w:val="194"/>
      <w:suff w:val="nothing"/>
      <w:lvlText w:val="%1%2.%3.%4　"/>
      <w:lvlJc w:val="left"/>
      <w:pPr>
        <w:ind w:left="0" w:firstLine="0"/>
      </w:pPr>
    </w:lvl>
    <w:lvl w:ilvl="4" w:tentative="0">
      <w:start w:val="1"/>
      <w:numFmt w:val="decimal"/>
      <w:pStyle w:val="142"/>
      <w:suff w:val="nothing"/>
      <w:lvlText w:val="%1%2.%3.%4.%5　"/>
      <w:lvlJc w:val="left"/>
      <w:pPr>
        <w:ind w:left="0" w:firstLine="0"/>
      </w:pPr>
    </w:lvl>
    <w:lvl w:ilvl="5" w:tentative="0">
      <w:start w:val="1"/>
      <w:numFmt w:val="decimal"/>
      <w:pStyle w:val="145"/>
      <w:suff w:val="nothing"/>
      <w:lvlText w:val="%1%2.%3.%4.%5.%6　"/>
      <w:lvlJc w:val="left"/>
      <w:pPr>
        <w:ind w:left="0" w:firstLine="0"/>
      </w:pPr>
    </w:lvl>
    <w:lvl w:ilvl="6" w:tentative="0">
      <w:start w:val="1"/>
      <w:numFmt w:val="decimal"/>
      <w:pStyle w:val="19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21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183"/>
      <w:lvlText w:val="%1"/>
      <w:lvlJc w:val="left"/>
      <w:pPr>
        <w:ind w:left="425" w:hanging="425"/>
      </w:pPr>
      <w:rPr>
        <w:rFonts w:hint="eastAsia"/>
      </w:rPr>
    </w:lvl>
    <w:lvl w:ilvl="1" w:tentative="0">
      <w:start w:val="1"/>
      <w:numFmt w:val="decimal"/>
      <w:pStyle w:val="109"/>
      <w:suff w:val="nothing"/>
      <w:lvlText w:val="%10.%2 "/>
      <w:lvlJc w:val="left"/>
      <w:pPr>
        <w:ind w:left="0" w:firstLine="0"/>
      </w:pPr>
      <w:rPr>
        <w:rFonts w:hint="eastAsia" w:ascii="黑体" w:hAnsi="等线" w:eastAsia="黑体"/>
        <w:b w:val="0"/>
        <w:i w:val="0"/>
        <w:sz w:val="21"/>
      </w:rPr>
    </w:lvl>
    <w:lvl w:ilvl="2" w:tentative="0">
      <w:start w:val="1"/>
      <w:numFmt w:val="decimal"/>
      <w:pStyle w:val="201"/>
      <w:suff w:val="nothing"/>
      <w:lvlText w:val="%10.%2.%3 "/>
      <w:lvlJc w:val="left"/>
      <w:pPr>
        <w:ind w:left="0" w:firstLine="0"/>
      </w:pPr>
      <w:rPr>
        <w:rFonts w:hint="eastAsia" w:ascii="黑体" w:hAnsi="等线" w:eastAsia="黑体"/>
        <w:b w:val="0"/>
        <w:i w:val="0"/>
        <w:sz w:val="21"/>
      </w:rPr>
    </w:lvl>
    <w:lvl w:ilvl="3" w:tentative="0">
      <w:start w:val="1"/>
      <w:numFmt w:val="decimal"/>
      <w:pStyle w:val="162"/>
      <w:suff w:val="nothing"/>
      <w:lvlText w:val="%10.%2.%3.%4 "/>
      <w:lvlJc w:val="left"/>
      <w:pPr>
        <w:ind w:left="0" w:firstLine="0"/>
      </w:pPr>
      <w:rPr>
        <w:rFonts w:hint="eastAsia" w:ascii="黑体" w:hAnsi="等线" w:eastAsia="黑体"/>
        <w:b w:val="0"/>
        <w:i w:val="0"/>
        <w:sz w:val="21"/>
      </w:rPr>
    </w:lvl>
    <w:lvl w:ilvl="4" w:tentative="0">
      <w:start w:val="1"/>
      <w:numFmt w:val="decimal"/>
      <w:pStyle w:val="79"/>
      <w:suff w:val="nothing"/>
      <w:lvlText w:val="%10.%2.%3.%4.%5 "/>
      <w:lvlJc w:val="left"/>
      <w:pPr>
        <w:ind w:left="0" w:firstLine="0"/>
      </w:pPr>
      <w:rPr>
        <w:rFonts w:hint="eastAsia" w:ascii="黑体" w:hAnsi="等线" w:eastAsia="黑体"/>
        <w:b w:val="0"/>
        <w:i w:val="0"/>
        <w:sz w:val="21"/>
      </w:rPr>
    </w:lvl>
    <w:lvl w:ilvl="5" w:tentative="0">
      <w:start w:val="1"/>
      <w:numFmt w:val="decimal"/>
      <w:pStyle w:val="203"/>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6CA2E1"/>
    <w:multiLevelType w:val="multilevel"/>
    <w:tmpl w:val="0A6CA2E1"/>
    <w:lvl w:ilvl="0" w:tentative="0">
      <w:start w:val="1"/>
      <w:numFmt w:val="lowerLetter"/>
      <w:pStyle w:val="231"/>
      <w:lvlText w:val="%1)"/>
      <w:lvlJc w:val="left"/>
      <w:pPr>
        <w:tabs>
          <w:tab w:val="left" w:pos="846"/>
        </w:tabs>
        <w:ind w:left="846" w:hanging="426"/>
      </w:pPr>
      <w:rPr>
        <w:rFonts w:hint="eastAsia" w:ascii="宋体" w:hAnsi="Times New Roman" w:eastAsia="宋体"/>
        <w:sz w:val="21"/>
      </w:rPr>
    </w:lvl>
    <w:lvl w:ilvl="1" w:tentative="0">
      <w:start w:val="1"/>
      <w:numFmt w:val="decimal"/>
      <w:pStyle w:val="227"/>
      <w:lvlText w:val="%2)"/>
      <w:lvlJc w:val="left"/>
      <w:pPr>
        <w:tabs>
          <w:tab w:val="left" w:pos="1271"/>
        </w:tabs>
        <w:ind w:left="1271" w:hanging="425"/>
      </w:pPr>
      <w:rPr>
        <w:rFonts w:hint="eastAsia" w:ascii="宋体" w:hAnsi="Times New Roman" w:eastAsia="宋体"/>
        <w:sz w:val="21"/>
      </w:rPr>
    </w:lvl>
    <w:lvl w:ilvl="2" w:tentative="0">
      <w:start w:val="1"/>
      <w:numFmt w:val="decimal"/>
      <w:pStyle w:val="196"/>
      <w:lvlText w:val="(%3)"/>
      <w:lvlJc w:val="left"/>
      <w:pPr>
        <w:ind w:left="1696" w:hanging="425"/>
      </w:pPr>
      <w:rPr>
        <w:rFonts w:hint="eastAsia" w:ascii="宋体" w:hAnsi="Times New Roman" w:eastAsia="宋体"/>
        <w:sz w:val="21"/>
      </w:rPr>
    </w:lvl>
    <w:lvl w:ilvl="3" w:tentative="0">
      <w:start w:val="1"/>
      <w:numFmt w:val="decimal"/>
      <w:lvlText w:val="%4."/>
      <w:lvlJc w:val="left"/>
      <w:pPr>
        <w:tabs>
          <w:tab w:val="left" w:pos="2095"/>
        </w:tabs>
        <w:ind w:left="2094" w:hanging="419"/>
      </w:pPr>
      <w:rPr>
        <w:rFonts w:hint="eastAsia"/>
      </w:rPr>
    </w:lvl>
    <w:lvl w:ilvl="4" w:tentative="0">
      <w:start w:val="1"/>
      <w:numFmt w:val="lowerLetter"/>
      <w:lvlText w:val="%5)"/>
      <w:lvlJc w:val="left"/>
      <w:pPr>
        <w:tabs>
          <w:tab w:val="left" w:pos="2515"/>
        </w:tabs>
        <w:ind w:left="2514" w:hanging="419"/>
      </w:pPr>
      <w:rPr>
        <w:rFonts w:hint="eastAsia"/>
      </w:rPr>
    </w:lvl>
    <w:lvl w:ilvl="5" w:tentative="0">
      <w:start w:val="1"/>
      <w:numFmt w:val="lowerRoman"/>
      <w:lvlText w:val="%6."/>
      <w:lvlJc w:val="right"/>
      <w:pPr>
        <w:tabs>
          <w:tab w:val="left" w:pos="2935"/>
        </w:tabs>
        <w:ind w:left="2934" w:hanging="419"/>
      </w:pPr>
      <w:rPr>
        <w:rFonts w:hint="eastAsia"/>
      </w:rPr>
    </w:lvl>
    <w:lvl w:ilvl="6" w:tentative="0">
      <w:start w:val="1"/>
      <w:numFmt w:val="decimal"/>
      <w:lvlText w:val="%7."/>
      <w:lvlJc w:val="left"/>
      <w:pPr>
        <w:tabs>
          <w:tab w:val="left" w:pos="3355"/>
        </w:tabs>
        <w:ind w:left="3354" w:hanging="419"/>
      </w:pPr>
      <w:rPr>
        <w:rFonts w:hint="eastAsia"/>
      </w:rPr>
    </w:lvl>
    <w:lvl w:ilvl="7" w:tentative="0">
      <w:start w:val="1"/>
      <w:numFmt w:val="lowerLetter"/>
      <w:lvlText w:val="%8)"/>
      <w:lvlJc w:val="left"/>
      <w:pPr>
        <w:tabs>
          <w:tab w:val="left" w:pos="3775"/>
        </w:tabs>
        <w:ind w:left="3774" w:hanging="419"/>
      </w:pPr>
      <w:rPr>
        <w:rFonts w:hint="eastAsia"/>
      </w:rPr>
    </w:lvl>
    <w:lvl w:ilvl="8" w:tentative="0">
      <w:start w:val="1"/>
      <w:numFmt w:val="lowerRoman"/>
      <w:lvlText w:val="%9."/>
      <w:lvlJc w:val="right"/>
      <w:pPr>
        <w:tabs>
          <w:tab w:val="left" w:pos="4195"/>
        </w:tabs>
        <w:ind w:left="4194" w:hanging="419"/>
      </w:pPr>
      <w:rPr>
        <w:rFonts w:hint="eastAsia"/>
      </w:rPr>
    </w:lvl>
  </w:abstractNum>
  <w:abstractNum w:abstractNumId="5">
    <w:nsid w:val="0AE367E9"/>
    <w:multiLevelType w:val="multilevel"/>
    <w:tmpl w:val="0AE367E9"/>
    <w:lvl w:ilvl="0" w:tentative="0">
      <w:start w:val="1"/>
      <w:numFmt w:val="none"/>
      <w:pStyle w:val="23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14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8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9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21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121"/>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15"/>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32"/>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31"/>
      <w:suff w:val="nothing"/>
      <w:lvlText w:val="%1.%2.%3　"/>
      <w:lvlJc w:val="left"/>
      <w:pPr>
        <w:ind w:left="56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7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205"/>
      <w:lvlText w:val=""/>
      <w:lvlJc w:val="left"/>
      <w:pPr>
        <w:ind w:left="851" w:hanging="431"/>
      </w:pPr>
      <w:rPr>
        <w:rFonts w:hint="default" w:ascii="Symbol" w:hAnsi="Symbol"/>
        <w:sz w:val="21"/>
      </w:rPr>
    </w:lvl>
    <w:lvl w:ilvl="2" w:tentative="0">
      <w:start w:val="1"/>
      <w:numFmt w:val="bullet"/>
      <w:pStyle w:val="15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8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8802D1C"/>
    <w:multiLevelType w:val="multilevel"/>
    <w:tmpl w:val="48802D1C"/>
    <w:lvl w:ilvl="0" w:tentative="0">
      <w:start w:val="1"/>
      <w:numFmt w:val="upperLetter"/>
      <w:pStyle w:val="234"/>
      <w:lvlText w:val="%1"/>
      <w:lvlJc w:val="left"/>
      <w:pPr>
        <w:ind w:left="420" w:hanging="420"/>
      </w:pPr>
      <w:rPr>
        <w:rFonts w:hint="eastAsia"/>
      </w:rPr>
    </w:lvl>
    <w:lvl w:ilvl="1" w:tentative="0">
      <w:start w:val="1"/>
      <w:numFmt w:val="decimal"/>
      <w:pStyle w:val="17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6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3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23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76"/>
      <w:suff w:val="space"/>
      <w:lvlText w:val="%1"/>
      <w:lvlJc w:val="left"/>
      <w:pPr>
        <w:ind w:left="425" w:hanging="425"/>
      </w:pPr>
      <w:rPr>
        <w:rFonts w:hint="eastAsia"/>
      </w:rPr>
    </w:lvl>
    <w:lvl w:ilvl="1" w:tentative="0">
      <w:start w:val="1"/>
      <w:numFmt w:val="decimal"/>
      <w:pStyle w:val="14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3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8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0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25"/>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102"/>
      <w:suff w:val="nothing"/>
      <w:lvlText w:val="附录%1"/>
      <w:lvlJc w:val="left"/>
      <w:pPr>
        <w:ind w:left="0" w:firstLine="0"/>
      </w:pPr>
      <w:rPr>
        <w:rFonts w:hint="eastAsia"/>
        <w:spacing w:val="100"/>
      </w:rPr>
    </w:lvl>
    <w:lvl w:ilvl="1" w:tentative="0">
      <w:start w:val="1"/>
      <w:numFmt w:val="decimal"/>
      <w:pStyle w:val="119"/>
      <w:suff w:val="nothing"/>
      <w:lvlText w:val="%1.%2　"/>
      <w:lvlJc w:val="left"/>
      <w:pPr>
        <w:ind w:left="0" w:firstLine="0"/>
      </w:pPr>
      <w:rPr>
        <w:rFonts w:hint="eastAsia" w:ascii="黑体" w:eastAsia="黑体"/>
        <w:b w:val="0"/>
        <w:i w:val="0"/>
        <w:sz w:val="21"/>
      </w:rPr>
    </w:lvl>
    <w:lvl w:ilvl="2" w:tentative="0">
      <w:start w:val="1"/>
      <w:numFmt w:val="decimal"/>
      <w:pStyle w:val="118"/>
      <w:suff w:val="nothing"/>
      <w:lvlText w:val="%1.%2.%3　"/>
      <w:lvlJc w:val="left"/>
      <w:pPr>
        <w:ind w:left="568" w:firstLine="0"/>
      </w:pPr>
      <w:rPr>
        <w:rFonts w:hint="eastAsia" w:ascii="黑体" w:eastAsia="黑体"/>
        <w:b w:val="0"/>
        <w:i w:val="0"/>
        <w:sz w:val="21"/>
      </w:rPr>
    </w:lvl>
    <w:lvl w:ilvl="3" w:tentative="0">
      <w:start w:val="1"/>
      <w:numFmt w:val="decimal"/>
      <w:pStyle w:val="124"/>
      <w:suff w:val="nothing"/>
      <w:lvlText w:val="%1.%2.%3.%4　"/>
      <w:lvlJc w:val="left"/>
      <w:pPr>
        <w:ind w:left="0" w:firstLine="0"/>
      </w:pPr>
      <w:rPr>
        <w:rFonts w:hint="eastAsia" w:ascii="黑体" w:eastAsia="黑体"/>
        <w:b w:val="0"/>
        <w:i w:val="0"/>
        <w:sz w:val="21"/>
      </w:rPr>
    </w:lvl>
    <w:lvl w:ilvl="4" w:tentative="0">
      <w:start w:val="1"/>
      <w:numFmt w:val="decimal"/>
      <w:pStyle w:val="218"/>
      <w:suff w:val="nothing"/>
      <w:lvlText w:val="%1.%2.%3.%4.%5　"/>
      <w:lvlJc w:val="left"/>
      <w:pPr>
        <w:ind w:left="0" w:firstLine="0"/>
      </w:pPr>
      <w:rPr>
        <w:rFonts w:hint="eastAsia" w:ascii="黑体" w:eastAsia="黑体"/>
        <w:b w:val="0"/>
        <w:i w:val="0"/>
        <w:sz w:val="21"/>
      </w:rPr>
    </w:lvl>
    <w:lvl w:ilvl="5" w:tentative="0">
      <w:start w:val="1"/>
      <w:numFmt w:val="decimal"/>
      <w:pStyle w:val="10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9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8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204"/>
      <w:suff w:val="nothing"/>
      <w:lvlText w:val="%1"/>
      <w:lvlJc w:val="left"/>
      <w:pPr>
        <w:ind w:left="0" w:firstLine="0"/>
      </w:pPr>
      <w:rPr>
        <w:rFonts w:hint="eastAsia"/>
      </w:rPr>
    </w:lvl>
    <w:lvl w:ilvl="1" w:tentative="0">
      <w:start w:val="1"/>
      <w:numFmt w:val="decimal"/>
      <w:pStyle w:val="151"/>
      <w:suff w:val="nothing"/>
      <w:lvlText w:val="%1%2　"/>
      <w:lvlJc w:val="left"/>
      <w:pPr>
        <w:ind w:left="0" w:firstLine="0"/>
      </w:pPr>
      <w:rPr>
        <w:rFonts w:hint="eastAsia" w:ascii="黑体" w:eastAsia="黑体"/>
        <w:b w:val="0"/>
        <w:i w:val="0"/>
        <w:sz w:val="21"/>
      </w:rPr>
    </w:lvl>
    <w:lvl w:ilvl="2" w:tentative="0">
      <w:start w:val="1"/>
      <w:numFmt w:val="decimal"/>
      <w:pStyle w:val="150"/>
      <w:suff w:val="nothing"/>
      <w:lvlText w:val="%1%2.%3　"/>
      <w:lvlJc w:val="left"/>
      <w:pPr>
        <w:ind w:left="0" w:firstLine="0"/>
      </w:pPr>
      <w:rPr>
        <w:rFonts w:hint="default"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5"/>
      <w:suff w:val="nothing"/>
      <w:lvlText w:val="%1%2.%3.%4　"/>
      <w:lvlJc w:val="left"/>
      <w:pPr>
        <w:ind w:left="0" w:firstLine="0"/>
      </w:pPr>
      <w:rPr>
        <w:rFonts w:hint="default" w:ascii="宋体" w:hAnsi="宋体" w:eastAsia="宋体" w:cs="宋体"/>
        <w:b w:val="0"/>
        <w:i w:val="0"/>
        <w:sz w:val="21"/>
      </w:rPr>
    </w:lvl>
    <w:lvl w:ilvl="4" w:tentative="0">
      <w:start w:val="1"/>
      <w:numFmt w:val="decimal"/>
      <w:pStyle w:val="74"/>
      <w:suff w:val="nothing"/>
      <w:lvlText w:val="%1%2.%3.%4.%5　"/>
      <w:lvlJc w:val="left"/>
      <w:pPr>
        <w:ind w:left="0" w:firstLine="0"/>
      </w:pPr>
      <w:rPr>
        <w:rFonts w:hint="eastAsia" w:ascii="黑体" w:eastAsia="黑体"/>
        <w:b w:val="0"/>
        <w:i w:val="0"/>
        <w:sz w:val="21"/>
      </w:rPr>
    </w:lvl>
    <w:lvl w:ilvl="5" w:tentative="0">
      <w:start w:val="1"/>
      <w:numFmt w:val="decimal"/>
      <w:pStyle w:val="81"/>
      <w:suff w:val="nothing"/>
      <w:lvlText w:val="%1%2.%3.%4.%5.%6　"/>
      <w:lvlJc w:val="left"/>
      <w:pPr>
        <w:ind w:left="0" w:firstLine="0"/>
      </w:pPr>
      <w:rPr>
        <w:rFonts w:hint="eastAsia" w:ascii="黑体" w:eastAsia="黑体"/>
        <w:b w:val="0"/>
        <w:i w:val="0"/>
        <w:sz w:val="21"/>
      </w:rPr>
    </w:lvl>
    <w:lvl w:ilvl="6" w:tentative="0">
      <w:start w:val="1"/>
      <w:numFmt w:val="decimal"/>
      <w:pStyle w:val="7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21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9"/>
  </w:num>
  <w:num w:numId="3">
    <w:abstractNumId w:val="3"/>
  </w:num>
  <w:num w:numId="4">
    <w:abstractNumId w:val="7"/>
  </w:num>
  <w:num w:numId="5">
    <w:abstractNumId w:val="25"/>
  </w:num>
  <w:num w:numId="6">
    <w:abstractNumId w:val="8"/>
  </w:num>
  <w:num w:numId="7">
    <w:abstractNumId w:val="24"/>
  </w:num>
  <w:num w:numId="8">
    <w:abstractNumId w:val="22"/>
  </w:num>
  <w:num w:numId="9">
    <w:abstractNumId w:val="11"/>
  </w:num>
  <w:num w:numId="10">
    <w:abstractNumId w:val="18"/>
  </w:num>
  <w:num w:numId="11">
    <w:abstractNumId w:val="30"/>
  </w:num>
  <w:num w:numId="12">
    <w:abstractNumId w:val="10"/>
  </w:num>
  <w:num w:numId="13">
    <w:abstractNumId w:val="23"/>
  </w:num>
  <w:num w:numId="14">
    <w:abstractNumId w:val="31"/>
  </w:num>
  <w:num w:numId="15">
    <w:abstractNumId w:val="20"/>
  </w:num>
  <w:num w:numId="16">
    <w:abstractNumId w:val="16"/>
  </w:num>
  <w:num w:numId="17">
    <w:abstractNumId w:val="6"/>
  </w:num>
  <w:num w:numId="18">
    <w:abstractNumId w:val="1"/>
  </w:num>
  <w:num w:numId="19">
    <w:abstractNumId w:val="12"/>
  </w:num>
  <w:num w:numId="20">
    <w:abstractNumId w:val="0"/>
  </w:num>
  <w:num w:numId="21">
    <w:abstractNumId w:val="15"/>
  </w:num>
  <w:num w:numId="22">
    <w:abstractNumId w:val="14"/>
  </w:num>
  <w:num w:numId="23">
    <w:abstractNumId w:val="27"/>
  </w:num>
  <w:num w:numId="24">
    <w:abstractNumId w:val="21"/>
  </w:num>
  <w:num w:numId="25">
    <w:abstractNumId w:val="13"/>
  </w:num>
  <w:num w:numId="26">
    <w:abstractNumId w:val="26"/>
  </w:num>
  <w:num w:numId="27">
    <w:abstractNumId w:val="4"/>
  </w:num>
  <w:num w:numId="28">
    <w:abstractNumId w:val="29"/>
  </w:num>
  <w:num w:numId="29">
    <w:abstractNumId w:val="2"/>
  </w:num>
  <w:num w:numId="30">
    <w:abstractNumId w:val="9"/>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ZWY2MzFkNjMzMjQwYzQ3YjU2NTlhOTQ5ZmQxNmYifQ=="/>
    <w:docVar w:name="KSO_WPS_MARK_KEY" w:val="edd70945-50ad-4967-8275-ed3a09a79858"/>
  </w:docVars>
  <w:rsids>
    <w:rsidRoot w:val="0088713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1879"/>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65A"/>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883"/>
    <w:rsid w:val="000D4B9C"/>
    <w:rsid w:val="000D4EB6"/>
    <w:rsid w:val="000D753B"/>
    <w:rsid w:val="000E2A58"/>
    <w:rsid w:val="000E4C9E"/>
    <w:rsid w:val="000E6D64"/>
    <w:rsid w:val="000E6FD7"/>
    <w:rsid w:val="000F06E1"/>
    <w:rsid w:val="000F0E3C"/>
    <w:rsid w:val="000F19D5"/>
    <w:rsid w:val="000F4AEA"/>
    <w:rsid w:val="000F633F"/>
    <w:rsid w:val="000F67E9"/>
    <w:rsid w:val="00104926"/>
    <w:rsid w:val="00113B1E"/>
    <w:rsid w:val="0011711C"/>
    <w:rsid w:val="0012059C"/>
    <w:rsid w:val="00124E4F"/>
    <w:rsid w:val="00125E92"/>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623"/>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770"/>
    <w:rsid w:val="001852C9"/>
    <w:rsid w:val="00186BE5"/>
    <w:rsid w:val="00190087"/>
    <w:rsid w:val="001913C4"/>
    <w:rsid w:val="0019348F"/>
    <w:rsid w:val="00193A07"/>
    <w:rsid w:val="00194C95"/>
    <w:rsid w:val="00195C34"/>
    <w:rsid w:val="00196EF5"/>
    <w:rsid w:val="001A1A53"/>
    <w:rsid w:val="001A234A"/>
    <w:rsid w:val="001A4CF3"/>
    <w:rsid w:val="001B06E8"/>
    <w:rsid w:val="001B71D0"/>
    <w:rsid w:val="001B71EE"/>
    <w:rsid w:val="001B72EA"/>
    <w:rsid w:val="001C04A8"/>
    <w:rsid w:val="001C0550"/>
    <w:rsid w:val="001C199A"/>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23E"/>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3DF0"/>
    <w:rsid w:val="0024497B"/>
    <w:rsid w:val="0024515B"/>
    <w:rsid w:val="00246021"/>
    <w:rsid w:val="0024666E"/>
    <w:rsid w:val="00247F52"/>
    <w:rsid w:val="00250B25"/>
    <w:rsid w:val="00250BBE"/>
    <w:rsid w:val="002515C2"/>
    <w:rsid w:val="0025194F"/>
    <w:rsid w:val="00257B06"/>
    <w:rsid w:val="0026148A"/>
    <w:rsid w:val="00262696"/>
    <w:rsid w:val="00263D25"/>
    <w:rsid w:val="002643C3"/>
    <w:rsid w:val="00264A0C"/>
    <w:rsid w:val="00266EEB"/>
    <w:rsid w:val="00267EF4"/>
    <w:rsid w:val="00270CB8"/>
    <w:rsid w:val="00271271"/>
    <w:rsid w:val="00272B08"/>
    <w:rsid w:val="00276689"/>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176"/>
    <w:rsid w:val="002D42B5"/>
    <w:rsid w:val="002D449D"/>
    <w:rsid w:val="002D46C1"/>
    <w:rsid w:val="002D4F1A"/>
    <w:rsid w:val="002D6644"/>
    <w:rsid w:val="002D6EC6"/>
    <w:rsid w:val="002D79AC"/>
    <w:rsid w:val="002E039D"/>
    <w:rsid w:val="002E4CF1"/>
    <w:rsid w:val="002E4D5A"/>
    <w:rsid w:val="002E6326"/>
    <w:rsid w:val="002F30E0"/>
    <w:rsid w:val="002F35E4"/>
    <w:rsid w:val="002F3730"/>
    <w:rsid w:val="002F38E1"/>
    <w:rsid w:val="002F479E"/>
    <w:rsid w:val="002F7AF6"/>
    <w:rsid w:val="00300E63"/>
    <w:rsid w:val="00302F5F"/>
    <w:rsid w:val="0030441D"/>
    <w:rsid w:val="00306063"/>
    <w:rsid w:val="00306D45"/>
    <w:rsid w:val="00313B85"/>
    <w:rsid w:val="00317988"/>
    <w:rsid w:val="003221B4"/>
    <w:rsid w:val="0032258D"/>
    <w:rsid w:val="00322E62"/>
    <w:rsid w:val="00324D13"/>
    <w:rsid w:val="00324D2A"/>
    <w:rsid w:val="00324EDD"/>
    <w:rsid w:val="003331E4"/>
    <w:rsid w:val="00336C64"/>
    <w:rsid w:val="00337162"/>
    <w:rsid w:val="0034194F"/>
    <w:rsid w:val="00341DDE"/>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343"/>
    <w:rsid w:val="00387ADC"/>
    <w:rsid w:val="00390020"/>
    <w:rsid w:val="003903D6"/>
    <w:rsid w:val="00390EE6"/>
    <w:rsid w:val="0039118F"/>
    <w:rsid w:val="00392081"/>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23D"/>
    <w:rsid w:val="003E49F6"/>
    <w:rsid w:val="003E660F"/>
    <w:rsid w:val="003F0841"/>
    <w:rsid w:val="003F1FB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61B"/>
    <w:rsid w:val="00492F02"/>
    <w:rsid w:val="004939AE"/>
    <w:rsid w:val="004A12DF"/>
    <w:rsid w:val="004A17E6"/>
    <w:rsid w:val="004A1BA8"/>
    <w:rsid w:val="004A4B57"/>
    <w:rsid w:val="004A63FA"/>
    <w:rsid w:val="004B0272"/>
    <w:rsid w:val="004B0804"/>
    <w:rsid w:val="004B2701"/>
    <w:rsid w:val="004B2E1B"/>
    <w:rsid w:val="004B3AA8"/>
    <w:rsid w:val="004B3E93"/>
    <w:rsid w:val="004B41B5"/>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210"/>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263"/>
    <w:rsid w:val="00561475"/>
    <w:rsid w:val="0056487B"/>
    <w:rsid w:val="00564FB9"/>
    <w:rsid w:val="00573D9E"/>
    <w:rsid w:val="005801E3"/>
    <w:rsid w:val="00581802"/>
    <w:rsid w:val="005836A8"/>
    <w:rsid w:val="0058409C"/>
    <w:rsid w:val="00584262"/>
    <w:rsid w:val="0058619E"/>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28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D1F"/>
    <w:rsid w:val="005F4712"/>
    <w:rsid w:val="006015CE"/>
    <w:rsid w:val="00604784"/>
    <w:rsid w:val="00606419"/>
    <w:rsid w:val="00607D29"/>
    <w:rsid w:val="00612952"/>
    <w:rsid w:val="00614CC1"/>
    <w:rsid w:val="00615A9D"/>
    <w:rsid w:val="00617387"/>
    <w:rsid w:val="006204A0"/>
    <w:rsid w:val="006205D6"/>
    <w:rsid w:val="006252D8"/>
    <w:rsid w:val="006259BC"/>
    <w:rsid w:val="0062636B"/>
    <w:rsid w:val="00630FED"/>
    <w:rsid w:val="00632182"/>
    <w:rsid w:val="00632AE0"/>
    <w:rsid w:val="00633C17"/>
    <w:rsid w:val="00634D9E"/>
    <w:rsid w:val="00636E3E"/>
    <w:rsid w:val="006379F7"/>
    <w:rsid w:val="00637E4D"/>
    <w:rsid w:val="00640620"/>
    <w:rsid w:val="00641A1F"/>
    <w:rsid w:val="00642DDE"/>
    <w:rsid w:val="00645904"/>
    <w:rsid w:val="006518B3"/>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CA1"/>
    <w:rsid w:val="006929E7"/>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7EA4"/>
    <w:rsid w:val="006F03A8"/>
    <w:rsid w:val="006F2ACA"/>
    <w:rsid w:val="006F2ADC"/>
    <w:rsid w:val="006F2BFE"/>
    <w:rsid w:val="006F31E9"/>
    <w:rsid w:val="006F55D5"/>
    <w:rsid w:val="006F6284"/>
    <w:rsid w:val="007002C5"/>
    <w:rsid w:val="00704387"/>
    <w:rsid w:val="007047F3"/>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436"/>
    <w:rsid w:val="007758D0"/>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1834"/>
    <w:rsid w:val="007D2508"/>
    <w:rsid w:val="007D346A"/>
    <w:rsid w:val="007D6518"/>
    <w:rsid w:val="007D76BD"/>
    <w:rsid w:val="007E0BF1"/>
    <w:rsid w:val="007E7BBE"/>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67E4D"/>
    <w:rsid w:val="00870439"/>
    <w:rsid w:val="00870DA1"/>
    <w:rsid w:val="00883F93"/>
    <w:rsid w:val="00884DB3"/>
    <w:rsid w:val="00885A9D"/>
    <w:rsid w:val="008864F6"/>
    <w:rsid w:val="0088713C"/>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76A"/>
    <w:rsid w:val="008D2D1D"/>
    <w:rsid w:val="008D453D"/>
    <w:rsid w:val="008D53AD"/>
    <w:rsid w:val="008D543B"/>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1FF3"/>
    <w:rsid w:val="00913CA9"/>
    <w:rsid w:val="00914326"/>
    <w:rsid w:val="009145AE"/>
    <w:rsid w:val="009146CE"/>
    <w:rsid w:val="00914CA7"/>
    <w:rsid w:val="00915C3E"/>
    <w:rsid w:val="009161A8"/>
    <w:rsid w:val="009245F5"/>
    <w:rsid w:val="009249EC"/>
    <w:rsid w:val="009273B3"/>
    <w:rsid w:val="009305B5"/>
    <w:rsid w:val="00931080"/>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3AF2"/>
    <w:rsid w:val="00A55BD6"/>
    <w:rsid w:val="00A55D50"/>
    <w:rsid w:val="00A56C94"/>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0B04"/>
    <w:rsid w:val="00B0267A"/>
    <w:rsid w:val="00B049AF"/>
    <w:rsid w:val="00B07242"/>
    <w:rsid w:val="00B10534"/>
    <w:rsid w:val="00B113DB"/>
    <w:rsid w:val="00B11D8A"/>
    <w:rsid w:val="00B12981"/>
    <w:rsid w:val="00B147DD"/>
    <w:rsid w:val="00B156FD"/>
    <w:rsid w:val="00B21F61"/>
    <w:rsid w:val="00B261F1"/>
    <w:rsid w:val="00B265BC"/>
    <w:rsid w:val="00B31EA8"/>
    <w:rsid w:val="00B31FB1"/>
    <w:rsid w:val="00B33952"/>
    <w:rsid w:val="00B33C5E"/>
    <w:rsid w:val="00B342C6"/>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581"/>
    <w:rsid w:val="00B939B1"/>
    <w:rsid w:val="00B96D40"/>
    <w:rsid w:val="00B97386"/>
    <w:rsid w:val="00BA263B"/>
    <w:rsid w:val="00BA42B2"/>
    <w:rsid w:val="00BA58D4"/>
    <w:rsid w:val="00BA5B9E"/>
    <w:rsid w:val="00BA7C9A"/>
    <w:rsid w:val="00BB203B"/>
    <w:rsid w:val="00BB3CD2"/>
    <w:rsid w:val="00BB5F8F"/>
    <w:rsid w:val="00BB657A"/>
    <w:rsid w:val="00BC1A4E"/>
    <w:rsid w:val="00BC4790"/>
    <w:rsid w:val="00BC5DC7"/>
    <w:rsid w:val="00BC6B8B"/>
    <w:rsid w:val="00BC73D8"/>
    <w:rsid w:val="00BD2D76"/>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99B"/>
    <w:rsid w:val="00C103E5"/>
    <w:rsid w:val="00C13319"/>
    <w:rsid w:val="00C13EE9"/>
    <w:rsid w:val="00C21540"/>
    <w:rsid w:val="00C21906"/>
    <w:rsid w:val="00C21BFA"/>
    <w:rsid w:val="00C22148"/>
    <w:rsid w:val="00C236B2"/>
    <w:rsid w:val="00C24C8D"/>
    <w:rsid w:val="00C25FE2"/>
    <w:rsid w:val="00C26B53"/>
    <w:rsid w:val="00C279B2"/>
    <w:rsid w:val="00C33E50"/>
    <w:rsid w:val="00C34C20"/>
    <w:rsid w:val="00C35A3E"/>
    <w:rsid w:val="00C37A5B"/>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1ED"/>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FBD"/>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47C"/>
    <w:rsid w:val="00D20737"/>
    <w:rsid w:val="00D21E81"/>
    <w:rsid w:val="00D223DE"/>
    <w:rsid w:val="00D25E37"/>
    <w:rsid w:val="00D2661A"/>
    <w:rsid w:val="00D27582"/>
    <w:rsid w:val="00D27EC4"/>
    <w:rsid w:val="00D32719"/>
    <w:rsid w:val="00D33333"/>
    <w:rsid w:val="00D33457"/>
    <w:rsid w:val="00D352A2"/>
    <w:rsid w:val="00D4162B"/>
    <w:rsid w:val="00D4203D"/>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2E1"/>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B61"/>
    <w:rsid w:val="00DD4FE5"/>
    <w:rsid w:val="00DD54B0"/>
    <w:rsid w:val="00DD57EE"/>
    <w:rsid w:val="00DD6BCC"/>
    <w:rsid w:val="00DE0A4B"/>
    <w:rsid w:val="00DE2410"/>
    <w:rsid w:val="00DE2939"/>
    <w:rsid w:val="00DE34BF"/>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44BA0"/>
    <w:rsid w:val="00E502C1"/>
    <w:rsid w:val="00E502DD"/>
    <w:rsid w:val="00E50D3A"/>
    <w:rsid w:val="00E51387"/>
    <w:rsid w:val="00E51E68"/>
    <w:rsid w:val="00E52147"/>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081C"/>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B0D"/>
    <w:rsid w:val="00F11C9F"/>
    <w:rsid w:val="00F12263"/>
    <w:rsid w:val="00F1409D"/>
    <w:rsid w:val="00F14214"/>
    <w:rsid w:val="00F157A9"/>
    <w:rsid w:val="00F21C54"/>
    <w:rsid w:val="00F25BB6"/>
    <w:rsid w:val="00F26B7E"/>
    <w:rsid w:val="00F27A3B"/>
    <w:rsid w:val="00F33817"/>
    <w:rsid w:val="00F33FFF"/>
    <w:rsid w:val="00F352E6"/>
    <w:rsid w:val="00F420D5"/>
    <w:rsid w:val="00F451EA"/>
    <w:rsid w:val="00F45447"/>
    <w:rsid w:val="00F456C6"/>
    <w:rsid w:val="00F4577B"/>
    <w:rsid w:val="00F46496"/>
    <w:rsid w:val="00F474D0"/>
    <w:rsid w:val="00F50179"/>
    <w:rsid w:val="00F515EE"/>
    <w:rsid w:val="00F56511"/>
    <w:rsid w:val="00F57385"/>
    <w:rsid w:val="00F6194E"/>
    <w:rsid w:val="00F623AC"/>
    <w:rsid w:val="00F6412A"/>
    <w:rsid w:val="00F65893"/>
    <w:rsid w:val="00F66A4A"/>
    <w:rsid w:val="00F71E22"/>
    <w:rsid w:val="00F72142"/>
    <w:rsid w:val="00F72AE7"/>
    <w:rsid w:val="00F759D6"/>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1AB6"/>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5CA9"/>
    <w:rsid w:val="00FE7E79"/>
    <w:rsid w:val="00FF3E7D"/>
    <w:rsid w:val="00FF5B99"/>
    <w:rsid w:val="00FF730C"/>
    <w:rsid w:val="00FF73F4"/>
    <w:rsid w:val="00FF7CE4"/>
    <w:rsid w:val="00FF7E39"/>
    <w:rsid w:val="01B14109"/>
    <w:rsid w:val="02333098"/>
    <w:rsid w:val="039A0956"/>
    <w:rsid w:val="065F7326"/>
    <w:rsid w:val="07601D64"/>
    <w:rsid w:val="07A65E36"/>
    <w:rsid w:val="07EA64DB"/>
    <w:rsid w:val="08193505"/>
    <w:rsid w:val="08C42DB0"/>
    <w:rsid w:val="09885527"/>
    <w:rsid w:val="0BBA4FFF"/>
    <w:rsid w:val="0C5054EA"/>
    <w:rsid w:val="0CA770FC"/>
    <w:rsid w:val="0E7D5E53"/>
    <w:rsid w:val="0F5E0835"/>
    <w:rsid w:val="136F0DD0"/>
    <w:rsid w:val="13A237E3"/>
    <w:rsid w:val="14663057"/>
    <w:rsid w:val="14D62EA9"/>
    <w:rsid w:val="159652FD"/>
    <w:rsid w:val="1810224F"/>
    <w:rsid w:val="1A5B40A3"/>
    <w:rsid w:val="1B645EAF"/>
    <w:rsid w:val="1B646CF4"/>
    <w:rsid w:val="1BF57855"/>
    <w:rsid w:val="1CA4355C"/>
    <w:rsid w:val="1E2B1061"/>
    <w:rsid w:val="1E475720"/>
    <w:rsid w:val="1F2A5DF2"/>
    <w:rsid w:val="1FAD30E8"/>
    <w:rsid w:val="20963D39"/>
    <w:rsid w:val="20FF70F9"/>
    <w:rsid w:val="21CC4C2B"/>
    <w:rsid w:val="21D6270F"/>
    <w:rsid w:val="22AF2198"/>
    <w:rsid w:val="26D627A1"/>
    <w:rsid w:val="26F30F76"/>
    <w:rsid w:val="284977F1"/>
    <w:rsid w:val="28736B45"/>
    <w:rsid w:val="28BB3519"/>
    <w:rsid w:val="29FB4BF6"/>
    <w:rsid w:val="2A8B0F84"/>
    <w:rsid w:val="2AC72EAE"/>
    <w:rsid w:val="2B8812A3"/>
    <w:rsid w:val="2C155BC0"/>
    <w:rsid w:val="2C657FA7"/>
    <w:rsid w:val="2CB955BF"/>
    <w:rsid w:val="2D823CB1"/>
    <w:rsid w:val="3020483C"/>
    <w:rsid w:val="319F5917"/>
    <w:rsid w:val="343B5EA0"/>
    <w:rsid w:val="34F2531E"/>
    <w:rsid w:val="34FF059E"/>
    <w:rsid w:val="36255CD0"/>
    <w:rsid w:val="37AB5678"/>
    <w:rsid w:val="37E031FC"/>
    <w:rsid w:val="3A82615D"/>
    <w:rsid w:val="3B4B590C"/>
    <w:rsid w:val="3BAE11FC"/>
    <w:rsid w:val="3D8D5336"/>
    <w:rsid w:val="41737342"/>
    <w:rsid w:val="41EB6348"/>
    <w:rsid w:val="444F73C6"/>
    <w:rsid w:val="489379D9"/>
    <w:rsid w:val="48ED3E02"/>
    <w:rsid w:val="497E16BE"/>
    <w:rsid w:val="4B2B2E4D"/>
    <w:rsid w:val="4C3E583B"/>
    <w:rsid w:val="4C4518EE"/>
    <w:rsid w:val="4DB4233B"/>
    <w:rsid w:val="4E16223A"/>
    <w:rsid w:val="535D0AEE"/>
    <w:rsid w:val="53BE212E"/>
    <w:rsid w:val="54B85430"/>
    <w:rsid w:val="54D51BD3"/>
    <w:rsid w:val="54F25537"/>
    <w:rsid w:val="564362A8"/>
    <w:rsid w:val="59EE5522"/>
    <w:rsid w:val="608E0A83"/>
    <w:rsid w:val="61C05068"/>
    <w:rsid w:val="61E051BC"/>
    <w:rsid w:val="620A3C05"/>
    <w:rsid w:val="64C71494"/>
    <w:rsid w:val="65791EA2"/>
    <w:rsid w:val="67F61EDC"/>
    <w:rsid w:val="6A635C1D"/>
    <w:rsid w:val="6A6D2447"/>
    <w:rsid w:val="6B545140"/>
    <w:rsid w:val="6BA73654"/>
    <w:rsid w:val="6C2E1DFB"/>
    <w:rsid w:val="70053B30"/>
    <w:rsid w:val="7162503F"/>
    <w:rsid w:val="72F447AB"/>
    <w:rsid w:val="73FC4959"/>
    <w:rsid w:val="744C10F1"/>
    <w:rsid w:val="757D165A"/>
    <w:rsid w:val="761A2CEF"/>
    <w:rsid w:val="78CB6927"/>
    <w:rsid w:val="79CD59FD"/>
    <w:rsid w:val="79F31FE9"/>
    <w:rsid w:val="7D9C492C"/>
    <w:rsid w:val="7FBA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4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rPr>
  </w:style>
  <w:style w:type="paragraph" w:styleId="18">
    <w:name w:val="Balloon Text"/>
    <w:basedOn w:val="1"/>
    <w:link w:val="48"/>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50"/>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5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rPr>
  </w:style>
  <w:style w:type="paragraph" w:styleId="28">
    <w:name w:val="Normal (Web)"/>
    <w:basedOn w:val="1"/>
    <w:unhideWhenUsed/>
    <w:qFormat/>
    <w:uiPriority w:val="99"/>
    <w:rPr>
      <w:sz w:val="24"/>
    </w:rPr>
  </w:style>
  <w:style w:type="paragraph" w:styleId="29">
    <w:name w:val="Title"/>
    <w:basedOn w:val="1"/>
    <w:link w:val="52"/>
    <w:qFormat/>
    <w:uiPriority w:val="0"/>
    <w:pPr>
      <w:spacing w:before="240" w:after="60"/>
      <w:jc w:val="center"/>
      <w:outlineLvl w:val="0"/>
    </w:pPr>
    <w:rPr>
      <w:rFonts w:ascii="Arial" w:hAnsi="Arial" w:cs="Arial"/>
      <w:b/>
      <w:bCs/>
      <w:sz w:val="32"/>
      <w:szCs w:val="32"/>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Char"/>
    <w:link w:val="2"/>
    <w:qFormat/>
    <w:uiPriority w:val="0"/>
    <w:rPr>
      <w:b/>
      <w:bCs/>
      <w:kern w:val="44"/>
      <w:sz w:val="44"/>
      <w:szCs w:val="44"/>
    </w:rPr>
  </w:style>
  <w:style w:type="character" w:customStyle="1" w:styleId="39">
    <w:name w:val="标题 2 Char"/>
    <w:link w:val="3"/>
    <w:qFormat/>
    <w:uiPriority w:val="9"/>
    <w:rPr>
      <w:rFonts w:ascii="Arial" w:hAnsi="Arial" w:eastAsia="黑体"/>
      <w:b/>
      <w:bCs/>
      <w:kern w:val="2"/>
      <w:sz w:val="32"/>
      <w:szCs w:val="32"/>
    </w:rPr>
  </w:style>
  <w:style w:type="character" w:customStyle="1" w:styleId="40">
    <w:name w:val="标题 3 Char"/>
    <w:link w:val="4"/>
    <w:qFormat/>
    <w:uiPriority w:val="0"/>
    <w:rPr>
      <w:b/>
      <w:bCs/>
      <w:kern w:val="2"/>
      <w:sz w:val="32"/>
      <w:szCs w:val="32"/>
    </w:rPr>
  </w:style>
  <w:style w:type="character" w:customStyle="1" w:styleId="41">
    <w:name w:val="标题 4 Char"/>
    <w:link w:val="5"/>
    <w:qFormat/>
    <w:uiPriority w:val="0"/>
    <w:rPr>
      <w:rFonts w:ascii="Arial" w:hAnsi="Arial" w:eastAsia="黑体"/>
      <w:b/>
      <w:bCs/>
      <w:kern w:val="2"/>
      <w:sz w:val="28"/>
      <w:szCs w:val="28"/>
    </w:rPr>
  </w:style>
  <w:style w:type="character" w:customStyle="1" w:styleId="42">
    <w:name w:val="标题 5 Char"/>
    <w:link w:val="6"/>
    <w:qFormat/>
    <w:uiPriority w:val="0"/>
    <w:rPr>
      <w:b/>
      <w:bCs/>
      <w:kern w:val="2"/>
      <w:sz w:val="28"/>
      <w:szCs w:val="28"/>
    </w:rPr>
  </w:style>
  <w:style w:type="character" w:customStyle="1" w:styleId="43">
    <w:name w:val="标题 6 Char"/>
    <w:link w:val="7"/>
    <w:qFormat/>
    <w:uiPriority w:val="0"/>
    <w:rPr>
      <w:rFonts w:ascii="Arial" w:hAnsi="Arial" w:eastAsia="黑体"/>
      <w:b/>
      <w:bCs/>
      <w:kern w:val="2"/>
      <w:sz w:val="24"/>
      <w:szCs w:val="24"/>
    </w:rPr>
  </w:style>
  <w:style w:type="character" w:customStyle="1" w:styleId="44">
    <w:name w:val="标题 7 Char"/>
    <w:link w:val="8"/>
    <w:qFormat/>
    <w:uiPriority w:val="0"/>
    <w:rPr>
      <w:b/>
      <w:bCs/>
      <w:kern w:val="2"/>
      <w:sz w:val="24"/>
      <w:szCs w:val="24"/>
    </w:rPr>
  </w:style>
  <w:style w:type="character" w:customStyle="1" w:styleId="45">
    <w:name w:val="标题 8 Char"/>
    <w:link w:val="9"/>
    <w:qFormat/>
    <w:uiPriority w:val="0"/>
    <w:rPr>
      <w:rFonts w:ascii="Arial" w:hAnsi="Arial" w:eastAsia="黑体"/>
      <w:kern w:val="2"/>
      <w:sz w:val="24"/>
      <w:szCs w:val="24"/>
    </w:rPr>
  </w:style>
  <w:style w:type="character" w:customStyle="1" w:styleId="46">
    <w:name w:val="标题 9 Char"/>
    <w:link w:val="10"/>
    <w:qFormat/>
    <w:uiPriority w:val="0"/>
    <w:rPr>
      <w:rFonts w:ascii="Arial" w:hAnsi="Arial" w:eastAsia="黑体"/>
      <w:kern w:val="2"/>
      <w:sz w:val="21"/>
      <w:szCs w:val="21"/>
    </w:rPr>
  </w:style>
  <w:style w:type="character" w:customStyle="1" w:styleId="47">
    <w:name w:val="正文文本 Char"/>
    <w:link w:val="14"/>
    <w:qFormat/>
    <w:uiPriority w:val="0"/>
    <w:rPr>
      <w:kern w:val="2"/>
      <w:sz w:val="21"/>
      <w:szCs w:val="21"/>
    </w:rPr>
  </w:style>
  <w:style w:type="character" w:customStyle="1" w:styleId="48">
    <w:name w:val="批注框文本 Char"/>
    <w:link w:val="18"/>
    <w:semiHidden/>
    <w:qFormat/>
    <w:uiPriority w:val="99"/>
    <w:rPr>
      <w:kern w:val="2"/>
      <w:sz w:val="18"/>
      <w:szCs w:val="18"/>
    </w:rPr>
  </w:style>
  <w:style w:type="character" w:customStyle="1" w:styleId="49">
    <w:name w:val="页脚 Char"/>
    <w:link w:val="19"/>
    <w:qFormat/>
    <w:uiPriority w:val="99"/>
    <w:rPr>
      <w:rFonts w:ascii="宋体"/>
      <w:kern w:val="2"/>
      <w:sz w:val="18"/>
      <w:szCs w:val="18"/>
    </w:rPr>
  </w:style>
  <w:style w:type="character" w:customStyle="1" w:styleId="50">
    <w:name w:val="页眉 Char"/>
    <w:link w:val="20"/>
    <w:qFormat/>
    <w:uiPriority w:val="99"/>
    <w:rPr>
      <w:kern w:val="2"/>
      <w:sz w:val="18"/>
      <w:szCs w:val="18"/>
    </w:rPr>
  </w:style>
  <w:style w:type="character" w:customStyle="1" w:styleId="51">
    <w:name w:val="脚注文本 Char"/>
    <w:link w:val="23"/>
    <w:semiHidden/>
    <w:qFormat/>
    <w:uiPriority w:val="0"/>
    <w:rPr>
      <w:rFonts w:ascii="宋体"/>
      <w:kern w:val="2"/>
      <w:sz w:val="18"/>
      <w:szCs w:val="18"/>
    </w:rPr>
  </w:style>
  <w:style w:type="character" w:customStyle="1" w:styleId="52">
    <w:name w:val="标题 Char"/>
    <w:link w:val="29"/>
    <w:qFormat/>
    <w:uiPriority w:val="0"/>
    <w:rPr>
      <w:rFonts w:ascii="Arial" w:hAnsi="Arial" w:cs="Arial"/>
      <w:b/>
      <w:bCs/>
      <w:kern w:val="2"/>
      <w:sz w:val="32"/>
      <w:szCs w:val="32"/>
    </w:rPr>
  </w:style>
  <w:style w:type="character" w:customStyle="1" w:styleId="53">
    <w:name w:val="不明显参考1"/>
    <w:qFormat/>
    <w:uiPriority w:val="31"/>
    <w:rPr>
      <w:smallCaps/>
      <w:color w:val="C0504D"/>
      <w:u w:val="single"/>
    </w:rPr>
  </w:style>
  <w:style w:type="character" w:customStyle="1" w:styleId="54">
    <w:name w:val="段 Char"/>
    <w:basedOn w:val="32"/>
    <w:link w:val="55"/>
    <w:qFormat/>
    <w:uiPriority w:val="0"/>
    <w:rPr>
      <w:rFonts w:ascii="宋体" w:hAnsi="Times New Roman"/>
      <w:sz w:val="21"/>
    </w:rPr>
  </w:style>
  <w:style w:type="paragraph" w:customStyle="1" w:styleId="55">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6">
    <w:name w:val="个人答复风格"/>
    <w:qFormat/>
    <w:uiPriority w:val="0"/>
    <w:rPr>
      <w:rFonts w:ascii="Arial" w:hAnsi="Arial" w:eastAsia="宋体" w:cs="Arial"/>
      <w:color w:val="auto"/>
      <w:spacing w:val="0"/>
      <w:sz w:val="20"/>
    </w:rPr>
  </w:style>
  <w:style w:type="character" w:styleId="57">
    <w:name w:val="Placeholder Text"/>
    <w:basedOn w:val="32"/>
    <w:semiHidden/>
    <w:qFormat/>
    <w:uiPriority w:val="99"/>
    <w:rPr>
      <w:color w:val="808080"/>
    </w:rPr>
  </w:style>
  <w:style w:type="character" w:customStyle="1" w:styleId="58">
    <w:name w:val="font41"/>
    <w:basedOn w:val="32"/>
    <w:qFormat/>
    <w:uiPriority w:val="0"/>
    <w:rPr>
      <w:rFonts w:hint="eastAsia" w:ascii="宋体" w:hAnsi="宋体" w:eastAsia="宋体" w:cs="宋体"/>
      <w:b/>
      <w:bCs/>
      <w:color w:val="000000"/>
      <w:sz w:val="28"/>
      <w:szCs w:val="28"/>
      <w:u w:val="none"/>
    </w:rPr>
  </w:style>
  <w:style w:type="character" w:customStyle="1" w:styleId="59">
    <w:name w:val="标准文件_来源"/>
    <w:basedOn w:val="32"/>
    <w:qFormat/>
    <w:uiPriority w:val="1"/>
    <w:rPr>
      <w:rFonts w:eastAsia="宋体"/>
      <w:sz w:val="21"/>
    </w:rPr>
  </w:style>
  <w:style w:type="character" w:customStyle="1" w:styleId="60">
    <w:name w:val="标准文件_段 Char"/>
    <w:link w:val="61"/>
    <w:qFormat/>
    <w:uiPriority w:val="0"/>
    <w:rPr>
      <w:rFonts w:ascii="宋体" w:hAnsi="Times New Roman"/>
      <w:sz w:val="21"/>
    </w:rPr>
  </w:style>
  <w:style w:type="paragraph" w:customStyle="1" w:styleId="61">
    <w:name w:val="标准文件_段"/>
    <w:link w:val="6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
    <w:name w:val="标准文件_示例X后 字符"/>
    <w:basedOn w:val="60"/>
    <w:link w:val="63"/>
    <w:qFormat/>
    <w:uiPriority w:val="0"/>
    <w:rPr>
      <w:rFonts w:ascii="宋体" w:hAnsi="Times New Roman"/>
      <w:sz w:val="18"/>
    </w:rPr>
  </w:style>
  <w:style w:type="paragraph" w:customStyle="1" w:styleId="63">
    <w:name w:val="标准文件_示例X后"/>
    <w:basedOn w:val="61"/>
    <w:link w:val="62"/>
    <w:qFormat/>
    <w:uiPriority w:val="0"/>
    <w:pPr>
      <w:ind w:left="1049" w:firstLine="0" w:firstLineChars="0"/>
    </w:pPr>
    <w:rPr>
      <w:sz w:val="18"/>
    </w:rPr>
  </w:style>
  <w:style w:type="character" w:customStyle="1" w:styleId="64">
    <w:name w:val="font31"/>
    <w:basedOn w:val="32"/>
    <w:qFormat/>
    <w:uiPriority w:val="0"/>
    <w:rPr>
      <w:rFonts w:hint="eastAsia" w:ascii="宋体" w:hAnsi="宋体" w:eastAsia="宋体" w:cs="宋体"/>
      <w:color w:val="000000"/>
      <w:sz w:val="28"/>
      <w:szCs w:val="28"/>
      <w:u w:val="none"/>
    </w:rPr>
  </w:style>
  <w:style w:type="character" w:customStyle="1" w:styleId="65">
    <w:name w:val="个人撰写风格"/>
    <w:qFormat/>
    <w:uiPriority w:val="0"/>
    <w:rPr>
      <w:rFonts w:ascii="Arial" w:hAnsi="Arial" w:eastAsia="宋体" w:cs="Arial"/>
      <w:color w:val="auto"/>
      <w:spacing w:val="0"/>
      <w:sz w:val="20"/>
    </w:rPr>
  </w:style>
  <w:style w:type="character" w:customStyle="1" w:styleId="66">
    <w:name w:val="引用 Char"/>
    <w:link w:val="67"/>
    <w:qFormat/>
    <w:uiPriority w:val="29"/>
    <w:rPr>
      <w:i/>
      <w:iCs/>
      <w:color w:val="000000"/>
      <w:kern w:val="2"/>
      <w:sz w:val="21"/>
      <w:szCs w:val="21"/>
    </w:rPr>
  </w:style>
  <w:style w:type="paragraph" w:styleId="67">
    <w:name w:val="Quote"/>
    <w:basedOn w:val="1"/>
    <w:next w:val="1"/>
    <w:link w:val="66"/>
    <w:qFormat/>
    <w:uiPriority w:val="29"/>
    <w:rPr>
      <w:i/>
      <w:iCs/>
      <w:color w:val="000000"/>
    </w:rPr>
  </w:style>
  <w:style w:type="character" w:customStyle="1" w:styleId="68">
    <w:name w:val="标准文件_发布"/>
    <w:qFormat/>
    <w:uiPriority w:val="0"/>
    <w:rPr>
      <w:rFonts w:ascii="黑体" w:eastAsia="黑体"/>
      <w:spacing w:val="0"/>
      <w:w w:val="100"/>
      <w:position w:val="3"/>
      <w:sz w:val="28"/>
    </w:rPr>
  </w:style>
  <w:style w:type="character" w:customStyle="1" w:styleId="69">
    <w:name w:val="标准文件_图表脚注内容"/>
    <w:qFormat/>
    <w:uiPriority w:val="0"/>
    <w:rPr>
      <w:rFonts w:ascii="宋体" w:hAnsi="宋体" w:eastAsia="宋体" w:cs="Times New Roman"/>
      <w:spacing w:val="0"/>
      <w:sz w:val="18"/>
      <w:vertAlign w:val="superscript"/>
    </w:rPr>
  </w:style>
  <w:style w:type="character" w:customStyle="1" w:styleId="70">
    <w:name w:val="font51"/>
    <w:basedOn w:val="32"/>
    <w:qFormat/>
    <w:uiPriority w:val="0"/>
    <w:rPr>
      <w:rFonts w:ascii="Wingdings" w:hAnsi="Wingdings" w:cs="Wingdings"/>
      <w:color w:val="000000"/>
      <w:sz w:val="28"/>
      <w:szCs w:val="28"/>
      <w:u w:val="none"/>
    </w:rPr>
  </w:style>
  <w:style w:type="character" w:customStyle="1" w:styleId="71">
    <w:name w:val="发布"/>
    <w:basedOn w:val="32"/>
    <w:qFormat/>
    <w:uiPriority w:val="0"/>
    <w:rPr>
      <w:rFonts w:ascii="黑体" w:eastAsia="黑体"/>
      <w:spacing w:val="85"/>
      <w:w w:val="100"/>
      <w:position w:val="3"/>
      <w:sz w:val="28"/>
      <w:szCs w:val="28"/>
    </w:rPr>
  </w:style>
  <w:style w:type="paragraph" w:customStyle="1" w:styleId="72">
    <w:name w:val="标准文件_五级条标题"/>
    <w:next w:val="6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73">
    <w:name w:val="标准文件_三级无标题"/>
    <w:basedOn w:val="74"/>
    <w:qFormat/>
    <w:uiPriority w:val="0"/>
    <w:pPr>
      <w:spacing w:before="0" w:beforeLines="0" w:after="0" w:afterLines="0"/>
      <w:outlineLvl w:val="9"/>
    </w:pPr>
    <w:rPr>
      <w:rFonts w:ascii="宋体" w:eastAsia="宋体"/>
    </w:rPr>
  </w:style>
  <w:style w:type="paragraph" w:customStyle="1" w:styleId="74">
    <w:name w:val="标准文件_三级条标题"/>
    <w:basedOn w:val="75"/>
    <w:next w:val="61"/>
    <w:qFormat/>
    <w:uiPriority w:val="0"/>
    <w:pPr>
      <w:widowControl/>
      <w:numPr>
        <w:ilvl w:val="4"/>
      </w:numPr>
      <w:outlineLvl w:val="3"/>
    </w:pPr>
  </w:style>
  <w:style w:type="paragraph" w:customStyle="1" w:styleId="75">
    <w:name w:val="标准文件_二级条标题"/>
    <w:next w:val="6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6">
    <w:name w:val="标准文件_附录表标号"/>
    <w:basedOn w:val="61"/>
    <w:next w:val="61"/>
    <w:qFormat/>
    <w:uiPriority w:val="0"/>
    <w:pPr>
      <w:numPr>
        <w:ilvl w:val="0"/>
        <w:numId w:val="2"/>
      </w:numPr>
      <w:spacing w:line="14" w:lineRule="exact"/>
      <w:ind w:firstLine="0" w:firstLineChars="0"/>
      <w:jc w:val="center"/>
    </w:pPr>
    <w:rPr>
      <w:rFonts w:eastAsia="黑体"/>
      <w:vanish/>
      <w:sz w:val="2"/>
    </w:rPr>
  </w:style>
  <w:style w:type="paragraph" w:customStyle="1" w:styleId="77">
    <w:name w:val="无标题条"/>
    <w:next w:val="61"/>
    <w:qFormat/>
    <w:uiPriority w:val="0"/>
    <w:pPr>
      <w:jc w:val="both"/>
    </w:pPr>
    <w:rPr>
      <w:rFonts w:ascii="宋体" w:hAnsi="宋体" w:eastAsia="宋体" w:cs="Times New Roman"/>
      <w:sz w:val="21"/>
      <w:lang w:val="en-US" w:eastAsia="zh-CN" w:bidi="ar-SA"/>
    </w:rPr>
  </w:style>
  <w:style w:type="paragraph" w:customStyle="1" w:styleId="78">
    <w:name w:val="标准文件_引言四级无标题"/>
    <w:basedOn w:val="79"/>
    <w:next w:val="61"/>
    <w:qFormat/>
    <w:uiPriority w:val="0"/>
    <w:pPr>
      <w:spacing w:before="0" w:beforeLines="0" w:after="0" w:afterLines="0" w:line="276" w:lineRule="auto"/>
    </w:pPr>
    <w:rPr>
      <w:rFonts w:ascii="宋体" w:eastAsia="宋体"/>
    </w:rPr>
  </w:style>
  <w:style w:type="paragraph" w:customStyle="1" w:styleId="79">
    <w:name w:val="标准文件_引言四级条标题"/>
    <w:basedOn w:val="61"/>
    <w:next w:val="61"/>
    <w:qFormat/>
    <w:uiPriority w:val="0"/>
    <w:pPr>
      <w:numPr>
        <w:ilvl w:val="4"/>
        <w:numId w:val="3"/>
      </w:numPr>
      <w:spacing w:before="50" w:beforeLines="50" w:after="50" w:afterLines="50"/>
      <w:ind w:firstLineChars="0"/>
    </w:pPr>
    <w:rPr>
      <w:rFonts w:ascii="黑体" w:eastAsia="黑体"/>
    </w:rPr>
  </w:style>
  <w:style w:type="paragraph" w:customStyle="1" w:styleId="80">
    <w:name w:val="标准文件_四级无标题"/>
    <w:basedOn w:val="81"/>
    <w:qFormat/>
    <w:uiPriority w:val="0"/>
    <w:pPr>
      <w:spacing w:before="0" w:beforeLines="0" w:after="0" w:afterLines="0"/>
      <w:outlineLvl w:val="9"/>
    </w:pPr>
    <w:rPr>
      <w:rFonts w:ascii="宋体" w:hAnsi="黑体" w:eastAsia="宋体"/>
      <w:szCs w:val="52"/>
    </w:rPr>
  </w:style>
  <w:style w:type="paragraph" w:customStyle="1" w:styleId="81">
    <w:name w:val="标准文件_四级条标题"/>
    <w:next w:val="6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82">
    <w:name w:val="标准文件_示例后续"/>
    <w:basedOn w:val="1"/>
    <w:qFormat/>
    <w:uiPriority w:val="0"/>
    <w:pPr>
      <w:adjustRightInd/>
      <w:spacing w:line="240" w:lineRule="auto"/>
      <w:ind w:firstLine="200" w:firstLineChars="200"/>
    </w:pPr>
    <w:rPr>
      <w:sz w:val="18"/>
      <w:szCs w:val="24"/>
    </w:rPr>
  </w:style>
  <w:style w:type="paragraph" w:customStyle="1" w:styleId="83">
    <w:name w:val="标准文件_术语条五"/>
    <w:basedOn w:val="84"/>
    <w:next w:val="61"/>
    <w:qFormat/>
    <w:uiPriority w:val="0"/>
  </w:style>
  <w:style w:type="paragraph" w:customStyle="1" w:styleId="84">
    <w:name w:val="标准文件_五级无标题"/>
    <w:basedOn w:val="72"/>
    <w:qFormat/>
    <w:uiPriority w:val="0"/>
    <w:pPr>
      <w:spacing w:before="0" w:beforeLines="0" w:after="0" w:afterLines="0"/>
      <w:outlineLvl w:val="9"/>
    </w:pPr>
    <w:rPr>
      <w:rFonts w:ascii="宋体" w:eastAsia="宋体"/>
    </w:rPr>
  </w:style>
  <w:style w:type="paragraph" w:customStyle="1" w:styleId="8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7">
    <w:name w:val="标准文件_封面实施日期"/>
    <w:basedOn w:val="1"/>
    <w:qFormat/>
    <w:uiPriority w:val="0"/>
    <w:pPr>
      <w:spacing w:line="310" w:lineRule="exact"/>
      <w:jc w:val="right"/>
    </w:pPr>
    <w:rPr>
      <w:rFonts w:ascii="黑体" w:eastAsia="黑体"/>
      <w:sz w:val="28"/>
    </w:rPr>
  </w:style>
  <w:style w:type="paragraph" w:customStyle="1" w:styleId="88">
    <w:name w:val="标准文件_小写罗马数字编号列项"/>
    <w:basedOn w:val="61"/>
    <w:qFormat/>
    <w:uiPriority w:val="0"/>
    <w:pPr>
      <w:numPr>
        <w:ilvl w:val="0"/>
        <w:numId w:val="4"/>
      </w:numPr>
      <w:ind w:firstLine="0" w:firstLineChars="0"/>
    </w:pPr>
    <w:rPr>
      <w:rFonts w:cs="Arial"/>
      <w:szCs w:val="28"/>
    </w:rPr>
  </w:style>
  <w:style w:type="paragraph" w:customStyle="1" w:styleId="89">
    <w:name w:val="目录 61"/>
    <w:basedOn w:val="1"/>
    <w:next w:val="1"/>
    <w:semiHidden/>
    <w:qFormat/>
    <w:uiPriority w:val="0"/>
    <w:pPr>
      <w:adjustRightInd/>
      <w:spacing w:line="240" w:lineRule="auto"/>
      <w:jc w:val="left"/>
    </w:pPr>
  </w:style>
  <w:style w:type="paragraph" w:customStyle="1" w:styleId="90">
    <w:name w:val="标准文件_三级项2"/>
    <w:basedOn w:val="61"/>
    <w:qFormat/>
    <w:uiPriority w:val="0"/>
    <w:pPr>
      <w:numPr>
        <w:ilvl w:val="0"/>
        <w:numId w:val="5"/>
      </w:numPr>
      <w:spacing w:line="300" w:lineRule="exact"/>
      <w:ind w:firstLineChars="0"/>
    </w:pPr>
    <w:rPr>
      <w:rFonts w:ascii="Times New Roman"/>
    </w:rPr>
  </w:style>
  <w:style w:type="paragraph" w:customStyle="1" w:styleId="91">
    <w:name w:val="标准文件_术语条三"/>
    <w:basedOn w:val="73"/>
    <w:next w:val="61"/>
    <w:qFormat/>
    <w:uiPriority w:val="0"/>
  </w:style>
  <w:style w:type="paragraph" w:customStyle="1" w:styleId="92">
    <w:name w:val="其他发布部门"/>
    <w:basedOn w:val="93"/>
    <w:qFormat/>
    <w:uiPriority w:val="0"/>
    <w:pPr>
      <w:framePr w:wrap="around"/>
      <w:spacing w:line="0" w:lineRule="atLeast"/>
    </w:pPr>
    <w:rPr>
      <w:rFonts w:ascii="黑体" w:eastAsia="黑体"/>
      <w:b w:val="0"/>
    </w:rPr>
  </w:style>
  <w:style w:type="paragraph" w:customStyle="1" w:styleId="93">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9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5">
    <w:name w:val="标准文件_英文注："/>
    <w:basedOn w:val="1"/>
    <w:next w:val="61"/>
    <w:qFormat/>
    <w:uiPriority w:val="0"/>
    <w:pPr>
      <w:numPr>
        <w:ilvl w:val="0"/>
        <w:numId w:val="6"/>
      </w:numPr>
      <w:tabs>
        <w:tab w:val="left" w:pos="420"/>
      </w:tabs>
      <w:autoSpaceDE w:val="0"/>
      <w:autoSpaceDN w:val="0"/>
      <w:spacing w:line="240" w:lineRule="auto"/>
    </w:pPr>
    <w:rPr>
      <w:rFonts w:ascii="宋体" w:hAnsi="宋体"/>
      <w:kern w:val="0"/>
      <w:sz w:val="18"/>
      <w:szCs w:val="20"/>
    </w:rPr>
  </w:style>
  <w:style w:type="paragraph" w:customStyle="1" w:styleId="96">
    <w:name w:val="注×:后续"/>
    <w:basedOn w:val="97"/>
    <w:qFormat/>
    <w:uiPriority w:val="0"/>
    <w:pPr>
      <w:ind w:left="1406" w:leftChars="0" w:hanging="499" w:firstLineChars="0"/>
    </w:pPr>
  </w:style>
  <w:style w:type="paragraph" w:customStyle="1" w:styleId="9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9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99">
    <w:name w:val="标准文件_封面标准编号"/>
    <w:basedOn w:val="1"/>
    <w:next w:val="100"/>
    <w:qFormat/>
    <w:uiPriority w:val="0"/>
    <w:pPr>
      <w:spacing w:line="310" w:lineRule="exact"/>
      <w:jc w:val="right"/>
    </w:pPr>
    <w:rPr>
      <w:rFonts w:ascii="黑体" w:eastAsia="黑体"/>
      <w:kern w:val="0"/>
      <w:sz w:val="28"/>
    </w:rPr>
  </w:style>
  <w:style w:type="paragraph" w:customStyle="1" w:styleId="100">
    <w:name w:val="标准文件_标准代替"/>
    <w:basedOn w:val="1"/>
    <w:next w:val="1"/>
    <w:qFormat/>
    <w:uiPriority w:val="0"/>
    <w:pPr>
      <w:spacing w:line="310" w:lineRule="exact"/>
      <w:jc w:val="right"/>
    </w:pPr>
    <w:rPr>
      <w:rFonts w:ascii="宋体" w:hAnsi="宋体"/>
      <w:kern w:val="0"/>
    </w:rPr>
  </w:style>
  <w:style w:type="paragraph" w:customStyle="1" w:styleId="101">
    <w:name w:val="标准文件_附录标题"/>
    <w:basedOn w:val="102"/>
    <w:qFormat/>
    <w:uiPriority w:val="0"/>
    <w:pPr>
      <w:numPr>
        <w:numId w:val="0"/>
      </w:numPr>
      <w:tabs>
        <w:tab w:val="left" w:pos="6406"/>
      </w:tabs>
      <w:spacing w:after="280"/>
      <w:outlineLvl w:val="9"/>
    </w:pPr>
  </w:style>
  <w:style w:type="paragraph" w:customStyle="1" w:styleId="102">
    <w:name w:val="标准文件_附录标识"/>
    <w:next w:val="61"/>
    <w:qFormat/>
    <w:uiPriority w:val="0"/>
    <w:pPr>
      <w:numPr>
        <w:ilvl w:val="0"/>
        <w:numId w:val="7"/>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03">
    <w:name w:val="标准文件_正文表标题"/>
    <w:next w:val="61"/>
    <w:qFormat/>
    <w:uiPriority w:val="0"/>
    <w:pPr>
      <w:numPr>
        <w:ilvl w:val="0"/>
        <w:numId w:val="8"/>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04">
    <w:name w:val="五级条标题"/>
    <w:basedOn w:val="105"/>
    <w:next w:val="55"/>
    <w:qFormat/>
    <w:uiPriority w:val="0"/>
    <w:pPr>
      <w:numPr>
        <w:ilvl w:val="5"/>
      </w:numPr>
      <w:outlineLvl w:val="6"/>
    </w:pPr>
  </w:style>
  <w:style w:type="paragraph" w:customStyle="1" w:styleId="105">
    <w:name w:val="四级条标题"/>
    <w:basedOn w:val="1"/>
    <w:next w:val="55"/>
    <w:qFormat/>
    <w:uiPriority w:val="0"/>
    <w:pPr>
      <w:widowControl/>
      <w:numPr>
        <w:ilvl w:val="4"/>
        <w:numId w:val="9"/>
      </w:numPr>
      <w:adjustRightInd/>
      <w:spacing w:before="50" w:beforeLines="50" w:after="50" w:afterLines="50" w:line="240" w:lineRule="auto"/>
      <w:jc w:val="left"/>
      <w:outlineLvl w:val="5"/>
    </w:pPr>
    <w:rPr>
      <w:rFonts w:ascii="黑体" w:hAnsi="Times New Roman" w:eastAsia="黑体"/>
      <w:kern w:val="0"/>
    </w:rPr>
  </w:style>
  <w:style w:type="paragraph" w:customStyle="1" w:styleId="106">
    <w:name w:val="标准文件_ICS"/>
    <w:basedOn w:val="1"/>
    <w:qFormat/>
    <w:uiPriority w:val="0"/>
    <w:pPr>
      <w:spacing w:line="0" w:lineRule="atLeast"/>
    </w:pPr>
    <w:rPr>
      <w:rFonts w:ascii="黑体" w:hAnsi="宋体" w:eastAsia="黑体"/>
    </w:rPr>
  </w:style>
  <w:style w:type="paragraph" w:customStyle="1" w:styleId="107">
    <w:name w:val="标准文件_附录五级条标题"/>
    <w:next w:val="61"/>
    <w:qFormat/>
    <w:uiPriority w:val="0"/>
    <w:pPr>
      <w:widowControl w:val="0"/>
      <w:numPr>
        <w:ilvl w:val="5"/>
        <w:numId w:val="7"/>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0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9">
    <w:name w:val="标准文件_引言一级条标题"/>
    <w:basedOn w:val="61"/>
    <w:next w:val="61"/>
    <w:qFormat/>
    <w:uiPriority w:val="0"/>
    <w:pPr>
      <w:numPr>
        <w:ilvl w:val="1"/>
        <w:numId w:val="3"/>
      </w:numPr>
      <w:spacing w:before="50" w:beforeLines="50" w:after="50" w:afterLines="50"/>
      <w:ind w:firstLineChars="0"/>
    </w:pPr>
    <w:rPr>
      <w:rFonts w:ascii="黑体" w:eastAsia="黑体"/>
    </w:rPr>
  </w:style>
  <w:style w:type="paragraph" w:customStyle="1" w:styleId="110">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11">
    <w:name w:val="标准文件_表格续"/>
    <w:basedOn w:val="61"/>
    <w:next w:val="61"/>
    <w:qFormat/>
    <w:uiPriority w:val="0"/>
    <w:pPr>
      <w:jc w:val="center"/>
    </w:pPr>
    <w:rPr>
      <w:rFonts w:ascii="黑体" w:hAnsi="黑体" w:eastAsia="黑体"/>
    </w:rPr>
  </w:style>
  <w:style w:type="paragraph" w:customStyle="1" w:styleId="112">
    <w:name w:val="标准文件_示例后"/>
    <w:basedOn w:val="61"/>
    <w:qFormat/>
    <w:uiPriority w:val="0"/>
    <w:pPr>
      <w:ind w:left="964" w:firstLine="0" w:firstLineChars="0"/>
    </w:pPr>
    <w:rPr>
      <w:sz w:val="18"/>
    </w:rPr>
  </w:style>
  <w:style w:type="paragraph" w:customStyle="1" w:styleId="113">
    <w:name w:val="附录四级无标题条"/>
    <w:basedOn w:val="114"/>
    <w:next w:val="61"/>
    <w:qFormat/>
    <w:uiPriority w:val="0"/>
    <w:pPr>
      <w:outlineLvl w:val="5"/>
    </w:pPr>
  </w:style>
  <w:style w:type="paragraph" w:customStyle="1" w:styleId="114">
    <w:name w:val="附录三级无标题条"/>
    <w:basedOn w:val="115"/>
    <w:next w:val="61"/>
    <w:qFormat/>
    <w:uiPriority w:val="0"/>
    <w:pPr>
      <w:outlineLvl w:val="4"/>
    </w:pPr>
  </w:style>
  <w:style w:type="paragraph" w:customStyle="1" w:styleId="115">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16">
    <w:name w:val="标准文件_正文图标题"/>
    <w:next w:val="61"/>
    <w:qFormat/>
    <w:uiPriority w:val="0"/>
    <w:pPr>
      <w:numPr>
        <w:ilvl w:val="0"/>
        <w:numId w:val="10"/>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附录二级无标题"/>
    <w:basedOn w:val="118"/>
    <w:qFormat/>
    <w:uiPriority w:val="0"/>
    <w:pPr>
      <w:spacing w:before="0" w:beforeLines="0" w:after="0" w:afterLines="0" w:line="276" w:lineRule="auto"/>
      <w:ind w:left="0"/>
      <w:outlineLvl w:val="9"/>
    </w:pPr>
    <w:rPr>
      <w:rFonts w:ascii="宋体" w:eastAsia="宋体"/>
    </w:rPr>
  </w:style>
  <w:style w:type="paragraph" w:customStyle="1" w:styleId="118">
    <w:name w:val="标准文件_附录二级条标题"/>
    <w:basedOn w:val="119"/>
    <w:next w:val="61"/>
    <w:qFormat/>
    <w:uiPriority w:val="0"/>
    <w:pPr>
      <w:widowControl/>
      <w:numPr>
        <w:ilvl w:val="2"/>
      </w:numPr>
      <w:wordWrap w:val="0"/>
      <w:overflowPunct w:val="0"/>
      <w:autoSpaceDE w:val="0"/>
      <w:autoSpaceDN w:val="0"/>
      <w:textAlignment w:val="baseline"/>
      <w:outlineLvl w:val="3"/>
    </w:pPr>
  </w:style>
  <w:style w:type="paragraph" w:customStyle="1" w:styleId="119">
    <w:name w:val="标准文件_附录一级条标题"/>
    <w:next w:val="61"/>
    <w:qFormat/>
    <w:uiPriority w:val="0"/>
    <w:pPr>
      <w:widowControl w:val="0"/>
      <w:numPr>
        <w:ilvl w:val="1"/>
        <w:numId w:val="7"/>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20">
    <w:name w:val="标准文件_正文英文表标题"/>
    <w:next w:val="61"/>
    <w:qFormat/>
    <w:uiPriority w:val="0"/>
    <w:pPr>
      <w:numPr>
        <w:ilvl w:val="0"/>
        <w:numId w:val="11"/>
      </w:numPr>
      <w:jc w:val="center"/>
    </w:pPr>
    <w:rPr>
      <w:rFonts w:ascii="黑体" w:hAnsi="Times New Roman" w:eastAsia="黑体" w:cs="Times New Roman"/>
      <w:sz w:val="21"/>
      <w:lang w:val="en-US" w:eastAsia="zh-CN" w:bidi="ar-SA"/>
    </w:rPr>
  </w:style>
  <w:style w:type="paragraph" w:customStyle="1" w:styleId="121">
    <w:name w:val="标准文件_破折号列项"/>
    <w:qFormat/>
    <w:uiPriority w:val="0"/>
    <w:pPr>
      <w:numPr>
        <w:ilvl w:val="0"/>
        <w:numId w:val="12"/>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22">
    <w:name w:val="标准文件_标准正文"/>
    <w:basedOn w:val="1"/>
    <w:next w:val="61"/>
    <w:qFormat/>
    <w:uiPriority w:val="0"/>
    <w:pPr>
      <w:snapToGrid w:val="0"/>
      <w:ind w:firstLine="200" w:firstLineChars="200"/>
    </w:pPr>
    <w:rPr>
      <w:kern w:val="0"/>
    </w:rPr>
  </w:style>
  <w:style w:type="paragraph" w:customStyle="1" w:styleId="123">
    <w:name w:val="标准文件_表格"/>
    <w:basedOn w:val="61"/>
    <w:qFormat/>
    <w:uiPriority w:val="0"/>
    <w:pPr>
      <w:ind w:firstLine="0" w:firstLineChars="0"/>
      <w:jc w:val="center"/>
    </w:pPr>
    <w:rPr>
      <w:sz w:val="18"/>
    </w:rPr>
  </w:style>
  <w:style w:type="paragraph" w:customStyle="1" w:styleId="124">
    <w:name w:val="标准文件_附录三级条标题"/>
    <w:next w:val="61"/>
    <w:qFormat/>
    <w:uiPriority w:val="0"/>
    <w:pPr>
      <w:widowControl w:val="0"/>
      <w:numPr>
        <w:ilvl w:val="3"/>
        <w:numId w:val="7"/>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25">
    <w:name w:val="标准文件_一级项2"/>
    <w:basedOn w:val="61"/>
    <w:qFormat/>
    <w:uiPriority w:val="0"/>
    <w:pPr>
      <w:numPr>
        <w:ilvl w:val="0"/>
        <w:numId w:val="13"/>
      </w:numPr>
      <w:spacing w:line="300" w:lineRule="exact"/>
      <w:ind w:firstLineChars="0"/>
    </w:pPr>
    <w:rPr>
      <w:rFonts w:ascii="Times New Roman"/>
    </w:rPr>
  </w:style>
  <w:style w:type="paragraph" w:customStyle="1" w:styleId="12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7">
    <w:name w:val="标准文件_附录公式"/>
    <w:basedOn w:val="122"/>
    <w:next w:val="12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标准_四级无标题"/>
    <w:basedOn w:val="81"/>
    <w:next w:val="61"/>
    <w:qFormat/>
    <w:uiPriority w:val="0"/>
    <w:rPr>
      <w:rFonts w:eastAsia="宋体"/>
    </w:rPr>
  </w:style>
  <w:style w:type="paragraph" w:customStyle="1" w:styleId="13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31">
    <w:name w:val="二级条标题"/>
    <w:basedOn w:val="132"/>
    <w:next w:val="55"/>
    <w:qFormat/>
    <w:uiPriority w:val="0"/>
    <w:pPr>
      <w:numPr>
        <w:ilvl w:val="2"/>
      </w:numPr>
      <w:spacing w:before="50" w:after="50"/>
      <w:ind w:left="142"/>
      <w:outlineLvl w:val="3"/>
    </w:pPr>
  </w:style>
  <w:style w:type="paragraph" w:customStyle="1" w:styleId="132">
    <w:name w:val="一级条标题"/>
    <w:next w:val="55"/>
    <w:qFormat/>
    <w:uiPriority w:val="0"/>
    <w:pPr>
      <w:numPr>
        <w:ilvl w:val="1"/>
        <w:numId w:val="9"/>
      </w:numPr>
      <w:spacing w:beforeLines="50" w:afterLines="50"/>
      <w:outlineLvl w:val="2"/>
    </w:pPr>
    <w:rPr>
      <w:rFonts w:ascii="黑体" w:hAnsi="Times New Roman" w:eastAsia="黑体" w:cs="Times New Roman"/>
      <w:sz w:val="21"/>
      <w:szCs w:val="21"/>
      <w:lang w:val="en-US" w:eastAsia="zh-CN" w:bidi="ar-SA"/>
    </w:rPr>
  </w:style>
  <w:style w:type="paragraph" w:customStyle="1" w:styleId="133">
    <w:name w:val="列项——"/>
    <w:qFormat/>
    <w:uiPriority w:val="0"/>
    <w:pPr>
      <w:widowControl w:val="0"/>
      <w:numPr>
        <w:ilvl w:val="0"/>
        <w:numId w:val="14"/>
      </w:numPr>
      <w:jc w:val="both"/>
    </w:pPr>
    <w:rPr>
      <w:rFonts w:ascii="宋体" w:hAnsi="宋体" w:eastAsia="宋体" w:cs="Times New Roman"/>
      <w:sz w:val="21"/>
      <w:lang w:val="en-US" w:eastAsia="zh-CN" w:bidi="ar-SA"/>
    </w:rPr>
  </w:style>
  <w:style w:type="paragraph" w:customStyle="1" w:styleId="134">
    <w:name w:val="目录 71"/>
    <w:basedOn w:val="89"/>
    <w:semiHidden/>
    <w:qFormat/>
    <w:uiPriority w:val="0"/>
    <w:pPr>
      <w:ind w:left="1260"/>
    </w:pPr>
  </w:style>
  <w:style w:type="paragraph" w:customStyle="1" w:styleId="13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36">
    <w:name w:val="标准文件_索引标题"/>
    <w:basedOn w:val="137"/>
    <w:next w:val="61"/>
    <w:qFormat/>
    <w:uiPriority w:val="0"/>
    <w:rPr>
      <w:rFonts w:hAnsi="黑体"/>
    </w:rPr>
  </w:style>
  <w:style w:type="paragraph" w:customStyle="1" w:styleId="13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138">
    <w:name w:val="目录 31"/>
    <w:basedOn w:val="1"/>
    <w:next w:val="1"/>
    <w:semiHidden/>
    <w:qFormat/>
    <w:uiPriority w:val="0"/>
    <w:pPr>
      <w:spacing w:line="240" w:lineRule="auto"/>
    </w:pPr>
    <w:rPr>
      <w:rFonts w:ascii="宋体" w:hAnsi="宋体"/>
      <w:iCs/>
    </w:rPr>
  </w:style>
  <w:style w:type="paragraph" w:customStyle="1" w:styleId="139">
    <w:name w:val="标准文件_正文英文图标题"/>
    <w:next w:val="61"/>
    <w:qFormat/>
    <w:uiPriority w:val="0"/>
    <w:pPr>
      <w:numPr>
        <w:ilvl w:val="0"/>
        <w:numId w:val="16"/>
      </w:numPr>
      <w:jc w:val="center"/>
    </w:pPr>
    <w:rPr>
      <w:rFonts w:ascii="黑体" w:hAnsi="Times New Roman" w:eastAsia="黑体" w:cs="Times New Roman"/>
      <w:sz w:val="21"/>
      <w:lang w:val="en-US" w:eastAsia="zh-CN" w:bidi="ar-SA"/>
    </w:rPr>
  </w:style>
  <w:style w:type="paragraph" w:customStyle="1" w:styleId="140">
    <w:name w:val="标准文件_方框数字列项"/>
    <w:basedOn w:val="61"/>
    <w:qFormat/>
    <w:uiPriority w:val="0"/>
    <w:pPr>
      <w:numPr>
        <w:ilvl w:val="0"/>
        <w:numId w:val="17"/>
      </w:numPr>
      <w:ind w:firstLine="0" w:firstLineChars="0"/>
    </w:pPr>
  </w:style>
  <w:style w:type="paragraph" w:customStyle="1" w:styleId="14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42">
    <w:name w:val="三级无标题条"/>
    <w:basedOn w:val="1"/>
    <w:qFormat/>
    <w:uiPriority w:val="0"/>
    <w:pPr>
      <w:numPr>
        <w:ilvl w:val="4"/>
        <w:numId w:val="18"/>
      </w:numPr>
      <w:adjustRightInd/>
      <w:spacing w:line="240" w:lineRule="auto"/>
    </w:pPr>
    <w:rPr>
      <w:rFonts w:ascii="宋体" w:hAnsi="宋体"/>
      <w:szCs w:val="24"/>
    </w:rPr>
  </w:style>
  <w:style w:type="paragraph" w:customStyle="1" w:styleId="143">
    <w:name w:val="标准书眉一"/>
    <w:qFormat/>
    <w:uiPriority w:val="0"/>
    <w:pPr>
      <w:jc w:val="both"/>
    </w:pPr>
    <w:rPr>
      <w:rFonts w:ascii="Times New Roman" w:hAnsi="Times New Roman" w:eastAsia="宋体" w:cs="Times New Roman"/>
      <w:lang w:val="en-US" w:eastAsia="zh-CN" w:bidi="ar-SA"/>
    </w:rPr>
  </w:style>
  <w:style w:type="paragraph" w:customStyle="1" w:styleId="144">
    <w:name w:val="标准文件_正文公式"/>
    <w:basedOn w:val="1"/>
    <w:next w:val="122"/>
    <w:qFormat/>
    <w:uiPriority w:val="0"/>
    <w:pPr>
      <w:tabs>
        <w:tab w:val="center" w:pos="4678"/>
        <w:tab w:val="right" w:leader="middleDot" w:pos="9356"/>
      </w:tabs>
      <w:spacing w:line="240" w:lineRule="auto"/>
    </w:pPr>
    <w:rPr>
      <w:rFonts w:ascii="宋体" w:hAnsi="宋体"/>
    </w:rPr>
  </w:style>
  <w:style w:type="paragraph" w:customStyle="1" w:styleId="145">
    <w:name w:val="四级无标题条"/>
    <w:basedOn w:val="1"/>
    <w:qFormat/>
    <w:uiPriority w:val="0"/>
    <w:pPr>
      <w:numPr>
        <w:ilvl w:val="5"/>
        <w:numId w:val="18"/>
      </w:numPr>
      <w:adjustRightInd/>
      <w:spacing w:line="240" w:lineRule="auto"/>
    </w:pPr>
    <w:rPr>
      <w:rFonts w:ascii="宋体" w:hAnsi="宋体"/>
      <w:szCs w:val="24"/>
    </w:rPr>
  </w:style>
  <w:style w:type="paragraph" w:customStyle="1" w:styleId="146">
    <w:name w:val="封面正文"/>
    <w:qFormat/>
    <w:uiPriority w:val="0"/>
    <w:pPr>
      <w:jc w:val="both"/>
    </w:pPr>
    <w:rPr>
      <w:rFonts w:ascii="Times New Roman" w:hAnsi="Times New Roman" w:eastAsia="宋体" w:cs="Times New Roman"/>
      <w:lang w:val="en-US" w:eastAsia="zh-CN" w:bidi="ar-SA"/>
    </w:rPr>
  </w:style>
  <w:style w:type="paragraph" w:customStyle="1" w:styleId="147">
    <w:name w:val="标准文件_附录表标题"/>
    <w:next w:val="61"/>
    <w:qFormat/>
    <w:uiPriority w:val="0"/>
    <w:pPr>
      <w:numPr>
        <w:ilvl w:val="1"/>
        <w:numId w:val="2"/>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4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9">
    <w:name w:val="标准文件_一级无标题"/>
    <w:basedOn w:val="150"/>
    <w:qFormat/>
    <w:uiPriority w:val="0"/>
    <w:pPr>
      <w:spacing w:before="0" w:beforeLines="0" w:after="0" w:afterLines="0"/>
      <w:outlineLvl w:val="9"/>
    </w:pPr>
    <w:rPr>
      <w:rFonts w:ascii="宋体" w:eastAsia="宋体"/>
    </w:rPr>
  </w:style>
  <w:style w:type="paragraph" w:customStyle="1" w:styleId="150">
    <w:name w:val="标准文件_一级条标题"/>
    <w:basedOn w:val="151"/>
    <w:next w:val="61"/>
    <w:qFormat/>
    <w:uiPriority w:val="0"/>
    <w:pPr>
      <w:numPr>
        <w:ilvl w:val="2"/>
      </w:numPr>
      <w:spacing w:before="50" w:beforeLines="50" w:after="50" w:afterLines="50"/>
      <w:outlineLvl w:val="1"/>
    </w:pPr>
  </w:style>
  <w:style w:type="paragraph" w:customStyle="1" w:styleId="151">
    <w:name w:val="标准文件_章标题"/>
    <w:next w:val="6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2">
    <w:name w:val="标准文件_英文图表脚注"/>
    <w:basedOn w:val="122"/>
    <w:qFormat/>
    <w:uiPriority w:val="0"/>
    <w:pPr>
      <w:widowControl/>
      <w:adjustRightInd/>
      <w:snapToGrid/>
      <w:spacing w:line="240" w:lineRule="auto"/>
      <w:ind w:left="79" w:hanging="79" w:hangingChars="80"/>
    </w:pPr>
    <w:rPr>
      <w:rFonts w:ascii="宋体" w:hAnsi="宋体"/>
    </w:rPr>
  </w:style>
  <w:style w:type="paragraph" w:customStyle="1" w:styleId="153">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标准文件_三级项"/>
    <w:basedOn w:val="1"/>
    <w:qFormat/>
    <w:uiPriority w:val="0"/>
    <w:pPr>
      <w:numPr>
        <w:ilvl w:val="2"/>
        <w:numId w:val="19"/>
      </w:numPr>
      <w:spacing w:line="300" w:lineRule="exact"/>
    </w:pPr>
    <w:rPr>
      <w:rFonts w:ascii="Times New Roman" w:hAnsi="Times New Roman"/>
    </w:rPr>
  </w:style>
  <w:style w:type="paragraph" w:customStyle="1" w:styleId="155">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56">
    <w:name w:val="列项·"/>
    <w:basedOn w:val="61"/>
    <w:qFormat/>
    <w:uiPriority w:val="0"/>
    <w:pPr>
      <w:tabs>
        <w:tab w:val="left" w:pos="840"/>
      </w:tabs>
    </w:pPr>
  </w:style>
  <w:style w:type="paragraph" w:customStyle="1" w:styleId="157">
    <w:name w:val="标准文件_引言一级无标题"/>
    <w:basedOn w:val="109"/>
    <w:next w:val="61"/>
    <w:qFormat/>
    <w:uiPriority w:val="0"/>
    <w:pPr>
      <w:spacing w:before="0" w:beforeLines="0" w:after="0" w:afterLines="0" w:line="276" w:lineRule="auto"/>
    </w:pPr>
    <w:rPr>
      <w:rFonts w:ascii="宋体" w:eastAsia="宋体"/>
    </w:rPr>
  </w:style>
  <w:style w:type="paragraph" w:customStyle="1" w:styleId="158">
    <w:name w:val="标准文件_封面标准分类号"/>
    <w:basedOn w:val="1"/>
    <w:qFormat/>
    <w:uiPriority w:val="0"/>
    <w:rPr>
      <w:rFonts w:ascii="黑体" w:eastAsia="黑体"/>
      <w:b/>
      <w:kern w:val="0"/>
      <w:sz w:val="28"/>
    </w:rPr>
  </w:style>
  <w:style w:type="paragraph" w:customStyle="1" w:styleId="15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0">
    <w:name w:val="标准文件_参考文献条目"/>
    <w:qFormat/>
    <w:uiPriority w:val="0"/>
    <w:pPr>
      <w:numPr>
        <w:ilvl w:val="0"/>
        <w:numId w:val="20"/>
      </w:numPr>
    </w:pPr>
    <w:rPr>
      <w:rFonts w:ascii="宋体" w:hAnsi="Times New Roman" w:eastAsia="宋体" w:cs="Times New Roman"/>
      <w:lang w:val="en-US" w:eastAsia="zh-CN" w:bidi="ar-SA"/>
    </w:rPr>
  </w:style>
  <w:style w:type="paragraph" w:customStyle="1" w:styleId="161">
    <w:name w:val="标准文件_引言三级无标题"/>
    <w:basedOn w:val="162"/>
    <w:qFormat/>
    <w:uiPriority w:val="0"/>
    <w:pPr>
      <w:spacing w:before="0" w:beforeLines="0" w:after="0" w:afterLines="0" w:line="276" w:lineRule="auto"/>
    </w:pPr>
    <w:rPr>
      <w:rFonts w:ascii="宋体" w:eastAsia="宋体"/>
    </w:rPr>
  </w:style>
  <w:style w:type="paragraph" w:customStyle="1" w:styleId="162">
    <w:name w:val="标准文件_引言三级条标题"/>
    <w:basedOn w:val="61"/>
    <w:next w:val="61"/>
    <w:qFormat/>
    <w:uiPriority w:val="0"/>
    <w:pPr>
      <w:numPr>
        <w:ilvl w:val="3"/>
        <w:numId w:val="3"/>
      </w:numPr>
      <w:spacing w:before="50" w:beforeLines="50" w:after="50" w:afterLines="50"/>
      <w:ind w:firstLineChars="0"/>
    </w:pPr>
    <w:rPr>
      <w:rFonts w:ascii="黑体" w:eastAsia="黑体"/>
    </w:rPr>
  </w:style>
  <w:style w:type="paragraph" w:customStyle="1" w:styleId="163">
    <w:name w:val="目录 81"/>
    <w:basedOn w:val="134"/>
    <w:semiHidden/>
    <w:qFormat/>
    <w:uiPriority w:val="0"/>
    <w:pPr>
      <w:ind w:left="1470"/>
    </w:pPr>
  </w:style>
  <w:style w:type="paragraph" w:customStyle="1" w:styleId="164">
    <w:name w:val="标准文件_注X后"/>
    <w:basedOn w:val="61"/>
    <w:qFormat/>
    <w:uiPriority w:val="0"/>
    <w:pPr>
      <w:ind w:left="811" w:firstLine="0" w:firstLineChars="0"/>
    </w:pPr>
    <w:rPr>
      <w:sz w:val="18"/>
    </w:rPr>
  </w:style>
  <w:style w:type="paragraph" w:customStyle="1" w:styleId="165">
    <w:name w:val="附录五级无标题条"/>
    <w:basedOn w:val="113"/>
    <w:next w:val="61"/>
    <w:qFormat/>
    <w:uiPriority w:val="0"/>
    <w:pPr>
      <w:outlineLvl w:val="6"/>
    </w:pPr>
  </w:style>
  <w:style w:type="paragraph" w:customStyle="1" w:styleId="166">
    <w:name w:val="附录一级无标题条"/>
    <w:basedOn w:val="167"/>
    <w:next w:val="61"/>
    <w:qFormat/>
    <w:uiPriority w:val="0"/>
    <w:pPr>
      <w:autoSpaceDN w:val="0"/>
      <w:outlineLvl w:val="2"/>
    </w:pPr>
    <w:rPr>
      <w:rFonts w:ascii="宋体" w:hAnsi="宋体" w:eastAsia="宋体"/>
    </w:rPr>
  </w:style>
  <w:style w:type="paragraph" w:customStyle="1" w:styleId="167">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68">
    <w:name w:val="标准文件_封面标准名称"/>
    <w:basedOn w:val="1"/>
    <w:qFormat/>
    <w:uiPriority w:val="0"/>
    <w:pPr>
      <w:spacing w:line="240" w:lineRule="auto"/>
      <w:jc w:val="center"/>
    </w:pPr>
    <w:rPr>
      <w:rFonts w:ascii="黑体" w:eastAsia="黑体"/>
      <w:kern w:val="0"/>
      <w:sz w:val="52"/>
    </w:rPr>
  </w:style>
  <w:style w:type="paragraph" w:customStyle="1" w:styleId="169">
    <w:name w:val="标准文件_示例×："/>
    <w:basedOn w:val="1"/>
    <w:next w:val="170"/>
    <w:qFormat/>
    <w:uiPriority w:val="0"/>
    <w:pPr>
      <w:widowControl/>
      <w:numPr>
        <w:ilvl w:val="0"/>
        <w:numId w:val="21"/>
      </w:numPr>
      <w:adjustRightInd/>
      <w:spacing w:line="240" w:lineRule="auto"/>
    </w:pPr>
    <w:rPr>
      <w:rFonts w:ascii="宋体" w:hAnsi="Times New Roman"/>
      <w:kern w:val="0"/>
      <w:sz w:val="18"/>
      <w:szCs w:val="18"/>
    </w:rPr>
  </w:style>
  <w:style w:type="paragraph" w:customStyle="1" w:styleId="170">
    <w:name w:val="标准文件_示例内容"/>
    <w:basedOn w:val="61"/>
    <w:qFormat/>
    <w:uiPriority w:val="0"/>
    <w:pPr>
      <w:ind w:firstLine="420"/>
    </w:pPr>
    <w:rPr>
      <w:sz w:val="18"/>
    </w:rPr>
  </w:style>
  <w:style w:type="paragraph" w:customStyle="1" w:styleId="171">
    <w:name w:val="标准文件_一级项"/>
    <w:qFormat/>
    <w:uiPriority w:val="0"/>
    <w:pPr>
      <w:numPr>
        <w:ilvl w:val="0"/>
        <w:numId w:val="19"/>
      </w:numPr>
    </w:pPr>
    <w:rPr>
      <w:rFonts w:ascii="宋体" w:hAnsi="Times New Roman" w:eastAsia="宋体" w:cs="Times New Roman"/>
      <w:sz w:val="21"/>
      <w:lang w:val="en-US" w:eastAsia="zh-CN" w:bidi="ar-SA"/>
    </w:rPr>
  </w:style>
  <w:style w:type="paragraph" w:customStyle="1" w:styleId="17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173">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74">
    <w:name w:val="标准文件_索引项"/>
    <w:basedOn w:val="61"/>
    <w:next w:val="61"/>
    <w:qFormat/>
    <w:uiPriority w:val="0"/>
    <w:pPr>
      <w:tabs>
        <w:tab w:val="right" w:leader="dot" w:pos="9356"/>
      </w:tabs>
      <w:ind w:left="210" w:hanging="210" w:firstLineChars="0"/>
      <w:jc w:val="left"/>
    </w:pPr>
  </w:style>
  <w:style w:type="paragraph" w:customStyle="1" w:styleId="175">
    <w:name w:val="目录 41"/>
    <w:basedOn w:val="1"/>
    <w:next w:val="1"/>
    <w:semiHidden/>
    <w:qFormat/>
    <w:uiPriority w:val="0"/>
    <w:pPr>
      <w:adjustRightInd/>
      <w:spacing w:line="240" w:lineRule="auto"/>
      <w:jc w:val="left"/>
    </w:pPr>
  </w:style>
  <w:style w:type="paragraph" w:customStyle="1" w:styleId="176">
    <w:name w:val="标准文件_附录图标题"/>
    <w:next w:val="61"/>
    <w:qFormat/>
    <w:uiPriority w:val="0"/>
    <w:pPr>
      <w:numPr>
        <w:ilvl w:val="1"/>
        <w:numId w:val="22"/>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77">
    <w:name w:val="目录 51"/>
    <w:basedOn w:val="1"/>
    <w:next w:val="1"/>
    <w:semiHidden/>
    <w:qFormat/>
    <w:uiPriority w:val="0"/>
    <w:pPr>
      <w:spacing w:line="240" w:lineRule="auto"/>
    </w:pPr>
    <w:rPr>
      <w:rFonts w:ascii="宋体" w:hAnsi="宋体"/>
    </w:rPr>
  </w:style>
  <w:style w:type="paragraph" w:customStyle="1" w:styleId="178">
    <w:name w:val="标准文件_附录三级无标题"/>
    <w:basedOn w:val="124"/>
    <w:qFormat/>
    <w:uiPriority w:val="0"/>
    <w:pPr>
      <w:spacing w:before="0" w:beforeLines="0" w:after="0" w:afterLines="0" w:line="276" w:lineRule="auto"/>
      <w:outlineLvl w:val="9"/>
    </w:pPr>
    <w:rPr>
      <w:rFonts w:ascii="宋体" w:eastAsia="宋体"/>
    </w:rPr>
  </w:style>
  <w:style w:type="paragraph" w:customStyle="1" w:styleId="179">
    <w:name w:val="其他发布日期"/>
    <w:basedOn w:val="141"/>
    <w:qFormat/>
    <w:uiPriority w:val="0"/>
    <w:pPr>
      <w:framePr w:w="3997" w:h="471" w:hRule="exact" w:hSpace="0" w:vSpace="181" w:wrap="around" w:vAnchor="page" w:hAnchor="page" w:x="1419" w:y="14097"/>
    </w:pPr>
  </w:style>
  <w:style w:type="paragraph" w:customStyle="1" w:styleId="180">
    <w:name w:val="标准文件_术语条二"/>
    <w:basedOn w:val="181"/>
    <w:next w:val="61"/>
    <w:qFormat/>
    <w:uiPriority w:val="0"/>
  </w:style>
  <w:style w:type="paragraph" w:customStyle="1" w:styleId="181">
    <w:name w:val="标准文件_二级无标题"/>
    <w:basedOn w:val="75"/>
    <w:qFormat/>
    <w:uiPriority w:val="0"/>
    <w:pPr>
      <w:spacing w:before="0" w:beforeLines="0" w:after="0" w:afterLines="0"/>
      <w:outlineLvl w:val="9"/>
    </w:pPr>
    <w:rPr>
      <w:rFonts w:ascii="宋体" w:eastAsia="宋体"/>
    </w:rPr>
  </w:style>
  <w:style w:type="paragraph" w:customStyle="1" w:styleId="182">
    <w:name w:val="标准文件_封面发布日期"/>
    <w:basedOn w:val="1"/>
    <w:qFormat/>
    <w:uiPriority w:val="0"/>
    <w:pPr>
      <w:spacing w:line="310" w:lineRule="exact"/>
    </w:pPr>
    <w:rPr>
      <w:rFonts w:ascii="黑体" w:eastAsia="黑体"/>
      <w:kern w:val="0"/>
      <w:sz w:val="28"/>
    </w:rPr>
  </w:style>
  <w:style w:type="paragraph" w:customStyle="1" w:styleId="183">
    <w:name w:val="标准文件_前言、引言标题"/>
    <w:next w:val="1"/>
    <w:qFormat/>
    <w:uiPriority w:val="0"/>
    <w:pPr>
      <w:numPr>
        <w:ilvl w:val="0"/>
        <w:numId w:val="3"/>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184">
    <w:name w:val="图表脚注说明"/>
    <w:basedOn w:val="1"/>
    <w:next w:val="61"/>
    <w:qFormat/>
    <w:uiPriority w:val="0"/>
    <w:pPr>
      <w:numPr>
        <w:ilvl w:val="0"/>
        <w:numId w:val="23"/>
      </w:numPr>
      <w:adjustRightInd/>
      <w:spacing w:line="240" w:lineRule="auto"/>
    </w:pPr>
    <w:rPr>
      <w:rFonts w:ascii="宋体" w:hAnsi="Times New Roman"/>
      <w:sz w:val="18"/>
      <w:szCs w:val="18"/>
    </w:rPr>
  </w:style>
  <w:style w:type="paragraph" w:customStyle="1" w:styleId="185">
    <w:name w:val="标准文件_二级项"/>
    <w:qFormat/>
    <w:uiPriority w:val="0"/>
    <w:rPr>
      <w:rFonts w:ascii="宋体" w:hAnsi="Times New Roman" w:eastAsia="宋体" w:cs="Times New Roman"/>
      <w:sz w:val="21"/>
      <w:lang w:val="en-US" w:eastAsia="zh-CN" w:bidi="ar-SA"/>
    </w:rPr>
  </w:style>
  <w:style w:type="paragraph" w:customStyle="1" w:styleId="186">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8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88">
    <w:name w:val="标准文件_大写罗马数字编号列项"/>
    <w:basedOn w:val="61"/>
    <w:qFormat/>
    <w:uiPriority w:val="0"/>
    <w:pPr>
      <w:numPr>
        <w:ilvl w:val="0"/>
        <w:numId w:val="24"/>
      </w:numPr>
      <w:ind w:firstLine="0" w:firstLineChars="0"/>
    </w:pPr>
    <w:rPr>
      <w:rFonts w:ascii="Times New Roman" w:cs="Arial"/>
      <w:szCs w:val="28"/>
    </w:rPr>
  </w:style>
  <w:style w:type="paragraph" w:customStyle="1" w:styleId="189">
    <w:name w:val="标准文件_图表脚注"/>
    <w:basedOn w:val="1"/>
    <w:next w:val="61"/>
    <w:qFormat/>
    <w:uiPriority w:val="0"/>
    <w:pPr>
      <w:numPr>
        <w:ilvl w:val="0"/>
        <w:numId w:val="25"/>
      </w:numPr>
      <w:spacing w:line="240" w:lineRule="auto"/>
      <w:jc w:val="left"/>
    </w:pPr>
    <w:rPr>
      <w:rFonts w:ascii="宋体" w:hAnsi="宋体"/>
      <w:sz w:val="18"/>
    </w:rPr>
  </w:style>
  <w:style w:type="paragraph" w:customStyle="1" w:styleId="190">
    <w:name w:val="五级无标题条"/>
    <w:basedOn w:val="1"/>
    <w:qFormat/>
    <w:uiPriority w:val="0"/>
    <w:pPr>
      <w:numPr>
        <w:ilvl w:val="6"/>
        <w:numId w:val="18"/>
      </w:numPr>
      <w:adjustRightInd/>
    </w:pPr>
    <w:rPr>
      <w:szCs w:val="24"/>
    </w:rPr>
  </w:style>
  <w:style w:type="paragraph" w:customStyle="1" w:styleId="191">
    <w:name w:val="标准文件_数字编号列项"/>
    <w:qFormat/>
    <w:uiPriority w:val="0"/>
    <w:pPr>
      <w:numPr>
        <w:ilvl w:val="0"/>
        <w:numId w:val="26"/>
      </w:numPr>
      <w:jc w:val="both"/>
    </w:pPr>
    <w:rPr>
      <w:rFonts w:ascii="宋体" w:hAnsi="宋体" w:eastAsia="宋体" w:cs="Times New Roman"/>
      <w:sz w:val="21"/>
      <w:lang w:val="en-US" w:eastAsia="zh-CN" w:bidi="ar-SA"/>
    </w:rPr>
  </w:style>
  <w:style w:type="paragraph" w:customStyle="1" w:styleId="192">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9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194">
    <w:name w:val="二级无标题条"/>
    <w:basedOn w:val="1"/>
    <w:qFormat/>
    <w:uiPriority w:val="0"/>
    <w:pPr>
      <w:numPr>
        <w:ilvl w:val="3"/>
        <w:numId w:val="18"/>
      </w:numPr>
      <w:adjustRightInd/>
      <w:spacing w:line="240" w:lineRule="auto"/>
    </w:pPr>
    <w:rPr>
      <w:rFonts w:ascii="宋体" w:hAnsi="宋体"/>
      <w:szCs w:val="24"/>
    </w:rPr>
  </w:style>
  <w:style w:type="paragraph" w:customStyle="1" w:styleId="195">
    <w:name w:val="标准文件_脚注内容"/>
    <w:basedOn w:val="61"/>
    <w:qFormat/>
    <w:uiPriority w:val="0"/>
    <w:pPr>
      <w:ind w:left="400" w:leftChars="200" w:hanging="200" w:hangingChars="200"/>
    </w:pPr>
    <w:rPr>
      <w:sz w:val="15"/>
    </w:rPr>
  </w:style>
  <w:style w:type="paragraph" w:customStyle="1" w:styleId="196">
    <w:name w:val="标准文件_编号列项（三级）"/>
    <w:qFormat/>
    <w:uiPriority w:val="0"/>
    <w:pPr>
      <w:numPr>
        <w:ilvl w:val="2"/>
        <w:numId w:val="27"/>
      </w:numPr>
    </w:pPr>
    <w:rPr>
      <w:rFonts w:ascii="宋体" w:hAnsi="Times New Roman" w:eastAsia="宋体" w:cs="Times New Roman"/>
      <w:sz w:val="21"/>
      <w:lang w:val="en-US" w:eastAsia="zh-CN" w:bidi="ar-SA"/>
    </w:rPr>
  </w:style>
  <w:style w:type="paragraph" w:customStyle="1" w:styleId="197">
    <w:name w:val="标准文件_注后"/>
    <w:basedOn w:val="61"/>
    <w:qFormat/>
    <w:uiPriority w:val="0"/>
    <w:pPr>
      <w:ind w:left="811" w:firstLine="0" w:firstLineChars="0"/>
    </w:pPr>
    <w:rPr>
      <w:sz w:val="18"/>
    </w:rPr>
  </w:style>
  <w:style w:type="paragraph" w:customStyle="1" w:styleId="198">
    <w:name w:val="标准文件_封面标准英文名称"/>
    <w:basedOn w:val="1"/>
    <w:qFormat/>
    <w:uiPriority w:val="0"/>
    <w:pPr>
      <w:spacing w:line="240" w:lineRule="auto"/>
      <w:jc w:val="center"/>
    </w:pPr>
    <w:rPr>
      <w:rFonts w:ascii="黑体" w:eastAsia="黑体"/>
      <w:b/>
      <w:sz w:val="28"/>
    </w:rPr>
  </w:style>
  <w:style w:type="paragraph" w:customStyle="1" w:styleId="199">
    <w:name w:val="标准文件_替换文件编号"/>
    <w:basedOn w:val="186"/>
    <w:qFormat/>
    <w:uiPriority w:val="0"/>
    <w:pPr>
      <w:framePr w:wrap="around"/>
      <w:spacing w:before="57"/>
    </w:pPr>
    <w:rPr>
      <w:sz w:val="21"/>
    </w:rPr>
  </w:style>
  <w:style w:type="paragraph" w:customStyle="1" w:styleId="200">
    <w:name w:val="标准文件_引言二级无标题"/>
    <w:basedOn w:val="201"/>
    <w:next w:val="61"/>
    <w:qFormat/>
    <w:uiPriority w:val="0"/>
    <w:pPr>
      <w:spacing w:before="0" w:beforeLines="0" w:after="0" w:afterLines="0" w:line="276" w:lineRule="auto"/>
    </w:pPr>
    <w:rPr>
      <w:rFonts w:ascii="宋体" w:eastAsia="宋体"/>
    </w:rPr>
  </w:style>
  <w:style w:type="paragraph" w:customStyle="1" w:styleId="201">
    <w:name w:val="标准文件_引言二级条标题"/>
    <w:basedOn w:val="61"/>
    <w:next w:val="61"/>
    <w:qFormat/>
    <w:uiPriority w:val="0"/>
    <w:pPr>
      <w:numPr>
        <w:ilvl w:val="2"/>
        <w:numId w:val="3"/>
      </w:numPr>
      <w:spacing w:before="50" w:beforeLines="50" w:after="50" w:afterLines="50"/>
      <w:ind w:firstLineChars="0"/>
    </w:pPr>
    <w:rPr>
      <w:rFonts w:ascii="黑体" w:eastAsia="黑体"/>
    </w:rPr>
  </w:style>
  <w:style w:type="paragraph" w:customStyle="1" w:styleId="20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03">
    <w:name w:val="标准文件_引言五级条标题"/>
    <w:basedOn w:val="61"/>
    <w:next w:val="61"/>
    <w:qFormat/>
    <w:uiPriority w:val="0"/>
    <w:pPr>
      <w:numPr>
        <w:ilvl w:val="5"/>
        <w:numId w:val="3"/>
      </w:numPr>
      <w:spacing w:before="50" w:beforeLines="50" w:after="50" w:afterLines="50"/>
      <w:ind w:firstLineChars="0"/>
    </w:pPr>
    <w:rPr>
      <w:rFonts w:ascii="黑体" w:eastAsia="黑体"/>
    </w:rPr>
  </w:style>
  <w:style w:type="paragraph" w:customStyle="1" w:styleId="204">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05">
    <w:name w:val="标准文件_二级项2"/>
    <w:basedOn w:val="61"/>
    <w:qFormat/>
    <w:uiPriority w:val="0"/>
    <w:pPr>
      <w:numPr>
        <w:ilvl w:val="1"/>
        <w:numId w:val="19"/>
      </w:numPr>
      <w:ind w:firstLine="0" w:firstLineChars="0"/>
    </w:pPr>
  </w:style>
  <w:style w:type="paragraph" w:customStyle="1" w:styleId="206">
    <w:name w:val="标准文件_术语条四"/>
    <w:basedOn w:val="80"/>
    <w:next w:val="61"/>
    <w:qFormat/>
    <w:uiPriority w:val="0"/>
  </w:style>
  <w:style w:type="paragraph" w:customStyle="1" w:styleId="207">
    <w:name w:val="标准文件_附录五级无标题"/>
    <w:basedOn w:val="107"/>
    <w:qFormat/>
    <w:uiPriority w:val="0"/>
    <w:pPr>
      <w:spacing w:before="0" w:beforeLines="0" w:after="0" w:afterLines="0" w:line="276" w:lineRule="auto"/>
      <w:outlineLvl w:val="9"/>
    </w:pPr>
    <w:rPr>
      <w:rFonts w:ascii="宋体" w:eastAsia="宋体"/>
    </w:rPr>
  </w:style>
  <w:style w:type="paragraph" w:customStyle="1" w:styleId="208">
    <w:name w:val="标准文件_一致程度"/>
    <w:basedOn w:val="1"/>
    <w:qFormat/>
    <w:uiPriority w:val="0"/>
    <w:pPr>
      <w:spacing w:line="440" w:lineRule="exact"/>
      <w:jc w:val="center"/>
    </w:pPr>
    <w:rPr>
      <w:sz w:val="28"/>
    </w:rPr>
  </w:style>
  <w:style w:type="paragraph" w:customStyle="1" w:styleId="209">
    <w:name w:val="标准文件_引言五级无标题"/>
    <w:basedOn w:val="203"/>
    <w:next w:val="61"/>
    <w:qFormat/>
    <w:uiPriority w:val="0"/>
    <w:pPr>
      <w:spacing w:before="0" w:beforeLines="0" w:after="0" w:afterLines="0" w:line="276" w:lineRule="auto"/>
    </w:pPr>
    <w:rPr>
      <w:rFonts w:ascii="宋体" w:eastAsia="宋体"/>
    </w:rPr>
  </w:style>
  <w:style w:type="paragraph" w:customStyle="1" w:styleId="210">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211">
    <w:name w:val="标准文件_页眉偶数页"/>
    <w:basedOn w:val="85"/>
    <w:next w:val="1"/>
    <w:qFormat/>
    <w:uiPriority w:val="0"/>
    <w:pPr>
      <w:jc w:val="left"/>
    </w:pPr>
  </w:style>
  <w:style w:type="paragraph" w:customStyle="1" w:styleId="212">
    <w:name w:val="标准文件_注："/>
    <w:next w:val="61"/>
    <w:qFormat/>
    <w:uiPriority w:val="0"/>
    <w:pPr>
      <w:widowControl w:val="0"/>
      <w:numPr>
        <w:ilvl w:val="0"/>
        <w:numId w:val="28"/>
      </w:numPr>
      <w:autoSpaceDE w:val="0"/>
      <w:autoSpaceDN w:val="0"/>
      <w:jc w:val="both"/>
    </w:pPr>
    <w:rPr>
      <w:rFonts w:ascii="宋体" w:hAnsi="Times New Roman" w:eastAsia="宋体" w:cs="Times New Roman"/>
      <w:sz w:val="18"/>
      <w:szCs w:val="18"/>
      <w:lang w:val="en-US" w:eastAsia="zh-CN" w:bidi="ar-SA"/>
    </w:rPr>
  </w:style>
  <w:style w:type="paragraph" w:customStyle="1" w:styleId="213">
    <w:name w:val="标准文件_注×："/>
    <w:qFormat/>
    <w:uiPriority w:val="0"/>
    <w:pPr>
      <w:widowControl w:val="0"/>
      <w:numPr>
        <w:ilvl w:val="0"/>
        <w:numId w:val="29"/>
      </w:numPr>
      <w:autoSpaceDE w:val="0"/>
      <w:autoSpaceDN w:val="0"/>
      <w:jc w:val="both"/>
    </w:pPr>
    <w:rPr>
      <w:rFonts w:ascii="宋体" w:hAnsi="Times New Roman" w:eastAsia="宋体" w:cs="Times New Roman"/>
      <w:sz w:val="18"/>
      <w:szCs w:val="18"/>
      <w:lang w:val="en-US" w:eastAsia="zh-CN" w:bidi="ar-SA"/>
    </w:rPr>
  </w:style>
  <w:style w:type="paragraph" w:customStyle="1" w:styleId="21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15">
    <w:name w:val="章标题"/>
    <w:next w:val="55"/>
    <w:qFormat/>
    <w:uiPriority w:val="0"/>
    <w:pPr>
      <w:numPr>
        <w:ilvl w:val="0"/>
        <w:numId w:val="9"/>
      </w:numPr>
      <w:spacing w:beforeLines="100" w:afterLines="100"/>
      <w:jc w:val="both"/>
      <w:outlineLvl w:val="1"/>
    </w:pPr>
    <w:rPr>
      <w:rFonts w:ascii="黑体" w:hAnsi="Times New Roman" w:eastAsia="黑体" w:cs="Times New Roman"/>
      <w:sz w:val="21"/>
      <w:lang w:val="en-US" w:eastAsia="zh-CN" w:bidi="ar-SA"/>
    </w:rPr>
  </w:style>
  <w:style w:type="paragraph" w:customStyle="1" w:styleId="21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1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18">
    <w:name w:val="标准文件_附录四级条标题"/>
    <w:next w:val="61"/>
    <w:qFormat/>
    <w:uiPriority w:val="0"/>
    <w:pPr>
      <w:widowControl w:val="0"/>
      <w:numPr>
        <w:ilvl w:val="4"/>
        <w:numId w:val="7"/>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219">
    <w:name w:val="标准文件_附录英文标识"/>
    <w:next w:val="14"/>
    <w:qFormat/>
    <w:uiPriority w:val="0"/>
    <w:pPr>
      <w:numPr>
        <w:ilvl w:val="0"/>
        <w:numId w:val="30"/>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220">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221">
    <w:name w:val="目录 21"/>
    <w:basedOn w:val="1"/>
    <w:next w:val="1"/>
    <w:semiHidden/>
    <w:qFormat/>
    <w:uiPriority w:val="0"/>
    <w:pPr>
      <w:adjustRightInd/>
      <w:spacing w:line="240" w:lineRule="auto"/>
      <w:jc w:val="left"/>
    </w:pPr>
    <w:rPr>
      <w:bCs/>
      <w:iCs/>
    </w:rPr>
  </w:style>
  <w:style w:type="paragraph" w:customStyle="1" w:styleId="222">
    <w:name w:val="一级无标题条"/>
    <w:basedOn w:val="1"/>
    <w:qFormat/>
    <w:uiPriority w:val="0"/>
    <w:pPr>
      <w:numPr>
        <w:ilvl w:val="2"/>
        <w:numId w:val="18"/>
      </w:numPr>
      <w:adjustRightInd/>
      <w:spacing w:before="10" w:after="10" w:line="240" w:lineRule="auto"/>
    </w:pPr>
    <w:rPr>
      <w:rFonts w:ascii="宋体" w:hAnsi="宋体"/>
      <w:szCs w:val="24"/>
    </w:rPr>
  </w:style>
  <w:style w:type="paragraph" w:customStyle="1" w:styleId="223">
    <w:name w:val="标准文件_提示"/>
    <w:basedOn w:val="61"/>
    <w:next w:val="61"/>
    <w:qFormat/>
    <w:uiPriority w:val="0"/>
    <w:pPr>
      <w:ind w:firstLine="420"/>
    </w:pPr>
    <w:rPr>
      <w:rFonts w:ascii="黑体" w:eastAsia="黑体"/>
    </w:rPr>
  </w:style>
  <w:style w:type="paragraph" w:customStyle="1" w:styleId="224">
    <w:name w:val="三级条标题"/>
    <w:basedOn w:val="131"/>
    <w:next w:val="55"/>
    <w:qFormat/>
    <w:uiPriority w:val="0"/>
    <w:pPr>
      <w:numPr>
        <w:ilvl w:val="0"/>
        <w:numId w:val="0"/>
      </w:numPr>
      <w:outlineLvl w:val="4"/>
    </w:pPr>
  </w:style>
  <w:style w:type="paragraph" w:customStyle="1" w:styleId="225">
    <w:name w:val="标准文件_公式后的破折号"/>
    <w:basedOn w:val="61"/>
    <w:next w:val="61"/>
    <w:qFormat/>
    <w:uiPriority w:val="0"/>
    <w:pPr>
      <w:ind w:left="488" w:leftChars="200" w:hanging="289" w:hangingChars="290"/>
    </w:pPr>
  </w:style>
  <w:style w:type="paragraph" w:customStyle="1" w:styleId="22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27">
    <w:name w:val="标准文件_数字编号列项（二级）"/>
    <w:qFormat/>
    <w:uiPriority w:val="0"/>
    <w:pPr>
      <w:numPr>
        <w:ilvl w:val="1"/>
        <w:numId w:val="27"/>
      </w:numPr>
      <w:jc w:val="both"/>
    </w:pPr>
    <w:rPr>
      <w:rFonts w:ascii="宋体" w:hAnsi="Times New Roman" w:eastAsia="宋体" w:cs="Times New Roman"/>
      <w:sz w:val="21"/>
      <w:lang w:val="en-US" w:eastAsia="zh-CN" w:bidi="ar-SA"/>
    </w:rPr>
  </w:style>
  <w:style w:type="paragraph" w:customStyle="1" w:styleId="228">
    <w:name w:val="标准文件_封面密级"/>
    <w:basedOn w:val="1"/>
    <w:qFormat/>
    <w:uiPriority w:val="0"/>
    <w:rPr>
      <w:rFonts w:eastAsia="黑体"/>
      <w:sz w:val="32"/>
    </w:rPr>
  </w:style>
  <w:style w:type="paragraph" w:customStyle="1" w:styleId="229">
    <w:name w:val="其他实施日期"/>
    <w:basedOn w:val="230"/>
    <w:qFormat/>
    <w:uiPriority w:val="0"/>
    <w:pPr>
      <w:framePr w:w="3997" w:h="471" w:hRule="exact" w:vSpace="181" w:wrap="around" w:vAnchor="page" w:hAnchor="page" w:x="7089" w:y="14097"/>
    </w:pPr>
  </w:style>
  <w:style w:type="paragraph" w:customStyle="1" w:styleId="230">
    <w:name w:val="实施日期"/>
    <w:basedOn w:val="141"/>
    <w:qFormat/>
    <w:uiPriority w:val="0"/>
    <w:pPr>
      <w:framePr w:hSpace="0" w:wrap="around" w:xAlign="right"/>
      <w:jc w:val="right"/>
    </w:pPr>
  </w:style>
  <w:style w:type="paragraph" w:customStyle="1" w:styleId="231">
    <w:name w:val="标准文件_字母编号列项（一级）"/>
    <w:qFormat/>
    <w:uiPriority w:val="0"/>
    <w:pPr>
      <w:numPr>
        <w:ilvl w:val="0"/>
        <w:numId w:val="27"/>
      </w:numPr>
      <w:jc w:val="both"/>
    </w:pPr>
    <w:rPr>
      <w:rFonts w:ascii="宋体" w:hAnsi="Times New Roman" w:eastAsia="宋体" w:cs="Times New Roman"/>
      <w:sz w:val="21"/>
      <w:lang w:val="en-US" w:eastAsia="zh-CN" w:bidi="ar-SA"/>
    </w:rPr>
  </w:style>
  <w:style w:type="paragraph" w:customStyle="1" w:styleId="232">
    <w:name w:val="目录 91"/>
    <w:basedOn w:val="163"/>
    <w:semiHidden/>
    <w:qFormat/>
    <w:uiPriority w:val="0"/>
    <w:pPr>
      <w:ind w:left="1680"/>
    </w:pPr>
  </w:style>
  <w:style w:type="paragraph" w:customStyle="1" w:styleId="233">
    <w:name w:val="标准文件_版本"/>
    <w:basedOn w:val="122"/>
    <w:qFormat/>
    <w:uiPriority w:val="0"/>
    <w:pPr>
      <w:adjustRightInd/>
      <w:snapToGrid/>
      <w:ind w:firstLine="0" w:firstLineChars="0"/>
    </w:pPr>
    <w:rPr>
      <w:rFonts w:ascii="宋体" w:hAnsi="宋体"/>
      <w:kern w:val="2"/>
    </w:rPr>
  </w:style>
  <w:style w:type="paragraph" w:customStyle="1" w:styleId="234">
    <w:name w:val="标准文件_附录图标号"/>
    <w:basedOn w:val="61"/>
    <w:next w:val="61"/>
    <w:qFormat/>
    <w:uiPriority w:val="0"/>
    <w:pPr>
      <w:numPr>
        <w:ilvl w:val="0"/>
        <w:numId w:val="22"/>
      </w:numPr>
      <w:spacing w:line="14" w:lineRule="exact"/>
      <w:ind w:firstLine="0" w:firstLineChars="0"/>
      <w:jc w:val="center"/>
    </w:pPr>
    <w:rPr>
      <w:rFonts w:ascii="黑体" w:hAnsi="黑体" w:eastAsia="黑体"/>
      <w:vanish/>
      <w:sz w:val="2"/>
      <w:szCs w:val="21"/>
    </w:rPr>
  </w:style>
  <w:style w:type="paragraph" w:customStyle="1" w:styleId="235">
    <w:name w:val="标准文件_示例："/>
    <w:next w:val="170"/>
    <w:qFormat/>
    <w:uiPriority w:val="0"/>
    <w:pPr>
      <w:widowControl w:val="0"/>
      <w:numPr>
        <w:ilvl w:val="0"/>
        <w:numId w:val="31"/>
      </w:numPr>
      <w:jc w:val="both"/>
    </w:pPr>
    <w:rPr>
      <w:rFonts w:ascii="宋体" w:hAnsi="Times New Roman" w:eastAsia="宋体" w:cs="Times New Roman"/>
      <w:sz w:val="18"/>
      <w:szCs w:val="18"/>
      <w:lang w:val="en-US" w:eastAsia="zh-CN" w:bidi="ar-SA"/>
    </w:rPr>
  </w:style>
  <w:style w:type="paragraph" w:customStyle="1" w:styleId="236">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237">
    <w:name w:val="标准文件_附录四级无标题"/>
    <w:basedOn w:val="218"/>
    <w:qFormat/>
    <w:uiPriority w:val="0"/>
    <w:pPr>
      <w:spacing w:before="0" w:beforeLines="0" w:after="0" w:afterLines="0" w:line="276" w:lineRule="auto"/>
      <w:outlineLvl w:val="9"/>
    </w:pPr>
    <w:rPr>
      <w:rFonts w:ascii="宋体" w:eastAsia="宋体"/>
    </w:rPr>
  </w:style>
  <w:style w:type="paragraph" w:customStyle="1" w:styleId="238">
    <w:name w:val="标准文件_术语条一"/>
    <w:basedOn w:val="149"/>
    <w:next w:val="61"/>
    <w:qFormat/>
    <w:uiPriority w:val="0"/>
  </w:style>
  <w:style w:type="paragraph" w:customStyle="1" w:styleId="239">
    <w:name w:val="标准文件_破折号列项（二级）"/>
    <w:basedOn w:val="121"/>
    <w:qFormat/>
    <w:uiPriority w:val="0"/>
    <w:pPr>
      <w:numPr>
        <w:numId w:val="32"/>
      </w:numPr>
    </w:pPr>
  </w:style>
  <w:style w:type="paragraph" w:customStyle="1" w:styleId="240">
    <w:name w:val="标准文件_目次、标准名称标题"/>
    <w:basedOn w:val="183"/>
    <w:next w:val="61"/>
    <w:qFormat/>
    <w:uiPriority w:val="0"/>
    <w:pPr>
      <w:spacing w:line="460" w:lineRule="exact"/>
      <w:ind w:left="0" w:firstLine="0"/>
    </w:pPr>
  </w:style>
  <w:style w:type="paragraph" w:customStyle="1" w:styleId="241">
    <w:name w:val="三级无"/>
    <w:basedOn w:val="224"/>
    <w:qFormat/>
    <w:uiPriority w:val="0"/>
    <w:rPr>
      <w:rFonts w:ascii="宋体"/>
    </w:rPr>
  </w:style>
  <w:style w:type="paragraph" w:customStyle="1" w:styleId="242">
    <w:name w:val="标准文件_附录一级无标题"/>
    <w:basedOn w:val="119"/>
    <w:qFormat/>
    <w:uiPriority w:val="0"/>
    <w:pPr>
      <w:spacing w:before="0" w:beforeLines="0" w:after="0" w:afterLines="0" w:line="276" w:lineRule="auto"/>
      <w:outlineLvl w:val="9"/>
    </w:pPr>
    <w:rPr>
      <w:rFonts w:ascii="宋体" w:eastAsia="宋体"/>
    </w:rPr>
  </w:style>
  <w:style w:type="paragraph" w:customStyle="1" w:styleId="243">
    <w:name w:val="附录性质"/>
    <w:basedOn w:val="1"/>
    <w:qFormat/>
    <w:uiPriority w:val="0"/>
    <w:pPr>
      <w:widowControl/>
      <w:adjustRightInd/>
      <w:jc w:val="center"/>
    </w:pPr>
    <w:rPr>
      <w:rFonts w:ascii="黑体" w:eastAsia="黑体"/>
    </w:rPr>
  </w:style>
  <w:style w:type="paragraph" w:customStyle="1" w:styleId="244">
    <w:name w:val="标准文件_标准部门"/>
    <w:basedOn w:val="1"/>
    <w:qFormat/>
    <w:uiPriority w:val="0"/>
    <w:pPr>
      <w:jc w:val="center"/>
    </w:pPr>
    <w:rPr>
      <w:rFonts w:ascii="黑体" w:eastAsia="黑体"/>
      <w:kern w:val="0"/>
      <w:sz w:val="44"/>
    </w:rPr>
  </w:style>
  <w:style w:type="paragraph" w:customStyle="1" w:styleId="24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46">
    <w:name w:val="WPSOffice手动目录 1"/>
    <w:qFormat/>
    <w:uiPriority w:val="0"/>
    <w:rPr>
      <w:rFonts w:ascii="Times New Roman" w:hAnsi="Times New Roman" w:eastAsia="宋体" w:cs="Times New Roman"/>
      <w:lang w:val="en-US" w:eastAsia="zh-CN" w:bidi="ar-SA"/>
    </w:rPr>
  </w:style>
  <w:style w:type="paragraph" w:customStyle="1" w:styleId="247">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9d79402-c09d-4736-a85d-a2332f0a8741}"/>
        <w:style w:val=""/>
        <w:category>
          <w:name w:val="常规"/>
          <w:gallery w:val="placeholder"/>
        </w:category>
        <w:types>
          <w:type w:val="bbPlcHdr"/>
        </w:types>
        <w:behaviors>
          <w:behavior w:val="content"/>
        </w:behaviors>
        <w:description w:val=""/>
        <w:guid w:val="{79D79402-C09D-4736-A85D-A2332F0A8741}"/>
      </w:docPartPr>
      <w:docPartBody>
        <w:p>
          <w:pPr>
            <w:pStyle w:val="4"/>
          </w:pPr>
          <w:r>
            <w:rPr>
              <w:rStyle w:val="5"/>
              <w:rFonts w:hint="eastAsia"/>
            </w:rPr>
            <w:t>单击或点击此处输入文字。</w:t>
          </w:r>
        </w:p>
      </w:docPartBody>
    </w:docPart>
    <w:docPart>
      <w:docPartPr>
        <w:name w:val="F81447E271C2422C9F53A9D82EAB3A0C"/>
        <w:style w:val=""/>
        <w:category>
          <w:name w:val="常规"/>
          <w:gallery w:val="placeholder"/>
        </w:category>
        <w:types>
          <w:type w:val="bbPlcHdr"/>
        </w:types>
        <w:behaviors>
          <w:behavior w:val="content"/>
        </w:behaviors>
        <w:description w:val=""/>
        <w:guid w:val="{5FE5FA82-D7E3-465F-8E77-A39590842CF4}"/>
      </w:docPartPr>
      <w:docPartBody>
        <w:p>
          <w:pPr>
            <w:pStyle w:val="6"/>
          </w:pPr>
          <w:r>
            <w:rPr>
              <w:rStyle w:val="5"/>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10488"/>
    <w:rsid w:val="0081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770125B0290D4CCF9794D3B537221A81"/>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F81447E271C2422C9F53A9D82EAB3A0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9525" cap="flat" cmpd="sng">
          <a:solidFill>
            <a:srgbClr val="000000"/>
          </a:solidFill>
          <a:prstDash val="solid"/>
          <a:miter/>
          <a:headEnd type="none" w="med" len="med"/>
          <a:tailEnd type="none" w="med" len="med"/>
        </a:ln>
      </a:spPr>
      <a:bodyPr vert="horz" wrap="square" anchor="t" anchorCtr="0" upright="1"/>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12</Pages>
  <Words>3943</Words>
  <Characters>4249</Characters>
  <Lines>70</Lines>
  <Paragraphs>19</Paragraphs>
  <TotalTime>1</TotalTime>
  <ScaleCrop>false</ScaleCrop>
  <LinksUpToDate>false</LinksUpToDate>
  <CharactersWithSpaces>4330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2023-03-08T07:49:00Z</dcterms:created>
  <dc:creator>yjs</dc:creator>
  <dc:description>&lt;config cover="true" show_menu="true" version="1.0.0" doctype="SDKXY"&gt;_x000d_
&lt;/config&gt;</dc:description>
  <cp:lastModifiedBy>守护天使</cp:lastModifiedBy>
  <cp:lastPrinted>2020-08-30T10:00:00Z</cp:lastPrinted>
  <dcterms:modified xsi:type="dcterms:W3CDTF">2024-07-24T10:35:02Z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2052-11.8.6.8811</vt:lpwstr>
  </property>
  <property fmtid="{D5CDD505-2E9C-101B-9397-08002B2CF9AE}" pid="15" name="ICV">
    <vt:lpwstr>637B981002F64FA983F0DBDA1E8D4FC4_13</vt:lpwstr>
  </property>
</Properties>
</file>