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hint="eastAsia"/>
        </w:rPr>
      </w:pPr>
      <w:r>
        <w:rPr>
          <w:rFonts w:ascii="Times New Roman"/>
        </w:rPr>
        <w:t>ICS</w:t>
      </w:r>
      <w:r>
        <w:rPr>
          <w:rFonts w:hint="eastAsia"/>
        </w:rPr>
        <w:t> </w:t>
      </w:r>
      <w:r>
        <w:rPr>
          <w:rFonts w:hint="eastAsia"/>
        </w:rPr>
        <w:fldChar w:fldCharType="begin">
          <w:ffData>
            <w:name w:val="ICS"/>
            <w:enabled/>
            <w:calcOnExit w:val="0"/>
            <w:helpText w:type="text" w:val="请输入正确的ICS号："/>
            <w:textInput>
              <w:default w:val="点击此处添加ICS号"/>
            </w:textInput>
          </w:ffData>
        </w:fldChar>
      </w:r>
      <w:bookmarkStart w:id="0" w:name="ICS"/>
      <w:r>
        <w:rPr>
          <w:rFonts w:hint="eastAsia"/>
        </w:rPr>
        <w:instrText xml:space="preserve">FORMTEXT</w:instrText>
      </w:r>
      <w:r>
        <w:rPr>
          <w:rFonts w:hint="eastAsia"/>
        </w:rPr>
        <w:fldChar w:fldCharType="separate"/>
      </w:r>
      <w:r>
        <w:rPr>
          <w:rFonts w:hint="eastAsia"/>
        </w:rPr>
        <w:t>点击此处添加ICS号</w:t>
      </w:r>
      <w:r>
        <w:rPr>
          <w:rFonts w:hint="eastAsia"/>
        </w:rPr>
        <w:fldChar w:fldCharType="end"/>
      </w:r>
      <w:bookmarkEnd w:id="0"/>
    </w:p>
    <w:p>
      <w:pPr>
        <w:pStyle w:val="5"/>
        <w:rPr>
          <w:rFonts w:hint="eastAsia"/>
        </w:rPr>
      </w:pPr>
      <w:r>
        <w:rPr>
          <w:rFonts w:hint="eastAsia"/>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hint="eastAsia"/>
        </w:rPr>
        <w:instrText xml:space="preserve">FORMTEXT</w:instrText>
      </w:r>
      <w:r>
        <w:rPr>
          <w:rFonts w:hint="eastAsia"/>
        </w:rPr>
        <w:fldChar w:fldCharType="separate"/>
      </w:r>
      <w:r>
        <w:rPr>
          <w:rFonts w:hint="eastAsia"/>
        </w:rPr>
        <w:t>点击此处添加中国标准文献分类号</w:t>
      </w:r>
      <w:r>
        <w:rPr>
          <w:rFonts w:hint="eastAsia"/>
        </w:rPr>
        <w:fldChar w:fldCharType="end"/>
      </w:r>
      <w:bookmarkEnd w:id="1"/>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noWrap w:val="0"/>
            <w:vAlign w:val="top"/>
          </w:tcPr>
          <w:p>
            <w:pPr>
              <w:pStyle w:val="5"/>
              <w:rPr>
                <w:rFonts w:hint="eastAsia"/>
              </w:rPr>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2" name="矩形 2"/>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&#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iuL+zVAAAABwEAAA8AAAAAAAAAAQAgAAAAIgAAAGRy&#10;cy9kb3ducmV2LnhtbFBLAQIUABQAAAAIAIdO4kDd69gOlgEAABADAAAOAAAAAAAAAAEAIAAAACQB&#10;AABkcnMvZTJvRG9jLnhtbFBLBQYAAAAABgAGAFkBAAAsBQAAAAA=&#10;">
                      <v:fill on="t" focussize="0,0"/>
                      <v:stroke on="f"/>
                      <v:imagedata o:title=""/>
                      <o:lock v:ext="edit" aspectratio="f"/>
                    </v:rect>
                  </w:pict>
                </mc:Fallback>
              </mc:AlternateContent>
            </w:r>
            <w:r>
              <w:rPr>
                <w:rFonts w:hint="eastAsia"/>
              </w:rPr>
              <w:fldChar w:fldCharType="begin">
                <w:ffData>
                  <w:name w:val="BAH"/>
                  <w:enabled/>
                  <w:calcOnExit w:val="0"/>
                  <w:textInput/>
                </w:ffData>
              </w:fldChar>
            </w:r>
            <w:bookmarkStart w:id="2" w:name="BAH"/>
            <w:r>
              <w:rPr>
                <w:rFonts w:hint="eastAsia"/>
              </w:rPr>
              <w:instrText xml:space="preserve">FORMTEXT</w:instrText>
            </w:r>
            <w:r>
              <w:rPr>
                <w:rFonts w:hint="eastAsia"/>
              </w:rPr>
              <w:fldChar w:fldCharType="separate"/>
            </w:r>
            <w:r>
              <w:t>     </w:t>
            </w:r>
            <w:r>
              <w:rPr>
                <w:rFonts w:hint="eastAsia"/>
              </w:rPr>
              <w:fldChar w:fldCharType="end"/>
            </w:r>
            <w:bookmarkEnd w:id="2"/>
          </w:p>
        </w:tc>
      </w:tr>
    </w:tbl>
    <w:p>
      <w:pPr>
        <w:pStyle w:val="6"/>
      </w:pPr>
      <w:r>
        <w:rPr>
          <w:rFonts w:hint="eastAsia"/>
        </w:rPr>
        <w:t>DB6106</w:t>
      </w:r>
    </w:p>
    <w:p>
      <w:pPr>
        <w:pStyle w:val="8"/>
        <w:rPr>
          <w:rFonts w:hint="eastAsia"/>
        </w:rPr>
      </w:pPr>
      <w:r>
        <w:rPr>
          <w:rFonts w:hint="eastAsia"/>
          <w:lang w:eastAsia="zh-CN"/>
        </w:rPr>
        <w:t>陕西省</w:t>
      </w:r>
      <w:r>
        <w:rPr>
          <w:rFonts w:hint="eastAsia"/>
        </w:rPr>
        <w:t>地方标准</w:t>
      </w:r>
    </w:p>
    <w:p>
      <w:pPr>
        <w:pStyle w:val="9"/>
        <w:rPr>
          <w:rFonts w:hint="eastAsia" w:ascii="Times New Roman"/>
        </w:rPr>
      </w:pPr>
      <w:r>
        <w:rPr>
          <w:rFonts w:ascii="Times New Roman"/>
        </w:rPr>
        <w:t xml:space="preserve">DB </w:t>
      </w:r>
      <w:r>
        <w:rPr>
          <w:rFonts w:hint="eastAsia" w:ascii="Times New Roman"/>
        </w:rPr>
        <w:t xml:space="preserve">6106/T </w:t>
      </w:r>
      <w:r>
        <w:rPr>
          <w:rFonts w:hint="eastAsia" w:ascii="Times New Roman"/>
        </w:rPr>
        <w:fldChar w:fldCharType="begin">
          <w:ffData>
            <w:name w:val="StdNo1"/>
            <w:enabled/>
            <w:calcOnExit w:val="0"/>
            <w:textInput>
              <w:default w:val="XXXXX"/>
            </w:textInput>
          </w:ffData>
        </w:fldChar>
      </w:r>
      <w:bookmarkStart w:id="3" w:name="StdNo1"/>
      <w:r>
        <w:rPr>
          <w:rFonts w:hint="eastAsia" w:ascii="Times New Roman"/>
        </w:rPr>
        <w:instrText xml:space="preserve">FORMTEXT</w:instrText>
      </w:r>
      <w:r>
        <w:rPr>
          <w:rFonts w:hint="eastAsia" w:ascii="Times New Roman"/>
        </w:rPr>
        <w:fldChar w:fldCharType="separate"/>
      </w:r>
      <w:r>
        <w:rPr>
          <w:rFonts w:hint="eastAsia" w:ascii="Times New Roman"/>
        </w:rPr>
        <w:t>XXXXX</w:t>
      </w:r>
      <w:r>
        <w:rPr>
          <w:rFonts w:hint="eastAsia" w:ascii="Times New Roman"/>
        </w:rPr>
        <w:fldChar w:fldCharType="end"/>
      </w:r>
      <w:bookmarkEnd w:id="3"/>
      <w:r>
        <w:rPr>
          <w:rFonts w:hint="eastAsia" w:ascii="Times New Roman"/>
        </w:rPr>
        <w:t>—</w:t>
      </w:r>
      <w:r>
        <w:rPr>
          <w:rFonts w:hint="eastAsia" w:ascii="Times New Roman"/>
        </w:rPr>
        <w:fldChar w:fldCharType="begin">
          <w:ffData>
            <w:name w:val="StdNo2"/>
            <w:enabled/>
            <w:calcOnExit w:val="0"/>
            <w:textInput>
              <w:default w:val="XXXX"/>
              <w:maxLength w:val="4"/>
            </w:textInput>
          </w:ffData>
        </w:fldChar>
      </w:r>
      <w:bookmarkStart w:id="4" w:name="StdNo2"/>
      <w:r>
        <w:rPr>
          <w:rFonts w:hint="eastAsia" w:ascii="Times New Roman"/>
        </w:rPr>
        <w:instrText xml:space="preserve">FORMTEXT</w:instrText>
      </w:r>
      <w:r>
        <w:rPr>
          <w:rFonts w:hint="eastAsia" w:ascii="Times New Roman"/>
        </w:rPr>
        <w:fldChar w:fldCharType="separate"/>
      </w:r>
      <w:r>
        <w:rPr>
          <w:rFonts w:hint="eastAsia" w:ascii="Times New Roman"/>
        </w:rPr>
        <w:t>XXXX</w:t>
      </w:r>
      <w:r>
        <w:rPr>
          <w:rFonts w:hint="eastAsia" w:ascii="Times New Roman"/>
        </w:rPr>
        <w:fldChar w:fldCharType="end"/>
      </w:r>
      <w:bookmarkEnd w:id="4"/>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0"/>
              <w:rPr>
                <w:rFonts w:hint="eastAsia" w:ascii="Times New Roman"/>
              </w:rPr>
            </w:pPr>
            <w: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 name="矩形 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KSNbeLWAAAACAEAAA8AAAAAAAAAAQAgAAAAIgAAAGRycy9k&#10;b3ducmV2LnhtbFBLAQIUABQAAAAIAIdO4kA4f0wNkgEAABEDAAAOAAAAAAAAAAEAIAAAACUBAABk&#10;cnMvZTJvRG9jLnhtbFBLBQYAAAAABgAGAFkBAAApBQAAAAA=&#10;">
                      <v:fill on="t" focussize="0,0"/>
                      <v:stroke on="f"/>
                      <v:imagedata o:title=""/>
                      <o:lock v:ext="edit" aspectratio="f"/>
                    </v:rect>
                  </w:pict>
                </mc:Fallback>
              </mc:AlternateContent>
            </w:r>
            <w:r>
              <w:rPr>
                <w:rFonts w:hint="eastAsia" w:ascii="Times New Roman"/>
              </w:rPr>
              <w:fldChar w:fldCharType="begin">
                <w:ffData>
                  <w:name w:val="DT"/>
                  <w:enabled/>
                  <w:calcOnExit w:val="0"/>
                  <w:textInput/>
                </w:ffData>
              </w:fldChar>
            </w:r>
            <w:bookmarkStart w:id="5" w:name="DT"/>
            <w:r>
              <w:rPr>
                <w:rFonts w:hint="eastAsia" w:ascii="Times New Roman"/>
              </w:rPr>
              <w:instrText xml:space="preserve">FORMTEXT</w:instrText>
            </w:r>
            <w:r>
              <w:rPr>
                <w:rFonts w:hint="eastAsia" w:ascii="Times New Roman"/>
              </w:rPr>
              <w:fldChar w:fldCharType="separate"/>
            </w:r>
            <w:r>
              <w:rPr>
                <w:rFonts w:ascii="Times New Roman"/>
              </w:rPr>
              <w:t>     </w:t>
            </w:r>
            <w:r>
              <w:rPr>
                <w:rFonts w:hint="eastAsia" w:ascii="Times New Roman"/>
              </w:rPr>
              <w:fldChar w:fldCharType="end"/>
            </w:r>
            <w:bookmarkEnd w:id="5"/>
          </w:p>
        </w:tc>
      </w:tr>
    </w:tbl>
    <w:p>
      <w:pPr>
        <w:pStyle w:val="9"/>
        <w:rPr>
          <w:rFonts w:hint="eastAsia" w:ascii="Times New Roman"/>
        </w:rPr>
      </w:pPr>
    </w:p>
    <w:p>
      <w:pPr>
        <w:pStyle w:val="9"/>
        <w:rPr>
          <w:rFonts w:hint="eastAsia" w:ascii="Times New Roman"/>
        </w:rPr>
      </w:pPr>
    </w:p>
    <w:p>
      <w:pPr>
        <w:pStyle w:val="11"/>
        <w:rPr>
          <w:rFonts w:hint="eastAsia" w:ascii="Times New Roman"/>
        </w:rPr>
      </w:pPr>
      <w:r>
        <w:rPr>
          <w:rFonts w:ascii="Times New Roman"/>
        </w:rPr>
        <w:fldChar w:fldCharType="begin">
          <w:ffData>
            <w:name w:val="StdName"/>
            <w:enabled/>
            <w:calcOnExit w:val="0"/>
            <w:textInput>
              <w:default w:val="线上政务服务大厅建设规范"/>
            </w:textInput>
          </w:ffData>
        </w:fldChar>
      </w:r>
      <w:r>
        <w:rPr>
          <w:rFonts w:ascii="Times New Roman"/>
        </w:rPr>
        <w:instrText xml:space="preserve"> </w:instrText>
      </w:r>
      <w:r>
        <w:rPr>
          <w:rFonts w:hint="eastAsia" w:ascii="Times New Roman"/>
        </w:rPr>
        <w:instrText xml:space="preserve">FORMTEXT</w:instrText>
      </w:r>
      <w:r>
        <w:rPr>
          <w:rFonts w:ascii="Times New Roman"/>
        </w:rPr>
        <w:instrText xml:space="preserve"> </w:instrText>
      </w:r>
      <w:r>
        <w:rPr>
          <w:rFonts w:ascii="Times New Roman"/>
        </w:rPr>
        <w:fldChar w:fldCharType="separate"/>
      </w:r>
      <w:r>
        <w:rPr>
          <w:rFonts w:hint="eastAsia" w:ascii="Times New Roman"/>
          <w:lang w:val="en-US" w:eastAsia="zh-CN"/>
        </w:rPr>
        <w:t>0-6岁残疾</w:t>
      </w:r>
      <w:r>
        <w:rPr>
          <w:rFonts w:hint="eastAsia" w:ascii="Times New Roman"/>
          <w:lang w:eastAsia="zh-CN"/>
        </w:rPr>
        <w:t>儿童康复服务</w:t>
      </w:r>
      <w:r>
        <w:rPr>
          <w:rFonts w:hint="eastAsia" w:ascii="Times New Roman"/>
        </w:rPr>
        <w:t>规范</w:t>
      </w:r>
      <w:r>
        <w:rPr>
          <w:rFonts w:ascii="Times New Roman"/>
        </w:rPr>
        <w:fldChar w:fldCharType="end"/>
      </w:r>
      <w:r>
        <w:rPr>
          <w:rFonts w:hint="eastAsia" w:ascii="Times New Roman"/>
          <w:lang w:val="en-US" w:eastAsia="zh-CN"/>
        </w:rPr>
        <w:t xml:space="preserve"> 听力障碍</w:t>
      </w:r>
    </w:p>
    <w:p>
      <w:pPr>
        <w:pStyle w:val="12"/>
        <w:rPr>
          <w:rFonts w:hint="eastAsia"/>
        </w:rPr>
      </w:pPr>
      <w:r>
        <w:rPr>
          <w:rFonts w:hint="eastAsia"/>
        </w:rPr>
        <w:fldChar w:fldCharType="begin">
          <w:ffData>
            <w:name w:val="StdEnglishName"/>
            <w:enabled/>
            <w:calcOnExit w:val="0"/>
            <w:textInput>
              <w:default w:val="点击此处添加标准英文译名"/>
            </w:textInput>
          </w:ffData>
        </w:fldChar>
      </w:r>
      <w:bookmarkStart w:id="6" w:name="StdEnglishName"/>
      <w:r>
        <w:rPr>
          <w:rFonts w:hint="eastAsia"/>
        </w:rPr>
        <w:instrText xml:space="preserve">FORMTEXT</w:instrText>
      </w:r>
      <w:r>
        <w:rPr>
          <w:rFonts w:hint="eastAsia"/>
        </w:rPr>
        <w:fldChar w:fldCharType="separate"/>
      </w:r>
      <w:r>
        <w:rPr>
          <w:rFonts w:hint="eastAsia"/>
        </w:rPr>
        <w:t>点击此处添加标准英文译名</w:t>
      </w:r>
      <w:r>
        <w:rPr>
          <w:rFonts w:hint="eastAsia"/>
        </w:rPr>
        <w:fldChar w:fldCharType="end"/>
      </w:r>
      <w:bookmarkEnd w:id="6"/>
    </w:p>
    <w:p>
      <w:pPr>
        <w:pStyle w:val="13"/>
        <w:rPr>
          <w:rFonts w:hint="eastAsia"/>
        </w:rPr>
      </w:pPr>
      <w:r>
        <w:rPr>
          <w:rFonts w:hint="eastAsia"/>
        </w:rPr>
        <w:fldChar w:fldCharType="begin">
          <w:ffData>
            <w:name w:val="YZBS"/>
            <w:enabled/>
            <w:calcOnExit w:val="0"/>
            <w:textInput>
              <w:default w:val="点击此处添加与国际标准一致性程度的标识"/>
            </w:textInput>
          </w:ffData>
        </w:fldChar>
      </w:r>
      <w:bookmarkStart w:id="7" w:name="YZBS"/>
      <w:r>
        <w:rPr>
          <w:rFonts w:hint="eastAsia"/>
        </w:rPr>
        <w:instrText xml:space="preserve">FORMTEXT</w:instrText>
      </w:r>
      <w:r>
        <w:rPr>
          <w:rFonts w:hint="eastAsia"/>
        </w:rPr>
        <w:fldChar w:fldCharType="separate"/>
      </w:r>
      <w:r>
        <w:rPr>
          <w:rFonts w:hint="eastAsia"/>
        </w:rPr>
        <w:t>点击此处添加与国际标准一致性程度的标识</w:t>
      </w:r>
      <w:r>
        <w:rPr>
          <w:rFonts w:hint="eastAsia"/>
        </w:rPr>
        <w:fldChar w:fldCharType="end"/>
      </w:r>
      <w:bookmarkEnd w:id="7"/>
    </w:p>
    <w:tbl>
      <w:tblPr>
        <w:tblStyle w:val="3"/>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14"/>
              <w:rPr>
                <w:rFonts w:hint="eastAsia"/>
              </w:rPr>
            </w:pPr>
            <w:r>
              <mc:AlternateContent>
                <mc:Choice Requires="wps">
                  <w:drawing>
                    <wp:anchor distT="0" distB="0" distL="114300" distR="114300" simplePos="0" relativeHeight="251661312"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3" name="矩形 3"/>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5pt;margin-top:45.15pt;height:20pt;width:150pt;z-index:-251655168;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BUXI0w1gAAAAoBAAAPAAAAAAAAAAEAIAAAACIAAABkcnMv&#10;ZG93bnJldi54bWxQSwECFAAUAAAACACHTuJA27q6WZMBAAARAwAADgAAAAAAAAABACAAAAAlAQAA&#10;ZHJzL2Uyb0RvYy54bWxQSwUGAAAAAAYABgBZAQAAKgU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4" name="矩形 4"/>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93.35pt;margin-top:20.15pt;height:24pt;width:100pt;z-index:-251656192;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CDCL6HXAAAACQEAAA8AAAAAAAAAAQAgAAAAIgAAAGRy&#10;cy9kb3ducmV2LnhtbFBLAQIUABQAAAAIAIdO4kDL71WGlAEAABEDAAAOAAAAAAAAAAEAIAAAACYB&#10;AABkcnMvZTJvRG9jLnhtbFBLBQYAAAAABgAGAFkBAAAsBQAAAAA=&#10;">
                      <v:fill on="t" focussize="0,0"/>
                      <v:stroke on="f"/>
                      <v:imagedata o:title=""/>
                      <o:lock v:ext="edit" aspectratio="f"/>
                    </v:rect>
                  </w:pict>
                </mc:Fallback>
              </mc:AlternateContent>
            </w:r>
            <w:r>
              <w:rPr>
                <w:rFonts w:hint="eastAsia"/>
              </w:rP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8" w:name="LB"/>
            <w:r>
              <w:rPr>
                <w:rFonts w:hint="eastAsia"/>
              </w:rPr>
              <w:instrText xml:space="preserve">FORMDROPDOWN</w:instrText>
            </w:r>
            <w:r>
              <w:rPr>
                <w:rFonts w:hint="eastAsia"/>
              </w:rPr>
              <w:fldChar w:fldCharType="separate"/>
            </w:r>
            <w:r>
              <w:rPr>
                <w:rFonts w:hint="eastAsia"/>
              </w:rPr>
              <w:fldChar w:fldCharType="end"/>
            </w:r>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15"/>
              <w:rPr>
                <w:rFonts w:hint="eastAsia"/>
              </w:rPr>
            </w:pPr>
            <w:r>
              <w:rPr>
                <w:rFonts w:hint="eastAsia"/>
              </w:rPr>
              <w:fldChar w:fldCharType="begin">
                <w:ffData>
                  <w:name w:val="WCRQ"/>
                  <w:enabled/>
                  <w:calcOnExit w:val="0"/>
                  <w:textInput/>
                </w:ffData>
              </w:fldChar>
            </w:r>
            <w:bookmarkStart w:id="9" w:name="WCRQ"/>
            <w:r>
              <w:rPr>
                <w:rFonts w:hint="eastAsia"/>
              </w:rPr>
              <w:instrText xml:space="preserve">FORMTEXT</w:instrText>
            </w:r>
            <w:r>
              <w:rPr>
                <w:rFonts w:hint="eastAsia"/>
              </w:rPr>
              <w:fldChar w:fldCharType="separate"/>
            </w:r>
            <w:r>
              <w:t>     </w:t>
            </w:r>
            <w:r>
              <w:rPr>
                <w:rFonts w:hint="eastAsia"/>
              </w:rPr>
              <w:fldChar w:fldCharType="end"/>
            </w:r>
            <w:bookmarkEnd w:id="9"/>
          </w:p>
        </w:tc>
      </w:tr>
    </w:tbl>
    <w:p>
      <w:pPr>
        <w:pStyle w:val="16"/>
        <w:rPr>
          <w:rFonts w:hint="eastAsia"/>
        </w:rPr>
      </w:pPr>
      <w:r>
        <w:rPr>
          <w:rFonts w:ascii="黑体"/>
        </w:rPr>
        <w:fldChar w:fldCharType="begin">
          <w:ffData>
            <w:name w:val="FY"/>
            <w:enabled/>
            <w:calcOnExit w:val="0"/>
            <w:textInput>
              <w:default w:val="XXXX"/>
              <w:maxLength w:val="4"/>
            </w:textInput>
          </w:ffData>
        </w:fldChar>
      </w:r>
      <w:bookmarkStart w:id="10" w:name="FY"/>
      <w:r>
        <w:rPr>
          <w:rFonts w:ascii="黑体"/>
        </w:rPr>
        <w:instrText xml:space="preserve">FORMTEXT</w:instrText>
      </w:r>
      <w:r>
        <w:rPr>
          <w:rFonts w:ascii="黑体"/>
        </w:rPr>
        <w:fldChar w:fldCharType="separate"/>
      </w:r>
      <w:r>
        <w:rPr>
          <w:rFonts w:ascii="黑体"/>
        </w:rPr>
        <w:t>XXXX</w:t>
      </w:r>
      <w:r>
        <w:rPr>
          <w:rFonts w:ascii="黑体"/>
        </w:rPr>
        <w:fldChar w:fldCharType="end"/>
      </w:r>
      <w:bookmarkEnd w:id="10"/>
      <w: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9pt;margin-top:728.6pt;height:0pt;width:482pt;mso-position-vertical-relative:page;z-index:251663360;mso-width-relative:page;mso-height-relative:page;" filled="f" stroked="t" coordsize="21600,21600" o:gfxdata="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rx2nz1wAAAAwBAAAPAAAAAAAA&#10;AAEAIAAAACIAAABkcnMvZG93bnJldi54bWxQSwECFAAUAAAACACHTuJAfv1m0doBAACWAwAADgAA&#10;AAAAAAABACAAAAAmAQAAZHJzL2Uyb0RvYy54bWxQSwUGAAAAAAYABgBZAQAAcgUAAAAA&#10;">
                <v:fill on="f" focussize="0,0"/>
                <v:stroke color="#000000" joinstyle="round"/>
                <v:imagedata o:title=""/>
                <o:lock v:ext="edit" aspectratio="f"/>
                <w10:anchorlock/>
              </v:line>
            </w:pict>
          </mc:Fallback>
        </mc:AlternateContent>
      </w:r>
      <w:r>
        <w:rPr>
          <w:rFonts w:hint="eastAsia"/>
        </w:rPr>
        <w:t xml:space="preserve"> </w:t>
      </w:r>
      <w:r>
        <w:rPr>
          <w:rFonts w:hint="eastAsia" w:ascii="黑体"/>
        </w:rPr>
        <w:t>-</w:t>
      </w:r>
      <w:r>
        <w:rPr>
          <w:rFonts w:hint="eastAsia"/>
        </w:rPr>
        <w:t xml:space="preserve"> </w:t>
      </w:r>
      <w:r>
        <w:rPr>
          <w:rFonts w:hint="eastAsia" w:ascii="黑体"/>
        </w:rPr>
        <w:fldChar w:fldCharType="begin">
          <w:ffData>
            <w:name w:val="FM"/>
            <w:enabled/>
            <w:calcOnExit w:val="0"/>
            <w:textInput>
              <w:default w:val="XX"/>
              <w:maxLength w:val="2"/>
            </w:textInput>
          </w:ffData>
        </w:fldChar>
      </w:r>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r>
        <w:rPr>
          <w:rFonts w:hint="eastAsia"/>
        </w:rPr>
        <w:t xml:space="preserve"> </w:t>
      </w:r>
      <w:r>
        <w:rPr>
          <w:rFonts w:hint="eastAsia" w:ascii="黑体"/>
        </w:rPr>
        <w:t>-</w:t>
      </w:r>
      <w:r>
        <w:rPr>
          <w:rFonts w:hint="eastAsia"/>
        </w:rPr>
        <w:t xml:space="preserve"> </w:t>
      </w:r>
      <w:r>
        <w:rPr>
          <w:rFonts w:hint="eastAsia" w:ascii="黑体"/>
        </w:rPr>
        <w:fldChar w:fldCharType="begin">
          <w:ffData>
            <w:name w:val="FD"/>
            <w:enabled/>
            <w:calcOnExit w:val="0"/>
            <w:textInput>
              <w:default w:val="XX"/>
              <w:maxLength w:val="2"/>
            </w:textInput>
          </w:ffData>
        </w:fldChar>
      </w:r>
      <w:bookmarkStart w:id="11" w:name="F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1"/>
      <w:r>
        <w:rPr>
          <w:rFonts w:hint="eastAsia"/>
        </w:rPr>
        <w:t>发布</w:t>
      </w:r>
    </w:p>
    <w:p>
      <w:pPr>
        <w:pStyle w:val="18"/>
        <w:rPr>
          <w:rFonts w:hint="eastAsia"/>
        </w:rPr>
      </w:pPr>
      <w:r>
        <w:rPr>
          <w:rFonts w:hint="eastAsia" w:ascii="黑体"/>
        </w:rPr>
        <w:fldChar w:fldCharType="begin">
          <w:ffData>
            <w:name w:val="SY"/>
            <w:enabled/>
            <w:calcOnExit w:val="0"/>
            <w:textInput>
              <w:default w:val="XXXX"/>
              <w:maxLength w:val="4"/>
            </w:textInput>
          </w:ffData>
        </w:fldChar>
      </w:r>
      <w:bookmarkStart w:id="12" w:name="SY"/>
      <w:r>
        <w:rPr>
          <w:rFonts w:hint="eastAsia" w:ascii="黑体"/>
        </w:rPr>
        <w:instrText xml:space="preserve">FORMTEXT</w:instrText>
      </w:r>
      <w:r>
        <w:rPr>
          <w:rFonts w:hint="eastAsia" w:ascii="黑体"/>
        </w:rPr>
        <w:fldChar w:fldCharType="separate"/>
      </w:r>
      <w:r>
        <w:rPr>
          <w:rFonts w:hint="eastAsia" w:ascii="黑体"/>
        </w:rPr>
        <w:t>XXXX</w:t>
      </w:r>
      <w:r>
        <w:rPr>
          <w:rFonts w:hint="eastAsia" w:ascii="黑体"/>
        </w:rPr>
        <w:fldChar w:fldCharType="end"/>
      </w:r>
      <w:bookmarkEnd w:id="12"/>
      <w:r>
        <w:rPr>
          <w:rFonts w:hint="eastAsia"/>
        </w:rPr>
        <w:t xml:space="preserve"> </w:t>
      </w:r>
      <w:r>
        <w:rPr>
          <w:rFonts w:hint="eastAsia" w:ascii="黑体"/>
        </w:rPr>
        <w:t>-</w:t>
      </w:r>
      <w:r>
        <w:rPr>
          <w:rFonts w:hint="eastAsia"/>
        </w:rPr>
        <w:t xml:space="preserve"> </w:t>
      </w:r>
      <w:r>
        <w:rPr>
          <w:rFonts w:hint="eastAsia" w:ascii="黑体"/>
        </w:rPr>
        <w:fldChar w:fldCharType="begin">
          <w:ffData>
            <w:name w:val="SM"/>
            <w:enabled/>
            <w:calcOnExit w:val="0"/>
            <w:textInput>
              <w:default w:val="XX"/>
              <w:maxLength w:val="2"/>
            </w:textInput>
          </w:ffData>
        </w:fldChar>
      </w:r>
      <w:bookmarkStart w:id="13" w:name="SM"/>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3"/>
      <w:r>
        <w:rPr>
          <w:rFonts w:hint="eastAsia"/>
        </w:rPr>
        <w:t xml:space="preserve"> </w:t>
      </w:r>
      <w:r>
        <w:rPr>
          <w:rFonts w:hint="eastAsia" w:ascii="黑体"/>
        </w:rPr>
        <w:t>-</w:t>
      </w:r>
      <w:r>
        <w:rPr>
          <w:rFonts w:hint="eastAsia"/>
        </w:rPr>
        <w:t xml:space="preserve"> </w:t>
      </w:r>
      <w:r>
        <w:rPr>
          <w:rFonts w:hint="eastAsia" w:ascii="黑体"/>
        </w:rPr>
        <w:fldChar w:fldCharType="begin">
          <w:ffData>
            <w:name w:val="SD"/>
            <w:enabled/>
            <w:calcOnExit w:val="0"/>
            <w:textInput>
              <w:default w:val="XX"/>
              <w:maxLength w:val="2"/>
            </w:textInput>
          </w:ffData>
        </w:fldChar>
      </w:r>
      <w:bookmarkStart w:id="14" w:name="S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4"/>
      <w:r>
        <w:rPr>
          <w:rFonts w:hint="eastAsia"/>
        </w:rPr>
        <w:t>实施</w:t>
      </w:r>
    </w:p>
    <w:p>
      <w:pPr>
        <w:pStyle w:val="20"/>
        <w:rPr>
          <w:rFonts w:hint="eastAsia"/>
        </w:rPr>
      </w:pPr>
      <w:r>
        <w:rPr>
          <w:rFonts w:hint="eastAsia"/>
          <w:lang w:eastAsia="zh-CN"/>
        </w:rPr>
        <w:t>陕西省</w:t>
      </w:r>
      <w:r>
        <w:rPr>
          <w:rFonts w:hint="eastAsia"/>
        </w:rPr>
        <w:t>市场监督管理局   </w:t>
      </w:r>
      <w:r>
        <w:rPr>
          <w:rStyle w:val="23"/>
          <w:rFonts w:hint="eastAsia"/>
        </w:rPr>
        <w:t>发布</w:t>
      </w:r>
    </w:p>
    <w:p>
      <w:pPr>
        <w:pStyle w:val="22"/>
        <w:rPr>
          <w:rFonts w:hint="eastAsia"/>
        </w:rPr>
        <w:sectPr>
          <w:pgSz w:w="11906" w:h="16838"/>
          <w:pgMar w:top="567" w:right="851" w:bottom="1134" w:left="1418" w:header="0" w:footer="0" w:gutter="0"/>
          <w:pgNumType w:start="1"/>
          <w:cols w:space="720" w:num="1"/>
          <w:formProt w:val="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2332355</wp:posOffset>
                </wp:positionV>
                <wp:extent cx="612140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9pt;margin-top:183.65pt;height:0pt;width:482pt;z-index:251664384;mso-width-relative:page;mso-height-relative:page;" filled="f" stroked="t" coordsize="21600,21600" o:gfxdata="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FGNmM1wAAAAoBAAAPAAAAAAAA&#10;AAEAIAAAACIAAABkcnMvZG93bnJldi54bWxQSwECFAAUAAAACACHTuJATUDKZtoBAACWAwAADgAA&#10;AAAAAAABACAAAAAmAQAAZHJzL2Uyb0RvYy54bWxQSwUGAAAAAAYABgBZAQAAcgUAAAAA&#10;">
                <v:fill on="f" focussize="0,0"/>
                <v:stroke color="#000000" joinstyle="round"/>
                <v:imagedata o:title=""/>
                <o:lock v:ext="edit" aspectratio="f"/>
              </v:line>
            </w:pict>
          </mc:Fallback>
        </mc:AlternateContent>
      </w:r>
    </w:p>
    <w:p>
      <w:pPr>
        <w:pStyle w:val="24"/>
        <w:rPr>
          <w:rFonts w:hint="eastAsia"/>
        </w:rPr>
      </w:pPr>
      <w:r>
        <w:rPr>
          <w:rFonts w:hint="eastAsia"/>
        </w:rPr>
        <w:t>前</w:t>
      </w:r>
      <w:bookmarkStart w:id="15" w:name="BKQY"/>
      <w:r>
        <w:rPr>
          <w:rFonts w:hint="eastAsia"/>
        </w:rPr>
        <w:t>  言</w:t>
      </w:r>
      <w:bookmarkEnd w:id="15"/>
    </w:p>
    <w:p>
      <w:pPr>
        <w:pStyle w:val="22"/>
      </w:pPr>
      <w:r>
        <w:rPr>
          <w:rFonts w:hint="eastAsia"/>
        </w:rPr>
        <w:t>本文件按照GB/T 1.1-2020《标准化工作导则 第1部分：标准化文件的结构和起草规则》的规定起草。</w:t>
      </w:r>
    </w:p>
    <w:p>
      <w:pPr>
        <w:pStyle w:val="22"/>
      </w:pPr>
      <w:r>
        <w:rPr>
          <w:rFonts w:hint="eastAsia"/>
        </w:rPr>
        <w:t>本文件由</w:t>
      </w:r>
      <w:r>
        <w:rPr>
          <w:rFonts w:hint="eastAsia"/>
          <w:highlight w:val="none"/>
          <w:lang w:eastAsia="zh-CN"/>
        </w:rPr>
        <w:t>陕西省残疾人联合会</w:t>
      </w:r>
      <w:r>
        <w:rPr>
          <w:rFonts w:hint="eastAsia"/>
        </w:rPr>
        <w:t>提出并归口。</w:t>
      </w:r>
    </w:p>
    <w:p>
      <w:pPr>
        <w:pStyle w:val="22"/>
      </w:pPr>
      <w:r>
        <w:rPr>
          <w:rFonts w:hint="eastAsia"/>
        </w:rPr>
        <w:t>请注意本文件的某些内容可能涉及专利。本文件的发布机构不承担识别专利的责任。</w:t>
      </w:r>
    </w:p>
    <w:p>
      <w:pPr>
        <w:pStyle w:val="22"/>
        <w:rPr>
          <w:rFonts w:hint="eastAsia"/>
        </w:rPr>
      </w:pPr>
      <w:r>
        <w:rPr>
          <w:rFonts w:hint="eastAsia"/>
        </w:rPr>
        <w:t>本文件起草单位：</w:t>
      </w:r>
      <w:r>
        <w:rPr>
          <w:rFonts w:hint="eastAsia"/>
          <w:highlight w:val="none"/>
          <w:lang w:eastAsia="zh-CN"/>
        </w:rPr>
        <w:t>陕西省残疾人联合会、陕西省听力语言康复中心、陕西省康复医院、西安市儿童医院、渭南市第二医院、西安市中医脑病医院、陕西省残疾人辅助技术中心、陕西省标准化研究院</w:t>
      </w:r>
      <w:r>
        <w:rPr>
          <w:rFonts w:hint="eastAsia"/>
        </w:rPr>
        <w:t>。</w:t>
      </w:r>
    </w:p>
    <w:p>
      <w:pPr>
        <w:pStyle w:val="22"/>
      </w:pPr>
      <w:r>
        <w:rPr>
          <w:rFonts w:hint="eastAsia"/>
        </w:rPr>
        <w:t>本文件主要起草人：</w:t>
      </w:r>
      <w:r>
        <w:rPr>
          <w:rFonts w:hint="eastAsia"/>
          <w:color w:val="0000FF"/>
        </w:rPr>
        <w:t>孙秀红、张敏、宋蕾、曹莉。</w:t>
      </w:r>
    </w:p>
    <w:p>
      <w:pPr>
        <w:pStyle w:val="22"/>
      </w:pPr>
      <w:r>
        <w:rPr>
          <w:rFonts w:hint="eastAsia"/>
        </w:rPr>
        <w:t>本文件首次发布。</w:t>
      </w:r>
    </w:p>
    <w:p>
      <w:pPr>
        <w:pStyle w:val="22"/>
      </w:pPr>
    </w:p>
    <w:p>
      <w:pPr>
        <w:pStyle w:val="22"/>
        <w:rPr>
          <w:rFonts w:hint="eastAsia"/>
        </w:rPr>
      </w:pPr>
    </w:p>
    <w:p>
      <w:pPr>
        <w:pStyle w:val="22"/>
        <w:rPr>
          <w:rFonts w:hint="eastAsia"/>
        </w:rPr>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p>
    <w:p>
      <w:pPr>
        <w:pStyle w:val="25"/>
        <w:rPr>
          <w:rFonts w:hint="eastAsia" w:eastAsia="黑体"/>
          <w:lang w:val="en-US" w:eastAsia="zh-CN"/>
        </w:rPr>
      </w:pPr>
      <w:r>
        <w:rPr>
          <w:rFonts w:hint="eastAsia"/>
          <w:lang w:val="en-US" w:eastAsia="zh-CN"/>
        </w:rPr>
        <w:t>0-6岁</w:t>
      </w:r>
      <w:r>
        <w:rPr>
          <w:rFonts w:hint="eastAsia"/>
          <w:lang w:eastAsia="zh-CN"/>
        </w:rPr>
        <w:t>残疾儿童康复服务</w:t>
      </w:r>
      <w:r>
        <w:rPr>
          <w:rFonts w:hint="eastAsia"/>
        </w:rPr>
        <w:t>规范</w:t>
      </w:r>
      <w:r>
        <w:rPr>
          <w:rFonts w:hint="eastAsia"/>
          <w:lang w:val="en-US" w:eastAsia="zh-CN"/>
        </w:rPr>
        <w:t xml:space="preserve"> 听力障碍</w:t>
      </w:r>
    </w:p>
    <w:p>
      <w:pPr>
        <w:pStyle w:val="26"/>
        <w:rPr>
          <w:rFonts w:hint="eastAsia"/>
        </w:rPr>
      </w:pPr>
      <w:r>
        <w:rPr>
          <w:rFonts w:hint="eastAsia"/>
        </w:rPr>
        <w:t>范围</w:t>
      </w:r>
    </w:p>
    <w:p>
      <w:pPr>
        <w:pStyle w:val="22"/>
        <w:ind w:left="0" w:leftChars="0" w:firstLine="420" w:firstLineChars="200"/>
        <w:rPr>
          <w:rFonts w:hint="eastAsia"/>
        </w:rPr>
      </w:pPr>
      <w:r>
        <w:rPr>
          <w:rFonts w:hint="eastAsia"/>
        </w:rPr>
        <w:t>本文件规定了</w:t>
      </w:r>
      <w:r>
        <w:rPr>
          <w:rFonts w:hint="eastAsia"/>
          <w:lang w:eastAsia="zh-CN"/>
        </w:rPr>
        <w:t>听力障碍</w:t>
      </w:r>
      <w:r>
        <w:rPr>
          <w:rFonts w:hint="eastAsia"/>
        </w:rPr>
        <w:t>儿童康复服务的</w:t>
      </w:r>
      <w:r>
        <w:rPr>
          <w:rFonts w:hint="eastAsia"/>
          <w:highlight w:val="none"/>
        </w:rPr>
        <w:t>机构要求、服务人员、</w:t>
      </w:r>
      <w:r>
        <w:rPr>
          <w:rFonts w:hint="eastAsia"/>
          <w:highlight w:val="none"/>
          <w:lang w:eastAsia="zh-CN"/>
        </w:rPr>
        <w:t>康复</w:t>
      </w:r>
      <w:r>
        <w:rPr>
          <w:rFonts w:hint="eastAsia"/>
          <w:highlight w:val="none"/>
        </w:rPr>
        <w:t>服务流程、</w:t>
      </w:r>
      <w:r>
        <w:rPr>
          <w:rFonts w:hint="eastAsia"/>
          <w:highlight w:val="none"/>
          <w:lang w:eastAsia="zh-CN"/>
        </w:rPr>
        <w:t>康复服务要求</w:t>
      </w:r>
      <w:r>
        <w:rPr>
          <w:rFonts w:hint="eastAsia"/>
          <w:highlight w:val="none"/>
        </w:rPr>
        <w:t>及服务要求评价与改进</w:t>
      </w:r>
      <w:r>
        <w:rPr>
          <w:rFonts w:hint="eastAsia"/>
        </w:rPr>
        <w:t>。</w:t>
      </w:r>
    </w:p>
    <w:p>
      <w:pPr>
        <w:pStyle w:val="22"/>
        <w:rPr>
          <w:rFonts w:hint="eastAsia"/>
        </w:rPr>
      </w:pPr>
      <w:r>
        <w:rPr>
          <w:rFonts w:hint="eastAsia"/>
        </w:rPr>
        <w:t>本文件适用于</w:t>
      </w:r>
      <w:r>
        <w:rPr>
          <w:rFonts w:hint="eastAsia"/>
          <w:lang w:eastAsia="zh-CN"/>
        </w:rPr>
        <w:t>听力障碍</w:t>
      </w:r>
      <w:r>
        <w:rPr>
          <w:rFonts w:hint="eastAsia"/>
        </w:rPr>
        <w:t>儿童康复服务。</w:t>
      </w:r>
    </w:p>
    <w:p>
      <w:pPr>
        <w:pStyle w:val="26"/>
        <w:rPr>
          <w:rFonts w:hint="eastAsia"/>
        </w:rPr>
      </w:pPr>
      <w:r>
        <w:rPr>
          <w:rFonts w:hint="eastAsia"/>
        </w:rPr>
        <w:t>规范性引用文件</w:t>
      </w:r>
    </w:p>
    <w:p>
      <w:pPr>
        <w:pStyle w:val="22"/>
        <w:bidi w:val="0"/>
        <w:rPr>
          <w:rFonts w:hint="eastAsia"/>
          <w:lang w:eastAsia="zh-CN"/>
        </w:rPr>
      </w:pPr>
      <w:r>
        <w:rPr>
          <w:rFonts w:ascii="宋体" w:hAnsi="宋体" w:eastAsia="宋体" w:cs="宋体"/>
          <w:sz w:val="21"/>
          <w:szCs w:val="21"/>
          <w:lang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2"/>
        <w:rPr>
          <w:rFonts w:hint="eastAsia" w:ascii="Times New Roman" w:hAnsi="Times New Roman" w:eastAsia="宋体" w:cs="宋体"/>
        </w:rPr>
      </w:pPr>
      <w:r>
        <w:rPr>
          <w:rFonts w:hint="eastAsia" w:ascii="Times New Roman" w:hAnsi="Times New Roman" w:eastAsia="宋体" w:cs="宋体"/>
        </w:rPr>
        <w:t>GB 50763</w:t>
      </w:r>
    </w:p>
    <w:p>
      <w:pPr>
        <w:pStyle w:val="22"/>
        <w:rPr>
          <w:rFonts w:hint="eastAsia" w:ascii="Times New Roman" w:hAnsi="Times New Roman" w:eastAsia="宋体" w:cs="宋体"/>
        </w:rPr>
      </w:pPr>
      <w:r>
        <w:rPr>
          <w:rFonts w:hint="eastAsia" w:ascii="Times New Roman" w:hAnsi="Times New Roman" w:eastAsia="宋体" w:cs="宋体"/>
        </w:rPr>
        <w:t>GB/T 10001.1</w:t>
      </w:r>
    </w:p>
    <w:p>
      <w:pPr>
        <w:pStyle w:val="22"/>
        <w:rPr>
          <w:rFonts w:hint="eastAsia" w:ascii="Times New Roman" w:hAnsi="Times New Roman" w:eastAsia="宋体" w:cs="宋体"/>
        </w:rPr>
      </w:pPr>
      <w:r>
        <w:rPr>
          <w:rFonts w:hint="eastAsia" w:ascii="Times New Roman" w:hAnsi="Times New Roman" w:eastAsia="宋体" w:cs="宋体"/>
        </w:rPr>
        <w:t>GB/T 10001.9</w:t>
      </w:r>
    </w:p>
    <w:p>
      <w:pPr>
        <w:pStyle w:val="22"/>
        <w:rPr>
          <w:rFonts w:hint="eastAsia" w:ascii="Times New Roman" w:hAnsi="Times New Roman" w:eastAsia="宋体" w:cs="宋体"/>
        </w:rPr>
      </w:pPr>
      <w:r>
        <w:rPr>
          <w:rFonts w:hint="eastAsia" w:ascii="Times New Roman" w:hAnsi="Times New Roman" w:eastAsia="宋体" w:cs="宋体"/>
        </w:rPr>
        <w:t>GB/T 16296.1-2018</w:t>
      </w:r>
    </w:p>
    <w:p>
      <w:pPr>
        <w:pStyle w:val="22"/>
        <w:rPr>
          <w:rFonts w:hint="eastAsia" w:ascii="Times New Roman" w:hAnsi="Times New Roman" w:eastAsia="宋体" w:cs="宋体"/>
        </w:rPr>
      </w:pPr>
      <w:r>
        <w:rPr>
          <w:rFonts w:hint="eastAsia" w:ascii="Times New Roman" w:hAnsi="Times New Roman" w:eastAsia="宋体" w:cs="宋体"/>
        </w:rPr>
        <w:t>GB/T 16296.2-2016</w:t>
      </w:r>
    </w:p>
    <w:p>
      <w:pPr>
        <w:pStyle w:val="22"/>
        <w:rPr>
          <w:rFonts w:hint="eastAsia" w:ascii="Times New Roman" w:hAnsi="Times New Roman" w:eastAsia="宋体" w:cs="宋体"/>
          <w:lang w:eastAsia="zh-CN"/>
        </w:rPr>
      </w:pPr>
      <w:r>
        <w:rPr>
          <w:rFonts w:hint="eastAsia" w:ascii="Times New Roman" w:hAnsi="Times New Roman" w:eastAsia="宋体" w:cs="宋体"/>
        </w:rPr>
        <w:t>GB/T 16296.3-2017</w:t>
      </w:r>
    </w:p>
    <w:p>
      <w:pPr>
        <w:pStyle w:val="22"/>
        <w:rPr>
          <w:rFonts w:hint="eastAsia" w:ascii="Times New Roman"/>
          <w:lang w:val="en-US" w:eastAsia="zh-CN"/>
        </w:rPr>
      </w:pPr>
      <w:r>
        <w:rPr>
          <w:rFonts w:hint="eastAsia" w:ascii="Times New Roman" w:hAnsi="Times New Roman"/>
          <w:lang w:eastAsia="zh-CN"/>
        </w:rPr>
        <w:t>GB/T 26341</w:t>
      </w:r>
      <w:r>
        <w:rPr>
          <w:rFonts w:hint="eastAsia" w:ascii="Times New Roman"/>
          <w:lang w:eastAsia="zh-CN"/>
        </w:rPr>
        <w:t>—</w:t>
      </w:r>
      <w:r>
        <w:rPr>
          <w:rFonts w:hint="eastAsia" w:ascii="Times New Roman" w:hAnsi="Times New Roman"/>
          <w:lang w:eastAsia="zh-CN"/>
        </w:rPr>
        <w:t>2010</w:t>
      </w:r>
      <w:r>
        <w:rPr>
          <w:rFonts w:hint="eastAsia" w:ascii="Times New Roman"/>
          <w:lang w:val="en-US" w:eastAsia="zh-CN"/>
        </w:rPr>
        <w:t xml:space="preserve"> 残疾人残疾分类和分级</w:t>
      </w:r>
    </w:p>
    <w:p>
      <w:pPr>
        <w:pStyle w:val="22"/>
        <w:rPr>
          <w:rFonts w:hint="eastAsia" w:ascii="Times New Roman" w:hAnsi="Times New Roman" w:eastAsia="宋体" w:cs="宋体"/>
        </w:rPr>
      </w:pPr>
      <w:r>
        <w:rPr>
          <w:rFonts w:hint="eastAsia" w:ascii="Times New Roman" w:hAnsi="Times New Roman" w:eastAsia="宋体" w:cs="宋体"/>
          <w:lang w:eastAsia="zh-CN"/>
        </w:rPr>
        <w:t>GB 24436</w:t>
      </w:r>
    </w:p>
    <w:p>
      <w:pPr>
        <w:pStyle w:val="22"/>
        <w:rPr>
          <w:rFonts w:hint="default" w:ascii="Times New Roman"/>
          <w:lang w:val="en-US" w:eastAsia="zh-CN"/>
        </w:rPr>
      </w:pPr>
      <w:r>
        <w:rPr>
          <w:rFonts w:hint="eastAsia" w:ascii="Times New Roman" w:hAnsi="Times New Roman" w:eastAsia="宋体" w:cs="宋体"/>
        </w:rPr>
        <w:t>JGJ 39</w:t>
      </w:r>
    </w:p>
    <w:p>
      <w:pPr>
        <w:pStyle w:val="26"/>
        <w:rPr>
          <w:rFonts w:hint="eastAsia"/>
        </w:rPr>
      </w:pPr>
      <w:r>
        <w:rPr>
          <w:rFonts w:hint="eastAsia"/>
        </w:rPr>
        <w:t>术语和定义</w:t>
      </w:r>
    </w:p>
    <w:p>
      <w:pPr>
        <w:pStyle w:val="22"/>
        <w:rPr>
          <w:rFonts w:hint="eastAsia"/>
        </w:rPr>
      </w:pPr>
      <w:r>
        <w:rPr>
          <w:rFonts w:hint="eastAsia"/>
        </w:rPr>
        <w:t>下列术语和定义适用于本文件。</w:t>
      </w:r>
    </w:p>
    <w:p>
      <w:pPr>
        <w:pStyle w:val="27"/>
        <w:rPr>
          <w:rFonts w:hint="eastAsia"/>
        </w:rPr>
      </w:pPr>
    </w:p>
    <w:p>
      <w:pPr>
        <w:pStyle w:val="27"/>
        <w:numPr>
          <w:ilvl w:val="1"/>
          <w:numId w:val="0"/>
        </w:numPr>
        <w:ind w:leftChars="0" w:firstLine="420" w:firstLineChars="0"/>
        <w:rPr>
          <w:rFonts w:hint="eastAsia"/>
        </w:rPr>
      </w:pPr>
      <w:r>
        <w:rPr>
          <w:rFonts w:hint="eastAsia"/>
          <w:lang w:eastAsia="zh-CN"/>
        </w:rPr>
        <w:t>听力障碍</w:t>
      </w:r>
    </w:p>
    <w:p>
      <w:pPr>
        <w:pStyle w:val="22"/>
        <w:ind w:left="0" w:leftChars="0" w:firstLine="420" w:firstLineChars="200"/>
        <w:rPr>
          <w:rFonts w:hint="eastAsia" w:ascii="Times New Roman" w:hAnsi="Times New Roman"/>
          <w:lang w:eastAsia="zh-CN"/>
        </w:rPr>
      </w:pPr>
      <w:r>
        <w:rPr>
          <w:rFonts w:hint="eastAsia" w:ascii="Times New Roman" w:hAnsi="Times New Roman"/>
          <w:lang w:eastAsia="zh-CN"/>
        </w:rPr>
        <w:t>各种原因导致双耳不同程度的永久性听力障碍，听不到或听不清周围环境声及言语声，以致影响其</w:t>
      </w:r>
    </w:p>
    <w:p>
      <w:pPr>
        <w:pStyle w:val="22"/>
        <w:ind w:left="0" w:leftChars="0" w:firstLine="0" w:firstLineChars="0"/>
        <w:rPr>
          <w:rFonts w:hint="eastAsia" w:ascii="Times New Roman" w:hAnsi="Times New Roman"/>
          <w:lang w:eastAsia="zh-CN"/>
        </w:rPr>
      </w:pPr>
      <w:r>
        <w:rPr>
          <w:rFonts w:hint="eastAsia" w:ascii="Times New Roman" w:hAnsi="Times New Roman"/>
          <w:lang w:eastAsia="zh-CN"/>
        </w:rPr>
        <w:t>日常生活和社会参与。</w:t>
      </w:r>
    </w:p>
    <w:p>
      <w:pPr>
        <w:pStyle w:val="22"/>
        <w:ind w:left="0" w:leftChars="0" w:firstLine="420" w:firstLineChars="200"/>
        <w:rPr>
          <w:rFonts w:hint="eastAsia" w:ascii="Times New Roman" w:hAnsi="Times New Roman"/>
        </w:rPr>
      </w:pPr>
      <w:r>
        <w:rPr>
          <w:rFonts w:hint="eastAsia" w:ascii="Times New Roman" w:hAnsi="Times New Roman"/>
          <w:lang w:eastAsia="zh-CN"/>
        </w:rPr>
        <w:t>[来源：GB/T 26341-2010</w:t>
      </w:r>
      <w:r>
        <w:rPr>
          <w:rFonts w:hint="eastAsia" w:ascii="Times New Roman"/>
          <w:lang w:eastAsia="zh-CN"/>
        </w:rPr>
        <w:t>，</w:t>
      </w:r>
      <w:r>
        <w:rPr>
          <w:rFonts w:hint="eastAsia" w:ascii="Times New Roman" w:hAnsi="Times New Roman"/>
          <w:lang w:eastAsia="zh-CN"/>
        </w:rPr>
        <w:t>4.3</w:t>
      </w:r>
      <w:r>
        <w:rPr>
          <w:rFonts w:hint="eastAsia" w:ascii="Times New Roman"/>
          <w:lang w:eastAsia="zh-CN"/>
        </w:rPr>
        <w:t>，有修改</w:t>
      </w:r>
      <w:r>
        <w:rPr>
          <w:rFonts w:hint="eastAsia" w:ascii="Times New Roman" w:hAnsi="Times New Roman"/>
          <w:lang w:eastAsia="zh-CN"/>
        </w:rPr>
        <w:t>]</w:t>
      </w:r>
    </w:p>
    <w:p>
      <w:pPr>
        <w:pStyle w:val="26"/>
        <w:rPr>
          <w:rFonts w:hint="eastAsia"/>
        </w:rPr>
      </w:pPr>
      <w:r>
        <w:rPr>
          <w:rFonts w:hint="eastAsia"/>
          <w:lang w:eastAsia="zh-CN"/>
        </w:rPr>
        <w:t>机构</w:t>
      </w:r>
      <w:r>
        <w:rPr>
          <w:rFonts w:hint="eastAsia"/>
        </w:rPr>
        <w:t>要求</w:t>
      </w:r>
    </w:p>
    <w:p>
      <w:pPr>
        <w:pStyle w:val="27"/>
        <w:bidi w:val="0"/>
        <w:rPr>
          <w:rFonts w:hint="eastAsia"/>
        </w:rPr>
      </w:pPr>
      <w:r>
        <w:rPr>
          <w:rFonts w:hint="eastAsia"/>
        </w:rPr>
        <w:t>从业资格</w:t>
      </w:r>
    </w:p>
    <w:p>
      <w:pPr>
        <w:pStyle w:val="22"/>
        <w:bidi w:val="0"/>
        <w:rPr>
          <w:rFonts w:hint="eastAsia" w:ascii="宋体" w:hAnsi="宋体" w:eastAsia="宋体" w:cs="宋体"/>
        </w:rPr>
      </w:pPr>
      <w:r>
        <w:rPr>
          <w:rFonts w:hint="eastAsia"/>
        </w:rPr>
        <w:t>依法设立，具有独立法人资格</w:t>
      </w:r>
      <w:r>
        <w:rPr>
          <w:rFonts w:hint="eastAsia"/>
          <w:lang w:eastAsia="zh-CN"/>
        </w:rPr>
        <w:t>的从事</w:t>
      </w:r>
      <w:r>
        <w:rPr>
          <w:rFonts w:hint="eastAsia" w:ascii="宋体" w:hAnsi="宋体" w:eastAsia="宋体" w:cs="宋体"/>
        </w:rPr>
        <w:t>听力技术</w:t>
      </w:r>
      <w:r>
        <w:rPr>
          <w:rFonts w:hint="eastAsia" w:hAnsi="宋体" w:cs="宋体"/>
          <w:lang w:eastAsia="zh-CN"/>
        </w:rPr>
        <w:t>及</w:t>
      </w:r>
      <w:r>
        <w:rPr>
          <w:rFonts w:hint="eastAsia" w:ascii="宋体" w:hAnsi="宋体" w:eastAsia="宋体" w:cs="宋体"/>
        </w:rPr>
        <w:t>听力教育服务的</w:t>
      </w:r>
      <w:r>
        <w:rPr>
          <w:rFonts w:hint="eastAsia" w:ascii="宋体" w:hAnsi="宋体" w:eastAsia="宋体" w:cs="宋体"/>
          <w:color w:val="FF0000"/>
        </w:rPr>
        <w:t>残联所属</w:t>
      </w:r>
      <w:r>
        <w:rPr>
          <w:rFonts w:hint="eastAsia" w:ascii="宋体" w:hAnsi="宋体" w:eastAsia="宋体" w:cs="宋体"/>
        </w:rPr>
        <w:t>康复机构</w:t>
      </w:r>
      <w:r>
        <w:rPr>
          <w:rFonts w:hint="eastAsia" w:ascii="宋体" w:hAnsi="宋体" w:eastAsia="宋体" w:cs="宋体"/>
          <w:color w:val="FF0000"/>
        </w:rPr>
        <w:t>和具备相应资质的康复机构</w:t>
      </w:r>
      <w:r>
        <w:rPr>
          <w:rFonts w:hint="eastAsia" w:hAnsi="宋体" w:cs="宋体"/>
          <w:lang w:eastAsia="zh-CN"/>
        </w:rPr>
        <w:t>。其中：</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lang w:eastAsia="zh-CN"/>
        </w:rPr>
        <w:t>——</w:t>
      </w:r>
      <w:r>
        <w:rPr>
          <w:rFonts w:hint="eastAsia"/>
        </w:rPr>
        <w:t>从事诊断、治疗及医疗康复服务的机构</w:t>
      </w:r>
      <w:r>
        <w:rPr>
          <w:rFonts w:hint="eastAsia"/>
          <w:lang w:eastAsia="zh-CN"/>
        </w:rPr>
        <w:t>，应</w:t>
      </w:r>
      <w:r>
        <w:rPr>
          <w:rFonts w:hint="eastAsia"/>
        </w:rPr>
        <w:t>取得卫健部门颁发的医疗机构执业许可证</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lang w:eastAsia="zh-CN"/>
        </w:rPr>
        <w:t>——</w:t>
      </w:r>
      <w:r>
        <w:rPr>
          <w:rFonts w:hint="eastAsia"/>
        </w:rPr>
        <w:t>从事托幼服务的机构</w:t>
      </w:r>
      <w:r>
        <w:rPr>
          <w:rFonts w:hint="eastAsia"/>
          <w:lang w:eastAsia="zh-CN"/>
        </w:rPr>
        <w:t>，应</w:t>
      </w:r>
      <w:r>
        <w:rPr>
          <w:rFonts w:hint="eastAsia"/>
        </w:rPr>
        <w:t>取得教育行政部门颁发的办学许可证。</w:t>
      </w:r>
    </w:p>
    <w:p>
      <w:pPr>
        <w:pStyle w:val="27"/>
        <w:bidi w:val="0"/>
        <w:rPr>
          <w:rFonts w:hint="eastAsia" w:ascii="Times New Roman" w:hAnsi="Times New Roman" w:eastAsia="宋体" w:cs="宋体"/>
        </w:rPr>
      </w:pPr>
      <w:r>
        <w:rPr>
          <w:rFonts w:hint="eastAsia"/>
          <w:lang w:eastAsia="zh-CN"/>
        </w:rPr>
        <w:t>场所环境</w:t>
      </w:r>
    </w:p>
    <w:p>
      <w:pPr>
        <w:pStyle w:val="28"/>
        <w:bidi w:val="0"/>
        <w:rPr>
          <w:rFonts w:hint="eastAsia" w:ascii="宋体" w:hAnsi="宋体" w:eastAsia="宋体" w:cs="宋体"/>
          <w:strike/>
          <w:dstrike w:val="0"/>
          <w:color w:val="000000" w:themeColor="text1"/>
          <w14:textFill>
            <w14:solidFill>
              <w14:schemeClr w14:val="tx1"/>
            </w14:solidFill>
          </w14:textFill>
        </w:rPr>
      </w:pPr>
      <w:r>
        <w:rPr>
          <w:rFonts w:hint="eastAsia" w:ascii="宋体" w:hAnsi="宋体" w:eastAsia="宋体" w:cs="宋体"/>
          <w:strike/>
          <w:dstrike w:val="0"/>
          <w:color w:val="000000" w:themeColor="text1"/>
          <w14:textFill>
            <w14:solidFill>
              <w14:schemeClr w14:val="tx1"/>
            </w14:solidFill>
          </w14:textFill>
        </w:rPr>
        <w:t>康复服务场所符合国家相关安全规定、要求。有灾害脆弱性分析</w:t>
      </w:r>
      <w:r>
        <w:rPr>
          <w:rFonts w:hint="eastAsia" w:hAnsi="宋体" w:cs="宋体"/>
          <w:strike/>
          <w:dstrike w:val="0"/>
          <w:color w:val="000000" w:themeColor="text1"/>
          <w:lang w:eastAsia="zh-CN"/>
          <w14:textFill>
            <w14:solidFill>
              <w14:schemeClr w14:val="tx1"/>
            </w14:solidFill>
          </w14:textFill>
        </w:rPr>
        <w:t>（</w:t>
      </w:r>
      <w:r>
        <w:rPr>
          <w:rFonts w:hint="eastAsia" w:ascii="宋体" w:hAnsi="宋体" w:eastAsia="宋体" w:cs="宋体"/>
          <w:strike/>
          <w:dstrike w:val="0"/>
          <w:color w:val="000000" w:themeColor="text1"/>
          <w14:textFill>
            <w14:solidFill>
              <w14:schemeClr w14:val="tx1"/>
            </w14:solidFill>
          </w14:textFill>
        </w:rPr>
        <w:t>火灾、停电、摔倒、肌肉拉伤、误食异物、烫伤、走失等因素</w:t>
      </w:r>
      <w:r>
        <w:rPr>
          <w:rFonts w:hint="eastAsia" w:hAnsi="宋体" w:cs="宋体"/>
          <w:strike/>
          <w:dstrike w:val="0"/>
          <w:color w:val="000000" w:themeColor="text1"/>
          <w:lang w:eastAsia="zh-CN"/>
          <w14:textFill>
            <w14:solidFill>
              <w14:schemeClr w14:val="tx1"/>
            </w14:solidFill>
          </w14:textFill>
        </w:rPr>
        <w:t>），</w:t>
      </w:r>
      <w:r>
        <w:rPr>
          <w:rFonts w:hint="eastAsia" w:ascii="宋体" w:hAnsi="宋体" w:eastAsia="宋体" w:cs="宋体"/>
          <w:strike/>
          <w:dstrike w:val="0"/>
          <w:color w:val="000000" w:themeColor="text1"/>
          <w14:textFill>
            <w14:solidFill>
              <w14:schemeClr w14:val="tx1"/>
            </w14:solidFill>
          </w14:textFill>
        </w:rPr>
        <w:t>并制定应急预案。</w:t>
      </w:r>
    </w:p>
    <w:p>
      <w:pPr>
        <w:pStyle w:val="28"/>
        <w:bidi w:val="0"/>
        <w:rPr>
          <w:rFonts w:hint="eastAsia" w:ascii="Times New Roman" w:hAnsi="Times New Roman" w:eastAsia="宋体" w:cs="宋体"/>
        </w:rPr>
      </w:pPr>
      <w:r>
        <w:rPr>
          <w:rFonts w:hint="eastAsia" w:ascii="Times New Roman" w:cs="宋体"/>
          <w:lang w:eastAsia="zh-CN"/>
        </w:rPr>
        <w:t>建筑选址应安全、交通便利、远离污染区、灾害易发区和有毒有害、易燃易爆物品的生产经营予贮存地</w:t>
      </w:r>
      <w:r>
        <w:rPr>
          <w:rFonts w:hint="eastAsia" w:ascii="Times New Roman" w:hAnsi="Times New Roman" w:eastAsia="宋体" w:cs="宋体"/>
        </w:rPr>
        <w:t>。</w:t>
      </w:r>
      <w:r>
        <w:rPr>
          <w:rFonts w:hint="eastAsia" w:ascii="Times New Roman" w:hAnsi="Times New Roman" w:eastAsia="宋体" w:cs="宋体"/>
          <w:color w:val="FF0000"/>
        </w:rPr>
        <w:t>周围50</w:t>
      </w:r>
      <w:r>
        <w:rPr>
          <w:rFonts w:hint="eastAsia" w:ascii="Times New Roman" w:cs="宋体"/>
          <w:color w:val="FF0000"/>
          <w:lang w:val="en-US" w:eastAsia="zh-CN"/>
        </w:rPr>
        <w:t xml:space="preserve"> m</w:t>
      </w:r>
      <w:r>
        <w:rPr>
          <w:rFonts w:hint="eastAsia" w:ascii="Times New Roman" w:hAnsi="Times New Roman" w:eastAsia="宋体" w:cs="宋体"/>
          <w:color w:val="FF0000"/>
        </w:rPr>
        <w:t>以内噪音</w:t>
      </w:r>
      <w:r>
        <w:rPr>
          <w:rFonts w:hint="eastAsia" w:ascii="Times New Roman" w:cs="宋体"/>
          <w:color w:val="FF0000"/>
          <w:lang w:eastAsia="zh-CN"/>
        </w:rPr>
        <w:t>应小于</w:t>
      </w:r>
      <w:r>
        <w:rPr>
          <w:rFonts w:hint="eastAsia" w:ascii="Times New Roman" w:cs="宋体"/>
          <w:color w:val="FF0000"/>
          <w:lang w:val="en-US" w:eastAsia="zh-CN"/>
        </w:rPr>
        <w:t>60</w:t>
      </w:r>
      <w:r>
        <w:rPr>
          <w:rFonts w:hint="eastAsia" w:ascii="Times New Roman" w:cs="宋体"/>
          <w:lang w:val="en-US" w:eastAsia="zh-CN"/>
        </w:rPr>
        <w:t xml:space="preserve"> </w:t>
      </w:r>
      <w:r>
        <w:rPr>
          <w:rFonts w:hint="eastAsia" w:ascii="Times New Roman" w:hAnsi="Times New Roman" w:eastAsia="宋体" w:cs="宋体"/>
        </w:rPr>
        <w:t>dB(A)</w:t>
      </w:r>
      <w:r>
        <w:rPr>
          <w:rFonts w:hint="eastAsia" w:ascii="Times New Roman" w:cs="宋体"/>
          <w:color w:val="FF0000"/>
          <w:lang w:val="en-US" w:eastAsia="zh-CN"/>
        </w:rPr>
        <w:t>。</w:t>
      </w:r>
    </w:p>
    <w:p>
      <w:pPr>
        <w:pStyle w:val="28"/>
        <w:bidi w:val="0"/>
        <w:rPr>
          <w:rFonts w:hint="eastAsia" w:ascii="Times New Roman" w:hAnsi="Times New Roman" w:eastAsia="宋体" w:cs="宋体"/>
        </w:rPr>
      </w:pPr>
      <w:r>
        <w:rPr>
          <w:rFonts w:hint="eastAsia" w:ascii="Times New Roman" w:hAnsi="Times New Roman" w:eastAsia="宋体" w:cs="宋体"/>
        </w:rPr>
        <w:t>机构应设置在公共建筑的三层及以下，符合JGJ 39的要求。</w:t>
      </w:r>
      <w:r>
        <w:rPr>
          <w:rFonts w:hint="eastAsia" w:ascii="Times New Roman" w:cs="宋体"/>
          <w:lang w:eastAsia="zh-CN"/>
        </w:rPr>
        <w:t>有防滑、防撞、防水、防电、防火等安全措施。</w:t>
      </w:r>
    </w:p>
    <w:p>
      <w:pPr>
        <w:pStyle w:val="28"/>
        <w:bidi w:val="0"/>
        <w:rPr>
          <w:rFonts w:hint="eastAsia" w:ascii="Times New Roman" w:hAnsi="Times New Roman" w:eastAsia="宋体" w:cs="宋体"/>
        </w:rPr>
      </w:pPr>
      <w:r>
        <w:rPr>
          <w:rFonts w:hint="eastAsia" w:ascii="Times New Roman" w:hAnsi="Times New Roman" w:eastAsia="宋体" w:cs="宋体"/>
        </w:rPr>
        <w:t>应根据残疾儿童的障碍特征设置必要的无障碍设施，并符合GB 50763的要求。</w:t>
      </w:r>
    </w:p>
    <w:p>
      <w:pPr>
        <w:pStyle w:val="28"/>
        <w:bidi w:val="0"/>
        <w:rPr>
          <w:rFonts w:hint="eastAsia" w:ascii="Times New Roman" w:hAnsi="Times New Roman" w:eastAsia="宋体" w:cs="宋体"/>
        </w:rPr>
      </w:pPr>
      <w:r>
        <w:rPr>
          <w:rFonts w:hint="eastAsia" w:ascii="Times New Roman" w:hAnsi="Times New Roman" w:eastAsia="宋体" w:cs="宋体"/>
        </w:rPr>
        <w:t>公共区域内的公共信息图形符号应设有明显标识，并符合GB/T 10001.1和GB/T 10001.9的要求。</w:t>
      </w:r>
    </w:p>
    <w:p>
      <w:pPr>
        <w:pStyle w:val="28"/>
        <w:bidi w:val="0"/>
        <w:rPr>
          <w:rFonts w:hint="eastAsia" w:ascii="Times New Roman" w:hAnsi="Times New Roman" w:eastAsia="宋体" w:cs="宋体"/>
        </w:rPr>
      </w:pPr>
      <w:r>
        <w:rPr>
          <w:rFonts w:hint="eastAsia" w:ascii="Times New Roman" w:hAnsi="Times New Roman" w:eastAsia="宋体" w:cs="宋体"/>
        </w:rPr>
        <w:t>各类功能房间及康复区域、康复设施标识清晰，在开展仪器治疗的醒目区域张贴操作规范。</w:t>
      </w:r>
    </w:p>
    <w:p>
      <w:pPr>
        <w:pStyle w:val="28"/>
        <w:bidi w:val="0"/>
        <w:rPr>
          <w:rFonts w:hint="eastAsia" w:ascii="Times New Roman" w:hAnsi="Times New Roman" w:eastAsia="宋体" w:cs="宋体"/>
        </w:rPr>
      </w:pPr>
      <w:r>
        <w:rPr>
          <w:rFonts w:hint="eastAsia" w:ascii="Times New Roman" w:hAnsi="Times New Roman" w:eastAsia="宋体" w:cs="宋体"/>
        </w:rPr>
        <w:t>室内装修设计应符合儿童生理、心理特点，康复服务及活动用房采光、通风良好、温度适宜，室内外环境清洁卫生，定期消毒、杀菌。</w:t>
      </w:r>
    </w:p>
    <w:p>
      <w:pPr>
        <w:pStyle w:val="28"/>
        <w:bidi w:val="0"/>
        <w:rPr>
          <w:rFonts w:hint="eastAsia" w:ascii="Times New Roman" w:hAnsi="Times New Roman" w:eastAsia="宋体" w:cs="宋体"/>
        </w:rPr>
      </w:pPr>
      <w:r>
        <w:rPr>
          <w:rFonts w:hint="eastAsia" w:ascii="Times New Roman" w:hAnsi="Times New Roman" w:eastAsia="宋体" w:cs="宋体"/>
        </w:rPr>
        <w:t>场地总面积应不少于300 m</w:t>
      </w:r>
      <w:r>
        <w:rPr>
          <w:rFonts w:hint="eastAsia" w:ascii="Times New Roman" w:hAnsi="Times New Roman" w:cs="宋体"/>
          <w:vertAlign w:val="superscript"/>
          <w:lang w:val="en-US" w:eastAsia="zh-CN"/>
        </w:rPr>
        <w:t>2</w:t>
      </w:r>
      <w:r>
        <w:rPr>
          <w:rFonts w:hint="eastAsia" w:ascii="Times New Roman" w:hAnsi="Times New Roman" w:cs="宋体"/>
          <w:lang w:eastAsia="zh-CN"/>
        </w:rPr>
        <w:t>，</w:t>
      </w:r>
      <w:r>
        <w:rPr>
          <w:rFonts w:hint="eastAsia" w:ascii="Times New Roman" w:hAnsi="Times New Roman" w:eastAsia="宋体" w:cs="宋体"/>
        </w:rPr>
        <w:t>室外活动场地面积应不少于50 m</w:t>
      </w:r>
      <w:r>
        <w:rPr>
          <w:rFonts w:hint="eastAsia" w:ascii="Times New Roman" w:hAnsi="Times New Roman" w:cs="宋体"/>
          <w:vertAlign w:val="superscript"/>
          <w:lang w:val="en-US" w:eastAsia="zh-CN"/>
        </w:rPr>
        <w:t>2</w:t>
      </w:r>
      <w:r>
        <w:rPr>
          <w:rFonts w:hint="eastAsia" w:ascii="Times New Roman" w:hAnsi="Times New Roman" w:cs="宋体"/>
          <w:lang w:eastAsia="zh-CN"/>
        </w:rPr>
        <w:t>，</w:t>
      </w:r>
      <w:r>
        <w:rPr>
          <w:rFonts w:hint="eastAsia" w:ascii="Times New Roman" w:hAnsi="Times New Roman" w:eastAsia="宋体" w:cs="宋体"/>
        </w:rPr>
        <w:t>场地应独立，无安全隐患，应在醒目位置张贴户外活动保护助听设备安全须知。</w:t>
      </w:r>
    </w:p>
    <w:p>
      <w:pPr>
        <w:pStyle w:val="28"/>
        <w:bidi w:val="0"/>
        <w:rPr>
          <w:rFonts w:hint="eastAsia" w:ascii="Times New Roman" w:hAnsi="Times New Roman" w:eastAsia="宋体" w:cs="宋体"/>
        </w:rPr>
      </w:pPr>
      <w:r>
        <w:rPr>
          <w:rFonts w:hint="eastAsia" w:ascii="Times New Roman" w:hAnsi="Times New Roman" w:eastAsia="宋体" w:cs="宋体"/>
        </w:rPr>
        <w:t>机构可提供计时制、半日制和全日制服务。提供全日制服务的，应有相对独立的户外活动场地及安全防护措施，人均面积不低于2</w:t>
      </w:r>
      <w:r>
        <w:rPr>
          <w:rFonts w:hint="eastAsia" w:ascii="Times New Roman" w:cs="宋体"/>
          <w:lang w:val="en-US" w:eastAsia="zh-CN"/>
        </w:rPr>
        <w:t xml:space="preserve"> </w:t>
      </w:r>
      <w:r>
        <w:rPr>
          <w:rFonts w:hint="eastAsia" w:ascii="Times New Roman" w:hAnsi="Times New Roman" w:eastAsia="宋体" w:cs="宋体"/>
        </w:rPr>
        <w:t>m</w:t>
      </w:r>
      <w:r>
        <w:rPr>
          <w:rFonts w:hint="eastAsia" w:ascii="Times New Roman" w:hAnsi="Times New Roman" w:cs="宋体"/>
          <w:vertAlign w:val="superscript"/>
          <w:lang w:val="en-US" w:eastAsia="zh-CN"/>
        </w:rPr>
        <w:t>2</w:t>
      </w:r>
      <w:r>
        <w:rPr>
          <w:rFonts w:hint="eastAsia" w:ascii="Times New Roman" w:hAnsi="Times New Roman" w:eastAsia="宋体" w:cs="宋体"/>
        </w:rPr>
        <w:t>。</w:t>
      </w:r>
    </w:p>
    <w:p>
      <w:pPr>
        <w:pStyle w:val="28"/>
        <w:numPr>
          <w:ilvl w:val="2"/>
          <w:numId w:val="0"/>
        </w:numPr>
        <w:bidi w:val="0"/>
        <w:ind w:leftChars="0"/>
        <w:rPr>
          <w:rFonts w:hint="eastAsia" w:ascii="Times New Roman" w:hAnsi="Times New Roman" w:eastAsia="宋体" w:cs="宋体"/>
          <w:color w:val="FF0000"/>
          <w:lang w:eastAsia="zh-CN"/>
        </w:rPr>
      </w:pPr>
      <w:r>
        <w:rPr>
          <w:rFonts w:hint="eastAsia" w:ascii="Times New Roman" w:cs="宋体"/>
          <w:color w:val="FF0000"/>
          <w:lang w:eastAsia="zh-CN"/>
        </w:rPr>
        <w:t>（通用要求，互相引用）</w:t>
      </w:r>
    </w:p>
    <w:p>
      <w:pPr>
        <w:pStyle w:val="27"/>
        <w:bidi w:val="0"/>
        <w:rPr>
          <w:rFonts w:hint="eastAsia"/>
        </w:rPr>
      </w:pPr>
      <w:r>
        <w:rPr>
          <w:rFonts w:hint="eastAsia"/>
          <w:lang w:eastAsia="zh-CN"/>
        </w:rPr>
        <w:t>设施设备</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rPr>
      </w:pPr>
      <w:r>
        <w:rPr>
          <w:rFonts w:hint="eastAsia" w:ascii="黑体" w:hAnsi="黑体" w:eastAsia="黑体" w:cs="黑体"/>
          <w:b w:val="0"/>
          <w:bCs w:val="0"/>
          <w:lang w:eastAsia="zh-CN"/>
        </w:rPr>
        <w:t>设施</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cs="宋体"/>
          <w:lang w:eastAsia="zh-CN"/>
        </w:rPr>
        <w:t>功能房间应完备、布局合理、场所固定且自成一体，应至少包括活动室、训练室、测听室和评估室，并可根据需要配置保健室、亲子教师、家长培训师和档案室。</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hAnsi="Times New Roman" w:eastAsia="宋体" w:cs="宋体"/>
        </w:rPr>
        <w:t>活动室</w:t>
      </w:r>
      <w:r>
        <w:rPr>
          <w:rFonts w:hint="eastAsia" w:ascii="Times New Roman" w:cs="宋体"/>
          <w:lang w:eastAsia="zh-CN"/>
        </w:rPr>
        <w:t>。每间</w:t>
      </w:r>
      <w:r>
        <w:rPr>
          <w:rFonts w:hint="eastAsia" w:ascii="Times New Roman" w:hAnsi="Times New Roman" w:eastAsia="宋体" w:cs="宋体"/>
        </w:rPr>
        <w:t>不少于36</w:t>
      </w:r>
      <w:r>
        <w:rPr>
          <w:rFonts w:hint="eastAsia" w:ascii="Times New Roman" w:cs="宋体"/>
          <w:lang w:val="en-US" w:eastAsia="zh-CN"/>
        </w:rPr>
        <w:t>㎡，</w:t>
      </w:r>
      <w:r>
        <w:rPr>
          <w:rFonts w:hint="eastAsia" w:ascii="Times New Roman" w:hAnsi="Times New Roman" w:eastAsia="宋体" w:cs="宋体"/>
        </w:rPr>
        <w:t>应作吸音降噪处理，本底噪声应小于45</w:t>
      </w:r>
      <w:r>
        <w:rPr>
          <w:rFonts w:hint="eastAsia" w:ascii="Times New Roman" w:cs="宋体"/>
          <w:lang w:val="en-US" w:eastAsia="zh-CN"/>
        </w:rPr>
        <w:t xml:space="preserve"> </w:t>
      </w:r>
      <w:r>
        <w:rPr>
          <w:rFonts w:hint="eastAsia" w:ascii="Times New Roman" w:hAnsi="Times New Roman" w:eastAsia="宋体" w:cs="宋体"/>
        </w:rPr>
        <w:t xml:space="preserve">dB(A)。 </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cs="宋体"/>
          <w:lang w:eastAsia="zh-CN"/>
        </w:rPr>
        <w:t>训练室。</w:t>
      </w:r>
      <w:r>
        <w:rPr>
          <w:rFonts w:hint="eastAsia" w:ascii="Times New Roman" w:hAnsi="Times New Roman" w:eastAsia="宋体" w:cs="宋体"/>
        </w:rPr>
        <w:t>训练室与机构在训儿童配比应不低于1：6</w:t>
      </w:r>
      <w:r>
        <w:rPr>
          <w:rFonts w:hint="eastAsia" w:ascii="Times New Roman" w:cs="宋体"/>
          <w:lang w:eastAsia="zh-CN"/>
        </w:rPr>
        <w:t>，</w:t>
      </w:r>
      <w:r>
        <w:rPr>
          <w:rFonts w:hint="eastAsia" w:ascii="Times New Roman" w:hAnsi="Times New Roman" w:eastAsia="宋体" w:cs="宋体"/>
        </w:rPr>
        <w:t>每间不少于8 m</w:t>
      </w:r>
      <w:r>
        <w:rPr>
          <w:rFonts w:hint="eastAsia" w:ascii="Times New Roman" w:hAnsi="Times New Roman" w:eastAsia="宋体" w:cs="宋体"/>
          <w:vertAlign w:val="superscript"/>
        </w:rPr>
        <w:t>2</w:t>
      </w:r>
      <w:r>
        <w:rPr>
          <w:rFonts w:hint="eastAsia" w:ascii="Times New Roman" w:hAnsi="Times New Roman" w:eastAsia="宋体" w:cs="宋体"/>
        </w:rPr>
        <w:t>，应进行吸音降噪处理，本底噪声应小于35 dB（A）。</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hAnsi="Times New Roman" w:eastAsia="宋体" w:cs="宋体"/>
        </w:rPr>
        <w:t>测听室</w:t>
      </w:r>
      <w:r>
        <w:rPr>
          <w:rFonts w:hint="eastAsia" w:ascii="Times New Roman" w:cs="宋体"/>
          <w:lang w:eastAsia="zh-CN"/>
        </w:rPr>
        <w:t>。</w:t>
      </w:r>
      <w:r>
        <w:rPr>
          <w:rFonts w:hint="eastAsia" w:ascii="Times New Roman" w:hAnsi="Times New Roman" w:eastAsia="宋体" w:cs="宋体"/>
        </w:rPr>
        <w:t>至少配</w:t>
      </w:r>
      <w:r>
        <w:rPr>
          <w:rFonts w:hint="eastAsia" w:ascii="Times New Roman" w:cs="宋体"/>
          <w:lang w:eastAsia="zh-CN"/>
        </w:rPr>
        <w:t>有</w:t>
      </w:r>
      <w:r>
        <w:rPr>
          <w:rFonts w:hint="eastAsia" w:ascii="Times New Roman" w:hAnsi="Times New Roman" w:eastAsia="宋体" w:cs="宋体"/>
        </w:rPr>
        <w:t>1间，单室面积应不少于6</w:t>
      </w:r>
      <w:r>
        <w:rPr>
          <w:rFonts w:hint="eastAsia" w:ascii="Times New Roman" w:cs="宋体"/>
          <w:lang w:val="en-US" w:eastAsia="zh-CN"/>
        </w:rPr>
        <w:t xml:space="preserve"> </w:t>
      </w:r>
      <w:r>
        <w:rPr>
          <w:rFonts w:hint="eastAsia" w:ascii="Times New Roman" w:hAnsi="Times New Roman" w:eastAsia="宋体" w:cs="宋体"/>
        </w:rPr>
        <w:t>m</w:t>
      </w:r>
      <w:r>
        <w:rPr>
          <w:rFonts w:hint="eastAsia" w:ascii="Times New Roman" w:hAnsi="Times New Roman" w:eastAsia="宋体" w:cs="宋体"/>
          <w:vertAlign w:val="superscript"/>
        </w:rPr>
        <w:t>2</w:t>
      </w:r>
      <w:r>
        <w:rPr>
          <w:rFonts w:hint="eastAsia" w:ascii="Times New Roman" w:hAnsi="Times New Roman" w:eastAsia="宋体" w:cs="宋体"/>
        </w:rPr>
        <w:t>，且符合 GB/T 16296.1-2018、GB/T 16296.2-2016、GB/T 16296.3-2017 关于声场及测听室建设的</w:t>
      </w:r>
      <w:r>
        <w:rPr>
          <w:rFonts w:hint="eastAsia" w:ascii="Times New Roman" w:cs="宋体"/>
          <w:lang w:eastAsia="zh-CN"/>
        </w:rPr>
        <w:t>要求</w:t>
      </w:r>
      <w:r>
        <w:rPr>
          <w:rFonts w:hint="eastAsia" w:ascii="Times New Roman" w:hAnsi="Times New Roman" w:eastAsia="宋体" w:cs="宋体"/>
        </w:rPr>
        <w:t>。</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hAnsi="Times New Roman" w:eastAsia="宋体" w:cs="宋体"/>
        </w:rPr>
        <w:t>玩教具及图书陈列室</w:t>
      </w:r>
      <w:r>
        <w:rPr>
          <w:rFonts w:hint="eastAsia" w:ascii="Times New Roman" w:cs="宋体"/>
          <w:lang w:eastAsia="zh-CN"/>
        </w:rPr>
        <w:t>：</w:t>
      </w:r>
      <w:r>
        <w:rPr>
          <w:rFonts w:hint="eastAsia" w:ascii="Times New Roman" w:hAnsi="Times New Roman" w:eastAsia="宋体" w:cs="宋体"/>
        </w:rPr>
        <w:t>不少于1间，每间使用面积应不少于50 m</w:t>
      </w:r>
      <w:r>
        <w:rPr>
          <w:rFonts w:hint="eastAsia" w:ascii="Times New Roman" w:hAnsi="Times New Roman" w:eastAsia="宋体" w:cs="宋体"/>
          <w:vertAlign w:val="superscript"/>
        </w:rPr>
        <w:t>2</w:t>
      </w:r>
      <w:r>
        <w:rPr>
          <w:rFonts w:hint="eastAsia" w:ascii="Times New Roman" w:hAnsi="Times New Roman" w:eastAsia="宋体" w:cs="宋体"/>
        </w:rPr>
        <w:t>。</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hAnsi="Times New Roman" w:eastAsia="宋体" w:cs="宋体"/>
        </w:rPr>
        <w:t>评估室</w:t>
      </w:r>
      <w:r>
        <w:rPr>
          <w:rFonts w:hint="eastAsia" w:ascii="Times New Roman" w:cs="宋体"/>
          <w:lang w:eastAsia="zh-CN"/>
        </w:rPr>
        <w:t>。</w:t>
      </w:r>
      <w:r>
        <w:rPr>
          <w:rFonts w:hint="eastAsia" w:ascii="Times New Roman" w:hAnsi="Times New Roman" w:eastAsia="宋体" w:cs="宋体"/>
        </w:rPr>
        <w:t>至少</w:t>
      </w:r>
      <w:r>
        <w:rPr>
          <w:rFonts w:hint="eastAsia" w:ascii="Times New Roman" w:cs="宋体"/>
          <w:lang w:eastAsia="zh-CN"/>
        </w:rPr>
        <w:t>配置</w:t>
      </w:r>
      <w:r>
        <w:rPr>
          <w:rFonts w:hint="eastAsia" w:ascii="Times New Roman" w:cs="宋体"/>
          <w:lang w:val="en-US" w:eastAsia="zh-CN"/>
        </w:rPr>
        <w:t>1</w:t>
      </w:r>
      <w:r>
        <w:rPr>
          <w:rFonts w:hint="eastAsia" w:ascii="Times New Roman" w:hAnsi="Times New Roman" w:eastAsia="宋体" w:cs="宋体"/>
        </w:rPr>
        <w:t>间，面积应不少于15 m</w:t>
      </w:r>
      <w:r>
        <w:rPr>
          <w:rFonts w:hint="eastAsia" w:ascii="Times New Roman" w:hAnsi="Times New Roman" w:eastAsia="宋体" w:cs="宋体"/>
          <w:vertAlign w:val="superscript"/>
        </w:rPr>
        <w:t>2</w:t>
      </w:r>
      <w:r>
        <w:rPr>
          <w:rFonts w:hint="eastAsia" w:ascii="Times New Roman" w:hAnsi="Times New Roman" w:eastAsia="宋体" w:cs="宋体"/>
        </w:rPr>
        <w:t>。</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hAnsi="Times New Roman" w:eastAsia="宋体" w:cs="宋体"/>
        </w:rPr>
        <w:t>保健室</w:t>
      </w:r>
      <w:r>
        <w:rPr>
          <w:rFonts w:hint="eastAsia" w:ascii="Times New Roman" w:cs="宋体"/>
          <w:lang w:eastAsia="zh-CN"/>
        </w:rPr>
        <w:t>：</w:t>
      </w:r>
      <w:r>
        <w:rPr>
          <w:rFonts w:hint="eastAsia" w:ascii="Times New Roman" w:hAnsi="Times New Roman" w:eastAsia="宋体" w:cs="宋体"/>
        </w:rPr>
        <w:t>面积不低于15 m</w:t>
      </w:r>
      <w:r>
        <w:rPr>
          <w:rFonts w:hint="eastAsia" w:ascii="Times New Roman" w:hAnsi="Times New Roman" w:eastAsia="宋体" w:cs="宋体"/>
          <w:vertAlign w:val="superscript"/>
        </w:rPr>
        <w:t>2</w:t>
      </w:r>
      <w:r>
        <w:rPr>
          <w:rFonts w:hint="eastAsia" w:ascii="Times New Roman" w:hAnsi="Times New Roman" w:eastAsia="宋体" w:cs="宋体"/>
        </w:rPr>
        <w:t>。</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hAnsi="Times New Roman" w:eastAsia="宋体" w:cs="宋体"/>
        </w:rPr>
        <w:t>亲子教室</w:t>
      </w:r>
      <w:r>
        <w:rPr>
          <w:rFonts w:hint="eastAsia" w:ascii="Times New Roman" w:cs="宋体"/>
          <w:lang w:eastAsia="zh-CN"/>
        </w:rPr>
        <w:t>：</w:t>
      </w:r>
      <w:r>
        <w:rPr>
          <w:rFonts w:hint="eastAsia" w:ascii="Times New Roman" w:hAnsi="Times New Roman" w:eastAsia="宋体" w:cs="宋体"/>
        </w:rPr>
        <w:t>面积可参照幼儿园集体活动室标准。</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hAnsi="Times New Roman" w:eastAsia="宋体" w:cs="宋体"/>
        </w:rPr>
        <w:t>家长学校培训室</w:t>
      </w:r>
      <w:r>
        <w:rPr>
          <w:rFonts w:hint="eastAsia" w:ascii="Times New Roman" w:cs="宋体"/>
          <w:lang w:eastAsia="zh-CN"/>
        </w:rPr>
        <w:t>：</w:t>
      </w:r>
      <w:r>
        <w:rPr>
          <w:rFonts w:hint="eastAsia" w:ascii="Times New Roman" w:hAnsi="Times New Roman" w:eastAsia="宋体" w:cs="宋体"/>
        </w:rPr>
        <w:t>面积能满足30人及以上培训使用。</w:t>
      </w:r>
    </w:p>
    <w:p>
      <w:pPr>
        <w:pStyle w:val="28"/>
        <w:numPr>
          <w:ilvl w:val="3"/>
          <w:numId w:val="1"/>
        </w:numPr>
        <w:bidi w:val="0"/>
        <w:ind w:left="0" w:leftChars="0" w:firstLine="0" w:firstLineChars="0"/>
        <w:rPr>
          <w:rFonts w:hint="eastAsia" w:ascii="Times New Roman" w:hAnsi="Times New Roman" w:eastAsia="宋体" w:cs="宋体"/>
        </w:rPr>
      </w:pPr>
      <w:r>
        <w:rPr>
          <w:rFonts w:hint="eastAsia" w:ascii="Times New Roman" w:hAnsi="Times New Roman" w:eastAsia="宋体" w:cs="宋体"/>
        </w:rPr>
        <w:t>档案室</w:t>
      </w:r>
      <w:r>
        <w:rPr>
          <w:rFonts w:hint="eastAsia" w:ascii="Times New Roman" w:cs="宋体"/>
          <w:lang w:eastAsia="zh-CN"/>
        </w:rPr>
        <w:t>：</w:t>
      </w:r>
      <w:r>
        <w:rPr>
          <w:rFonts w:hint="eastAsia" w:ascii="Times New Roman" w:hAnsi="Times New Roman" w:eastAsia="宋体" w:cs="宋体"/>
        </w:rPr>
        <w:t>宜单独设立，面积不少于20 m</w:t>
      </w:r>
      <w:r>
        <w:rPr>
          <w:rFonts w:hint="eastAsia" w:ascii="Times New Roman" w:hAnsi="Times New Roman" w:eastAsia="宋体" w:cs="宋体"/>
          <w:vertAlign w:val="superscript"/>
        </w:rPr>
        <w:t>2</w:t>
      </w:r>
      <w:r>
        <w:rPr>
          <w:rFonts w:hint="eastAsia" w:ascii="Times New Roman" w:hAnsi="Times New Roman" w:eastAsia="宋体" w:cs="宋体"/>
        </w:rPr>
        <w:t>。</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lang w:eastAsia="zh-CN"/>
        </w:rPr>
      </w:pPr>
      <w:r>
        <w:rPr>
          <w:rFonts w:hint="eastAsia" w:ascii="黑体" w:hAnsi="黑体" w:eastAsia="黑体" w:cs="黑体"/>
          <w:b w:val="0"/>
          <w:bCs w:val="0"/>
          <w:lang w:eastAsia="zh-CN"/>
        </w:rPr>
        <w:t>设备</w:t>
      </w:r>
    </w:p>
    <w:p>
      <w:pPr>
        <w:pStyle w:val="28"/>
        <w:numPr>
          <w:ilvl w:val="3"/>
          <w:numId w:val="1"/>
        </w:numPr>
        <w:bidi w:val="0"/>
        <w:ind w:left="0" w:leftChars="0" w:firstLine="0" w:firstLineChars="0"/>
        <w:rPr>
          <w:rFonts w:hint="eastAsia" w:ascii="Times New Roman" w:hAnsi="Times New Roman" w:eastAsia="宋体" w:cs="宋体"/>
          <w:color w:val="FF0000"/>
          <w:lang w:eastAsia="zh-CN"/>
        </w:rPr>
      </w:pPr>
      <w:r>
        <w:rPr>
          <w:rFonts w:hint="eastAsia" w:ascii="Times New Roman" w:hAnsi="Times New Roman" w:eastAsia="宋体" w:cs="宋体"/>
          <w:color w:val="FF0000"/>
          <w:lang w:eastAsia="zh-CN"/>
        </w:rPr>
        <w:t>康复训练器械应符合GB 24436的要求。</w:t>
      </w:r>
    </w:p>
    <w:p>
      <w:pPr>
        <w:pStyle w:val="28"/>
        <w:numPr>
          <w:ilvl w:val="3"/>
          <w:numId w:val="1"/>
        </w:numPr>
        <w:bidi w:val="0"/>
        <w:ind w:left="0" w:leftChars="0" w:firstLine="0" w:firstLineChars="0"/>
        <w:rPr>
          <w:rFonts w:hint="eastAsia"/>
          <w:color w:val="FF0000"/>
          <w:lang w:eastAsia="zh-CN"/>
        </w:rPr>
      </w:pPr>
      <w:r>
        <w:rPr>
          <w:rFonts w:hint="eastAsia" w:ascii="Times New Roman" w:hAnsi="Times New Roman" w:eastAsia="宋体" w:cs="宋体"/>
          <w:color w:val="FF0000"/>
          <w:lang w:eastAsia="zh-CN"/>
        </w:rPr>
        <w:t>配备助听器验配所必需的带扬声器的纯音听力计，电耳镜，取耳印或耳模制作设备，助听器编程设备，简易助听器维修工具，声级计，声场校准设备。</w:t>
      </w:r>
    </w:p>
    <w:p>
      <w:pPr>
        <w:pStyle w:val="28"/>
        <w:numPr>
          <w:ilvl w:val="3"/>
          <w:numId w:val="1"/>
        </w:numPr>
        <w:bidi w:val="0"/>
        <w:ind w:left="0" w:leftChars="0" w:firstLine="0" w:firstLineChars="0"/>
        <w:rPr>
          <w:rFonts w:hint="eastAsia" w:ascii="Times New Roman" w:hAnsi="Times New Roman" w:eastAsia="宋体" w:cs="宋体"/>
          <w:color w:val="FF0000"/>
          <w:lang w:eastAsia="zh-CN"/>
        </w:rPr>
      </w:pPr>
      <w:r>
        <w:rPr>
          <w:rFonts w:hint="eastAsia" w:ascii="Times New Roman" w:cs="宋体"/>
          <w:color w:val="FF0000"/>
          <w:lang w:eastAsia="zh-CN"/>
        </w:rPr>
        <w:t>应</w:t>
      </w:r>
      <w:r>
        <w:rPr>
          <w:rFonts w:hint="eastAsia" w:ascii="Times New Roman" w:hAnsi="Times New Roman" w:eastAsia="宋体" w:cs="宋体"/>
          <w:color w:val="FF0000"/>
          <w:lang w:eastAsia="zh-CN"/>
        </w:rPr>
        <w:t>配具备小儿听力评估的相关仪器及设备。</w:t>
      </w:r>
    </w:p>
    <w:p>
      <w:pPr>
        <w:pStyle w:val="28"/>
        <w:numPr>
          <w:ilvl w:val="3"/>
          <w:numId w:val="1"/>
        </w:numPr>
        <w:bidi w:val="0"/>
        <w:ind w:left="0" w:leftChars="0" w:firstLine="0" w:firstLineChars="0"/>
        <w:rPr>
          <w:rFonts w:hint="eastAsia"/>
          <w:color w:val="FF0000"/>
          <w:lang w:eastAsia="zh-CN"/>
        </w:rPr>
      </w:pPr>
      <w:r>
        <w:rPr>
          <w:rFonts w:hint="eastAsia" w:ascii="Times New Roman" w:hAnsi="Times New Roman" w:eastAsia="宋体" w:cs="宋体"/>
          <w:color w:val="FF0000"/>
          <w:lang w:eastAsia="zh-CN"/>
        </w:rPr>
        <w:t>功能房间内的设施配备应符合表1的要求。</w:t>
      </w:r>
    </w:p>
    <w:p>
      <w:pPr>
        <w:pStyle w:val="22"/>
        <w:jc w:val="center"/>
        <w:rPr>
          <w:rFonts w:hint="eastAsia" w:ascii="黑体" w:hAnsi="黑体" w:eastAsia="黑体" w:cs="黑体"/>
          <w:lang w:eastAsia="zh-CN"/>
        </w:rPr>
      </w:pPr>
      <w:r>
        <w:rPr>
          <w:rFonts w:hint="eastAsia" w:ascii="宋体" w:hAnsi="宋体" w:eastAsia="宋体" w:cs="宋体"/>
          <w:lang w:eastAsia="zh-CN"/>
        </w:rPr>
        <w:t>表</w:t>
      </w:r>
      <w:r>
        <w:rPr>
          <w:rFonts w:hint="default" w:ascii="Times New Roman" w:hAnsi="Times New Roman" w:eastAsia="宋体" w:cs="Times New Roman"/>
          <w:lang w:eastAsia="zh-CN"/>
        </w:rPr>
        <w:t>1</w:t>
      </w:r>
      <w:r>
        <w:rPr>
          <w:rFonts w:hint="default" w:ascii="Times New Roman" w:hAnsi="Times New Roman" w:eastAsia="宋体" w:cs="Times New Roman"/>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lang w:eastAsia="zh-CN"/>
        </w:rPr>
        <w:t>功能房间内设施配备</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9"/>
        <w:gridCol w:w="3873"/>
        <w:gridCol w:w="4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969"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序号</w:t>
            </w:r>
          </w:p>
        </w:tc>
        <w:tc>
          <w:tcPr>
            <w:tcW w:w="3873"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功能房间</w:t>
            </w:r>
          </w:p>
        </w:tc>
        <w:tc>
          <w:tcPr>
            <w:tcW w:w="4728" w:type="dxa"/>
            <w:vAlign w:val="center"/>
          </w:tcPr>
          <w:p>
            <w:pPr>
              <w:pStyle w:val="22"/>
              <w:ind w:left="0" w:leftChars="0" w:firstLine="0" w:firstLineChars="0"/>
              <w:jc w:val="center"/>
              <w:rPr>
                <w:rFonts w:hint="eastAsia"/>
                <w:sz w:val="18"/>
                <w:szCs w:val="18"/>
                <w:vertAlign w:val="baseline"/>
                <w:lang w:eastAsia="zh-CN"/>
              </w:rPr>
            </w:pPr>
            <w:r>
              <w:rPr>
                <w:rFonts w:hint="eastAsia"/>
                <w:color w:val="FF0000"/>
                <w:sz w:val="18"/>
                <w:szCs w:val="18"/>
                <w:lang w:eastAsia="zh-CN"/>
              </w:rPr>
              <w:t>功能房间内设施设备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969" w:type="dxa"/>
            <w:vAlign w:val="center"/>
          </w:tcPr>
          <w:p>
            <w:pPr>
              <w:pStyle w:val="22"/>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1</w:t>
            </w:r>
          </w:p>
        </w:tc>
        <w:tc>
          <w:tcPr>
            <w:tcW w:w="3873"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测听室</w:t>
            </w:r>
          </w:p>
        </w:tc>
        <w:tc>
          <w:tcPr>
            <w:tcW w:w="4728" w:type="dxa"/>
            <w:vAlign w:val="center"/>
          </w:tcPr>
          <w:p>
            <w:pPr>
              <w:pStyle w:val="22"/>
              <w:ind w:left="0" w:leftChars="0" w:firstLine="0" w:firstLineChars="0"/>
              <w:jc w:val="center"/>
              <w:rPr>
                <w:rFonts w:hint="eastAsia"/>
                <w:sz w:val="18"/>
                <w:szCs w:val="18"/>
                <w:vertAlign w:val="baseline"/>
                <w:lang w:eastAsia="zh-CN"/>
              </w:rPr>
            </w:pPr>
            <w:r>
              <w:rPr>
                <w:rFonts w:hint="eastAsia"/>
                <w:color w:val="FF0000"/>
                <w:sz w:val="18"/>
                <w:szCs w:val="18"/>
                <w:lang w:eastAsia="zh-CN"/>
              </w:rPr>
              <w:t>听力检测设备、言语检测设备等（细化）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969" w:type="dxa"/>
            <w:vAlign w:val="center"/>
          </w:tcPr>
          <w:p>
            <w:pPr>
              <w:pStyle w:val="22"/>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2</w:t>
            </w:r>
          </w:p>
        </w:tc>
        <w:tc>
          <w:tcPr>
            <w:tcW w:w="3873"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活动室</w:t>
            </w:r>
          </w:p>
        </w:tc>
        <w:tc>
          <w:tcPr>
            <w:tcW w:w="4728" w:type="dxa"/>
            <w:vAlign w:val="center"/>
          </w:tcPr>
          <w:p>
            <w:pPr>
              <w:pStyle w:val="22"/>
              <w:ind w:left="0" w:leftChars="0" w:firstLine="0" w:firstLineChars="0"/>
              <w:jc w:val="center"/>
              <w:rPr>
                <w:rFonts w:hint="eastAsia"/>
                <w:color w:val="FF0000"/>
                <w:sz w:val="18"/>
                <w:szCs w:val="18"/>
                <w:lang w:eastAsia="zh-CN"/>
              </w:rPr>
            </w:pPr>
            <w:r>
              <w:rPr>
                <w:rFonts w:hint="eastAsia"/>
                <w:sz w:val="18"/>
                <w:szCs w:val="18"/>
                <w:lang w:eastAsia="zh-CN"/>
              </w:rPr>
              <w:t>儿童课桌椅、多媒体教学设备、</w:t>
            </w:r>
            <w:r>
              <w:rPr>
                <w:rFonts w:hint="eastAsia"/>
                <w:color w:val="FF0000"/>
                <w:sz w:val="18"/>
                <w:szCs w:val="18"/>
                <w:lang w:eastAsia="zh-CN"/>
              </w:rPr>
              <w:t>适合儿童特点的玩教具等</w:t>
            </w:r>
            <w:r>
              <w:rPr>
                <w:rFonts w:hint="eastAsia"/>
                <w:sz w:val="18"/>
                <w:szCs w:val="18"/>
                <w:lang w:eastAsia="zh-CN"/>
              </w:rPr>
              <w:t>，班级中有三种以上的</w:t>
            </w:r>
            <w:r>
              <w:rPr>
                <w:rFonts w:hint="eastAsia"/>
                <w:color w:val="FF0000"/>
                <w:sz w:val="18"/>
                <w:szCs w:val="18"/>
                <w:lang w:eastAsia="zh-CN"/>
              </w:rPr>
              <w:t>区角</w:t>
            </w:r>
          </w:p>
          <w:p>
            <w:pPr>
              <w:pStyle w:val="22"/>
              <w:ind w:left="0" w:leftChars="0" w:firstLine="0" w:firstLineChars="0"/>
              <w:jc w:val="center"/>
              <w:rPr>
                <w:rFonts w:hint="eastAsia"/>
                <w:sz w:val="18"/>
                <w:szCs w:val="18"/>
                <w:vertAlign w:val="baseline"/>
                <w:lang w:eastAsia="zh-CN"/>
              </w:rPr>
            </w:pPr>
            <w:r>
              <w:rPr>
                <w:rFonts w:hint="eastAsia"/>
                <w:color w:val="FF0000"/>
                <w:sz w:val="18"/>
                <w:szCs w:val="18"/>
                <w:lang w:eastAsia="zh-CN"/>
              </w:rPr>
              <w:t>材料的投放具有丰富性、层次性和适合性（材料？）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969" w:type="dxa"/>
            <w:vAlign w:val="center"/>
          </w:tcPr>
          <w:p>
            <w:pPr>
              <w:pStyle w:val="22"/>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3</w:t>
            </w:r>
          </w:p>
        </w:tc>
        <w:tc>
          <w:tcPr>
            <w:tcW w:w="3873" w:type="dxa"/>
            <w:vAlign w:val="center"/>
          </w:tcPr>
          <w:p>
            <w:pPr>
              <w:pStyle w:val="22"/>
              <w:ind w:left="0" w:leftChars="0" w:firstLine="0" w:firstLineChars="0"/>
              <w:jc w:val="center"/>
              <w:rPr>
                <w:rFonts w:hint="eastAsia"/>
                <w:sz w:val="18"/>
                <w:szCs w:val="18"/>
                <w:vertAlign w:val="baseline"/>
                <w:lang w:eastAsia="zh-CN"/>
              </w:rPr>
            </w:pPr>
            <w:r>
              <w:rPr>
                <w:rFonts w:hint="eastAsia" w:ascii="Times New Roman" w:cs="宋体"/>
                <w:sz w:val="18"/>
                <w:szCs w:val="18"/>
                <w:lang w:eastAsia="zh-CN"/>
              </w:rPr>
              <w:t>训练室</w:t>
            </w:r>
          </w:p>
        </w:tc>
        <w:tc>
          <w:tcPr>
            <w:tcW w:w="4728"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个训用桌椅、</w:t>
            </w:r>
            <w:r>
              <w:rPr>
                <w:rFonts w:hint="eastAsia"/>
                <w:color w:val="FF0000"/>
                <w:sz w:val="18"/>
                <w:szCs w:val="18"/>
                <w:lang w:eastAsia="zh-CN"/>
              </w:rPr>
              <w:t>图书、玩教具、助听设备保养包、听觉言语能力评估工具、希-内学习能力评估工具、格雷费斯评估工具（不属于设备）</w:t>
            </w:r>
            <w:r>
              <w:rPr>
                <w:rFonts w:hint="eastAsia"/>
                <w:sz w:val="18"/>
                <w:szCs w:val="18"/>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969" w:type="dxa"/>
            <w:vAlign w:val="center"/>
          </w:tcPr>
          <w:p>
            <w:pPr>
              <w:pStyle w:val="22"/>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4</w:t>
            </w:r>
          </w:p>
        </w:tc>
        <w:tc>
          <w:tcPr>
            <w:tcW w:w="3873"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玩教具及图书陈列室</w:t>
            </w:r>
          </w:p>
        </w:tc>
        <w:tc>
          <w:tcPr>
            <w:tcW w:w="4728" w:type="dxa"/>
            <w:vAlign w:val="center"/>
          </w:tcPr>
          <w:p>
            <w:pPr>
              <w:pStyle w:val="22"/>
              <w:ind w:left="0" w:leftChars="0" w:firstLine="0" w:firstLineChars="0"/>
              <w:jc w:val="center"/>
              <w:rPr>
                <w:rFonts w:hint="eastAsia"/>
                <w:sz w:val="18"/>
                <w:szCs w:val="18"/>
                <w:vertAlign w:val="baseline"/>
                <w:lang w:eastAsia="zh-CN"/>
              </w:rPr>
            </w:pPr>
            <w:r>
              <w:rPr>
                <w:rFonts w:hint="eastAsia"/>
                <w:color w:val="FF0000"/>
                <w:sz w:val="18"/>
                <w:szCs w:val="18"/>
                <w:lang w:eastAsia="zh-CN"/>
              </w:rPr>
              <w:t>应配备玩教具、图书等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969" w:type="dxa"/>
            <w:vAlign w:val="center"/>
          </w:tcPr>
          <w:p>
            <w:pPr>
              <w:pStyle w:val="22"/>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5</w:t>
            </w:r>
          </w:p>
        </w:tc>
        <w:tc>
          <w:tcPr>
            <w:tcW w:w="3873"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评估室</w:t>
            </w:r>
          </w:p>
        </w:tc>
        <w:tc>
          <w:tcPr>
            <w:tcW w:w="4728"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基本的康复与教学评估设备、</w:t>
            </w:r>
            <w:r>
              <w:rPr>
                <w:rFonts w:hint="eastAsia"/>
                <w:color w:val="FF0000"/>
                <w:sz w:val="18"/>
                <w:szCs w:val="18"/>
                <w:lang w:eastAsia="zh-CN"/>
              </w:rPr>
              <w:t>供家长学习的康复普及读物、玩教具</w:t>
            </w:r>
            <w:r>
              <w:rPr>
                <w:rFonts w:hint="eastAsia"/>
                <w:sz w:val="18"/>
                <w:szCs w:val="18"/>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969" w:type="dxa"/>
            <w:vAlign w:val="center"/>
          </w:tcPr>
          <w:p>
            <w:pPr>
              <w:pStyle w:val="22"/>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6</w:t>
            </w:r>
          </w:p>
        </w:tc>
        <w:tc>
          <w:tcPr>
            <w:tcW w:w="3873"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培训室、教师办公室</w:t>
            </w:r>
          </w:p>
        </w:tc>
        <w:tc>
          <w:tcPr>
            <w:tcW w:w="4728"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桌椅、资料柜、档案柜、电脑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969" w:type="dxa"/>
            <w:vAlign w:val="center"/>
          </w:tcPr>
          <w:p>
            <w:pPr>
              <w:pStyle w:val="22"/>
              <w:ind w:left="0" w:leftChars="0" w:firstLine="0" w:firstLineChars="0"/>
              <w:jc w:val="center"/>
              <w:rPr>
                <w:rFonts w:hint="default"/>
                <w:sz w:val="18"/>
                <w:szCs w:val="18"/>
                <w:vertAlign w:val="baseline"/>
                <w:lang w:val="en-US" w:eastAsia="zh-CN"/>
              </w:rPr>
            </w:pPr>
            <w:r>
              <w:rPr>
                <w:rFonts w:hint="eastAsia"/>
                <w:sz w:val="18"/>
                <w:szCs w:val="18"/>
                <w:vertAlign w:val="baseline"/>
                <w:lang w:val="en-US" w:eastAsia="zh-CN"/>
              </w:rPr>
              <w:t>7</w:t>
            </w:r>
          </w:p>
        </w:tc>
        <w:tc>
          <w:tcPr>
            <w:tcW w:w="3873"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档案室</w:t>
            </w:r>
          </w:p>
        </w:tc>
        <w:tc>
          <w:tcPr>
            <w:tcW w:w="4728" w:type="dxa"/>
            <w:vAlign w:val="center"/>
          </w:tcPr>
          <w:p>
            <w:pPr>
              <w:pStyle w:val="22"/>
              <w:ind w:left="0" w:leftChars="0" w:firstLine="0" w:firstLineChars="0"/>
              <w:jc w:val="center"/>
              <w:rPr>
                <w:rFonts w:hint="eastAsia"/>
                <w:sz w:val="18"/>
                <w:szCs w:val="18"/>
                <w:vertAlign w:val="baseline"/>
                <w:lang w:eastAsia="zh-CN"/>
              </w:rPr>
            </w:pPr>
            <w:r>
              <w:rPr>
                <w:rFonts w:hint="eastAsia"/>
                <w:sz w:val="18"/>
                <w:szCs w:val="18"/>
                <w:lang w:eastAsia="zh-CN"/>
              </w:rPr>
              <w:t>档案柜</w:t>
            </w:r>
          </w:p>
        </w:tc>
      </w:tr>
    </w:tbl>
    <w:p>
      <w:pPr>
        <w:pStyle w:val="26"/>
        <w:rPr>
          <w:rFonts w:hint="eastAsia" w:hAnsi="Times New Roman" w:cs="Times New Roman"/>
        </w:rPr>
      </w:pPr>
      <w:r>
        <w:rPr>
          <w:rFonts w:hint="eastAsia" w:cs="Times New Roman"/>
          <w:lang w:eastAsia="zh-CN"/>
        </w:rPr>
        <w:t>服务人员</w:t>
      </w:r>
    </w:p>
    <w:p>
      <w:pPr>
        <w:pStyle w:val="28"/>
        <w:numPr>
          <w:ilvl w:val="2"/>
          <w:numId w:val="0"/>
        </w:numPr>
        <w:bidi w:val="0"/>
        <w:ind w:leftChars="0"/>
        <w:rPr>
          <w:rFonts w:hint="eastAsia" w:ascii="Times New Roman" w:hAnsi="Times New Roman" w:eastAsia="宋体" w:cs="宋体"/>
          <w:lang w:eastAsia="zh-CN"/>
        </w:rPr>
      </w:pPr>
      <w:r>
        <w:rPr>
          <w:rFonts w:hint="eastAsia" w:ascii="Times New Roman"/>
          <w:lang w:val="en-US" w:eastAsia="zh-CN"/>
        </w:rPr>
        <w:t xml:space="preserve">5.1 </w:t>
      </w:r>
      <w:r>
        <w:rPr>
          <w:rFonts w:hint="eastAsia" w:ascii="Times New Roman" w:hAnsi="Times New Roman" w:eastAsia="宋体"/>
          <w:lang w:eastAsia="zh-CN"/>
        </w:rPr>
        <w:t>从事</w:t>
      </w:r>
      <w:r>
        <w:rPr>
          <w:rFonts w:hint="eastAsia" w:ascii="Times New Roman"/>
          <w:lang w:eastAsia="zh-CN"/>
        </w:rPr>
        <w:t>听课康复训练</w:t>
      </w:r>
      <w:r>
        <w:rPr>
          <w:rFonts w:hint="eastAsia" w:ascii="Times New Roman" w:hAnsi="Times New Roman" w:eastAsia="宋体"/>
          <w:lang w:eastAsia="zh-CN"/>
        </w:rPr>
        <w:t>服务的师生比为</w:t>
      </w:r>
      <w:r>
        <w:rPr>
          <w:rFonts w:hint="default" w:ascii="Times New Roman" w:hAnsi="Times New Roman" w:eastAsia="宋体" w:cs="Times New Roman"/>
          <w:lang w:eastAsia="zh-CN"/>
        </w:rPr>
        <w:t>1</w:t>
      </w:r>
      <w:r>
        <w:rPr>
          <w:rFonts w:hint="eastAsia" w:ascii="Times New Roman" w:hAnsi="Times New Roman" w:eastAsia="宋体"/>
          <w:lang w:eastAsia="zh-CN"/>
        </w:rPr>
        <w:t xml:space="preserve">: </w:t>
      </w:r>
      <w:r>
        <w:rPr>
          <w:rFonts w:hint="default" w:ascii="Times New Roman" w:hAnsi="Times New Roman" w:eastAsia="宋体" w:cs="Times New Roman"/>
          <w:lang w:eastAsia="zh-CN"/>
        </w:rPr>
        <w:t>5</w:t>
      </w:r>
      <w:r>
        <w:rPr>
          <w:rFonts w:hint="eastAsia" w:ascii="Times New Roman" w:cs="Times New Roman"/>
          <w:lang w:val="en-US" w:eastAsia="zh-CN"/>
        </w:rPr>
        <w:t xml:space="preserve"> ~ </w:t>
      </w:r>
      <w:r>
        <w:rPr>
          <w:rFonts w:hint="default" w:ascii="Times New Roman" w:hAnsi="Times New Roman" w:eastAsia="宋体" w:cs="Times New Roman"/>
          <w:lang w:eastAsia="zh-CN"/>
        </w:rPr>
        <w:t>7</w:t>
      </w:r>
      <w:r>
        <w:rPr>
          <w:rFonts w:hint="eastAsia" w:ascii="Times New Roman" w:hAnsi="Times New Roman" w:eastAsia="宋体"/>
          <w:lang w:eastAsia="zh-CN"/>
        </w:rPr>
        <w:t>；</w:t>
      </w:r>
      <w:r>
        <w:rPr>
          <w:rFonts w:hint="eastAsia" w:ascii="Times New Roman" w:hAnsi="Times New Roman" w:eastAsia="宋体"/>
          <w:color w:val="FF0000"/>
          <w:lang w:eastAsia="zh-CN"/>
        </w:rPr>
        <w:t>班级儿童规模在20人以上的，按照每班2教1保的标准配备保教人员；日托式机构还应配备1名专职或兼职保健医生。</w:t>
      </w:r>
    </w:p>
    <w:p>
      <w:pPr>
        <w:pStyle w:val="28"/>
        <w:numPr>
          <w:ilvl w:val="2"/>
          <w:numId w:val="0"/>
        </w:numPr>
        <w:bidi w:val="0"/>
        <w:ind w:leftChars="0"/>
        <w:rPr>
          <w:rFonts w:hint="eastAsia" w:ascii="Times New Roman" w:hAnsi="Times New Roman" w:eastAsia="宋体"/>
          <w:lang w:eastAsia="zh-CN"/>
        </w:rPr>
      </w:pPr>
      <w:r>
        <w:rPr>
          <w:rFonts w:hint="eastAsia" w:ascii="Times New Roman" w:cs="宋体"/>
          <w:lang w:val="en-US" w:eastAsia="zh-CN"/>
        </w:rPr>
        <w:t xml:space="preserve">5.2 </w:t>
      </w:r>
      <w:r>
        <w:rPr>
          <w:rFonts w:hint="eastAsia" w:ascii="Times New Roman" w:hAnsi="Times New Roman" w:eastAsia="宋体" w:cs="宋体"/>
          <w:lang w:eastAsia="zh-CN"/>
        </w:rPr>
        <w:t>应配备3名听力技术人员，其中至少有</w:t>
      </w:r>
      <w:r>
        <w:rPr>
          <w:rFonts w:hint="eastAsia" w:ascii="Times New Roman" w:cs="宋体"/>
          <w:lang w:val="en-US" w:eastAsia="zh-CN"/>
        </w:rPr>
        <w:t>1</w:t>
      </w:r>
      <w:r>
        <w:rPr>
          <w:rFonts w:hint="eastAsia" w:ascii="Times New Roman" w:hAnsi="Times New Roman" w:eastAsia="宋体" w:cs="宋体"/>
          <w:lang w:eastAsia="zh-CN"/>
        </w:rPr>
        <w:t>人取得助听器验配师国家职业资格3级，</w:t>
      </w:r>
      <w:r>
        <w:rPr>
          <w:rFonts w:hint="eastAsia" w:ascii="Times New Roman" w:cs="宋体"/>
          <w:lang w:val="en-US" w:eastAsia="zh-CN"/>
        </w:rPr>
        <w:t>1</w:t>
      </w:r>
      <w:r>
        <w:rPr>
          <w:rFonts w:hint="eastAsia" w:ascii="Times New Roman" w:hAnsi="Times New Roman" w:eastAsia="宋体" w:cs="宋体"/>
          <w:lang w:eastAsia="zh-CN"/>
        </w:rPr>
        <w:t>人具有人工耳蜗调机师资格，并接受小儿听力学专项培训。</w:t>
      </w:r>
    </w:p>
    <w:p>
      <w:pPr>
        <w:pStyle w:val="28"/>
        <w:numPr>
          <w:ilvl w:val="2"/>
          <w:numId w:val="0"/>
        </w:numPr>
        <w:bidi w:val="0"/>
        <w:ind w:leftChars="0"/>
        <w:rPr>
          <w:rFonts w:hint="eastAsia" w:ascii="Times New Roman" w:hAnsi="Times New Roman" w:eastAsia="宋体"/>
          <w:lang w:eastAsia="zh-CN"/>
        </w:rPr>
      </w:pPr>
      <w:r>
        <w:rPr>
          <w:rFonts w:hint="eastAsia" w:ascii="Times New Roman" w:cs="宋体"/>
          <w:lang w:val="en-US" w:eastAsia="zh-CN"/>
        </w:rPr>
        <w:t xml:space="preserve">5.3 </w:t>
      </w:r>
      <w:r>
        <w:rPr>
          <w:rFonts w:hint="eastAsia" w:ascii="Times New Roman" w:hAnsi="Times New Roman" w:eastAsia="宋体" w:cs="宋体"/>
          <w:lang w:eastAsia="zh-CN"/>
        </w:rPr>
        <w:t>听觉言语康复教师按</w:t>
      </w:r>
      <w:r>
        <w:rPr>
          <w:rFonts w:hint="eastAsia" w:ascii="Times New Roman" w:hAnsi="Times New Roman" w:eastAsia="宋体"/>
          <w:lang w:eastAsia="zh-CN"/>
        </w:rPr>
        <w:t>师生1: 6</w:t>
      </w:r>
      <w:r>
        <w:rPr>
          <w:rFonts w:hint="eastAsia" w:ascii="Times New Roman"/>
          <w:lang w:eastAsia="zh-CN"/>
        </w:rPr>
        <w:t>进行</w:t>
      </w:r>
      <w:r>
        <w:rPr>
          <w:rFonts w:hint="eastAsia" w:ascii="Times New Roman" w:hAnsi="Times New Roman" w:eastAsia="宋体"/>
          <w:lang w:eastAsia="zh-CN"/>
        </w:rPr>
        <w:t>配置，康复教师应具备大专以上学历，持有教师资格证，具备听力语言康复学科等相关专业大专以上学历；应接受</w:t>
      </w:r>
      <w:r>
        <w:rPr>
          <w:rFonts w:hint="eastAsia" w:ascii="Times New Roman" w:hAnsi="Times New Roman" w:eastAsia="宋体"/>
          <w:color w:val="FF0000"/>
          <w:lang w:eastAsia="zh-CN"/>
        </w:rPr>
        <w:t>最高级业务主管部门</w:t>
      </w:r>
      <w:r>
        <w:rPr>
          <w:rFonts w:hint="eastAsia" w:ascii="Times New Roman" w:hAnsi="Times New Roman" w:eastAsia="宋体"/>
          <w:lang w:eastAsia="zh-CN"/>
        </w:rPr>
        <w:t>举办的专项培训；持有托幼机构从业人员健康合格证，年度体检达标。</w:t>
      </w:r>
    </w:p>
    <w:p>
      <w:pPr>
        <w:pStyle w:val="26"/>
        <w:rPr>
          <w:rFonts w:hint="eastAsia"/>
        </w:rPr>
      </w:pPr>
      <w:r>
        <w:rPr>
          <w:rFonts w:hint="eastAsia"/>
          <w:lang w:eastAsia="zh-CN"/>
        </w:rPr>
        <w:t>康复服务流程</w:t>
      </w:r>
    </w:p>
    <w:p>
      <w:pPr>
        <w:pStyle w:val="28"/>
        <w:numPr>
          <w:ilvl w:val="2"/>
          <w:numId w:val="0"/>
        </w:numPr>
        <w:bidi w:val="0"/>
        <w:ind w:leftChars="0" w:firstLine="420" w:firstLineChars="200"/>
        <w:rPr>
          <w:rFonts w:hint="eastAsia" w:ascii="Times New Roman" w:hAnsi="Times New Roman"/>
          <w:lang w:val="en-US" w:eastAsia="zh-CN"/>
        </w:rPr>
        <w:sectPr>
          <w:pgSz w:w="11906" w:h="16838"/>
          <w:pgMar w:top="567" w:right="1134" w:bottom="1134" w:left="1418" w:header="1418" w:footer="1134" w:gutter="0"/>
          <w:pgNumType w:start="1"/>
          <w:cols w:space="720" w:num="1"/>
          <w:formProt w:val="0"/>
          <w:docGrid w:type="lines" w:linePitch="312" w:charSpace="0"/>
        </w:sectPr>
      </w:pPr>
      <w:r>
        <w:rPr>
          <w:rFonts w:hint="eastAsia" w:ascii="Times New Roman"/>
          <w:lang w:eastAsia="zh-CN"/>
        </w:rPr>
        <w:t>听力障碍</w:t>
      </w:r>
      <w:r>
        <w:rPr>
          <w:rFonts w:hint="eastAsia" w:ascii="Times New Roman" w:hAnsi="Times New Roman"/>
          <w:lang w:eastAsia="zh-CN"/>
        </w:rPr>
        <w:t>儿童康复服务流程见图</w:t>
      </w:r>
      <w:r>
        <w:rPr>
          <w:rFonts w:hint="eastAsia" w:ascii="Times New Roman" w:hAnsi="Times New Roman"/>
          <w:lang w:val="en-US" w:eastAsia="zh-CN"/>
        </w:rPr>
        <w:t>1。</w:t>
      </w:r>
    </w:p>
    <w:p>
      <w:pPr>
        <w:pStyle w:val="28"/>
        <w:numPr>
          <w:ilvl w:val="2"/>
          <w:numId w:val="0"/>
        </w:numPr>
        <w:bidi w:val="0"/>
        <w:ind w:leftChars="0" w:firstLine="420" w:firstLineChars="200"/>
        <w:rPr>
          <w:rFonts w:hint="default" w:ascii="Times New Roman" w:hAnsi="Times New Roman"/>
          <w:lang w:val="en-US" w:eastAsia="zh-CN"/>
        </w:rPr>
      </w:pPr>
    </w:p>
    <w:p>
      <w:pPr>
        <w:pStyle w:val="28"/>
        <w:numPr>
          <w:ilvl w:val="2"/>
          <w:numId w:val="0"/>
        </w:numPr>
        <w:bidi w:val="0"/>
        <w:ind w:leftChars="0"/>
        <w:rPr>
          <w:rFonts w:hint="eastAsia"/>
        </w:rPr>
      </w:pPr>
      <w:r>
        <w:rPr>
          <w:sz w:val="21"/>
        </w:rPr>
        <mc:AlternateContent>
          <mc:Choice Requires="wpg">
            <w:drawing>
              <wp:anchor distT="0" distB="0" distL="114300" distR="114300" simplePos="0" relativeHeight="251665408" behindDoc="0" locked="0" layoutInCell="1" allowOverlap="1">
                <wp:simplePos x="0" y="0"/>
                <wp:positionH relativeFrom="column">
                  <wp:posOffset>-1270</wp:posOffset>
                </wp:positionH>
                <wp:positionV relativeFrom="paragraph">
                  <wp:posOffset>120650</wp:posOffset>
                </wp:positionV>
                <wp:extent cx="5761990" cy="5269230"/>
                <wp:effectExtent l="6350" t="6350" r="0" b="20320"/>
                <wp:wrapNone/>
                <wp:docPr id="101" name="组合 101"/>
                <wp:cNvGraphicFramePr/>
                <a:graphic xmlns:a="http://schemas.openxmlformats.org/drawingml/2006/main">
                  <a:graphicData uri="http://schemas.microsoft.com/office/word/2010/wordprocessingGroup">
                    <wpg:wgp>
                      <wpg:cNvGrpSpPr/>
                      <wpg:grpSpPr>
                        <a:xfrm>
                          <a:off x="0" y="0"/>
                          <a:ext cx="5761990" cy="5269230"/>
                          <a:chOff x="14702" y="39585"/>
                          <a:chExt cx="9074" cy="8298"/>
                        </a:xfrm>
                      </wpg:grpSpPr>
                      <wps:wsp>
                        <wps:cNvPr id="73" name="圆角矩形 8"/>
                        <wps:cNvSpPr/>
                        <wps:spPr>
                          <a:xfrm>
                            <a:off x="17508" y="46375"/>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离开机构</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4" name="圆角矩形 8"/>
                        <wps:cNvSpPr/>
                        <wps:spPr>
                          <a:xfrm>
                            <a:off x="20294" y="46365"/>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继续下一周期训练</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00" name="组合 100"/>
                        <wpg:cNvGrpSpPr/>
                        <wpg:grpSpPr>
                          <a:xfrm>
                            <a:off x="14702" y="39585"/>
                            <a:ext cx="8511" cy="8298"/>
                            <a:chOff x="14702" y="39585"/>
                            <a:chExt cx="8511" cy="8298"/>
                          </a:xfrm>
                        </wpg:grpSpPr>
                        <wpg:grpSp>
                          <wpg:cNvPr id="52" name="组合 52"/>
                          <wpg:cNvGrpSpPr/>
                          <wpg:grpSpPr>
                            <a:xfrm>
                              <a:off x="17509" y="39585"/>
                              <a:ext cx="2586" cy="3188"/>
                              <a:chOff x="6332" y="90948"/>
                              <a:chExt cx="2586" cy="3188"/>
                            </a:xfrm>
                          </wpg:grpSpPr>
                          <wpg:grpSp>
                            <wpg:cNvPr id="44" name="组合 44"/>
                            <wpg:cNvGrpSpPr/>
                            <wpg:grpSpPr>
                              <a:xfrm>
                                <a:off x="6332" y="90948"/>
                                <a:ext cx="2586" cy="1588"/>
                                <a:chOff x="6332" y="90948"/>
                                <a:chExt cx="2586" cy="1588"/>
                              </a:xfrm>
                            </wpg:grpSpPr>
                            <wpg:grpSp>
                              <wpg:cNvPr id="12" name="组合 12"/>
                              <wpg:cNvGrpSpPr/>
                              <wpg:grpSpPr>
                                <a:xfrm rot="0">
                                  <a:off x="6332" y="90948"/>
                                  <a:ext cx="2586" cy="789"/>
                                  <a:chOff x="8781" y="90948"/>
                                  <a:chExt cx="1500" cy="789"/>
                                </a:xfrm>
                              </wpg:grpSpPr>
                              <wps:wsp>
                                <wps:cNvPr id="8"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接案建档</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cNvPr id="41" name="组合 41"/>
                              <wpg:cNvGrpSpPr/>
                              <wpg:grpSpPr>
                                <a:xfrm rot="0">
                                  <a:off x="6332" y="91748"/>
                                  <a:ext cx="2586" cy="789"/>
                                  <a:chOff x="8781" y="90948"/>
                                  <a:chExt cx="1500" cy="789"/>
                                </a:xfrm>
                              </wpg:grpSpPr>
                              <wps:wsp>
                                <wps:cNvPr id="42"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签订协议</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3"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grpSp>
                            <wpg:cNvPr id="45" name="组合 45"/>
                            <wpg:cNvGrpSpPr/>
                            <wpg:grpSpPr>
                              <a:xfrm>
                                <a:off x="6332" y="92548"/>
                                <a:ext cx="2586" cy="1588"/>
                                <a:chOff x="6332" y="90948"/>
                                <a:chExt cx="2586" cy="1588"/>
                              </a:xfrm>
                            </wpg:grpSpPr>
                            <wpg:grpSp>
                              <wpg:cNvPr id="46" name="组合 12"/>
                              <wpg:cNvGrpSpPr/>
                              <wpg:grpSpPr>
                                <a:xfrm rot="0">
                                  <a:off x="6332" y="90948"/>
                                  <a:ext cx="2586" cy="789"/>
                                  <a:chOff x="8781" y="90948"/>
                                  <a:chExt cx="1500" cy="789"/>
                                </a:xfrm>
                              </wpg:grpSpPr>
                              <wps:wsp>
                                <wps:cNvPr id="47"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初期评估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8"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cNvPr id="49" name="组合 41"/>
                              <wpg:cNvGrpSpPr/>
                              <wpg:grpSpPr>
                                <a:xfrm rot="0">
                                  <a:off x="6332" y="91748"/>
                                  <a:ext cx="2586" cy="789"/>
                                  <a:chOff x="8781" y="90948"/>
                                  <a:chExt cx="1500" cy="789"/>
                                </a:xfrm>
                              </wpg:grpSpPr>
                              <wps:wsp>
                                <wps:cNvPr id="50"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制定康复训练计划</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1"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grpSp>
                        <wpg:grpSp>
                          <wpg:cNvPr id="53" name="组合 53"/>
                          <wpg:cNvGrpSpPr/>
                          <wpg:grpSpPr>
                            <a:xfrm>
                              <a:off x="17509" y="42785"/>
                              <a:ext cx="2586" cy="1289"/>
                              <a:chOff x="6332" y="90948"/>
                              <a:chExt cx="2586" cy="1289"/>
                            </a:xfrm>
                          </wpg:grpSpPr>
                          <wpg:grpSp>
                            <wpg:cNvPr id="54" name="组合 12"/>
                            <wpg:cNvGrpSpPr/>
                            <wpg:grpSpPr>
                              <a:xfrm rot="0">
                                <a:off x="6332" y="90948"/>
                                <a:ext cx="2586" cy="789"/>
                                <a:chOff x="8781" y="90948"/>
                                <a:chExt cx="1500" cy="789"/>
                              </a:xfrm>
                            </wpg:grpSpPr>
                            <wps:wsp>
                              <wps:cNvPr id="55"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康复实施</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6"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s:wsp>
                            <wps:cNvPr id="58" name="圆角矩形 8"/>
                            <wps:cNvSpPr/>
                            <wps:spPr>
                              <a:xfrm>
                                <a:off x="6332" y="91748"/>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持续性评估</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grpSp>
                          <wpg:cNvPr id="60" name="组合 60"/>
                          <wpg:cNvGrpSpPr/>
                          <wpg:grpSpPr>
                            <a:xfrm>
                              <a:off x="17509" y="44385"/>
                              <a:ext cx="2586" cy="1588"/>
                              <a:chOff x="6332" y="90948"/>
                              <a:chExt cx="2586" cy="1588"/>
                            </a:xfrm>
                          </wpg:grpSpPr>
                          <wpg:grpSp>
                            <wpg:cNvPr id="61" name="组合 12"/>
                            <wpg:cNvGrpSpPr/>
                            <wpg:grpSpPr>
                              <a:xfrm rot="0">
                                <a:off x="6332" y="90948"/>
                                <a:ext cx="2586" cy="789"/>
                                <a:chOff x="8781" y="90948"/>
                                <a:chExt cx="1500" cy="789"/>
                              </a:xfrm>
                            </wpg:grpSpPr>
                            <wps:wsp>
                              <wps:cNvPr id="62"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期末评估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3"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cNvPr id="64" name="组合 41"/>
                            <wpg:cNvGrpSpPr/>
                            <wpg:grpSpPr>
                              <a:xfrm rot="0">
                                <a:off x="6332" y="91748"/>
                                <a:ext cx="2586" cy="789"/>
                                <a:chOff x="8781" y="90948"/>
                                <a:chExt cx="1500" cy="789"/>
                              </a:xfrm>
                            </wpg:grpSpPr>
                            <wps:wsp>
                              <wps:cNvPr id="65" name="圆角矩形 8"/>
                              <wps:cNvSpPr/>
                              <wps:spPr>
                                <a:xfrm>
                                  <a:off x="8781" y="90948"/>
                                  <a:ext cx="1500"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结档</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6" name="直接箭头连接符 9"/>
                              <wps:cNvCnPr/>
                              <wps:spPr>
                                <a:xfrm>
                                  <a:off x="9530" y="91431"/>
                                  <a:ext cx="2"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grpSp>
                          <wpg:cNvPr id="75" name="组合 75"/>
                          <wpg:cNvGrpSpPr/>
                          <wpg:grpSpPr>
                            <a:xfrm rot="0">
                              <a:off x="15991" y="45952"/>
                              <a:ext cx="5596" cy="413"/>
                              <a:chOff x="3118" y="97342"/>
                              <a:chExt cx="6236" cy="413"/>
                            </a:xfrm>
                          </wpg:grpSpPr>
                          <wps:wsp>
                            <wps:cNvPr id="68" name="直接连接符 68"/>
                            <wps:cNvCnPr/>
                            <wps:spPr>
                              <a:xfrm>
                                <a:off x="3118" y="97355"/>
                                <a:ext cx="6236" cy="0"/>
                              </a:xfrm>
                              <a:prstGeom prst="line">
                                <a:avLst/>
                              </a:prstGeom>
                            </wps:spPr>
                            <wps:style>
                              <a:lnRef idx="3">
                                <a:schemeClr val="dk1"/>
                              </a:lnRef>
                              <a:fillRef idx="0">
                                <a:schemeClr val="dk1"/>
                              </a:fillRef>
                              <a:effectRef idx="2">
                                <a:schemeClr val="dk1"/>
                              </a:effectRef>
                              <a:fontRef idx="minor">
                                <a:schemeClr val="tx1"/>
                              </a:fontRef>
                            </wps:style>
                            <wps:bodyPr/>
                          </wps:wsp>
                          <wps:wsp>
                            <wps:cNvPr id="69" name="直接连接符 69"/>
                            <wps:cNvCnPr/>
                            <wps:spPr>
                              <a:xfrm>
                                <a:off x="3128" y="97345"/>
                                <a:ext cx="1" cy="409"/>
                              </a:xfrm>
                              <a:prstGeom prst="line">
                                <a:avLst/>
                              </a:prstGeom>
                            </wps:spPr>
                            <wps:style>
                              <a:lnRef idx="3">
                                <a:schemeClr val="dk1"/>
                              </a:lnRef>
                              <a:fillRef idx="0">
                                <a:schemeClr val="dk1"/>
                              </a:fillRef>
                              <a:effectRef idx="2">
                                <a:schemeClr val="dk1"/>
                              </a:effectRef>
                              <a:fontRef idx="minor">
                                <a:schemeClr val="tx1"/>
                              </a:fontRef>
                            </wps:style>
                            <wps:bodyPr/>
                          </wps:wsp>
                          <wps:wsp>
                            <wps:cNvPr id="70" name="直接连接符 70"/>
                            <wps:cNvCnPr/>
                            <wps:spPr>
                              <a:xfrm>
                                <a:off x="9349" y="97342"/>
                                <a:ext cx="1" cy="409"/>
                              </a:xfrm>
                              <a:prstGeom prst="line">
                                <a:avLst/>
                              </a:prstGeom>
                            </wps:spPr>
                            <wps:style>
                              <a:lnRef idx="3">
                                <a:schemeClr val="dk1"/>
                              </a:lnRef>
                              <a:fillRef idx="0">
                                <a:schemeClr val="dk1"/>
                              </a:fillRef>
                              <a:effectRef idx="2">
                                <a:schemeClr val="dk1"/>
                              </a:effectRef>
                              <a:fontRef idx="minor">
                                <a:schemeClr val="tx1"/>
                              </a:fontRef>
                            </wps:style>
                            <wps:bodyPr/>
                          </wps:wsp>
                          <wps:wsp>
                            <wps:cNvPr id="71" name="直接连接符 71"/>
                            <wps:cNvCnPr/>
                            <wps:spPr>
                              <a:xfrm>
                                <a:off x="6230" y="97347"/>
                                <a:ext cx="1" cy="409"/>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72" name="圆角矩形 8"/>
                          <wps:cNvSpPr/>
                          <wps:spPr>
                            <a:xfrm>
                              <a:off x="14702" y="46378"/>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转介</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7" name="直接箭头连接符 9"/>
                          <wps:cNvCnPr/>
                          <wps:spPr>
                            <a:xfrm>
                              <a:off x="18800" y="46878"/>
                              <a:ext cx="3" cy="510"/>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s:wsp>
                          <wps:cNvPr id="78" name="圆角矩形 8"/>
                          <wps:cNvSpPr/>
                          <wps:spPr>
                            <a:xfrm>
                              <a:off x="17509" y="47395"/>
                              <a:ext cx="2586" cy="489"/>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跟踪回访</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82" name="组合 82"/>
                          <wpg:cNvGrpSpPr/>
                          <wpg:grpSpPr>
                            <a:xfrm>
                              <a:off x="15993" y="46858"/>
                              <a:ext cx="2802" cy="226"/>
                              <a:chOff x="3427" y="98221"/>
                              <a:chExt cx="2802" cy="226"/>
                            </a:xfrm>
                          </wpg:grpSpPr>
                          <wps:wsp>
                            <wps:cNvPr id="80" name="直接连接符 80"/>
                            <wps:cNvCnPr/>
                            <wps:spPr>
                              <a:xfrm>
                                <a:off x="3435" y="98221"/>
                                <a:ext cx="1" cy="227"/>
                              </a:xfrm>
                              <a:prstGeom prst="line">
                                <a:avLst/>
                              </a:prstGeom>
                            </wps:spPr>
                            <wps:style>
                              <a:lnRef idx="3">
                                <a:schemeClr val="dk1"/>
                              </a:lnRef>
                              <a:fillRef idx="0">
                                <a:schemeClr val="dk1"/>
                              </a:fillRef>
                              <a:effectRef idx="2">
                                <a:schemeClr val="dk1"/>
                              </a:effectRef>
                              <a:fontRef idx="minor">
                                <a:schemeClr val="tx1"/>
                              </a:fontRef>
                            </wps:style>
                            <wps:bodyPr/>
                          </wps:wsp>
                          <wps:wsp>
                            <wps:cNvPr id="81" name="直接连接符 81"/>
                            <wps:cNvCnPr/>
                            <wps:spPr>
                              <a:xfrm>
                                <a:off x="3427" y="98435"/>
                                <a:ext cx="2802" cy="5"/>
                              </a:xfrm>
                              <a:prstGeom prst="line">
                                <a:avLst/>
                              </a:prstGeom>
                            </wps:spPr>
                            <wps:style>
                              <a:lnRef idx="3">
                                <a:schemeClr val="dk1"/>
                              </a:lnRef>
                              <a:fillRef idx="0">
                                <a:schemeClr val="dk1"/>
                              </a:fillRef>
                              <a:effectRef idx="2">
                                <a:schemeClr val="dk1"/>
                              </a:effectRef>
                              <a:fontRef idx="minor">
                                <a:schemeClr val="tx1"/>
                              </a:fontRef>
                            </wps:style>
                            <wps:bodyPr/>
                          </wps:wsp>
                        </wpg:grpSp>
                        <wpg:grpSp>
                          <wpg:cNvPr id="87" name="组合 87"/>
                          <wpg:cNvGrpSpPr/>
                          <wpg:grpSpPr>
                            <a:xfrm>
                              <a:off x="17189" y="43011"/>
                              <a:ext cx="316" cy="2424"/>
                              <a:chOff x="4623" y="94382"/>
                              <a:chExt cx="316" cy="2424"/>
                            </a:xfrm>
                          </wpg:grpSpPr>
                          <wpg:grpSp>
                            <wpg:cNvPr id="83" name="组合 83"/>
                            <wpg:cNvGrpSpPr/>
                            <wpg:grpSpPr>
                              <a:xfrm rot="5400000">
                                <a:off x="3563" y="95442"/>
                                <a:ext cx="2424" cy="304"/>
                                <a:chOff x="3426" y="98221"/>
                                <a:chExt cx="2802" cy="231"/>
                              </a:xfrm>
                            </wpg:grpSpPr>
                            <wps:wsp>
                              <wps:cNvPr id="84" name="直接连接符 80"/>
                              <wps:cNvCnPr/>
                              <wps:spPr>
                                <a:xfrm>
                                  <a:off x="3435" y="98221"/>
                                  <a:ext cx="1" cy="227"/>
                                </a:xfrm>
                                <a:prstGeom prst="line">
                                  <a:avLst/>
                                </a:prstGeom>
                              </wps:spPr>
                              <wps:style>
                                <a:lnRef idx="3">
                                  <a:schemeClr val="dk1"/>
                                </a:lnRef>
                                <a:fillRef idx="0">
                                  <a:schemeClr val="dk1"/>
                                </a:fillRef>
                                <a:effectRef idx="2">
                                  <a:schemeClr val="dk1"/>
                                </a:effectRef>
                                <a:fontRef idx="minor">
                                  <a:schemeClr val="tx1"/>
                                </a:fontRef>
                              </wps:style>
                              <wps:bodyPr/>
                            </wps:wsp>
                            <wps:wsp>
                              <wps:cNvPr id="85" name="直接连接符 81"/>
                              <wps:cNvCnPr/>
                              <wps:spPr>
                                <a:xfrm>
                                  <a:off x="3426" y="98447"/>
                                  <a:ext cx="2802" cy="5"/>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86" name="直接箭头连接符 9"/>
                            <wps:cNvCnPr/>
                            <wps:spPr>
                              <a:xfrm rot="16200000">
                                <a:off x="4784" y="96646"/>
                                <a:ext cx="3"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cNvPr id="88" name="组合 88"/>
                          <wpg:cNvGrpSpPr/>
                          <wpg:grpSpPr>
                            <a:xfrm rot="10800000">
                              <a:off x="20092" y="43014"/>
                              <a:ext cx="311" cy="862"/>
                              <a:chOff x="4628" y="94379"/>
                              <a:chExt cx="311" cy="2424"/>
                            </a:xfrm>
                          </wpg:grpSpPr>
                          <wpg:grpSp>
                            <wpg:cNvPr id="89" name="组合 83"/>
                            <wpg:cNvGrpSpPr/>
                            <wpg:grpSpPr>
                              <a:xfrm rot="5400000">
                                <a:off x="3566" y="95441"/>
                                <a:ext cx="2424" cy="299"/>
                                <a:chOff x="3422" y="98221"/>
                                <a:chExt cx="2802" cy="227"/>
                              </a:xfrm>
                            </wpg:grpSpPr>
                            <wps:wsp>
                              <wps:cNvPr id="90" name="直接连接符 80"/>
                              <wps:cNvCnPr/>
                              <wps:spPr>
                                <a:xfrm>
                                  <a:off x="3435" y="98221"/>
                                  <a:ext cx="1" cy="227"/>
                                </a:xfrm>
                                <a:prstGeom prst="line">
                                  <a:avLst/>
                                </a:prstGeom>
                              </wps:spPr>
                              <wps:style>
                                <a:lnRef idx="3">
                                  <a:schemeClr val="dk1"/>
                                </a:lnRef>
                                <a:fillRef idx="0">
                                  <a:schemeClr val="dk1"/>
                                </a:fillRef>
                                <a:effectRef idx="2">
                                  <a:schemeClr val="dk1"/>
                                </a:effectRef>
                                <a:fontRef idx="minor">
                                  <a:schemeClr val="tx1"/>
                                </a:fontRef>
                              </wps:style>
                              <wps:bodyPr/>
                            </wps:wsp>
                            <wps:wsp>
                              <wps:cNvPr id="91" name="直接连接符 81"/>
                              <wps:cNvCnPr/>
                              <wps:spPr>
                                <a:xfrm>
                                  <a:off x="3422" y="98436"/>
                                  <a:ext cx="2802" cy="5"/>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92" name="直接箭头连接符 9"/>
                            <wps:cNvCnPr/>
                            <wps:spPr>
                              <a:xfrm rot="16200000">
                                <a:off x="4784" y="96646"/>
                                <a:ext cx="3" cy="306"/>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g:grpSp>
                          <wpg:cNvPr id="93" name="组合 93"/>
                          <wpg:cNvGrpSpPr/>
                          <wpg:grpSpPr>
                            <a:xfrm rot="10800000">
                              <a:off x="20095" y="42890"/>
                              <a:ext cx="3119" cy="3732"/>
                              <a:chOff x="4627" y="94379"/>
                              <a:chExt cx="3119" cy="2427"/>
                            </a:xfrm>
                          </wpg:grpSpPr>
                          <wpg:grpSp>
                            <wpg:cNvPr id="94" name="组合 83"/>
                            <wpg:cNvGrpSpPr/>
                            <wpg:grpSpPr>
                              <a:xfrm rot="5400000">
                                <a:off x="3585" y="95421"/>
                                <a:ext cx="2424" cy="340"/>
                                <a:chOff x="3422" y="98191"/>
                                <a:chExt cx="2802" cy="258"/>
                              </a:xfrm>
                            </wpg:grpSpPr>
                            <wps:wsp>
                              <wps:cNvPr id="95" name="直接连接符 80"/>
                              <wps:cNvCnPr/>
                              <wps:spPr>
                                <a:xfrm>
                                  <a:off x="3435" y="98191"/>
                                  <a:ext cx="1" cy="258"/>
                                </a:xfrm>
                                <a:prstGeom prst="line">
                                  <a:avLst/>
                                </a:prstGeom>
                              </wps:spPr>
                              <wps:style>
                                <a:lnRef idx="3">
                                  <a:schemeClr val="dk1"/>
                                </a:lnRef>
                                <a:fillRef idx="0">
                                  <a:schemeClr val="dk1"/>
                                </a:fillRef>
                                <a:effectRef idx="2">
                                  <a:schemeClr val="dk1"/>
                                </a:effectRef>
                                <a:fontRef idx="minor">
                                  <a:schemeClr val="tx1"/>
                                </a:fontRef>
                              </wps:style>
                              <wps:bodyPr/>
                            </wps:wsp>
                            <wps:wsp>
                              <wps:cNvPr id="96" name="直接连接符 81"/>
                              <wps:cNvCnPr/>
                              <wps:spPr>
                                <a:xfrm>
                                  <a:off x="3422" y="98436"/>
                                  <a:ext cx="2802" cy="5"/>
                                </a:xfrm>
                                <a:prstGeom prst="line">
                                  <a:avLst/>
                                </a:prstGeom>
                              </wps:spPr>
                              <wps:style>
                                <a:lnRef idx="3">
                                  <a:schemeClr val="dk1"/>
                                </a:lnRef>
                                <a:fillRef idx="0">
                                  <a:schemeClr val="dk1"/>
                                </a:fillRef>
                                <a:effectRef idx="2">
                                  <a:schemeClr val="dk1"/>
                                </a:effectRef>
                                <a:fontRef idx="minor">
                                  <a:schemeClr val="tx1"/>
                                </a:fontRef>
                              </wps:style>
                              <wps:bodyPr/>
                            </wps:wsp>
                          </wpg:grpSp>
                          <wps:wsp>
                            <wps:cNvPr id="97" name="直接箭头连接符 9"/>
                            <wps:cNvCnPr/>
                            <wps:spPr>
                              <a:xfrm rot="16200000">
                                <a:off x="6185" y="95245"/>
                                <a:ext cx="3" cy="3118"/>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wpg:grpSp>
                        <wps:wsp>
                          <wps:cNvPr id="98" name="文本框 98"/>
                          <wps:cNvSpPr txBox="1"/>
                          <wps:spPr>
                            <a:xfrm>
                              <a:off x="20293" y="43028"/>
                              <a:ext cx="639" cy="149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eastAsia="宋体"/>
                                    <w:lang w:eastAsia="zh-CN"/>
                                  </w:rPr>
                                </w:pPr>
                                <w:r>
                                  <w:rPr>
                                    <w:rFonts w:hint="eastAsia"/>
                                    <w:lang w:eastAsia="zh-CN"/>
                                  </w:rPr>
                                  <w:t>调整康复计划</w:t>
                                </w:r>
                              </w:p>
                            </w:txbxContent>
                          </wps:txbx>
                          <wps:bodyPr rot="0" spcFirstLastPara="0" vertOverflow="overflow" horzOverflow="overflow" vert="eaVert" wrap="square" lIns="91440" tIns="45720" rIns="91440" bIns="45720" numCol="1" spcCol="0" rtlCol="0" fromWordArt="0" anchor="t" anchorCtr="0" forceAA="0" compatLnSpc="1">
                            <a:noAutofit/>
                          </wps:bodyPr>
                        </wps:wsp>
                      </wpg:grpSp>
                      <wps:wsp>
                        <wps:cNvPr id="99" name="文本框 99"/>
                        <wps:cNvSpPr txBox="1"/>
                        <wps:spPr>
                          <a:xfrm>
                            <a:off x="23220" y="43417"/>
                            <a:ext cx="557" cy="1963"/>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eastAsia="宋体"/>
                                  <w:lang w:eastAsia="zh-CN"/>
                                </w:rPr>
                              </w:pPr>
                              <w:r>
                                <w:rPr>
                                  <w:rFonts w:hint="eastAsia"/>
                                  <w:lang w:eastAsia="zh-CN"/>
                                </w:rPr>
                                <w:t>下一周期康复计划</w:t>
                              </w:r>
                            </w:p>
                          </w:txbxContent>
                        </wps:txbx>
                        <wps:bodyPr rot="0" spcFirstLastPara="0" vertOverflow="overflow" horzOverflow="overflow" vert="eaVert"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0.1pt;margin-top:9.5pt;height:414.9pt;width:453.7pt;z-index:251665408;mso-width-relative:page;mso-height-relative:page;" coordorigin="14702,39585" coordsize="9074,8298" o:gfxdata="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">
                <o:lock v:ext="edit" aspectratio="f"/>
                <v:roundrect id="圆角矩形 8" o:spid="_x0000_s1026" o:spt="2" style="position:absolute;left:17508;top:46375;height:489;width:2586;v-text-anchor:middle;" filled="f" stroked="t" coordsize="21600,21600" arcsize="0.166666666666667" o:gfxdata="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o5NI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离开机构</w:t>
                        </w:r>
                      </w:p>
                    </w:txbxContent>
                  </v:textbox>
                </v:roundrect>
                <v:roundrect id="圆角矩形 8" o:spid="_x0000_s1026" o:spt="2" style="position:absolute;left:20294;top:46365;height:489;width:2586;v-text-anchor:middle;" filled="f" stroked="t" coordsize="21600,21600" arcsize="0.166666666666667" o:gfxdata="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Sgs8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继续下一周期训练</w:t>
                        </w:r>
                      </w:p>
                    </w:txbxContent>
                  </v:textbox>
                </v:roundrect>
                <v:group id="_x0000_s1026" o:spid="_x0000_s1026" o:spt="203" style="position:absolute;left:14702;top:39585;height:8298;width:8511;" coordorigin="14702,39585" coordsize="8511,8298" o:gfxdata="UEsDBAoAAAAAAIdO4kAAAAAAAAAAAAAAAAAEAAAAZHJzL1BLAwQUAAAACACHTuJAjZqd0b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mp3R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7509;top:39585;height:3188;width:2586;" coordorigin="6332,90948" coordsize="2586,3188"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6332;top:90948;height:1588;width:2586;" coordorigin="6332,90948" coordsize="2586,1588"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6332;top:90948;height:789;width:2586;" coordorigin="8781,90948" coordsize="1500,789"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roundrect id="_x0000_s1026" o:spid="_x0000_s1026" o:spt="2" style="position:absolute;left:8781;top:90948;height:489;width:1500;v-text-anchor:middle;" filled="f" stroked="t" coordsize="21600,21600" arcsize="0.166666666666667" o:gfxdata="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FUj/m5AAAA2gAA&#10;AA8AAAAAAAAAAQAgAAAAIgAAAGRycy9kb3ducmV2LnhtbFBLAQIUABQAAAAIAIdO4kAzLwWeOwAA&#10;ADkAAAAQAAAAAAAAAAEAIAAAAAgBAABkcnMvc2hhcGV4bWwueG1sUEsFBgAAAAAGAAYAWwEAALID&#10;A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接案建档</w:t>
                                </w:r>
                              </w:p>
                            </w:txbxContent>
                          </v:textbox>
                        </v:roundrect>
                        <v:shape id="_x0000_s1026" o:spid="_x0000_s1026" o:spt="32" type="#_x0000_t32" style="position:absolute;left:9530;top:91431;height:306;width:2;" filled="f" stroked="t" coordsize="21600,21600" o:gfxdata="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YHDAbsAAADa&#10;AAAADwAAAAAAAAABACAAAAAiAAAAZHJzL2Rvd25yZXYueG1sUEsBAhQAFAAAAAgAh07iQDMvBZ47&#10;AAAAOQAAABAAAAAAAAAAAQAgAAAACgEAAGRycy9zaGFwZXhtbC54bWxQSwUGAAAAAAYABgBbAQAA&#10;tAMAAAAA&#10;">
                          <v:fill on="f" focussize="0,0"/>
                          <v:stroke weight="1pt" color="#000000 [3200]" miterlimit="8" joinstyle="miter" endarrow="open"/>
                          <v:imagedata o:title=""/>
                          <o:lock v:ext="edit" aspectratio="f"/>
                        </v:shape>
                      </v:group>
                      <v:group id="_x0000_s1026" o:spid="_x0000_s1026" o:spt="203" style="position:absolute;left:6332;top:91748;height:789;width:2586;" coordorigin="8781,90948" coordsize="1500,789"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roundrect id="圆角矩形 8" o:spid="_x0000_s1026" o:spt="2" style="position:absolute;left:8781;top:90948;height:489;width:1500;v-text-anchor:middle;" filled="f" stroked="t" coordsize="21600,21600" arcsize="0.166666666666667" o:gfxdata="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g/xu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签订协议</w:t>
                                </w:r>
                              </w:p>
                            </w:txbxContent>
                          </v:textbox>
                        </v:roundrect>
                        <v:shape id="直接箭头连接符 9" o:spid="_x0000_s1026" o:spt="32" type="#_x0000_t32" style="position:absolute;left:9530;top:91431;height:306;width:2;" filled="f" stroked="t" coordsize="21600,21600" o:gfxdata="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ju0y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group>
                    </v:group>
                    <v:group id="_x0000_s1026" o:spid="_x0000_s1026" o:spt="203" style="position:absolute;left:6332;top:92548;height:1588;width:2586;" coordorigin="6332,90948" coordsize="2586,1588"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group id="组合 12" o:spid="_x0000_s1026" o:spt="203" style="position:absolute;left:6332;top:90948;height:789;width:2586;" coordorigin="8781,90948" coordsize="1500,789"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roundrect id="圆角矩形 8" o:spid="_x0000_s1026" o:spt="2" style="position:absolute;left:8781;top:90948;height:489;width:1500;v-text-anchor:middle;" filled="f" stroked="t" coordsize="21600,21600" arcsize="0.166666666666667" o:gfxdata="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9F/2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初期评估</w:t>
                                </w:r>
                              </w:p>
                            </w:txbxContent>
                          </v:textbox>
                        </v:roundrect>
                        <v:shape id="直接箭头连接符 9" o:spid="_x0000_s1026" o:spt="32" type="#_x0000_t32" style="position:absolute;left:9530;top:91431;height:306;width:2;" filled="f" stroked="t" coordsize="21600,21600" o:gfxdata="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Sp/Q7gAAADbAAAA&#10;DwAAAAAAAAABACAAAAAiAAAAZHJzL2Rvd25yZXYueG1sUEsBAhQAFAAAAAgAh07iQDMvBZ47AAAA&#10;OQAAABAAAAAAAAAAAQAgAAAABwEAAGRycy9zaGFwZXhtbC54bWxQSwUGAAAAAAYABgBbAQAAsQMA&#10;AAAA&#10;">
                          <v:fill on="f" focussize="0,0"/>
                          <v:stroke weight="1pt" color="#000000 [3200]" miterlimit="8" joinstyle="miter" endarrow="open"/>
                          <v:imagedata o:title=""/>
                          <o:lock v:ext="edit" aspectratio="f"/>
                        </v:shape>
                      </v:group>
                      <v:group id="组合 41" o:spid="_x0000_s1026" o:spt="203" style="position:absolute;left:6332;top:91748;height:789;width:2586;" coordorigin="8781,90948" coordsize="1500,789" o:gfxdata="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whxeVvwAAANsAAAAPAAAAAAAAAAEAIAAAACIAAABkcnMvZG93bnJldi54&#10;bWxQSwECFAAUAAAACACHTuJAMy8FnjsAAAA5AAAAFQAAAAAAAAABACAAAAAOAQAAZHJzL2dyb3Vw&#10;c2hhcGV4bWwueG1sUEsFBgAAAAAGAAYAYAEAAMsDAAAAAA==&#10;">
                        <o:lock v:ext="edit" aspectratio="f"/>
                        <v:roundrect id="圆角矩形 8" o:spid="_x0000_s1026" o:spt="2" style="position:absolute;left:8781;top:90948;height:489;width:1500;v-text-anchor:middle;" filled="f" stroked="t" coordsize="21600,21600" arcsize="0.166666666666667" o:gfxdata="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EUV+5AAAA2wAA&#10;AA8AAAAAAAAAAQAgAAAAIgAAAGRycy9kb3ducmV2LnhtbFBLAQIUABQAAAAIAIdO4kAzLwWeOwAA&#10;ADkAAAAQAAAAAAAAAAEAIAAAAAgBAABkcnMvc2hhcGV4bWwueG1sUEsFBgAAAAAGAAYAWwEAALID&#10;A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制定康复训练计划</w:t>
                                </w:r>
                              </w:p>
                            </w:txbxContent>
                          </v:textbox>
                        </v:roundrect>
                        <v:shape id="直接箭头连接符 9" o:spid="_x0000_s1026" o:spt="32" type="#_x0000_t32" style="position:absolute;left:9530;top:91431;height:306;width:2;" filled="f" stroked="t" coordsize="21600,21600" o:gfxdata="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3JQAO8AAAA&#10;2wAAAA8AAAAAAAAAAQAgAAAAIgAAAGRycy9kb3ducmV2LnhtbFBLAQIUABQAAAAIAIdO4kAzLwWe&#10;OwAAADkAAAAQAAAAAAAAAAEAIAAAAAsBAABkcnMvc2hhcGV4bWwueG1sUEsFBgAAAAAGAAYAWwEA&#10;ALUDAAAAAA==&#10;">
                          <v:fill on="f" focussize="0,0"/>
                          <v:stroke weight="1pt" color="#000000 [3200]" miterlimit="8" joinstyle="miter" endarrow="open"/>
                          <v:imagedata o:title=""/>
                          <o:lock v:ext="edit" aspectratio="f"/>
                        </v:shape>
                      </v:group>
                    </v:group>
                  </v:group>
                  <v:group id="_x0000_s1026" o:spid="_x0000_s1026" o:spt="203" style="position:absolute;left:17509;top:42785;height:1289;width:2586;" coordorigin="6332,90948" coordsize="2586,1289" o:gfxdata="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La2or0AAADbAAAADwAAAAAAAAABACAAAAAiAAAAZHJzL2Rvd25yZXYueG1s&#10;UEsBAhQAFAAAAAgAh07iQDMvBZ47AAAAOQAAABUAAAAAAAAAAQAgAAAADAEAAGRycy9ncm91cHNo&#10;YXBleG1sLnhtbFBLBQYAAAAABgAGAGABAADJAwAAAAA=&#10;">
                    <o:lock v:ext="edit" aspectratio="f"/>
                    <v:group id="组合 12" o:spid="_x0000_s1026" o:spt="203" style="position:absolute;left:6332;top:90948;height:789;width:2586;" coordorigin="8781,90948" coordsize="1500,789"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roundrect id="圆角矩形 8" o:spid="_x0000_s1026" o:spt="2" style="position:absolute;left:8781;top:90948;height:489;width:1500;v-text-anchor:middle;" filled="f" stroked="t" coordsize="21600,21600" arcsize="0.166666666666667" o:gfxdata="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LH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康复实施</w:t>
                              </w:r>
                            </w:p>
                          </w:txbxContent>
                        </v:textbox>
                      </v:roundrect>
                      <v:shape id="直接箭头连接符 9" o:spid="_x0000_s1026" o:spt="32" type="#_x0000_t32" style="position:absolute;left:9530;top:91431;height:306;width:2;" filled="f" stroked="t" coordsize="21600,21600" o:gfxdata="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INh3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group>
                    <v:roundrect id="圆角矩形 8" o:spid="_x0000_s1026" o:spt="2" style="position:absolute;left:6332;top:91748;height:489;width:2586;v-text-anchor:middle;" filled="f" stroked="t" coordsize="21600,21600" arcsize="0.166666666666667" o:gfxdata="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GyXVm5AAAA2wAA&#10;AA8AAAAAAAAAAQAgAAAAIgAAAGRycy9kb3ducmV2LnhtbFBLAQIUABQAAAAIAIdO4kAzLwWeOwAA&#10;ADkAAAAQAAAAAAAAAAEAIAAAAAgBAABkcnMvc2hhcGV4bWwueG1sUEsFBgAAAAAGAAYAWwEAALID&#10;A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持续性评估</w:t>
                            </w:r>
                          </w:p>
                        </w:txbxContent>
                      </v:textbox>
                    </v:roundrect>
                  </v:group>
                  <v:group id="_x0000_s1026" o:spid="_x0000_s1026" o:spt="203" style="position:absolute;left:17509;top:44385;height:1588;width:2586;" coordorigin="6332,90948" coordsize="2586,1588" o:gfxdata="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qgjiaLoAAADbAAAADwAAAAAAAAABACAAAAAiAAAAZHJzL2Rvd25yZXYueG1sUEsB&#10;AhQAFAAAAAgAh07iQDMvBZ47AAAAOQAAABUAAAAAAAAAAQAgAAAACQEAAGRycy9ncm91cHNoYXBl&#10;eG1sLnhtbFBLBQYAAAAABgAGAGABAADGAwAAAAA=&#10;">
                    <o:lock v:ext="edit" aspectratio="f"/>
                    <v:group id="组合 12" o:spid="_x0000_s1026" o:spt="203" style="position:absolute;left:6332;top:90948;height:789;width:2586;" coordorigin="8781,90948" coordsize="1500,789"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f"/>
                      <v:roundrect id="圆角矩形 8" o:spid="_x0000_s1026" o:spt="2" style="position:absolute;left:8781;top:90948;height:489;width:1500;v-text-anchor:middle;" filled="f" stroked="t" coordsize="21600,21600" arcsize="0.166666666666667" o:gfxdata="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qAO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期末评估</w:t>
                              </w:r>
                            </w:p>
                          </w:txbxContent>
                        </v:textbox>
                      </v:roundrect>
                      <v:shape id="直接箭头连接符 9" o:spid="_x0000_s1026" o:spt="32" type="#_x0000_t32" style="position:absolute;left:9530;top:91431;height:306;width:2;" filled="f" stroked="t" coordsize="21600,21600" o:gfxdata="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O7FS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group>
                    <v:group id="组合 41" o:spid="_x0000_s1026" o:spt="203" style="position:absolute;left:6332;top:91748;height:789;width:2586;" coordorigin="8781,90948" coordsize="1500,789" o:gfxdata="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TPka70AAADbAAAADwAAAAAAAAABACAAAAAiAAAAZHJzL2Rvd25yZXYueG1s&#10;UEsBAhQAFAAAAAgAh07iQDMvBZ47AAAAOQAAABUAAAAAAAAAAQAgAAAADAEAAGRycy9ncm91cHNo&#10;YXBleG1sLnhtbFBLBQYAAAAABgAGAGABAADJAwAAAAA=&#10;">
                      <o:lock v:ext="edit" aspectratio="f"/>
                      <v:roundrect id="圆角矩形 8" o:spid="_x0000_s1026" o:spt="2" style="position:absolute;left:8781;top:90948;height:489;width:1500;v-text-anchor:middle;" filled="f" stroked="t" coordsize="21600,21600" arcsize="0.166666666666667" o:gfxdata="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3zh6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结档</w:t>
                              </w:r>
                            </w:p>
                          </w:txbxContent>
                        </v:textbox>
                      </v:roundrect>
                      <v:shape id="直接箭头连接符 9" o:spid="_x0000_s1026" o:spt="32" type="#_x0000_t32" style="position:absolute;left:9530;top:91431;height:306;width:2;" filled="f" stroked="t" coordsize="21600,21600" o:gfxdata="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TBLK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group>
                  </v:group>
                  <v:group id="_x0000_s1026" o:spid="_x0000_s1026" o:spt="203" style="position:absolute;left:15991;top:45952;height:413;width:5596;" coordorigin="3118,97342" coordsize="6236,413" o:gfxdata="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bXLb0AAADbAAAADwAAAAAAAAABACAAAAAiAAAAZHJzL2Rvd25yZXYueG1s&#10;UEsBAhQAFAAAAAgAh07iQDMvBZ47AAAAOQAAABUAAAAAAAAAAQAgAAAADAEAAGRycy9ncm91cHNo&#10;YXBleG1sLnhtbFBLBQYAAAAABgAGAGABAADJAwAAAAA=&#10;">
                    <o:lock v:ext="edit" aspectratio="f"/>
                    <v:line id="_x0000_s1026" o:spid="_x0000_s1026" o:spt="20" style="position:absolute;left:3118;top:97355;height:0;width:6236;" filled="f" stroked="t" coordsize="21600,21600" o:gfxdata="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rZIjO5AAAA2wAA&#10;AA8AAAAAAAAAAQAgAAAAIgAAAGRycy9kb3ducmV2LnhtbFBLAQIUABQAAAAIAIdO4kAzLwWeOwAA&#10;ADkAAAAQAAAAAAAAAAEAIAAAAAgBAABkcnMvc2hhcGV4bWwueG1sUEsFBgAAAAAGAAYAWwEAALID&#10;AAAAAA==&#10;">
                      <v:fill on="f" focussize="0,0"/>
                      <v:stroke weight="1.5pt" color="#000000 [3200]" miterlimit="8" joinstyle="miter"/>
                      <v:imagedata o:title=""/>
                      <o:lock v:ext="edit" aspectratio="f"/>
                    </v:line>
                    <v:line id="_x0000_s1026" o:spid="_x0000_s1026" o:spt="20" style="position:absolute;left:3128;top:97345;height:409;width:1;" filled="f" stroked="t" coordsize="21600,21600" o:gfxdata="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lYeovQAA&#10;ANsAAAAPAAAAAAAAAAEAIAAAACIAAABkcnMvZG93bnJldi54bWxQSwECFAAUAAAACACHTuJAMy8F&#10;njsAAAA5AAAAEAAAAAAAAAABACAAAAAMAQAAZHJzL3NoYXBleG1sLnhtbFBLBQYAAAAABgAGAFsB&#10;AAC2AwAAAAA=&#10;">
                      <v:fill on="f" focussize="0,0"/>
                      <v:stroke weight="1.5pt" color="#000000 [3200]" miterlimit="8" joinstyle="miter"/>
                      <v:imagedata o:title=""/>
                      <o:lock v:ext="edit" aspectratio="f"/>
                    </v:line>
                    <v:line id="_x0000_s1026" o:spid="_x0000_s1026" o:spt="20" style="position:absolute;left:9349;top:97342;height:409;width:1;" filled="f" stroked="t" coordsize="21600,21600" o:gfxdata="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drjougAAANsA&#10;AAAPAAAAAAAAAAEAIAAAACIAAABkcnMvZG93bnJldi54bWxQSwECFAAUAAAACACHTuJAMy8FnjsA&#10;AAA5AAAAEAAAAAAAAAABACAAAAAJAQAAZHJzL3NoYXBleG1sLnhtbFBLBQYAAAAABgAGAFsBAACz&#10;AwAAAAA=&#10;">
                      <v:fill on="f" focussize="0,0"/>
                      <v:stroke weight="1.5pt" color="#000000 [3200]" miterlimit="8" joinstyle="miter"/>
                      <v:imagedata o:title=""/>
                      <o:lock v:ext="edit" aspectratio="f"/>
                    </v:line>
                    <v:line id="_x0000_s1026" o:spid="_x0000_s1026" o:spt="20" style="position:absolute;left:6230;top:97347;height:409;width:1;" filled="f" stroked="t" coordsize="21600,21600" o:gfxdata="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jodc7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group>
                  <v:roundrect id="圆角矩形 8" o:spid="_x0000_s1026" o:spt="2" style="position:absolute;left:14702;top:46378;height:489;width:2586;v-text-anchor:middle;" filled="f" stroked="t" coordsize="21600,21600" arcsize="0.166666666666667" o:gfxdata="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7zbT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转介</w:t>
                          </w:r>
                        </w:p>
                      </w:txbxContent>
                    </v:textbox>
                  </v:roundrect>
                  <v:shape id="直接箭头连接符 9" o:spid="_x0000_s1026" o:spt="32" type="#_x0000_t32" style="position:absolute;left:18800;top:46878;height:510;width:3;" filled="f" stroked="t" coordsize="21600,21600" o:gfxdata="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2SGMugAAANsA&#10;AAAPAAAAAAAAAAEAIAAAACIAAABkcnMvZG93bnJldi54bWxQSwECFAAUAAAACACHTuJAMy8FnjsA&#10;AAA5AAAAEAAAAAAAAAABACAAAAAJAQAAZHJzL3NoYXBleG1sLnhtbFBLBQYAAAAABgAGAFsBAACz&#10;AwAAAAA=&#10;">
                    <v:fill on="f" focussize="0,0"/>
                    <v:stroke weight="1pt" color="#000000 [3200]" miterlimit="8" joinstyle="miter" endarrow="open"/>
                    <v:imagedata o:title=""/>
                    <o:lock v:ext="edit" aspectratio="f"/>
                  </v:shape>
                  <v:roundrect id="圆角矩形 8" o:spid="_x0000_s1026" o:spt="2" style="position:absolute;left:17509;top:47395;height:489;width:2586;v-text-anchor:middle;" filled="f" stroked="t" coordsize="21600,21600" arcsize="0.166666666666667" o:gfxdata="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BwE5ugAAANsA&#10;AAAPAAAAAAAAAAEAIAAAACIAAABkcnMvZG93bnJldi54bWxQSwECFAAUAAAACACHTuJAMy8FnjsA&#10;AAA5AAAAEAAAAAAAAAABACAAAAAJAQAAZHJzL3NoYXBleG1sLnhtbFBLBQYAAAAABgAGAFsBAACz&#10;AwAAAAA=&#10;">
                    <v:fill on="f"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跟踪回访</w:t>
                          </w:r>
                        </w:p>
                      </w:txbxContent>
                    </v:textbox>
                  </v:roundrect>
                  <v:group id="_x0000_s1026" o:spid="_x0000_s1026" o:spt="203" style="position:absolute;left:15993;top:46858;height:226;width:2802;" coordorigin="3427,98221" coordsize="2802,226" o:gfxdata="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aP36+AAAA2wAAAA8AAAAAAAAAAQAgAAAAIgAAAGRycy9kb3ducmV2Lnht&#10;bFBLAQIUABQAAAAIAIdO4kAzLwWeOwAAADkAAAAVAAAAAAAAAAEAIAAAAA0BAABkcnMvZ3JvdXBz&#10;aGFwZXhtbC54bWxQSwUGAAAAAAYABgBgAQAAygMAAAAA&#10;">
                    <o:lock v:ext="edit" aspectratio="f"/>
                    <v:line id="_x0000_s1026" o:spid="_x0000_s1026" o:spt="20" style="position:absolute;left:3435;top:98221;height:227;width:1;" filled="f" stroked="t" coordsize="21600,21600" o:gfxdata="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o8jPugAAANsA&#10;AAAPAAAAAAAAAAEAIAAAACIAAABkcnMvZG93bnJldi54bWxQSwECFAAUAAAACACHTuJAMy8FnjsA&#10;AAA5AAAAEAAAAAAAAAABACAAAAAJAQAAZHJzL3NoYXBleG1sLnhtbFBLBQYAAAAABgAGAFsBAACz&#10;AwAAAAA=&#10;">
                      <v:fill on="f" focussize="0,0"/>
                      <v:stroke weight="1.5pt" color="#000000 [3200]" miterlimit="8" joinstyle="miter"/>
                      <v:imagedata o:title=""/>
                      <o:lock v:ext="edit" aspectratio="f"/>
                    </v:line>
                    <v:line id="_x0000_s1026" o:spid="_x0000_s1026" o:spt="20" style="position:absolute;left:3427;top:98435;height:5;width:2802;" filled="f" stroked="t" coordsize="21600,21600" o:gfxdata="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721UvQAA&#10;ANsAAAAPAAAAAAAAAAEAIAAAACIAAABkcnMvZG93bnJldi54bWxQSwECFAAUAAAACACHTuJAMy8F&#10;njsAAAA5AAAAEAAAAAAAAAABACAAAAAMAQAAZHJzL3NoYXBleG1sLnhtbFBLBQYAAAAABgAGAFsB&#10;AAC2AwAAAAA=&#10;">
                      <v:fill on="f" focussize="0,0"/>
                      <v:stroke weight="1.5pt" color="#000000 [3200]" miterlimit="8" joinstyle="miter"/>
                      <v:imagedata o:title=""/>
                      <o:lock v:ext="edit" aspectratio="f"/>
                    </v:line>
                  </v:group>
                  <v:group id="_x0000_s1026" o:spid="_x0000_s1026" o:spt="203" style="position:absolute;left:17189;top:43011;height:2424;width:316;" coordorigin="4623,94382" coordsize="316,2424" o:gfxdata="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e2c5r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3563;top:95442;height:304;width:2424;rotation:5898240f;" coordorigin="3426,98221" coordsize="2802,231" o:gfxdata="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rRyjwL0AAADbAAAADwAAAAAAAAABACAAAAAiAAAAZHJzL2Rvd25yZXYueG1s&#10;UEsBAhQAFAAAAAgAh07iQDMvBZ47AAAAOQAAABUAAAAAAAAAAQAgAAAADAEAAGRycy9ncm91cHNo&#10;YXBleG1sLnhtbFBLBQYAAAAABgAGAGABAADJAwAAAAA=&#10;">
                      <o:lock v:ext="edit" aspectratio="f"/>
                      <v:line id="直接连接符 80" o:spid="_x0000_s1026" o:spt="20" style="position:absolute;left:3435;top:98221;height:227;width:1;" filled="f" stroked="t" coordsize="21600,21600" o:gfxdata="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5jOzL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line id="直接连接符 81" o:spid="_x0000_s1026" o:spt="20" style="position:absolute;left:3426;top:98447;height:5;width:2802;" filled="f" stroked="t" coordsize="21600,21600" o:gfxdata="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NRrV7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group>
                    <v:shape id="直接箭头连接符 9" o:spid="_x0000_s1026" o:spt="32" type="#_x0000_t32" style="position:absolute;left:4784;top:96646;height:306;width:3;rotation:-5898240f;" filled="f" stroked="t" coordsize="21600,21600" o:gfxdata="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yxmFrgAAADbAAAA&#10;DwAAAAAAAAABACAAAAAiAAAAZHJzL2Rvd25yZXYueG1sUEsBAhQAFAAAAAgAh07iQDMvBZ47AAAA&#10;OQAAABAAAAAAAAAAAQAgAAAABwEAAGRycy9zaGFwZXhtbC54bWxQSwUGAAAAAAYABgBbAQAAsQMA&#10;AAAA&#10;">
                      <v:fill on="f" focussize="0,0"/>
                      <v:stroke weight="1pt" color="#000000 [3200]" miterlimit="8" joinstyle="miter" endarrow="open"/>
                      <v:imagedata o:title=""/>
                      <o:lock v:ext="edit" aspectratio="f"/>
                    </v:shape>
                  </v:group>
                  <v:group id="_x0000_s1026" o:spid="_x0000_s1026" o:spt="203" style="position:absolute;left:20092;top:43014;height:862;width:311;rotation:11796480f;" coordorigin="4628,94379" coordsize="311,2424" o:gfxdata="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">
                    <o:lock v:ext="edit" aspectratio="f"/>
                    <v:group id="组合 83" o:spid="_x0000_s1026" o:spt="203" style="position:absolute;left:3566;top:95441;height:299;width:2424;rotation:5898240f;" coordorigin="3422,98221" coordsize="2802,227" o:gfxdata="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PSUKr0AAADbAAAADwAAAAAAAAABACAAAAAiAAAAZHJzL2Rvd25yZXYueG1s&#10;UEsBAhQAFAAAAAgAh07iQDMvBZ47AAAAOQAAABUAAAAAAAAAAQAgAAAADAEAAGRycy9ncm91cHNo&#10;YXBleG1sLnhtbFBLBQYAAAAABgAGAGABAADJAwAAAAA=&#10;">
                      <o:lock v:ext="edit" aspectratio="f"/>
                      <v:line id="直接连接符 80" o:spid="_x0000_s1026" o:spt="20" style="position:absolute;left:3435;top:98221;height:227;width:1;" filled="f" stroked="t" coordsize="21600,21600" o:gfxdata="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el4SugAAANsA&#10;AAAPAAAAAAAAAAEAIAAAACIAAABkcnMvZG93bnJldi54bWxQSwECFAAUAAAACACHTuJAMy8FnjsA&#10;AAA5AAAAEAAAAAAAAAABACAAAAAJAQAAZHJzL3NoYXBleG1sLnhtbFBLBQYAAAAABgAGAFsBAACz&#10;AwAAAAA=&#10;">
                        <v:fill on="f" focussize="0,0"/>
                        <v:stroke weight="1.5pt" color="#000000 [3200]" miterlimit="8" joinstyle="miter"/>
                        <v:imagedata o:title=""/>
                        <o:lock v:ext="edit" aspectratio="f"/>
                      </v:line>
                      <v:line id="直接连接符 81" o:spid="_x0000_s1026" o:spt="20" style="position:absolute;left:3422;top:98436;height:5;width:2802;" filled="f" stroked="t" coordsize="21600,21600" o:gfxdata="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NvuJvQAA&#10;ANsAAAAPAAAAAAAAAAEAIAAAACIAAABkcnMvZG93bnJldi54bWxQSwECFAAUAAAACACHTuJAMy8F&#10;njsAAAA5AAAAEAAAAAAAAAABACAAAAAMAQAAZHJzL3NoYXBleG1sLnhtbFBLBQYAAAAABgAGAFsB&#10;AAC2AwAAAAA=&#10;">
                        <v:fill on="f" focussize="0,0"/>
                        <v:stroke weight="1.5pt" color="#000000 [3200]" miterlimit="8" joinstyle="miter"/>
                        <v:imagedata o:title=""/>
                        <o:lock v:ext="edit" aspectratio="f"/>
                      </v:line>
                    </v:group>
                    <v:shape id="直接箭头连接符 9" o:spid="_x0000_s1026" o:spt="32" type="#_x0000_t32" style="position:absolute;left:4784;top:96646;height:306;width:3;rotation:-5898240f;" filled="f" stroked="t" coordsize="21600,21600" o:gfxdata="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XO9si5AAAA2wAA&#10;AA8AAAAAAAAAAQAgAAAAIgAAAGRycy9kb3ducmV2LnhtbFBLAQIUABQAAAAIAIdO4kAzLwWeOwAA&#10;ADkAAAAQAAAAAAAAAAEAIAAAAAgBAABkcnMvc2hhcGV4bWwueG1sUEsFBgAAAAAGAAYAWwEAALID&#10;AAAAAA==&#10;">
                      <v:fill on="f" focussize="0,0"/>
                      <v:stroke weight="1pt" color="#000000 [3200]" miterlimit="8" joinstyle="miter" endarrow="open"/>
                      <v:imagedata o:title=""/>
                      <o:lock v:ext="edit" aspectratio="f"/>
                    </v:shape>
                  </v:group>
                  <v:group id="_x0000_s1026" o:spid="_x0000_s1026" o:spt="203" style="position:absolute;left:20095;top:42890;height:3732;width:3119;rotation:11796480f;" coordorigin="4627,94379" coordsize="3119,2427" o:gfxdata="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DzG+70AAADbAAAADwAAAAAAAAABACAAAAAiAAAAZHJzL2Rvd25yZXYueG1s&#10;UEsBAhQAFAAAAAgAh07iQDMvBZ47AAAAOQAAABUAAAAAAAAAAQAgAAAADAEAAGRycy9ncm91cHNo&#10;YXBleG1sLnhtbFBLBQYAAAAABgAGAGABAADJAwAAAAA=&#10;">
                    <o:lock v:ext="edit" aspectratio="f"/>
                    <v:group id="组合 83" o:spid="_x0000_s1026" o:spt="203" style="position:absolute;left:3585;top:95421;height:340;width:2424;rotation:5898240f;" coordorigin="3422,98191" coordsize="2802,258" o:gfxdata="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yytab0AAADbAAAADwAAAAAAAAABACAAAAAiAAAAZHJzL2Rvd25yZXYueG1s&#10;UEsBAhQAFAAAAAgAh07iQDMvBZ47AAAAOQAAABUAAAAAAAAAAQAgAAAADAEAAGRycy9ncm91cHNo&#10;YXBleG1sLnhtbFBLBQYAAAAABgAGAGABAADJAwAAAAA=&#10;">
                      <o:lock v:ext="edit" aspectratio="f"/>
                      <v:line id="直接连接符 80" o:spid="_x0000_s1026" o:spt="20" style="position:absolute;left:3435;top:98191;height:258;width:1;" filled="f" stroked="t" coordsize="21600,21600" o:gfxdata="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Q39ir4A&#10;AADbAAAADwAAAAAAAAABACAAAAAiAAAAZHJzL2Rvd25yZXYueG1sUEsBAhQAFAAAAAgAh07iQDMv&#10;BZ47AAAAOQAAABAAAAAAAAAAAQAgAAAADQEAAGRycy9zaGFwZXhtbC54bWxQSwUGAAAAAAYABgBb&#10;AQAAtwMAAAAA&#10;">
                        <v:fill on="f" focussize="0,0"/>
                        <v:stroke weight="1.5pt" color="#000000 [3200]" miterlimit="8" joinstyle="miter"/>
                        <v:imagedata o:title=""/>
                        <o:lock v:ext="edit" aspectratio="f"/>
                      </v:line>
                      <v:line id="直接连接符 81" o:spid="_x0000_s1026" o:spt="20" style="position:absolute;left:3422;top:98436;height:5;width:2802;" filled="f" stroked="t" coordsize="21600,21600" o:gfxdata="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32P9vQAA&#10;ANsAAAAPAAAAAAAAAAEAIAAAACIAAABkcnMvZG93bnJldi54bWxQSwECFAAUAAAACACHTuJAMy8F&#10;njsAAAA5AAAAEAAAAAAAAAABACAAAAAMAQAAZHJzL3NoYXBleG1sLnhtbFBLBQYAAAAABgAGAFsB&#10;AAC2AwAAAAA=&#10;">
                        <v:fill on="f" focussize="0,0"/>
                        <v:stroke weight="1.5pt" color="#000000 [3200]" miterlimit="8" joinstyle="miter"/>
                        <v:imagedata o:title=""/>
                        <o:lock v:ext="edit" aspectratio="f"/>
                      </v:line>
                    </v:group>
                    <v:shape id="直接箭头连接符 9" o:spid="_x0000_s1026" o:spt="32" type="#_x0000_t32" style="position:absolute;left:6185;top:95245;height:3118;width:3;rotation:-5898240f;" filled="f" stroked="t" coordsize="21600,21600" o:gfxdata="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blVULsAAADb&#10;AAAADwAAAAAAAAABACAAAAAiAAAAZHJzL2Rvd25yZXYueG1sUEsBAhQAFAAAAAgAh07iQDMvBZ47&#10;AAAAOQAAABAAAAAAAAAAAQAgAAAACgEAAGRycy9zaGFwZXhtbC54bWxQSwUGAAAAAAYABgBbAQAA&#10;tAMAAAAA&#10;">
                      <v:fill on="f" focussize="0,0"/>
                      <v:stroke weight="1pt" color="#000000 [3200]" miterlimit="8" joinstyle="miter" endarrow="open"/>
                      <v:imagedata o:title=""/>
                      <o:lock v:ext="edit" aspectratio="f"/>
                    </v:shape>
                  </v:group>
                  <v:shape id="_x0000_s1026" o:spid="_x0000_s1026" o:spt="202" type="#_x0000_t202" style="position:absolute;left:20293;top:43028;height:1497;width:639;" filled="f" stroked="f" coordsize="21600,21600" o:gfxdata="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5QBOCugAAANsA&#10;AAAPAAAAAAAAAAEAIAAAACIAAABkcnMvZG93bnJldi54bWxQSwECFAAUAAAACACHTuJAMy8FnjsA&#10;AAA5AAAAEAAAAAAAAAABACAAAAAJAQAAZHJzL3NoYXBleG1sLnhtbFBLBQYAAAAABgAGAFsBAACz&#10;AwAAAAA=&#10;">
                    <v:fill on="f" focussize="0,0"/>
                    <v:stroke on="f" weight="0.5pt"/>
                    <v:imagedata o:title=""/>
                    <o:lock v:ext="edit" aspectratio="f"/>
                    <v:textbox style="layout-flow:vertical-ideographic;">
                      <w:txbxContent>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eastAsia="宋体"/>
                              <w:lang w:eastAsia="zh-CN"/>
                            </w:rPr>
                          </w:pPr>
                          <w:r>
                            <w:rPr>
                              <w:rFonts w:hint="eastAsia"/>
                              <w:lang w:eastAsia="zh-CN"/>
                            </w:rPr>
                            <w:t>调整康复计划</w:t>
                          </w:r>
                        </w:p>
                      </w:txbxContent>
                    </v:textbox>
                  </v:shape>
                </v:group>
                <v:shape id="_x0000_s1026" o:spid="_x0000_s1026" o:spt="202" type="#_x0000_t202" style="position:absolute;left:23220;top:43417;height:1963;width:557;" filled="f" stroked="f" coordsize="21600,21600" o:gfxdata="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DLYZvQAA&#10;ANsAAAAPAAAAAAAAAAEAIAAAACIAAABkcnMvZG93bnJldi54bWxQSwECFAAUAAAACACHTuJAMy8F&#10;njsAAAA5AAAAEAAAAAAAAAABACAAAAAMAQAAZHJzL3NoYXBleG1sLnhtbFBLBQYAAAAABgAGAFsB&#10;AAC2AwAAAAA=&#10;">
                  <v:fill on="f" focussize="0,0"/>
                  <v:stroke on="f" weight="0.5pt"/>
                  <v:imagedata o:title=""/>
                  <o:lock v:ext="edit" aspectratio="f"/>
                  <v:textbox style="layout-flow:vertical-ideographic;">
                    <w:txbxContent>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eastAsia="宋体"/>
                            <w:lang w:eastAsia="zh-CN"/>
                          </w:rPr>
                        </w:pPr>
                        <w:r>
                          <w:rPr>
                            <w:rFonts w:hint="eastAsia"/>
                            <w:lang w:eastAsia="zh-CN"/>
                          </w:rPr>
                          <w:t>下一周期康复计划</w:t>
                        </w:r>
                      </w:p>
                    </w:txbxContent>
                  </v:textbox>
                </v:shape>
              </v:group>
            </w:pict>
          </mc:Fallback>
        </mc:AlternateContent>
      </w: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rPr>
          <w:rFonts w:hint="eastAsia"/>
        </w:rPr>
      </w:pPr>
    </w:p>
    <w:p>
      <w:pPr>
        <w:pStyle w:val="28"/>
        <w:numPr>
          <w:ilvl w:val="2"/>
          <w:numId w:val="0"/>
        </w:numPr>
        <w:bidi w:val="0"/>
        <w:ind w:leftChars="0"/>
        <w:jc w:val="center"/>
        <w:rPr>
          <w:rFonts w:hint="eastAsia" w:ascii="Times New Roman" w:hAnsi="Times New Roman"/>
          <w:lang w:eastAsia="zh-CN"/>
        </w:rPr>
      </w:pPr>
    </w:p>
    <w:p>
      <w:pPr>
        <w:pStyle w:val="28"/>
        <w:numPr>
          <w:ilvl w:val="2"/>
          <w:numId w:val="0"/>
        </w:numPr>
        <w:bidi w:val="0"/>
        <w:ind w:leftChars="0"/>
        <w:jc w:val="center"/>
        <w:rPr>
          <w:rFonts w:hint="eastAsia" w:ascii="Times New Roman" w:hAnsi="Times New Roman"/>
          <w:lang w:eastAsia="zh-CN"/>
        </w:rPr>
      </w:pPr>
    </w:p>
    <w:p>
      <w:pPr>
        <w:pStyle w:val="28"/>
        <w:numPr>
          <w:ilvl w:val="2"/>
          <w:numId w:val="0"/>
        </w:numPr>
        <w:bidi w:val="0"/>
        <w:ind w:leftChars="0"/>
        <w:jc w:val="center"/>
        <w:rPr>
          <w:rFonts w:hint="eastAsia" w:ascii="Times New Roman" w:hAnsi="Times New Roman"/>
          <w:lang w:eastAsia="zh-CN"/>
        </w:rPr>
      </w:pPr>
    </w:p>
    <w:p>
      <w:pPr>
        <w:pStyle w:val="28"/>
        <w:numPr>
          <w:ilvl w:val="2"/>
          <w:numId w:val="0"/>
        </w:numPr>
        <w:bidi w:val="0"/>
        <w:ind w:leftChars="0"/>
        <w:jc w:val="center"/>
        <w:rPr>
          <w:rFonts w:hint="eastAsia"/>
        </w:rPr>
      </w:pPr>
      <w:r>
        <w:rPr>
          <w:rFonts w:hint="eastAsia" w:ascii="Times New Roman" w:hAnsi="Times New Roman"/>
          <w:lang w:eastAsia="zh-CN"/>
        </w:rPr>
        <w:t>图</w:t>
      </w:r>
      <w:r>
        <w:rPr>
          <w:rFonts w:hint="eastAsia" w:ascii="Times New Roman" w:hAnsi="Times New Roman"/>
          <w:lang w:val="en-US" w:eastAsia="zh-CN"/>
        </w:rPr>
        <w:t xml:space="preserve">1  </w:t>
      </w:r>
      <w:r>
        <w:rPr>
          <w:rFonts w:hint="eastAsia" w:ascii="Times New Roman"/>
          <w:lang w:val="en-US" w:eastAsia="zh-CN"/>
        </w:rPr>
        <w:t>听力障碍</w:t>
      </w:r>
      <w:r>
        <w:rPr>
          <w:rFonts w:hint="eastAsia" w:ascii="Times New Roman" w:hAnsi="Times New Roman"/>
          <w:lang w:val="en-US" w:eastAsia="zh-CN"/>
        </w:rPr>
        <w:t>儿童康复服务流程图</w:t>
      </w:r>
    </w:p>
    <w:p>
      <w:pPr>
        <w:pStyle w:val="26"/>
        <w:rPr>
          <w:rFonts w:hint="eastAsia" w:hAnsi="Times New Roman" w:cs="Times New Roman"/>
          <w:shd w:val="clear" w:color="auto" w:fill="auto"/>
          <w:lang w:eastAsia="zh-CN"/>
        </w:rPr>
      </w:pPr>
      <w:r>
        <w:rPr>
          <w:rFonts w:hint="eastAsia" w:cs="Times New Roman"/>
          <w:shd w:val="clear" w:color="auto" w:fill="auto"/>
          <w:lang w:eastAsia="zh-CN"/>
        </w:rPr>
        <w:t>康复服务要求</w:t>
      </w:r>
    </w:p>
    <w:p>
      <w:pPr>
        <w:pStyle w:val="27"/>
        <w:rPr>
          <w:rFonts w:hint="eastAsia"/>
          <w:lang w:val="en-US" w:eastAsia="zh-CN"/>
        </w:rPr>
      </w:pPr>
      <w:r>
        <w:rPr>
          <w:rFonts w:hint="eastAsia"/>
          <w:lang w:val="en-US" w:eastAsia="zh-CN"/>
        </w:rPr>
        <w:t>接案建档</w:t>
      </w:r>
    </w:p>
    <w:p>
      <w:pPr>
        <w:pStyle w:val="28"/>
        <w:bidi w:val="0"/>
        <w:rPr>
          <w:rFonts w:hint="eastAsia"/>
        </w:rPr>
      </w:pPr>
      <w:r>
        <w:rPr>
          <w:rFonts w:hint="eastAsia"/>
          <w:lang w:eastAsia="zh-CN"/>
        </w:rPr>
        <w:t>接到</w:t>
      </w:r>
      <w:r>
        <w:rPr>
          <w:rFonts w:hint="eastAsia"/>
        </w:rPr>
        <w:t>听力</w:t>
      </w:r>
      <w:r>
        <w:rPr>
          <w:rFonts w:hint="eastAsia"/>
          <w:lang w:eastAsia="zh-CN"/>
        </w:rPr>
        <w:t>障碍</w:t>
      </w:r>
      <w:r>
        <w:rPr>
          <w:rFonts w:hint="eastAsia"/>
        </w:rPr>
        <w:t>儿童</w:t>
      </w:r>
      <w:r>
        <w:rPr>
          <w:rFonts w:hint="eastAsia"/>
          <w:lang w:eastAsia="zh-CN"/>
        </w:rPr>
        <w:t>康复服务申请后</w:t>
      </w:r>
      <w:r>
        <w:rPr>
          <w:rFonts w:hint="eastAsia"/>
        </w:rPr>
        <w:t>，初步了解听力</w:t>
      </w:r>
      <w:r>
        <w:rPr>
          <w:rFonts w:hint="eastAsia"/>
          <w:lang w:eastAsia="zh-CN"/>
        </w:rPr>
        <w:t>障碍</w:t>
      </w:r>
      <w:r>
        <w:rPr>
          <w:rFonts w:hint="eastAsia"/>
        </w:rPr>
        <w:t>儿童</w:t>
      </w:r>
      <w:r>
        <w:rPr>
          <w:rFonts w:hint="eastAsia"/>
          <w:lang w:eastAsia="zh-CN"/>
        </w:rPr>
        <w:t>情况</w:t>
      </w:r>
      <w:r>
        <w:rPr>
          <w:rFonts w:hint="eastAsia"/>
        </w:rPr>
        <w:t>，内容包括但不限于</w:t>
      </w:r>
      <w:r>
        <w:rPr>
          <w:rFonts w:hint="eastAsia"/>
          <w:lang w:eastAsia="zh-CN"/>
        </w:rPr>
        <w:t>：</w:t>
      </w:r>
    </w:p>
    <w:p>
      <w:pPr>
        <w:pStyle w:val="28"/>
        <w:numPr>
          <w:ilvl w:val="0"/>
          <w:numId w:val="0"/>
        </w:numPr>
        <w:ind w:leftChars="0" w:firstLine="420" w:firstLineChars="200"/>
        <w:rPr>
          <w:rFonts w:hint="eastAsia" w:eastAsia="宋体"/>
          <w:lang w:eastAsia="zh-CN"/>
        </w:rPr>
      </w:pPr>
      <w:r>
        <w:rPr>
          <w:rFonts w:hint="eastAsia"/>
          <w:lang w:eastAsia="zh-CN"/>
        </w:rPr>
        <w:t>——</w:t>
      </w:r>
      <w:r>
        <w:rPr>
          <w:rFonts w:hint="eastAsia"/>
        </w:rPr>
        <w:t>既往康复史及康复效果</w:t>
      </w:r>
      <w:r>
        <w:rPr>
          <w:rFonts w:hint="eastAsia"/>
          <w:lang w:eastAsia="zh-CN"/>
        </w:rPr>
        <w:t>；</w:t>
      </w:r>
    </w:p>
    <w:p>
      <w:pPr>
        <w:pStyle w:val="28"/>
        <w:numPr>
          <w:ilvl w:val="0"/>
          <w:numId w:val="0"/>
        </w:numPr>
        <w:ind w:leftChars="0" w:firstLine="420" w:firstLineChars="200"/>
        <w:rPr>
          <w:rFonts w:hint="eastAsia" w:eastAsia="宋体"/>
          <w:lang w:eastAsia="zh-CN"/>
        </w:rPr>
      </w:pPr>
      <w:r>
        <w:rPr>
          <w:rFonts w:hint="eastAsia"/>
          <w:lang w:eastAsia="zh-CN"/>
        </w:rPr>
        <w:t>——</w:t>
      </w:r>
      <w:r>
        <w:rPr>
          <w:rFonts w:hint="eastAsia"/>
        </w:rPr>
        <w:t>听力</w:t>
      </w:r>
      <w:r>
        <w:rPr>
          <w:rFonts w:hint="eastAsia"/>
          <w:lang w:eastAsia="zh-CN"/>
        </w:rPr>
        <w:t>障碍</w:t>
      </w:r>
      <w:r>
        <w:rPr>
          <w:rFonts w:hint="eastAsia"/>
        </w:rPr>
        <w:t>情况</w:t>
      </w:r>
      <w:r>
        <w:rPr>
          <w:rFonts w:hint="eastAsia"/>
          <w:lang w:eastAsia="zh-CN"/>
        </w:rPr>
        <w:t>；</w:t>
      </w:r>
    </w:p>
    <w:p>
      <w:pPr>
        <w:pStyle w:val="28"/>
        <w:numPr>
          <w:ilvl w:val="0"/>
          <w:numId w:val="0"/>
        </w:numPr>
        <w:ind w:leftChars="0" w:firstLine="420" w:firstLineChars="200"/>
        <w:rPr>
          <w:rFonts w:hint="eastAsia" w:eastAsia="宋体"/>
          <w:lang w:eastAsia="zh-CN"/>
        </w:rPr>
      </w:pPr>
      <w:r>
        <w:rPr>
          <w:rFonts w:hint="eastAsia"/>
          <w:lang w:eastAsia="zh-CN"/>
        </w:rPr>
        <w:t>——</w:t>
      </w:r>
      <w:r>
        <w:rPr>
          <w:rFonts w:hint="eastAsia"/>
        </w:rPr>
        <w:t>听力</w:t>
      </w:r>
      <w:r>
        <w:rPr>
          <w:rFonts w:hint="eastAsia"/>
          <w:lang w:eastAsia="zh-CN"/>
        </w:rPr>
        <w:t>障碍</w:t>
      </w:r>
      <w:r>
        <w:rPr>
          <w:rFonts w:hint="eastAsia"/>
        </w:rPr>
        <w:t>产生原因</w:t>
      </w:r>
      <w:r>
        <w:rPr>
          <w:rFonts w:hint="eastAsia"/>
          <w:lang w:eastAsia="zh-CN"/>
        </w:rPr>
        <w:t>；</w:t>
      </w:r>
    </w:p>
    <w:p>
      <w:pPr>
        <w:pStyle w:val="28"/>
        <w:numPr>
          <w:ilvl w:val="0"/>
          <w:numId w:val="0"/>
        </w:numPr>
        <w:ind w:leftChars="0" w:firstLine="420" w:firstLineChars="200"/>
        <w:rPr>
          <w:rFonts w:hint="eastAsia" w:eastAsia="宋体"/>
          <w:lang w:eastAsia="zh-CN"/>
        </w:rPr>
      </w:pPr>
      <w:r>
        <w:rPr>
          <w:rFonts w:hint="eastAsia"/>
          <w:lang w:eastAsia="zh-CN"/>
        </w:rPr>
        <w:t>——</w:t>
      </w:r>
      <w:r>
        <w:rPr>
          <w:rFonts w:hint="eastAsia"/>
        </w:rPr>
        <w:t>其他疾病及残疾情况</w:t>
      </w:r>
      <w:r>
        <w:rPr>
          <w:rFonts w:hint="eastAsia"/>
          <w:lang w:eastAsia="zh-CN"/>
        </w:rPr>
        <w:t>；</w:t>
      </w:r>
    </w:p>
    <w:p>
      <w:pPr>
        <w:pStyle w:val="28"/>
        <w:numPr>
          <w:ilvl w:val="0"/>
          <w:numId w:val="0"/>
        </w:numPr>
        <w:ind w:leftChars="0" w:firstLine="420" w:firstLineChars="200"/>
        <w:rPr>
          <w:rFonts w:hint="eastAsia" w:eastAsia="宋体"/>
          <w:lang w:eastAsia="zh-CN"/>
        </w:rPr>
      </w:pPr>
      <w:r>
        <w:rPr>
          <w:rFonts w:hint="eastAsia"/>
          <w:lang w:eastAsia="zh-CN"/>
        </w:rPr>
        <w:t>——</w:t>
      </w:r>
      <w:r>
        <w:rPr>
          <w:rFonts w:hint="eastAsia"/>
        </w:rPr>
        <w:t>有无过敏史、家族遗传性疾病</w:t>
      </w:r>
      <w:r>
        <w:rPr>
          <w:rFonts w:hint="eastAsia"/>
          <w:lang w:eastAsia="zh-CN"/>
        </w:rPr>
        <w:t>；</w:t>
      </w:r>
    </w:p>
    <w:p>
      <w:pPr>
        <w:pStyle w:val="28"/>
        <w:numPr>
          <w:ilvl w:val="0"/>
          <w:numId w:val="0"/>
        </w:numPr>
        <w:ind w:leftChars="0" w:firstLine="420" w:firstLineChars="200"/>
        <w:rPr>
          <w:rFonts w:hint="eastAsia"/>
        </w:rPr>
      </w:pPr>
      <w:r>
        <w:rPr>
          <w:rFonts w:hint="eastAsia"/>
          <w:lang w:eastAsia="zh-CN"/>
        </w:rPr>
        <w:t>——</w:t>
      </w:r>
      <w:r>
        <w:rPr>
          <w:rFonts w:hint="eastAsia"/>
        </w:rPr>
        <w:t>家庭基本信息。</w:t>
      </w:r>
    </w:p>
    <w:p>
      <w:pPr>
        <w:pStyle w:val="28"/>
        <w:bidi w:val="0"/>
        <w:rPr>
          <w:rFonts w:hint="eastAsia"/>
        </w:rPr>
      </w:pPr>
      <w:r>
        <w:rPr>
          <w:rFonts w:hint="eastAsia"/>
        </w:rPr>
        <w:t>应为听力</w:t>
      </w:r>
      <w:r>
        <w:rPr>
          <w:rFonts w:hint="eastAsia"/>
          <w:lang w:eastAsia="zh-CN"/>
        </w:rPr>
        <w:t>障碍</w:t>
      </w:r>
      <w:r>
        <w:rPr>
          <w:rFonts w:hint="eastAsia"/>
        </w:rPr>
        <w:t>儿童建立独立完备的康复档案并独立编号，</w:t>
      </w:r>
      <w:r>
        <w:rPr>
          <w:rFonts w:hint="eastAsia"/>
          <w:lang w:eastAsia="zh-CN"/>
        </w:rPr>
        <w:t>宜同时</w:t>
      </w:r>
      <w:r>
        <w:rPr>
          <w:rFonts w:hint="eastAsia"/>
        </w:rPr>
        <w:t>建立电子档案并</w:t>
      </w:r>
      <w:r>
        <w:rPr>
          <w:rFonts w:hint="eastAsia"/>
          <w:lang w:eastAsia="zh-CN"/>
        </w:rPr>
        <w:t>采集</w:t>
      </w:r>
      <w:r>
        <w:rPr>
          <w:rFonts w:hint="eastAsia"/>
        </w:rPr>
        <w:t>影像</w:t>
      </w:r>
      <w:r>
        <w:rPr>
          <w:rFonts w:hint="eastAsia"/>
          <w:lang w:eastAsia="zh-CN"/>
        </w:rPr>
        <w:t>信息</w:t>
      </w:r>
      <w:r>
        <w:rPr>
          <w:rFonts w:hint="eastAsia"/>
        </w:rPr>
        <w:t>，内容包括但不限于</w:t>
      </w:r>
      <w:r>
        <w:rPr>
          <w:rFonts w:hint="eastAsia"/>
          <w:lang w:eastAsia="zh-CN"/>
        </w:rPr>
        <w:t>：</w:t>
      </w:r>
    </w:p>
    <w:p>
      <w:pPr>
        <w:pStyle w:val="28"/>
        <w:numPr>
          <w:ilvl w:val="2"/>
          <w:numId w:val="0"/>
        </w:numPr>
        <w:bidi w:val="0"/>
        <w:ind w:leftChars="0" w:firstLine="420" w:firstLineChars="200"/>
        <w:rPr>
          <w:rFonts w:hint="eastAsia" w:eastAsia="宋体"/>
          <w:lang w:eastAsia="zh-CN"/>
        </w:rPr>
      </w:pPr>
      <w:r>
        <w:rPr>
          <w:rFonts w:hint="eastAsia"/>
          <w:lang w:eastAsia="zh-CN"/>
        </w:rPr>
        <w:t>——</w:t>
      </w:r>
      <w:r>
        <w:rPr>
          <w:rFonts w:hint="eastAsia"/>
        </w:rPr>
        <w:t>基本资料</w:t>
      </w:r>
      <w:r>
        <w:rPr>
          <w:rFonts w:hint="eastAsia"/>
          <w:lang w:eastAsia="zh-CN"/>
        </w:rPr>
        <w:t>：</w:t>
      </w:r>
      <w:r>
        <w:rPr>
          <w:rFonts w:hint="eastAsia"/>
        </w:rPr>
        <w:t>基本信息、诊断证明、听力学检测</w:t>
      </w:r>
      <w:r>
        <w:rPr>
          <w:rFonts w:hint="eastAsia"/>
          <w:lang w:eastAsia="zh-CN"/>
        </w:rPr>
        <w:t>报告</w:t>
      </w:r>
      <w:r>
        <w:rPr>
          <w:rFonts w:hint="eastAsia"/>
        </w:rPr>
        <w:t>等</w:t>
      </w:r>
      <w:r>
        <w:rPr>
          <w:rFonts w:hint="eastAsia"/>
          <w:lang w:eastAsia="zh-CN"/>
        </w:rPr>
        <w:t>；</w:t>
      </w:r>
    </w:p>
    <w:p>
      <w:pPr>
        <w:pStyle w:val="28"/>
        <w:numPr>
          <w:ilvl w:val="2"/>
          <w:numId w:val="0"/>
        </w:numPr>
        <w:bidi w:val="0"/>
        <w:ind w:leftChars="0" w:firstLine="420" w:firstLineChars="200"/>
        <w:rPr>
          <w:rFonts w:hint="eastAsia" w:eastAsia="宋体"/>
          <w:color w:val="FF0000"/>
          <w:lang w:eastAsia="zh-CN"/>
        </w:rPr>
      </w:pPr>
      <w:r>
        <w:rPr>
          <w:rFonts w:hint="eastAsia"/>
          <w:color w:val="FF0000"/>
          <w:lang w:eastAsia="zh-CN"/>
        </w:rPr>
        <w:t>——</w:t>
      </w:r>
      <w:r>
        <w:rPr>
          <w:rFonts w:hint="eastAsia"/>
          <w:color w:val="FF0000"/>
        </w:rPr>
        <w:t>协议资料</w:t>
      </w:r>
      <w:r>
        <w:rPr>
          <w:rFonts w:hint="eastAsia"/>
          <w:color w:val="FF0000"/>
          <w:lang w:eastAsia="zh-CN"/>
        </w:rPr>
        <w:t>：</w:t>
      </w:r>
      <w:r>
        <w:rPr>
          <w:rFonts w:hint="eastAsia"/>
          <w:color w:val="FF0000"/>
        </w:rPr>
        <w:t>服务协议、保险协议等</w:t>
      </w:r>
      <w:r>
        <w:rPr>
          <w:rFonts w:hint="eastAsia"/>
          <w:color w:val="FF0000"/>
          <w:lang w:eastAsia="zh-CN"/>
        </w:rPr>
        <w:t>；</w:t>
      </w:r>
    </w:p>
    <w:p>
      <w:pPr>
        <w:pStyle w:val="28"/>
        <w:numPr>
          <w:ilvl w:val="2"/>
          <w:numId w:val="0"/>
        </w:numPr>
        <w:bidi w:val="0"/>
        <w:ind w:leftChars="0" w:firstLine="420" w:firstLineChars="200"/>
        <w:rPr>
          <w:rFonts w:hint="eastAsia" w:eastAsia="宋体"/>
          <w:lang w:eastAsia="zh-CN"/>
        </w:rPr>
      </w:pPr>
      <w:r>
        <w:rPr>
          <w:rFonts w:hint="eastAsia"/>
          <w:lang w:eastAsia="zh-CN"/>
        </w:rPr>
        <w:t>——</w:t>
      </w:r>
      <w:r>
        <w:rPr>
          <w:rFonts w:hint="eastAsia"/>
        </w:rPr>
        <w:t>评估资料</w:t>
      </w:r>
      <w:r>
        <w:rPr>
          <w:rFonts w:hint="eastAsia"/>
          <w:lang w:eastAsia="zh-CN"/>
        </w:rPr>
        <w:t>：</w:t>
      </w:r>
      <w:r>
        <w:rPr>
          <w:rFonts w:hint="eastAsia"/>
        </w:rPr>
        <w:t>初期评估记录、持续性评估记录、末期评估记录等</w:t>
      </w:r>
      <w:r>
        <w:rPr>
          <w:rFonts w:hint="eastAsia"/>
          <w:lang w:eastAsia="zh-CN"/>
        </w:rPr>
        <w:t>；</w:t>
      </w:r>
    </w:p>
    <w:p>
      <w:pPr>
        <w:pStyle w:val="28"/>
        <w:numPr>
          <w:ilvl w:val="2"/>
          <w:numId w:val="0"/>
        </w:numPr>
        <w:bidi w:val="0"/>
        <w:ind w:leftChars="0" w:firstLine="420" w:firstLineChars="200"/>
        <w:rPr>
          <w:rFonts w:hint="eastAsia"/>
        </w:rPr>
      </w:pPr>
      <w:r>
        <w:rPr>
          <w:rFonts w:hint="eastAsia"/>
          <w:lang w:eastAsia="zh-CN"/>
        </w:rPr>
        <w:t>——</w:t>
      </w:r>
      <w:r>
        <w:rPr>
          <w:rFonts w:hint="eastAsia"/>
        </w:rPr>
        <w:t>教学资料</w:t>
      </w:r>
      <w:r>
        <w:rPr>
          <w:rFonts w:hint="eastAsia"/>
          <w:lang w:eastAsia="zh-CN"/>
        </w:rPr>
        <w:t>：</w:t>
      </w:r>
      <w:r>
        <w:rPr>
          <w:rFonts w:hint="eastAsia"/>
        </w:rPr>
        <w:t>康复计划、教学方案、训练记录、转介记录等。</w:t>
      </w:r>
    </w:p>
    <w:p>
      <w:pPr>
        <w:pStyle w:val="28"/>
        <w:bidi w:val="0"/>
        <w:rPr>
          <w:rFonts w:hint="eastAsia"/>
          <w:color w:val="FF0000"/>
        </w:rPr>
      </w:pPr>
      <w:r>
        <w:rPr>
          <w:rFonts w:hint="eastAsia"/>
          <w:color w:val="FF0000"/>
        </w:rPr>
        <w:t>建档要求</w:t>
      </w:r>
    </w:p>
    <w:p>
      <w:pPr>
        <w:pStyle w:val="28"/>
        <w:numPr>
          <w:ilvl w:val="2"/>
          <w:numId w:val="0"/>
        </w:numPr>
        <w:bidi w:val="0"/>
        <w:rPr>
          <w:rFonts w:hint="eastAsia"/>
          <w:color w:val="FF0000"/>
        </w:rPr>
      </w:pPr>
      <w:r>
        <w:rPr>
          <w:rFonts w:hint="default" w:ascii="Times New Roman" w:hAnsi="Times New Roman" w:cs="Times New Roman"/>
          <w:color w:val="FF0000"/>
          <w:lang w:val="en-US" w:eastAsia="zh-CN"/>
        </w:rPr>
        <w:t>7</w:t>
      </w:r>
      <w:r>
        <w:rPr>
          <w:rFonts w:hint="default" w:ascii="Times New Roman" w:hAnsi="Times New Roman" w:cs="Times New Roman"/>
          <w:color w:val="FF0000"/>
        </w:rPr>
        <w:t>.1.</w:t>
      </w:r>
      <w:r>
        <w:rPr>
          <w:rFonts w:hint="default" w:ascii="Times New Roman" w:hAnsi="Times New Roman" w:cs="Times New Roman"/>
          <w:color w:val="FF0000"/>
          <w:lang w:val="en-US" w:eastAsia="zh-CN"/>
        </w:rPr>
        <w:t>3</w:t>
      </w:r>
      <w:r>
        <w:rPr>
          <w:rFonts w:hint="default" w:ascii="Times New Roman" w:hAnsi="Times New Roman" w:cs="Times New Roman"/>
          <w:color w:val="FF0000"/>
        </w:rPr>
        <w:t xml:space="preserve">.1 </w:t>
      </w:r>
      <w:r>
        <w:rPr>
          <w:rFonts w:hint="eastAsia" w:ascii="Times New Roman" w:cs="Times New Roman"/>
          <w:color w:val="FF0000"/>
          <w:lang w:val="en-US" w:eastAsia="zh-CN"/>
        </w:rPr>
        <w:t xml:space="preserve"> </w:t>
      </w:r>
      <w:r>
        <w:rPr>
          <w:rFonts w:hint="eastAsia"/>
          <w:color w:val="FF0000"/>
        </w:rPr>
        <w:t>信息登记表、医学诊断证明以及病史记录等内容应在</w:t>
      </w:r>
      <w:r>
        <w:rPr>
          <w:rFonts w:hint="eastAsia"/>
          <w:color w:val="FF0000"/>
          <w:lang w:eastAsia="zh-CN"/>
        </w:rPr>
        <w:t>听力障碍</w:t>
      </w:r>
      <w:r>
        <w:rPr>
          <w:rFonts w:hint="eastAsia"/>
          <w:color w:val="FF0000"/>
        </w:rPr>
        <w:t xml:space="preserve">儿童进入机构接受康复服务之前收集汇总完成。 </w:t>
      </w:r>
    </w:p>
    <w:p>
      <w:pPr>
        <w:pStyle w:val="28"/>
        <w:numPr>
          <w:ilvl w:val="2"/>
          <w:numId w:val="0"/>
        </w:numPr>
        <w:bidi w:val="0"/>
        <w:rPr>
          <w:rFonts w:hint="eastAsia"/>
          <w:color w:val="FF0000"/>
        </w:rPr>
      </w:pPr>
      <w:r>
        <w:rPr>
          <w:rFonts w:hint="default" w:ascii="Times New Roman" w:hAnsi="Times New Roman" w:cs="Times New Roman"/>
          <w:color w:val="FF0000"/>
          <w:lang w:val="en-US" w:eastAsia="zh-CN"/>
        </w:rPr>
        <w:t>7</w:t>
      </w:r>
      <w:r>
        <w:rPr>
          <w:rFonts w:hint="default" w:ascii="Times New Roman" w:hAnsi="Times New Roman" w:cs="Times New Roman"/>
          <w:color w:val="FF0000"/>
        </w:rPr>
        <w:t>.1.</w:t>
      </w:r>
      <w:r>
        <w:rPr>
          <w:rFonts w:hint="default" w:ascii="Times New Roman" w:hAnsi="Times New Roman" w:cs="Times New Roman"/>
          <w:color w:val="FF0000"/>
          <w:lang w:val="en-US" w:eastAsia="zh-CN"/>
        </w:rPr>
        <w:t>3</w:t>
      </w:r>
      <w:r>
        <w:rPr>
          <w:rFonts w:hint="default" w:ascii="Times New Roman" w:hAnsi="Times New Roman" w:cs="Times New Roman"/>
          <w:color w:val="FF0000"/>
        </w:rPr>
        <w:t xml:space="preserve">.2 </w:t>
      </w:r>
      <w:r>
        <w:rPr>
          <w:rFonts w:hint="eastAsia" w:ascii="Times New Roman" w:cs="Times New Roman"/>
          <w:color w:val="FF0000"/>
          <w:lang w:val="en-US" w:eastAsia="zh-CN"/>
        </w:rPr>
        <w:t xml:space="preserve"> </w:t>
      </w:r>
      <w:r>
        <w:rPr>
          <w:rFonts w:hint="eastAsia"/>
          <w:color w:val="FF0000"/>
        </w:rPr>
        <w:t xml:space="preserve">评估记录、康复计划、康复服务记录等内容应在入训后按要求定期补充、归档。 </w:t>
      </w:r>
    </w:p>
    <w:p>
      <w:pPr>
        <w:pStyle w:val="28"/>
        <w:numPr>
          <w:ilvl w:val="2"/>
          <w:numId w:val="0"/>
        </w:numPr>
        <w:bidi w:val="0"/>
        <w:rPr>
          <w:rFonts w:hint="eastAsia"/>
          <w:color w:val="FF0000"/>
        </w:rPr>
      </w:pPr>
      <w:r>
        <w:rPr>
          <w:rFonts w:hint="default" w:ascii="Times New Roman" w:hAnsi="Times New Roman" w:cs="Times New Roman"/>
          <w:color w:val="FF0000"/>
          <w:lang w:val="en-US" w:eastAsia="zh-CN"/>
        </w:rPr>
        <w:t>7</w:t>
      </w:r>
      <w:r>
        <w:rPr>
          <w:rFonts w:hint="default" w:ascii="Times New Roman" w:hAnsi="Times New Roman" w:cs="Times New Roman"/>
          <w:color w:val="FF0000"/>
        </w:rPr>
        <w:t>.1.</w:t>
      </w:r>
      <w:r>
        <w:rPr>
          <w:rFonts w:hint="default" w:ascii="Times New Roman" w:hAnsi="Times New Roman" w:cs="Times New Roman"/>
          <w:color w:val="FF0000"/>
          <w:lang w:val="en-US" w:eastAsia="zh-CN"/>
        </w:rPr>
        <w:t>3</w:t>
      </w:r>
      <w:r>
        <w:rPr>
          <w:rFonts w:hint="default" w:ascii="Times New Roman" w:hAnsi="Times New Roman" w:cs="Times New Roman"/>
          <w:color w:val="FF0000"/>
        </w:rPr>
        <w:t xml:space="preserve">.3 </w:t>
      </w:r>
      <w:r>
        <w:rPr>
          <w:rFonts w:hint="eastAsia" w:ascii="Times New Roman" w:cs="Times New Roman"/>
          <w:color w:val="FF0000"/>
          <w:lang w:val="en-US" w:eastAsia="zh-CN"/>
        </w:rPr>
        <w:t xml:space="preserve"> </w:t>
      </w:r>
      <w:r>
        <w:rPr>
          <w:rFonts w:hint="eastAsia"/>
          <w:color w:val="FF0000"/>
        </w:rPr>
        <w:t>跟踪回访记录应在每次跟踪回访完成之后，及时纳入</w:t>
      </w:r>
      <w:r>
        <w:rPr>
          <w:rFonts w:hint="eastAsia"/>
          <w:color w:val="FF0000"/>
          <w:lang w:eastAsia="zh-CN"/>
        </w:rPr>
        <w:t>听力障碍</w:t>
      </w:r>
      <w:r>
        <w:rPr>
          <w:rFonts w:hint="eastAsia"/>
          <w:color w:val="FF0000"/>
        </w:rPr>
        <w:t xml:space="preserve">儿童个体档案。 </w:t>
      </w:r>
    </w:p>
    <w:p>
      <w:pPr>
        <w:pStyle w:val="28"/>
        <w:numPr>
          <w:ilvl w:val="2"/>
          <w:numId w:val="0"/>
        </w:numPr>
        <w:bidi w:val="0"/>
        <w:rPr>
          <w:rFonts w:hint="eastAsia" w:eastAsia="宋体"/>
          <w:color w:val="FF0000"/>
          <w:lang w:eastAsia="zh-CN"/>
        </w:rPr>
      </w:pPr>
      <w:r>
        <w:rPr>
          <w:rFonts w:hint="default" w:ascii="Times New Roman" w:hAnsi="Times New Roman" w:cs="Times New Roman"/>
          <w:color w:val="FF0000"/>
          <w:lang w:val="en-US" w:eastAsia="zh-CN"/>
        </w:rPr>
        <w:t>7</w:t>
      </w:r>
      <w:r>
        <w:rPr>
          <w:rFonts w:hint="default" w:ascii="Times New Roman" w:hAnsi="Times New Roman" w:cs="Times New Roman"/>
          <w:color w:val="FF0000"/>
        </w:rPr>
        <w:t>.1.</w:t>
      </w:r>
      <w:r>
        <w:rPr>
          <w:rFonts w:hint="default" w:ascii="Times New Roman" w:hAnsi="Times New Roman" w:cs="Times New Roman"/>
          <w:color w:val="FF0000"/>
          <w:lang w:val="en-US" w:eastAsia="zh-CN"/>
        </w:rPr>
        <w:t>3</w:t>
      </w:r>
      <w:r>
        <w:rPr>
          <w:rFonts w:hint="default" w:ascii="Times New Roman" w:hAnsi="Times New Roman" w:cs="Times New Roman"/>
          <w:color w:val="FF0000"/>
        </w:rPr>
        <w:t xml:space="preserve">.4 </w:t>
      </w:r>
      <w:r>
        <w:rPr>
          <w:rFonts w:hint="eastAsia" w:ascii="Times New Roman" w:cs="Times New Roman"/>
          <w:color w:val="FF0000"/>
          <w:lang w:val="en-US" w:eastAsia="zh-CN"/>
        </w:rPr>
        <w:t xml:space="preserve"> </w:t>
      </w:r>
      <w:r>
        <w:rPr>
          <w:rFonts w:hint="eastAsia"/>
          <w:color w:val="FF0000"/>
        </w:rPr>
        <w:t>各项档案内容填写或记录应按照附件所提供的格式模版，规范书写，力求信息完整、真实可靠</w:t>
      </w:r>
      <w:r>
        <w:rPr>
          <w:rFonts w:hint="eastAsia"/>
          <w:color w:val="FF0000"/>
          <w:lang w:eastAsia="zh-CN"/>
        </w:rPr>
        <w:t>。</w:t>
      </w:r>
    </w:p>
    <w:p>
      <w:pPr>
        <w:pStyle w:val="28"/>
        <w:numPr>
          <w:ilvl w:val="2"/>
          <w:numId w:val="0"/>
        </w:numPr>
        <w:bidi w:val="0"/>
        <w:rPr>
          <w:rFonts w:hint="eastAsia"/>
          <w:color w:val="FF0000"/>
        </w:rPr>
      </w:pPr>
      <w:r>
        <w:rPr>
          <w:rFonts w:hint="default" w:ascii="Times New Roman" w:hAnsi="Times New Roman" w:cs="Times New Roman"/>
          <w:color w:val="FF0000"/>
          <w:lang w:val="en-US" w:eastAsia="zh-CN"/>
        </w:rPr>
        <w:t>7</w:t>
      </w:r>
      <w:r>
        <w:rPr>
          <w:rFonts w:hint="default" w:ascii="Times New Roman" w:hAnsi="Times New Roman" w:cs="Times New Roman"/>
          <w:color w:val="FF0000"/>
        </w:rPr>
        <w:t>.1.</w:t>
      </w:r>
      <w:r>
        <w:rPr>
          <w:rFonts w:hint="default" w:ascii="Times New Roman" w:hAnsi="Times New Roman" w:cs="Times New Roman"/>
          <w:color w:val="FF0000"/>
          <w:lang w:val="en-US" w:eastAsia="zh-CN"/>
        </w:rPr>
        <w:t>3</w:t>
      </w:r>
      <w:r>
        <w:rPr>
          <w:rFonts w:hint="default" w:ascii="Times New Roman" w:hAnsi="Times New Roman" w:cs="Times New Roman"/>
          <w:color w:val="FF0000"/>
        </w:rPr>
        <w:t>.</w:t>
      </w:r>
      <w:r>
        <w:rPr>
          <w:rFonts w:hint="default" w:ascii="Times New Roman" w:hAnsi="Times New Roman" w:cs="Times New Roman"/>
          <w:color w:val="FF0000"/>
          <w:lang w:val="en-US" w:eastAsia="zh-CN"/>
        </w:rPr>
        <w:t>5</w:t>
      </w:r>
      <w:r>
        <w:rPr>
          <w:rFonts w:hint="default" w:ascii="Times New Roman" w:hAnsi="Times New Roman" w:cs="Times New Roman"/>
          <w:color w:val="FF0000"/>
        </w:rPr>
        <w:t xml:space="preserve"> </w:t>
      </w:r>
      <w:r>
        <w:rPr>
          <w:rFonts w:hint="eastAsia" w:ascii="Times New Roman" w:cs="Times New Roman"/>
          <w:color w:val="FF0000"/>
          <w:lang w:val="en-US" w:eastAsia="zh-CN"/>
        </w:rPr>
        <w:t xml:space="preserve"> </w:t>
      </w:r>
      <w:r>
        <w:rPr>
          <w:rFonts w:hint="eastAsia"/>
          <w:color w:val="FF0000"/>
        </w:rPr>
        <w:t>应注意保护儿童个人信息，与</w:t>
      </w:r>
      <w:r>
        <w:rPr>
          <w:rFonts w:hint="eastAsia"/>
          <w:color w:val="FF0000"/>
          <w:lang w:eastAsia="zh-CN"/>
        </w:rPr>
        <w:t>听力障碍</w:t>
      </w:r>
      <w:r>
        <w:rPr>
          <w:rFonts w:hint="eastAsia"/>
          <w:color w:val="FF0000"/>
        </w:rPr>
        <w:t>儿童有关的档案应保存至其离开机构5年。</w:t>
      </w:r>
    </w:p>
    <w:p>
      <w:pPr>
        <w:pStyle w:val="27"/>
        <w:rPr>
          <w:rFonts w:hint="eastAsia"/>
          <w:color w:val="FF0000"/>
          <w:lang w:val="en-US" w:eastAsia="zh-CN"/>
        </w:rPr>
      </w:pPr>
      <w:r>
        <w:rPr>
          <w:rFonts w:hint="eastAsia"/>
          <w:color w:val="FF0000"/>
          <w:lang w:val="en-US" w:eastAsia="zh-CN"/>
        </w:rPr>
        <w:t>签订协议</w:t>
      </w:r>
    </w:p>
    <w:p>
      <w:pPr>
        <w:pStyle w:val="28"/>
        <w:numPr>
          <w:ilvl w:val="2"/>
          <w:numId w:val="0"/>
        </w:numPr>
        <w:bidi w:val="0"/>
        <w:ind w:leftChars="0" w:firstLine="420" w:firstLineChars="200"/>
        <w:rPr>
          <w:rFonts w:hint="eastAsia"/>
          <w:color w:val="FF0000"/>
        </w:rPr>
      </w:pPr>
      <w:r>
        <w:rPr>
          <w:rFonts w:hint="eastAsia"/>
          <w:color w:val="FF0000"/>
        </w:rPr>
        <w:t>机构应与</w:t>
      </w:r>
      <w:r>
        <w:rPr>
          <w:rFonts w:hint="eastAsia"/>
          <w:color w:val="FF0000"/>
          <w:lang w:eastAsia="zh-CN"/>
        </w:rPr>
        <w:t>听力障碍</w:t>
      </w:r>
      <w:r>
        <w:rPr>
          <w:rFonts w:hint="eastAsia"/>
          <w:color w:val="FF0000"/>
        </w:rPr>
        <w:t>儿童家长签订知情同意书、协议等</w:t>
      </w:r>
      <w:r>
        <w:rPr>
          <w:rFonts w:hint="eastAsia"/>
          <w:color w:val="FF0000"/>
          <w:lang w:eastAsia="zh-CN"/>
        </w:rPr>
        <w:t>，</w:t>
      </w:r>
      <w:r>
        <w:rPr>
          <w:rFonts w:hint="eastAsia"/>
          <w:color w:val="FF0000"/>
        </w:rPr>
        <w:t>提示</w:t>
      </w:r>
      <w:r>
        <w:rPr>
          <w:rFonts w:hint="eastAsia"/>
          <w:color w:val="FF0000"/>
          <w:lang w:eastAsia="zh-CN"/>
        </w:rPr>
        <w:t>听力障碍</w:t>
      </w:r>
      <w:r>
        <w:rPr>
          <w:rFonts w:hint="eastAsia"/>
          <w:color w:val="FF0000"/>
        </w:rPr>
        <w:t>儿童家长康复服务相关风险。</w:t>
      </w:r>
    </w:p>
    <w:p>
      <w:pPr>
        <w:pStyle w:val="27"/>
        <w:rPr>
          <w:rFonts w:hint="eastAsia"/>
          <w:lang w:val="en-US" w:eastAsia="zh-CN"/>
        </w:rPr>
      </w:pPr>
      <w:r>
        <w:rPr>
          <w:rFonts w:hint="eastAsia"/>
          <w:lang w:val="en-US" w:eastAsia="zh-CN"/>
        </w:rPr>
        <w:t>初期评估</w:t>
      </w:r>
    </w:p>
    <w:p>
      <w:pPr>
        <w:pStyle w:val="28"/>
        <w:numPr>
          <w:ilvl w:val="2"/>
          <w:numId w:val="0"/>
        </w:numPr>
        <w:bidi w:val="0"/>
        <w:ind w:leftChars="0" w:firstLine="420" w:firstLineChars="200"/>
        <w:rPr>
          <w:rFonts w:hint="eastAsia"/>
          <w:lang w:eastAsia="zh-CN"/>
        </w:rPr>
      </w:pPr>
      <w:r>
        <w:rPr>
          <w:rFonts w:hint="eastAsia"/>
        </w:rPr>
        <w:t>应使用</w:t>
      </w:r>
      <w:r>
        <w:rPr>
          <w:rFonts w:hint="eastAsia"/>
          <w:color w:val="FF0000"/>
        </w:rPr>
        <w:t>初期评估表</w:t>
      </w:r>
      <w:r>
        <w:rPr>
          <w:rFonts w:hint="eastAsia"/>
        </w:rPr>
        <w:t>对</w:t>
      </w:r>
      <w:r>
        <w:rPr>
          <w:rFonts w:hint="eastAsia"/>
          <w:lang w:eastAsia="zh-CN"/>
        </w:rPr>
        <w:t>听力障碍</w:t>
      </w:r>
      <w:r>
        <w:rPr>
          <w:rFonts w:hint="eastAsia"/>
        </w:rPr>
        <w:t>儿童进行初期评估，明确康复需求。</w:t>
      </w:r>
      <w:r>
        <w:rPr>
          <w:rFonts w:hint="eastAsia"/>
          <w:lang w:eastAsia="zh-CN"/>
        </w:rPr>
        <w:t>评估</w:t>
      </w:r>
      <w:r>
        <w:rPr>
          <w:rFonts w:hint="eastAsia"/>
        </w:rPr>
        <w:t>内容包括但不限于</w:t>
      </w:r>
      <w:r>
        <w:rPr>
          <w:rFonts w:hint="eastAsia"/>
          <w:lang w:eastAsia="zh-CN"/>
        </w:rPr>
        <w:t>：</w:t>
      </w:r>
    </w:p>
    <w:p>
      <w:pPr>
        <w:pStyle w:val="28"/>
        <w:numPr>
          <w:ilvl w:val="2"/>
          <w:numId w:val="0"/>
        </w:numPr>
        <w:bidi w:val="0"/>
        <w:ind w:leftChars="0" w:firstLine="420" w:firstLineChars="200"/>
        <w:rPr>
          <w:rFonts w:hint="eastAsia"/>
          <w:lang w:eastAsia="zh-CN"/>
        </w:rPr>
      </w:pPr>
      <w:r>
        <w:rPr>
          <w:rFonts w:hint="eastAsia"/>
          <w:lang w:eastAsia="zh-CN"/>
        </w:rPr>
        <w:t>——认知行为发育水平评估；</w:t>
      </w:r>
    </w:p>
    <w:p>
      <w:pPr>
        <w:pStyle w:val="28"/>
        <w:numPr>
          <w:ilvl w:val="2"/>
          <w:numId w:val="0"/>
        </w:numPr>
        <w:bidi w:val="0"/>
        <w:ind w:leftChars="0" w:firstLine="420" w:firstLineChars="200"/>
        <w:rPr>
          <w:rFonts w:hint="eastAsia"/>
          <w:b/>
          <w:bCs/>
          <w:lang w:eastAsia="zh-CN"/>
        </w:rPr>
      </w:pPr>
      <w:r>
        <w:rPr>
          <w:rFonts w:hint="eastAsia"/>
          <w:lang w:eastAsia="zh-CN"/>
        </w:rPr>
        <w:t>——听觉能力评估；</w:t>
      </w:r>
    </w:p>
    <w:p>
      <w:pPr>
        <w:pStyle w:val="28"/>
        <w:numPr>
          <w:ilvl w:val="2"/>
          <w:numId w:val="0"/>
        </w:numPr>
        <w:bidi w:val="0"/>
        <w:ind w:leftChars="0" w:firstLine="420" w:firstLineChars="200"/>
        <w:rPr>
          <w:rFonts w:hint="eastAsia"/>
          <w:b/>
          <w:bCs/>
          <w:lang w:eastAsia="zh-CN"/>
        </w:rPr>
      </w:pPr>
      <w:r>
        <w:rPr>
          <w:rFonts w:hint="eastAsia"/>
          <w:lang w:eastAsia="zh-CN"/>
        </w:rPr>
        <w:t>——语言能力评估；</w:t>
      </w:r>
    </w:p>
    <w:p>
      <w:pPr>
        <w:pStyle w:val="28"/>
        <w:numPr>
          <w:ilvl w:val="2"/>
          <w:numId w:val="0"/>
        </w:numPr>
        <w:bidi w:val="0"/>
        <w:ind w:leftChars="0" w:firstLine="420" w:firstLineChars="200"/>
        <w:rPr>
          <w:rFonts w:hint="eastAsia"/>
          <w:lang w:eastAsia="zh-CN"/>
        </w:rPr>
      </w:pPr>
      <w:r>
        <w:rPr>
          <w:rFonts w:hint="eastAsia"/>
          <w:lang w:eastAsia="zh-CN"/>
        </w:rPr>
        <w:t>——全面发展情况评估。</w:t>
      </w:r>
    </w:p>
    <w:p>
      <w:pPr>
        <w:pStyle w:val="27"/>
        <w:rPr>
          <w:rFonts w:hint="eastAsia"/>
          <w:lang w:val="en-US" w:eastAsia="zh-CN"/>
        </w:rPr>
      </w:pPr>
      <w:r>
        <w:rPr>
          <w:rFonts w:hint="eastAsia"/>
          <w:lang w:val="en-US" w:eastAsia="zh-CN"/>
        </w:rPr>
        <w:t>制定康复训练计划</w:t>
      </w:r>
    </w:p>
    <w:p>
      <w:pPr>
        <w:pStyle w:val="28"/>
        <w:numPr>
          <w:ilvl w:val="2"/>
          <w:numId w:val="0"/>
        </w:numPr>
        <w:bidi w:val="0"/>
        <w:ind w:leftChars="0" w:firstLine="420" w:firstLineChars="200"/>
        <w:rPr>
          <w:rFonts w:hint="eastAsia" w:ascii="Times New Roman" w:hAnsi="Times New Roman"/>
          <w:lang w:eastAsia="zh-CN"/>
        </w:rPr>
      </w:pPr>
      <w:r>
        <w:rPr>
          <w:rFonts w:hint="eastAsia" w:ascii="Times New Roman" w:hAnsi="Times New Roman"/>
          <w:lang w:eastAsia="zh-CN"/>
        </w:rPr>
        <w:t>应根据评估结果，结合听力</w:t>
      </w:r>
      <w:r>
        <w:rPr>
          <w:rFonts w:hint="eastAsia" w:ascii="Times New Roman"/>
          <w:lang w:eastAsia="zh-CN"/>
        </w:rPr>
        <w:t>障碍</w:t>
      </w:r>
      <w:r>
        <w:rPr>
          <w:rFonts w:hint="eastAsia" w:ascii="Times New Roman" w:hAnsi="Times New Roman"/>
          <w:lang w:eastAsia="zh-CN"/>
        </w:rPr>
        <w:t>儿童不同年龄段、听觉年龄等，制订科学合理的</w:t>
      </w:r>
      <w:r>
        <w:rPr>
          <w:rFonts w:hint="eastAsia" w:ascii="Times New Roman"/>
          <w:lang w:eastAsia="zh-CN"/>
        </w:rPr>
        <w:t>康复计划，</w:t>
      </w:r>
      <w:r>
        <w:rPr>
          <w:rFonts w:hint="eastAsia"/>
        </w:rPr>
        <w:t>内容包括但不限于</w:t>
      </w:r>
      <w:r>
        <w:rPr>
          <w:rFonts w:hint="eastAsia"/>
          <w:lang w:eastAsia="zh-CN"/>
        </w:rPr>
        <w:t>：</w:t>
      </w:r>
    </w:p>
    <w:p>
      <w:pPr>
        <w:pStyle w:val="28"/>
        <w:numPr>
          <w:ilvl w:val="2"/>
          <w:numId w:val="0"/>
        </w:numPr>
        <w:bidi w:val="0"/>
        <w:ind w:leftChars="0" w:firstLine="420" w:firstLineChars="200"/>
        <w:rPr>
          <w:rFonts w:hint="eastAsia"/>
          <w:lang w:eastAsia="zh-CN"/>
        </w:rPr>
      </w:pPr>
      <w:r>
        <w:rPr>
          <w:rFonts w:hint="eastAsia"/>
          <w:lang w:eastAsia="zh-CN"/>
        </w:rPr>
        <w:t>——听力服务计划；</w:t>
      </w:r>
    </w:p>
    <w:p>
      <w:pPr>
        <w:pStyle w:val="28"/>
        <w:numPr>
          <w:ilvl w:val="2"/>
          <w:numId w:val="0"/>
        </w:numPr>
        <w:bidi w:val="0"/>
        <w:ind w:leftChars="0" w:firstLine="420" w:firstLineChars="200"/>
        <w:rPr>
          <w:rFonts w:hint="eastAsia"/>
          <w:b/>
          <w:bCs/>
          <w:lang w:eastAsia="zh-CN"/>
        </w:rPr>
      </w:pPr>
      <w:r>
        <w:rPr>
          <w:rFonts w:hint="eastAsia"/>
          <w:lang w:eastAsia="zh-CN"/>
        </w:rPr>
        <w:t>——听觉言语康复计划；</w:t>
      </w:r>
    </w:p>
    <w:p>
      <w:pPr>
        <w:pStyle w:val="28"/>
        <w:numPr>
          <w:ilvl w:val="2"/>
          <w:numId w:val="0"/>
        </w:numPr>
        <w:bidi w:val="0"/>
        <w:ind w:leftChars="0" w:firstLine="420" w:firstLineChars="200"/>
        <w:rPr>
          <w:rFonts w:hint="eastAsia"/>
          <w:b/>
          <w:bCs/>
          <w:lang w:eastAsia="zh-CN"/>
        </w:rPr>
      </w:pPr>
      <w:r>
        <w:rPr>
          <w:rFonts w:hint="eastAsia"/>
          <w:lang w:eastAsia="zh-CN"/>
        </w:rPr>
        <w:t>——集体教学计划；</w:t>
      </w:r>
    </w:p>
    <w:p>
      <w:pPr>
        <w:pStyle w:val="28"/>
        <w:numPr>
          <w:ilvl w:val="2"/>
          <w:numId w:val="0"/>
        </w:numPr>
        <w:bidi w:val="0"/>
        <w:ind w:leftChars="0" w:firstLine="420" w:firstLineChars="200"/>
        <w:rPr>
          <w:rFonts w:hint="eastAsia"/>
          <w:lang w:eastAsia="zh-CN"/>
        </w:rPr>
      </w:pPr>
      <w:r>
        <w:rPr>
          <w:rFonts w:hint="eastAsia"/>
          <w:lang w:eastAsia="zh-CN"/>
        </w:rPr>
        <w:t>——家长培训指导计划。</w:t>
      </w:r>
    </w:p>
    <w:p>
      <w:pPr>
        <w:pStyle w:val="27"/>
        <w:rPr>
          <w:rFonts w:hint="eastAsia" w:ascii="黑体" w:hAnsi="黑体" w:eastAsia="黑体" w:cs="黑体"/>
          <w:lang w:eastAsia="zh-CN"/>
        </w:rPr>
      </w:pPr>
      <w:r>
        <w:rPr>
          <w:rFonts w:hint="eastAsia" w:ascii="黑体" w:hAnsi="黑体" w:eastAsia="黑体" w:cs="黑体"/>
          <w:lang w:eastAsia="zh-CN"/>
        </w:rPr>
        <w:t>服务内容</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听力服务</w:t>
      </w:r>
    </w:p>
    <w:p>
      <w:pPr>
        <w:pStyle w:val="28"/>
        <w:numPr>
          <w:ilvl w:val="3"/>
          <w:numId w:val="1"/>
        </w:numPr>
        <w:ind w:left="0" w:leftChars="0" w:firstLine="0" w:firstLineChars="0"/>
        <w:rPr>
          <w:rFonts w:hint="eastAsia" w:ascii="Times New Roman" w:hAnsi="Times New Roman"/>
          <w:color w:val="FF0000"/>
          <w:lang w:eastAsia="zh-CN"/>
        </w:rPr>
      </w:pPr>
      <w:r>
        <w:rPr>
          <w:rFonts w:hint="eastAsia" w:ascii="Times New Roman"/>
          <w:color w:val="FF0000"/>
          <w:lang w:eastAsia="zh-CN"/>
        </w:rPr>
        <w:t>开展听力能力的训练，</w:t>
      </w:r>
      <w:r>
        <w:rPr>
          <w:rFonts w:hint="eastAsia" w:ascii="Times New Roman" w:hAnsi="Times New Roman"/>
          <w:color w:val="FF0000"/>
          <w:lang w:eastAsia="zh-CN"/>
        </w:rPr>
        <w:t>应包含察觉、分辨、识别、理解方面的训练。</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 xml:space="preserve"> </w:t>
      </w:r>
      <w:r>
        <w:rPr>
          <w:rFonts w:hint="eastAsia" w:hAnsi="Times New Roman" w:eastAsia="宋体" w:cs="Times New Roman"/>
          <w:b w:val="0"/>
          <w:bCs w:val="0"/>
          <w:color w:val="000000" w:themeColor="text1"/>
          <w:sz w:val="21"/>
          <w:lang w:val="en-US" w:eastAsia="zh-CN" w:bidi="ar-SA"/>
          <w14:textFill>
            <w14:solidFill>
              <w14:schemeClr w14:val="tx1"/>
            </w14:solidFill>
          </w14:textFill>
        </w:rPr>
        <w:t>通过开展听力检测、助听器验配和调试、人工耳蜗调试、辅听设备选配等</w:t>
      </w:r>
      <w:r>
        <w:rPr>
          <w:rFonts w:hint="eastAsia" w:cs="Times New Roman"/>
          <w:b w:val="0"/>
          <w:bCs w:val="0"/>
          <w:color w:val="000000" w:themeColor="text1"/>
          <w:sz w:val="21"/>
          <w:lang w:val="en-US" w:eastAsia="zh-CN" w:bidi="ar-SA"/>
          <w14:textFill>
            <w14:solidFill>
              <w14:schemeClr w14:val="tx1"/>
            </w14:solidFill>
          </w14:textFill>
        </w:rPr>
        <w:t>方式</w:t>
      </w:r>
      <w:r>
        <w:rPr>
          <w:rFonts w:hint="eastAsia" w:hAnsi="Times New Roman" w:eastAsia="宋体" w:cs="Times New Roman"/>
          <w:b w:val="0"/>
          <w:bCs w:val="0"/>
          <w:color w:val="000000" w:themeColor="text1"/>
          <w:sz w:val="21"/>
          <w:lang w:val="en-US" w:eastAsia="zh-CN" w:bidi="ar-SA"/>
          <w14:textFill>
            <w14:solidFill>
              <w14:schemeClr w14:val="tx1"/>
            </w14:solidFill>
          </w14:textFill>
        </w:rPr>
        <w:t>，为</w:t>
      </w:r>
      <w:r>
        <w:rPr>
          <w:rFonts w:hint="eastAsia" w:cs="Times New Roman"/>
          <w:b w:val="0"/>
          <w:bCs w:val="0"/>
          <w:color w:val="000000" w:themeColor="text1"/>
          <w:sz w:val="21"/>
          <w:lang w:val="en-US" w:eastAsia="zh-CN" w:bidi="ar-SA"/>
          <w14:textFill>
            <w14:solidFill>
              <w14:schemeClr w14:val="tx1"/>
            </w14:solidFill>
          </w14:textFill>
        </w:rPr>
        <w:t>听力障碍</w:t>
      </w:r>
      <w:r>
        <w:rPr>
          <w:rFonts w:hint="eastAsia" w:hAnsi="Times New Roman" w:eastAsia="宋体" w:cs="Times New Roman"/>
          <w:b w:val="0"/>
          <w:bCs w:val="0"/>
          <w:color w:val="000000" w:themeColor="text1"/>
          <w:sz w:val="21"/>
          <w:lang w:val="en-US" w:eastAsia="zh-CN" w:bidi="ar-SA"/>
          <w14:textFill>
            <w14:solidFill>
              <w14:schemeClr w14:val="tx1"/>
            </w14:solidFill>
          </w14:textFill>
        </w:rPr>
        <w:t>儿童提供适宜的</w:t>
      </w:r>
      <w:r>
        <w:rPr>
          <w:rFonts w:hint="eastAsia" w:cs="Times New Roman"/>
          <w:b w:val="0"/>
          <w:bCs w:val="0"/>
          <w:color w:val="000000" w:themeColor="text1"/>
          <w:sz w:val="21"/>
          <w:lang w:val="en-US" w:eastAsia="zh-CN" w:bidi="ar-SA"/>
          <w14:textFill>
            <w14:solidFill>
              <w14:schemeClr w14:val="tx1"/>
            </w14:solidFill>
          </w14:textFill>
        </w:rPr>
        <w:t>听觉放大输入，使其能够达到与实际年龄相适应的口语接受、表达交流、语言发育条件</w:t>
      </w:r>
      <w:r>
        <w:rPr>
          <w:rFonts w:hint="eastAsia" w:hAnsi="Times New Roman" w:eastAsia="宋体" w:cs="Times New Roman"/>
          <w:b w:val="0"/>
          <w:bCs w:val="0"/>
          <w:color w:val="000000" w:themeColor="text1"/>
          <w:sz w:val="21"/>
          <w:lang w:val="en-US" w:eastAsia="zh-CN" w:bidi="ar-SA"/>
          <w14:textFill>
            <w14:solidFill>
              <w14:schemeClr w14:val="tx1"/>
            </w14:solidFill>
          </w14:textFill>
        </w:rPr>
        <w:t xml:space="preserve">。 </w:t>
      </w:r>
    </w:p>
    <w:p>
      <w:pPr>
        <w:pStyle w:val="28"/>
        <w:numPr>
          <w:ilvl w:val="0"/>
          <w:numId w:val="0"/>
        </w:numPr>
        <w:rPr>
          <w:rFonts w:hint="eastAsia" w:hAnsi="Times New Roman" w:eastAsia="宋体" w:cs="Times New Roman"/>
          <w:b w:val="0"/>
          <w:bCs w:val="0"/>
          <w:color w:val="000000" w:themeColor="text1"/>
          <w:sz w:val="21"/>
          <w:lang w:val="en-US" w:eastAsia="zh-CN" w:bidi="ar-SA"/>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7</w:t>
      </w:r>
      <w:r>
        <w:rPr>
          <w:rFonts w:hint="eastAsia" w:ascii="Times New Roman" w:hAnsi="Times New Roman"/>
          <w:color w:val="000000" w:themeColor="text1"/>
          <w:lang w:eastAsia="zh-CN"/>
          <w14:textFill>
            <w14:solidFill>
              <w14:schemeClr w14:val="tx1"/>
            </w14:solidFill>
          </w14:textFill>
        </w:rPr>
        <w:t xml:space="preserve">.5.1.2 </w:t>
      </w:r>
      <w:r>
        <w:rPr>
          <w:rFonts w:hint="eastAsia" w:ascii="Times New Roman" w:hAnsi="Times New Roman"/>
          <w:color w:val="000000" w:themeColor="text1"/>
          <w:lang w:val="en-US" w:eastAsia="zh-CN"/>
          <w14:textFill>
            <w14:solidFill>
              <w14:schemeClr w14:val="tx1"/>
            </w14:solidFill>
          </w14:textFill>
        </w:rPr>
        <w:t xml:space="preserve"> </w:t>
      </w:r>
      <w:r>
        <w:rPr>
          <w:rFonts w:hint="eastAsia" w:hAnsi="Times New Roman" w:eastAsia="宋体" w:cs="Times New Roman"/>
          <w:b w:val="0"/>
          <w:bCs w:val="0"/>
          <w:color w:val="000000" w:themeColor="text1"/>
          <w:sz w:val="21"/>
          <w:lang w:val="en-US" w:eastAsia="zh-CN" w:bidi="ar-SA"/>
          <w14:textFill>
            <w14:solidFill>
              <w14:schemeClr w14:val="tx1"/>
            </w14:solidFill>
          </w14:textFill>
        </w:rPr>
        <w:t>在</w:t>
      </w:r>
      <w:r>
        <w:rPr>
          <w:rFonts w:hint="eastAsia" w:cs="Times New Roman"/>
          <w:b w:val="0"/>
          <w:bCs w:val="0"/>
          <w:color w:val="000000" w:themeColor="text1"/>
          <w:sz w:val="21"/>
          <w:lang w:val="en-US" w:eastAsia="zh-CN" w:bidi="ar-SA"/>
          <w14:textFill>
            <w14:solidFill>
              <w14:schemeClr w14:val="tx1"/>
            </w14:solidFill>
          </w14:textFill>
        </w:rPr>
        <w:t>听力</w:t>
      </w:r>
      <w:r>
        <w:rPr>
          <w:rFonts w:hint="eastAsia" w:hAnsi="Times New Roman" w:eastAsia="宋体" w:cs="Times New Roman"/>
          <w:b w:val="0"/>
          <w:bCs w:val="0"/>
          <w:color w:val="000000" w:themeColor="text1"/>
          <w:sz w:val="21"/>
          <w:lang w:val="en-US" w:eastAsia="zh-CN" w:bidi="ar-SA"/>
          <w14:textFill>
            <w14:solidFill>
              <w14:schemeClr w14:val="tx1"/>
            </w14:solidFill>
          </w14:textFill>
        </w:rPr>
        <w:t>康复服务全过程</w:t>
      </w:r>
      <w:r>
        <w:rPr>
          <w:rFonts w:hint="eastAsia" w:cs="Times New Roman"/>
          <w:b w:val="0"/>
          <w:bCs w:val="0"/>
          <w:color w:val="000000" w:themeColor="text1"/>
          <w:sz w:val="21"/>
          <w:lang w:val="en-US" w:eastAsia="zh-CN" w:bidi="ar-SA"/>
          <w14:textFill>
            <w14:solidFill>
              <w14:schemeClr w14:val="tx1"/>
            </w14:solidFill>
          </w14:textFill>
        </w:rPr>
        <w:t>中</w:t>
      </w:r>
      <w:r>
        <w:rPr>
          <w:rFonts w:hint="eastAsia" w:hAnsi="Times New Roman" w:eastAsia="宋体" w:cs="Times New Roman"/>
          <w:b w:val="0"/>
          <w:bCs w:val="0"/>
          <w:color w:val="000000" w:themeColor="text1"/>
          <w:sz w:val="21"/>
          <w:lang w:val="en-US" w:eastAsia="zh-CN" w:bidi="ar-SA"/>
          <w14:textFill>
            <w14:solidFill>
              <w14:schemeClr w14:val="tx1"/>
            </w14:solidFill>
          </w14:textFill>
        </w:rPr>
        <w:t>，</w:t>
      </w:r>
      <w:r>
        <w:rPr>
          <w:rFonts w:hint="eastAsia" w:cs="Times New Roman"/>
          <w:b w:val="0"/>
          <w:bCs w:val="0"/>
          <w:color w:val="000000" w:themeColor="text1"/>
          <w:sz w:val="21"/>
          <w:lang w:val="en-US" w:eastAsia="zh-CN" w:bidi="ar-SA"/>
          <w14:textFill>
            <w14:solidFill>
              <w14:schemeClr w14:val="tx1"/>
            </w14:solidFill>
          </w14:textFill>
        </w:rPr>
        <w:t>开展</w:t>
      </w:r>
      <w:r>
        <w:rPr>
          <w:rFonts w:hint="eastAsia" w:hAnsi="Times New Roman" w:eastAsia="宋体" w:cs="Times New Roman"/>
          <w:b w:val="0"/>
          <w:bCs w:val="0"/>
          <w:color w:val="000000" w:themeColor="text1"/>
          <w:sz w:val="21"/>
          <w:lang w:val="en-US" w:eastAsia="zh-CN" w:bidi="ar-SA"/>
          <w14:textFill>
            <w14:solidFill>
              <w14:schemeClr w14:val="tx1"/>
            </w14:solidFill>
          </w14:textFill>
        </w:rPr>
        <w:t>听能管理，通过动态评估</w:t>
      </w:r>
      <w:r>
        <w:rPr>
          <w:rFonts w:hint="eastAsia" w:cs="Times New Roman"/>
          <w:b w:val="0"/>
          <w:bCs w:val="0"/>
          <w:color w:val="000000" w:themeColor="text1"/>
          <w:sz w:val="21"/>
          <w:lang w:val="en-US" w:eastAsia="zh-CN" w:bidi="ar-SA"/>
          <w14:textFill>
            <w14:solidFill>
              <w14:schemeClr w14:val="tx1"/>
            </w14:solidFill>
          </w14:textFill>
        </w:rPr>
        <w:t>听力障碍</w:t>
      </w:r>
      <w:r>
        <w:rPr>
          <w:rFonts w:hint="eastAsia" w:hAnsi="Times New Roman" w:eastAsia="宋体" w:cs="Times New Roman"/>
          <w:b w:val="0"/>
          <w:bCs w:val="0"/>
          <w:color w:val="000000" w:themeColor="text1"/>
          <w:sz w:val="21"/>
          <w:lang w:val="en-US" w:eastAsia="zh-CN" w:bidi="ar-SA"/>
          <w14:textFill>
            <w14:solidFill>
              <w14:schemeClr w14:val="tx1"/>
            </w14:solidFill>
          </w14:textFill>
        </w:rPr>
        <w:t>儿童的听力状况，及时发现处理听力异常现象。</w:t>
      </w:r>
    </w:p>
    <w:p>
      <w:pPr>
        <w:pStyle w:val="28"/>
        <w:numPr>
          <w:ilvl w:val="0"/>
          <w:numId w:val="0"/>
        </w:numPr>
        <w:rPr>
          <w:rFonts w:hint="eastAsia" w:hAnsi="Times New Roman" w:eastAsia="宋体" w:cs="Times New Roman"/>
          <w:b w:val="0"/>
          <w:bCs w:val="0"/>
          <w:color w:val="000000" w:themeColor="text1"/>
          <w:sz w:val="21"/>
          <w:lang w:val="en-US" w:eastAsia="zh-CN" w:bidi="ar-SA"/>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7</w:t>
      </w:r>
      <w:r>
        <w:rPr>
          <w:rFonts w:hint="eastAsia" w:ascii="Times New Roman" w:hAnsi="Times New Roman"/>
          <w:color w:val="000000" w:themeColor="text1"/>
          <w:lang w:eastAsia="zh-CN"/>
          <w14:textFill>
            <w14:solidFill>
              <w14:schemeClr w14:val="tx1"/>
            </w14:solidFill>
          </w14:textFill>
        </w:rPr>
        <w:t>.5.1.</w:t>
      </w:r>
      <w:r>
        <w:rPr>
          <w:rFonts w:hint="eastAsia" w:ascii="Times New Roman"/>
          <w:color w:val="000000" w:themeColor="text1"/>
          <w:lang w:val="en-US" w:eastAsia="zh-CN"/>
          <w14:textFill>
            <w14:solidFill>
              <w14:schemeClr w14:val="tx1"/>
            </w14:solidFill>
          </w14:textFill>
        </w:rPr>
        <w:t>3</w:t>
      </w:r>
      <w:r>
        <w:rPr>
          <w:rFonts w:hint="eastAsia" w:ascii="Times New Roman" w:hAnsi="Times New Roman"/>
          <w:color w:val="000000" w:themeColor="text1"/>
          <w:lang w:eastAsia="zh-CN"/>
          <w14:textFill>
            <w14:solidFill>
              <w14:schemeClr w14:val="tx1"/>
            </w14:solidFill>
          </w14:textFill>
        </w:rPr>
        <w:t xml:space="preserve"> </w:t>
      </w:r>
      <w:r>
        <w:rPr>
          <w:rFonts w:hint="eastAsia" w:ascii="Times New Roman" w:hAnsi="Times New Roman"/>
          <w:color w:val="000000" w:themeColor="text1"/>
          <w:lang w:val="en-US" w:eastAsia="zh-CN"/>
          <w14:textFill>
            <w14:solidFill>
              <w14:schemeClr w14:val="tx1"/>
            </w14:solidFill>
          </w14:textFill>
        </w:rPr>
        <w:t xml:space="preserve"> </w:t>
      </w:r>
      <w:r>
        <w:rPr>
          <w:rFonts w:hint="eastAsia" w:hAnsi="Times New Roman" w:eastAsia="宋体" w:cs="Times New Roman"/>
          <w:b w:val="0"/>
          <w:bCs w:val="0"/>
          <w:color w:val="000000" w:themeColor="text1"/>
          <w:sz w:val="21"/>
          <w:lang w:val="en-US" w:eastAsia="zh-CN" w:bidi="ar-SA"/>
          <w14:textFill>
            <w14:solidFill>
              <w14:schemeClr w14:val="tx1"/>
            </w14:solidFill>
          </w14:textFill>
        </w:rPr>
        <w:t>听力检测每学期不少于1次</w:t>
      </w:r>
      <w:r>
        <w:rPr>
          <w:rFonts w:hint="eastAsia" w:cs="Times New Roman"/>
          <w:b w:val="0"/>
          <w:bCs w:val="0"/>
          <w:color w:val="000000" w:themeColor="text1"/>
          <w:sz w:val="21"/>
          <w:lang w:val="en-US" w:eastAsia="zh-CN" w:bidi="ar-SA"/>
          <w14:textFill>
            <w14:solidFill>
              <w14:schemeClr w14:val="tx1"/>
            </w14:solidFill>
          </w14:textFill>
        </w:rPr>
        <w:t>；</w:t>
      </w:r>
      <w:r>
        <w:rPr>
          <w:rFonts w:hint="eastAsia" w:hAnsi="Times New Roman" w:eastAsia="宋体" w:cs="Times New Roman"/>
          <w:b w:val="0"/>
          <w:bCs w:val="0"/>
          <w:color w:val="000000" w:themeColor="text1"/>
          <w:sz w:val="21"/>
          <w:lang w:val="en-US" w:eastAsia="zh-CN" w:bidi="ar-SA"/>
          <w14:textFill>
            <w14:solidFill>
              <w14:schemeClr w14:val="tx1"/>
            </w14:solidFill>
          </w14:textFill>
        </w:rPr>
        <w:t>助听器调试每学期不少于1次</w:t>
      </w:r>
      <w:r>
        <w:rPr>
          <w:rFonts w:hint="eastAsia" w:cs="Times New Roman"/>
          <w:b w:val="0"/>
          <w:bCs w:val="0"/>
          <w:color w:val="000000" w:themeColor="text1"/>
          <w:sz w:val="21"/>
          <w:lang w:val="en-US" w:eastAsia="zh-CN" w:bidi="ar-SA"/>
          <w14:textFill>
            <w14:solidFill>
              <w14:schemeClr w14:val="tx1"/>
            </w14:solidFill>
          </w14:textFill>
        </w:rPr>
        <w:t>；</w:t>
      </w:r>
      <w:r>
        <w:rPr>
          <w:rFonts w:hint="eastAsia" w:hAnsi="Times New Roman" w:eastAsia="宋体" w:cs="Times New Roman"/>
          <w:b w:val="0"/>
          <w:bCs w:val="0"/>
          <w:color w:val="000000" w:themeColor="text1"/>
          <w:sz w:val="21"/>
          <w:lang w:val="en-US" w:eastAsia="zh-CN" w:bidi="ar-SA"/>
          <w14:textFill>
            <w14:solidFill>
              <w14:schemeClr w14:val="tx1"/>
            </w14:solidFill>
          </w14:textFill>
        </w:rPr>
        <w:t>人工耳蜗调机第一年不少于3次，之后每年不少于1次。</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听觉言语康复服务</w:t>
      </w:r>
    </w:p>
    <w:p>
      <w:pPr>
        <w:pStyle w:val="28"/>
        <w:numPr>
          <w:ilvl w:val="3"/>
          <w:numId w:val="1"/>
        </w:numPr>
        <w:ind w:left="0" w:leftChars="0" w:firstLine="0" w:firstLineChars="0"/>
        <w:rPr>
          <w:rFonts w:hint="eastAsia" w:ascii="Times New Roman" w:hAnsi="Times New Roman"/>
          <w:color w:val="FF0000"/>
          <w:lang w:eastAsia="zh-CN"/>
        </w:rPr>
      </w:pPr>
      <w:r>
        <w:rPr>
          <w:rFonts w:hint="eastAsia" w:ascii="Times New Roman"/>
          <w:color w:val="FF0000"/>
          <w:lang w:eastAsia="zh-CN"/>
        </w:rPr>
        <w:t>开展言语发展的训练，</w:t>
      </w:r>
      <w:r>
        <w:rPr>
          <w:rFonts w:hint="eastAsia" w:ascii="Times New Roman" w:hAnsi="Times New Roman"/>
          <w:color w:val="FF0000"/>
          <w:lang w:eastAsia="zh-CN"/>
        </w:rPr>
        <w:t>应包含</w:t>
      </w:r>
      <w:r>
        <w:rPr>
          <w:rFonts w:hint="eastAsia" w:ascii="Times New Roman" w:hAnsi="Times New Roman"/>
          <w:color w:val="000000" w:themeColor="text1"/>
          <w:lang w:val="en-US" w:eastAsia="zh-CN"/>
          <w14:textFill>
            <w14:solidFill>
              <w14:schemeClr w14:val="tx1"/>
            </w14:solidFill>
          </w14:textFill>
        </w:rPr>
        <w:t>发音</w:t>
      </w:r>
      <w:r>
        <w:rPr>
          <w:rFonts w:hint="eastAsia" w:ascii="Times New Roman" w:hAnsi="Times New Roman"/>
          <w:color w:val="FF0000"/>
          <w:lang w:eastAsia="zh-CN"/>
        </w:rPr>
        <w:t>、超语段、音素(音节式仿说)到词语、细部功能字、四声及语调等方面的训练。</w:t>
      </w:r>
    </w:p>
    <w:p>
      <w:pPr>
        <w:pStyle w:val="28"/>
        <w:numPr>
          <w:ilvl w:val="3"/>
          <w:numId w:val="1"/>
        </w:numPr>
        <w:ind w:left="0" w:leftChars="0" w:firstLine="0" w:firstLineChars="0"/>
        <w:rPr>
          <w:rFonts w:hint="eastAsia" w:ascii="Times New Roman" w:hAnsi="Times New Roman"/>
          <w:color w:val="FF0000"/>
          <w:lang w:eastAsia="zh-CN"/>
        </w:rPr>
      </w:pPr>
      <w:r>
        <w:rPr>
          <w:rFonts w:hint="eastAsia" w:ascii="Times New Roman"/>
          <w:color w:val="000000" w:themeColor="text1"/>
          <w:lang w:val="en-US" w:eastAsia="zh-CN"/>
          <w14:textFill>
            <w14:solidFill>
              <w14:schemeClr w14:val="tx1"/>
            </w14:solidFill>
          </w14:textFill>
        </w:rPr>
        <w:t>开展语言发展的训练，</w:t>
      </w:r>
      <w:r>
        <w:rPr>
          <w:rFonts w:hint="eastAsia" w:ascii="Times New Roman" w:hAnsi="Times New Roman"/>
          <w:color w:val="FF0000"/>
          <w:lang w:eastAsia="zh-CN"/>
        </w:rPr>
        <w:t>应包含语言的组成(语音、语义、语法、语用)方面的训练。</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hAnsi="Times New Roman" w:eastAsia="宋体" w:cs="Times New Roman"/>
          <w:b w:val="0"/>
          <w:bCs w:val="0"/>
          <w:color w:val="FF0000"/>
          <w:sz w:val="21"/>
          <w:lang w:val="en-US" w:eastAsia="zh-CN" w:bidi="ar-SA"/>
        </w:rPr>
        <w:t>采用听觉口语法的方法</w:t>
      </w:r>
      <w:r>
        <w:rPr>
          <w:rFonts w:hint="eastAsia" w:cs="Times New Roman"/>
          <w:b w:val="0"/>
          <w:bCs w:val="0"/>
          <w:color w:val="000000" w:themeColor="text1"/>
          <w:sz w:val="21"/>
          <w:lang w:val="en-US" w:eastAsia="zh-CN" w:bidi="ar-SA"/>
          <w14:textFill>
            <w14:solidFill>
              <w14:schemeClr w14:val="tx1"/>
            </w14:solidFill>
          </w14:textFill>
        </w:rPr>
        <w:t>对听力障碍儿童进行康复训练，</w:t>
      </w:r>
      <w:r>
        <w:rPr>
          <w:rFonts w:hint="eastAsia" w:hAnsi="Times New Roman" w:eastAsia="宋体" w:cs="Times New Roman"/>
          <w:b w:val="0"/>
          <w:bCs w:val="0"/>
          <w:color w:val="000000" w:themeColor="text1"/>
          <w:sz w:val="21"/>
          <w:lang w:val="en-US" w:eastAsia="zh-CN" w:bidi="ar-SA"/>
          <w14:textFill>
            <w14:solidFill>
              <w14:schemeClr w14:val="tx1"/>
            </w14:solidFill>
          </w14:textFill>
        </w:rPr>
        <w:t>听力补偿和重建效果不</w:t>
      </w:r>
      <w:r>
        <w:rPr>
          <w:rFonts w:hint="eastAsia" w:cs="Times New Roman"/>
          <w:b w:val="0"/>
          <w:bCs w:val="0"/>
          <w:color w:val="000000" w:themeColor="text1"/>
          <w:sz w:val="21"/>
          <w:lang w:val="en-US" w:eastAsia="zh-CN" w:bidi="ar-SA"/>
          <w14:textFill>
            <w14:solidFill>
              <w14:schemeClr w14:val="tx1"/>
            </w14:solidFill>
          </w14:textFill>
        </w:rPr>
        <w:t>佳</w:t>
      </w:r>
      <w:r>
        <w:rPr>
          <w:rFonts w:hint="eastAsia" w:hAnsi="Times New Roman" w:eastAsia="宋体" w:cs="Times New Roman"/>
          <w:b w:val="0"/>
          <w:bCs w:val="0"/>
          <w:color w:val="000000" w:themeColor="text1"/>
          <w:sz w:val="21"/>
          <w:lang w:val="en-US" w:eastAsia="zh-CN" w:bidi="ar-SA"/>
          <w14:textFill>
            <w14:solidFill>
              <w14:schemeClr w14:val="tx1"/>
            </w14:solidFill>
          </w14:textFill>
        </w:rPr>
        <w:t>的儿童可采取其他教学方法提升其沟通交流能力。</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每名</w:t>
      </w:r>
      <w:r>
        <w:rPr>
          <w:rFonts w:hint="eastAsia" w:ascii="Times New Roman"/>
          <w:color w:val="000000" w:themeColor="text1"/>
          <w:lang w:eastAsia="zh-CN"/>
          <w14:textFill>
            <w14:solidFill>
              <w14:schemeClr w14:val="tx1"/>
            </w14:solidFill>
          </w14:textFill>
        </w:rPr>
        <w:t>听力障碍</w:t>
      </w:r>
      <w:r>
        <w:rPr>
          <w:rFonts w:hint="eastAsia" w:ascii="Times New Roman" w:hAnsi="Times New Roman"/>
          <w:color w:val="000000" w:themeColor="text1"/>
          <w:lang w:eastAsia="zh-CN"/>
          <w14:textFill>
            <w14:solidFill>
              <w14:schemeClr w14:val="tx1"/>
            </w14:solidFill>
          </w14:textFill>
        </w:rPr>
        <w:t>儿童每天提供训练不少于30</w:t>
      </w:r>
      <w:r>
        <w:rPr>
          <w:rFonts w:hint="eastAsia" w:ascii="Times New Roman"/>
          <w:color w:val="000000" w:themeColor="text1"/>
          <w:lang w:val="en-US" w:eastAsia="zh-CN"/>
          <w14:textFill>
            <w14:solidFill>
              <w14:schemeClr w14:val="tx1"/>
            </w14:solidFill>
          </w14:textFill>
        </w:rPr>
        <w:t xml:space="preserve"> min</w:t>
      </w:r>
      <w:r>
        <w:rPr>
          <w:rFonts w:hint="eastAsia" w:ascii="Times New Roman" w:hAnsi="Times New Roman"/>
          <w:color w:val="000000" w:themeColor="text1"/>
          <w:lang w:eastAsia="zh-CN"/>
          <w14:textFill>
            <w14:solidFill>
              <w14:schemeClr w14:val="tx1"/>
            </w14:solidFill>
          </w14:textFill>
        </w:rPr>
        <w:t>，一天至多安排</w:t>
      </w:r>
      <w:r>
        <w:rPr>
          <w:rFonts w:hint="eastAsia" w:ascii="Times New Roman"/>
          <w:color w:val="000000" w:themeColor="text1"/>
          <w:lang w:val="en-US" w:eastAsia="zh-CN"/>
          <w14:textFill>
            <w14:solidFill>
              <w14:schemeClr w14:val="tx1"/>
            </w14:solidFill>
          </w14:textFill>
        </w:rPr>
        <w:t>2</w:t>
      </w:r>
      <w:r>
        <w:rPr>
          <w:rFonts w:hint="eastAsia" w:ascii="Times New Roman" w:hAnsi="Times New Roman"/>
          <w:color w:val="000000" w:themeColor="text1"/>
          <w:lang w:eastAsia="zh-CN"/>
          <w14:textFill>
            <w14:solidFill>
              <w14:schemeClr w14:val="tx1"/>
            </w14:solidFill>
          </w14:textFill>
        </w:rPr>
        <w:t>次；家长深度参与的</w:t>
      </w:r>
      <w:r>
        <w:rPr>
          <w:rFonts w:hint="eastAsia" w:ascii="Times New Roman"/>
          <w:color w:val="000000" w:themeColor="text1"/>
          <w:lang w:eastAsia="zh-CN"/>
          <w14:textFill>
            <w14:solidFill>
              <w14:schemeClr w14:val="tx1"/>
            </w14:solidFill>
          </w14:textFill>
        </w:rPr>
        <w:t>语言康复训练</w:t>
      </w:r>
      <w:r>
        <w:rPr>
          <w:rFonts w:hint="eastAsia" w:ascii="Times New Roman" w:hAnsi="Times New Roman"/>
          <w:color w:val="000000" w:themeColor="text1"/>
          <w:lang w:eastAsia="zh-CN"/>
          <w14:textFill>
            <w14:solidFill>
              <w14:schemeClr w14:val="tx1"/>
            </w14:solidFill>
          </w14:textFill>
        </w:rPr>
        <w:t>教学每周至少1次，每次不少于40</w:t>
      </w:r>
      <w:r>
        <w:rPr>
          <w:rFonts w:hint="eastAsia" w:ascii="Times New Roman"/>
          <w:color w:val="000000" w:themeColor="text1"/>
          <w:lang w:val="en-US" w:eastAsia="zh-CN"/>
          <w14:textFill>
            <w14:solidFill>
              <w14:schemeClr w14:val="tx1"/>
            </w14:solidFill>
          </w14:textFill>
        </w:rPr>
        <w:t xml:space="preserve"> min</w:t>
      </w:r>
      <w:r>
        <w:rPr>
          <w:rFonts w:hint="eastAsia" w:ascii="Times New Roman" w:hAnsi="Times New Roman"/>
          <w:color w:val="000000" w:themeColor="text1"/>
          <w:lang w:eastAsia="zh-CN"/>
          <w14:textFill>
            <w14:solidFill>
              <w14:schemeClr w14:val="tx1"/>
            </w14:solidFill>
          </w14:textFill>
        </w:rPr>
        <w:t xml:space="preserve">，每年不少于40次。 </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辅具配置服务</w:t>
      </w:r>
    </w:p>
    <w:p>
      <w:pPr>
        <w:pStyle w:val="28"/>
        <w:numPr>
          <w:ilvl w:val="3"/>
          <w:numId w:val="1"/>
        </w:numPr>
        <w:ind w:left="0" w:leftChars="0" w:firstLine="0" w:firstLineChars="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应根据听力障碍儿童的需要，为其配置助听辅助器具。</w:t>
      </w:r>
    </w:p>
    <w:p>
      <w:pPr>
        <w:pStyle w:val="28"/>
        <w:numPr>
          <w:ilvl w:val="3"/>
          <w:numId w:val="1"/>
        </w:numPr>
        <w:ind w:left="0" w:leftChars="0" w:firstLine="0" w:firstLineChars="0"/>
        <w:rPr>
          <w:rFonts w:hint="eastAsia"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配置的辅助器具应具有安全性、功能性、经济性和舒适性，能发挥服务对象的受损器官或组织的残余功能或潜在能力，帮助其最大限度地补偿或代偿受损功能，提高独立参与社会生活的能力。</w:t>
      </w:r>
    </w:p>
    <w:p>
      <w:pPr>
        <w:pStyle w:val="28"/>
        <w:numPr>
          <w:ilvl w:val="3"/>
          <w:numId w:val="1"/>
        </w:numPr>
        <w:ind w:left="0" w:leftChars="0" w:firstLine="0" w:firstLineChars="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听力辅助器具配置前应</w:t>
      </w:r>
      <w:r>
        <w:rPr>
          <w:rFonts w:hint="eastAsia" w:ascii="Times New Roman" w:hAnsi="Times New Roman" w:cs="Times New Roman"/>
          <w:color w:val="000000" w:themeColor="text1"/>
          <w:lang w:val="en-US" w:eastAsia="zh-CN"/>
          <w14:textFill>
            <w14:solidFill>
              <w14:schemeClr w14:val="tx1"/>
            </w14:solidFill>
          </w14:textFill>
        </w:rPr>
        <w:t>了解听力障碍儿童视力、眼部情况及预后情况。</w:t>
      </w:r>
    </w:p>
    <w:p>
      <w:pPr>
        <w:pStyle w:val="28"/>
        <w:numPr>
          <w:ilvl w:val="3"/>
          <w:numId w:val="1"/>
        </w:numPr>
        <w:ind w:left="0" w:leftChars="0" w:firstLine="0" w:firstLineChars="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辅助器具配置过程中，应主动向服务对象或护理者说明开展服务需提供的资料、服务的基本流程等，并填写个人基本信息和使用需求等，</w:t>
      </w:r>
      <w:r>
        <w:rPr>
          <w:rFonts w:hint="eastAsia" w:ascii="Times New Roman" w:hAnsi="Times New Roman" w:cs="Times New Roman"/>
          <w:color w:val="000000" w:themeColor="text1"/>
          <w:lang w:val="en-US" w:eastAsia="zh-CN"/>
          <w14:textFill>
            <w14:solidFill>
              <w14:schemeClr w14:val="tx1"/>
            </w14:solidFill>
          </w14:textFill>
        </w:rPr>
        <w:t>建立档案。</w:t>
      </w:r>
    </w:p>
    <w:p>
      <w:pPr>
        <w:pStyle w:val="28"/>
        <w:numPr>
          <w:ilvl w:val="3"/>
          <w:numId w:val="1"/>
        </w:numPr>
        <w:ind w:left="0" w:leftChars="0" w:firstLine="0" w:firstLineChars="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辅助器具配置后应定期对服务对象进行评估。</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认知发展</w:t>
      </w:r>
    </w:p>
    <w:p>
      <w:pPr>
        <w:pStyle w:val="22"/>
        <w:bidi w:val="0"/>
        <w:rPr>
          <w:rFonts w:hint="eastAsia"/>
          <w:lang w:eastAsia="zh-CN"/>
        </w:rPr>
      </w:pPr>
      <w:r>
        <w:rPr>
          <w:rFonts w:hint="eastAsia"/>
          <w:lang w:eastAsia="zh-CN"/>
        </w:rPr>
        <w:t>应包含对客观世界的认知(感觉、知觉、思维、想象、创造、问题解决、记忆等)方面的训练。</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沟通发展</w:t>
      </w:r>
      <w:bookmarkStart w:id="17" w:name="_GoBack"/>
      <w:bookmarkEnd w:id="17"/>
    </w:p>
    <w:p>
      <w:pPr>
        <w:pStyle w:val="22"/>
        <w:bidi w:val="0"/>
        <w:rPr>
          <w:rFonts w:hint="eastAsia"/>
          <w:lang w:eastAsia="zh-CN"/>
        </w:rPr>
      </w:pPr>
      <w:r>
        <w:rPr>
          <w:rFonts w:hint="eastAsia"/>
          <w:lang w:eastAsia="zh-CN"/>
        </w:rPr>
        <w:t>应包含轮替、眼神注视、礼貌用语、开启互动话题、主动提问、沟通策略、维持话题等方面的训练。</w:t>
      </w:r>
    </w:p>
    <w:p>
      <w:pPr>
        <w:pStyle w:val="27"/>
        <w:rPr>
          <w:rFonts w:hint="eastAsia" w:ascii="Times New Roman" w:hAnsi="Times New Roman"/>
          <w:color w:val="FF0000"/>
          <w:lang w:eastAsia="zh-CN"/>
        </w:rPr>
      </w:pPr>
      <w:r>
        <w:rPr>
          <w:rFonts w:hint="eastAsia" w:ascii="Times New Roman" w:hAnsi="Times New Roman"/>
          <w:color w:val="FF0000"/>
          <w:lang w:eastAsia="zh-CN"/>
        </w:rPr>
        <w:t>服务方法</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val="en-US" w:eastAsia="zh-CN"/>
          <w14:textFill>
            <w14:solidFill>
              <w14:schemeClr w14:val="tx1"/>
            </w14:solidFill>
          </w14:textFill>
        </w:rPr>
      </w:pPr>
      <w:bookmarkStart w:id="16" w:name="DW"/>
      <w:bookmarkEnd w:id="16"/>
      <w:r>
        <w:rPr>
          <w:rFonts w:hint="eastAsia" w:ascii="黑体" w:hAnsi="黑体" w:eastAsia="黑体" w:cs="黑体"/>
          <w:b w:val="0"/>
          <w:bCs w:val="0"/>
          <w:color w:val="000000" w:themeColor="text1"/>
          <w:lang w:val="en-US" w:eastAsia="zh-CN"/>
          <w14:textFill>
            <w14:solidFill>
              <w14:schemeClr w14:val="tx1"/>
            </w14:solidFill>
          </w14:textFill>
        </w:rPr>
        <w:t>总体要求</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应根据康复训练计划，安排并细化“月</w:t>
      </w:r>
      <w:r>
        <w:rPr>
          <w:rFonts w:hint="eastAsia" w:ascii="Times New Roman"/>
          <w:color w:val="000000" w:themeColor="text1"/>
          <w:lang w:eastAsia="zh-CN"/>
          <w14:textFill>
            <w14:solidFill>
              <w14:schemeClr w14:val="tx1"/>
            </w14:solidFill>
          </w14:textFill>
        </w:rPr>
        <w:t>—</w:t>
      </w:r>
      <w:r>
        <w:rPr>
          <w:rFonts w:hint="eastAsia" w:ascii="Times New Roman" w:hAnsi="Times New Roman"/>
          <w:color w:val="000000" w:themeColor="text1"/>
          <w:lang w:eastAsia="zh-CN"/>
          <w14:textFill>
            <w14:solidFill>
              <w14:schemeClr w14:val="tx1"/>
            </w14:solidFill>
          </w14:textFill>
        </w:rPr>
        <w:t>日”康复训练活动，遵从听力</w:t>
      </w:r>
      <w:r>
        <w:rPr>
          <w:rFonts w:hint="eastAsia" w:ascii="Times New Roman"/>
          <w:color w:val="000000" w:themeColor="text1"/>
          <w:lang w:eastAsia="zh-CN"/>
          <w14:textFill>
            <w14:solidFill>
              <w14:schemeClr w14:val="tx1"/>
            </w14:solidFill>
          </w14:textFill>
        </w:rPr>
        <w:t>障碍</w:t>
      </w:r>
      <w:r>
        <w:rPr>
          <w:rFonts w:hint="eastAsia" w:ascii="Times New Roman" w:hAnsi="Times New Roman"/>
          <w:color w:val="000000" w:themeColor="text1"/>
          <w:lang w:eastAsia="zh-CN"/>
          <w14:textFill>
            <w14:solidFill>
              <w14:schemeClr w14:val="tx1"/>
            </w14:solidFill>
          </w14:textFill>
        </w:rPr>
        <w:t>儿童生理发育和行为特征开设相关课程，有条件的机构可开展幼小衔接适应性康复训练项目。</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在听力</w:t>
      </w:r>
      <w:r>
        <w:rPr>
          <w:rFonts w:hint="eastAsia" w:ascii="Times New Roman"/>
          <w:color w:val="000000" w:themeColor="text1"/>
          <w:lang w:eastAsia="zh-CN"/>
          <w14:textFill>
            <w14:solidFill>
              <w14:schemeClr w14:val="tx1"/>
            </w14:solidFill>
          </w14:textFill>
        </w:rPr>
        <w:t>障碍</w:t>
      </w:r>
      <w:r>
        <w:rPr>
          <w:rFonts w:hint="eastAsia" w:ascii="Times New Roman" w:hAnsi="Times New Roman"/>
          <w:color w:val="000000" w:themeColor="text1"/>
          <w:lang w:eastAsia="zh-CN"/>
          <w14:textFill>
            <w14:solidFill>
              <w14:schemeClr w14:val="tx1"/>
            </w14:solidFill>
          </w14:textFill>
        </w:rPr>
        <w:t>儿童康复过程中，应按照听能管理的工作规范和要求，根据教学计划开展康复教学活动，对听力</w:t>
      </w:r>
      <w:r>
        <w:rPr>
          <w:rFonts w:hint="eastAsia" w:ascii="Times New Roman"/>
          <w:color w:val="000000" w:themeColor="text1"/>
          <w:lang w:eastAsia="zh-CN"/>
          <w14:textFill>
            <w14:solidFill>
              <w14:schemeClr w14:val="tx1"/>
            </w14:solidFill>
          </w14:textFill>
        </w:rPr>
        <w:t>障碍</w:t>
      </w:r>
      <w:r>
        <w:rPr>
          <w:rFonts w:hint="eastAsia" w:ascii="Times New Roman" w:hAnsi="Times New Roman"/>
          <w:color w:val="000000" w:themeColor="text1"/>
          <w:lang w:eastAsia="zh-CN"/>
          <w14:textFill>
            <w14:solidFill>
              <w14:schemeClr w14:val="tx1"/>
            </w14:solidFill>
          </w14:textFill>
        </w:rPr>
        <w:t>儿童的听能进行动态观察和评估，确保听力残疾儿童的听觉效果始终处于最佳状态。</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个别化</w:t>
      </w:r>
      <w:r>
        <w:rPr>
          <w:rFonts w:hint="eastAsia" w:ascii="黑体" w:hAnsi="黑体" w:eastAsia="黑体" w:cs="黑体"/>
          <w:b w:val="0"/>
          <w:bCs w:val="0"/>
          <w:color w:val="000000" w:themeColor="text1"/>
          <w:lang w:val="en-US" w:eastAsia="zh-CN"/>
          <w14:textFill>
            <w14:solidFill>
              <w14:schemeClr w14:val="tx1"/>
            </w14:solidFill>
          </w14:textFill>
        </w:rPr>
        <w:t>训练</w:t>
      </w:r>
    </w:p>
    <w:p>
      <w:pPr>
        <w:pStyle w:val="22"/>
        <w:bidi w:val="0"/>
        <w:rPr>
          <w:rFonts w:hint="eastAsia"/>
          <w:lang w:eastAsia="zh-CN"/>
        </w:rPr>
      </w:pPr>
      <w:r>
        <w:rPr>
          <w:rFonts w:hint="eastAsia"/>
          <w:lang w:eastAsia="zh-CN"/>
        </w:rPr>
        <w:t>针对听力残疾儿童在康复训练与教学活动中存在的能力不足问题，以及在情绪管理、沟通与行为支持、社会交往等方面的特殊需要对其进行听觉、言语、语言、认知、沟通五大领域的一对一训练。</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集体训练</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通过早期学前教育，对听力残疾儿童进行健康、社会、语言、艺术、科学五大领域的集体训练，促进听力残疾儿童身心和谐发展，帮助其成为未来学习和生活的成功参与者。</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开展集体训练，专职教师(包括听觉口语师、言语矫治师)与听力残疾儿童的比例应不低于1:10。</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针对0-3岁听力障碍儿童，采取半日或课时制教学组织形式，以亲子游戏的活动方式开展。教学内容应包括健康、语言、社会、科学、艺术五大领域的亲子活动。班级教学每周应不少于2次，每次不少于45</w:t>
      </w:r>
      <w:r>
        <w:rPr>
          <w:rFonts w:hint="eastAsia" w:ascii="Times New Roman"/>
          <w:color w:val="000000" w:themeColor="text1"/>
          <w:lang w:val="en-US" w:eastAsia="zh-CN"/>
          <w14:textFill>
            <w14:solidFill>
              <w14:schemeClr w14:val="tx1"/>
            </w14:solidFill>
          </w14:textFill>
        </w:rPr>
        <w:t xml:space="preserve"> min</w:t>
      </w:r>
      <w:r>
        <w:rPr>
          <w:rFonts w:hint="eastAsia" w:ascii="Times New Roman" w:hAnsi="Times New Roman"/>
          <w:color w:val="000000" w:themeColor="text1"/>
          <w:lang w:val="en-US" w:eastAsia="zh-CN"/>
          <w14:textFill>
            <w14:solidFill>
              <w14:schemeClr w14:val="tx1"/>
            </w14:solidFill>
          </w14:textFill>
        </w:rPr>
        <w:t>，每年不少于80次。</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针对3-6岁听力障碍儿童，采取全日制日托教学组织形式，开展学前教育活动。以5个月为一学期，一年教学期为10个月。</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 xml:space="preserve">家长培训指导服务 </w:t>
      </w:r>
    </w:p>
    <w:p>
      <w:pPr>
        <w:pStyle w:val="28"/>
        <w:numPr>
          <w:ilvl w:val="3"/>
          <w:numId w:val="1"/>
        </w:numPr>
        <w:ind w:left="0" w:leftChars="0" w:firstLine="0" w:firstLineChars="0"/>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集中培训</w:t>
      </w:r>
      <w:r>
        <w:rPr>
          <w:rFonts w:hint="eastAsia" w:ascii="Times New Roman"/>
          <w:color w:val="000000" w:themeColor="text1"/>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针对家长应普遍具备的知识与技能，制订培训计划，分阶段对家长进行集中授课培训，可采用理论讲授、教学观摩、实操演练等相结合的方式进行。每月至少1次，每次不少于45</w:t>
      </w:r>
      <w:r>
        <w:rPr>
          <w:rFonts w:hint="eastAsia" w:ascii="Times New Roman" w:cs="Times New Roman"/>
          <w:b w:val="0"/>
          <w:bCs w:val="0"/>
          <w:color w:val="000000" w:themeColor="text1"/>
          <w:sz w:val="21"/>
          <w:lang w:val="en-US" w:eastAsia="zh-CN" w:bidi="ar-SA"/>
          <w14:textFill>
            <w14:solidFill>
              <w14:schemeClr w14:val="tx1"/>
            </w14:solidFill>
          </w14:textFill>
        </w:rPr>
        <w:t xml:space="preserve"> min</w:t>
      </w: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，每年不少于10次。</w:t>
      </w:r>
    </w:p>
    <w:p>
      <w:pPr>
        <w:pStyle w:val="28"/>
        <w:numPr>
          <w:ilvl w:val="3"/>
          <w:numId w:val="1"/>
        </w:numPr>
        <w:ind w:left="0" w:leftChars="0" w:firstLine="0" w:firstLineChars="0"/>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pP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集中指导</w:t>
      </w:r>
      <w:r>
        <w:rPr>
          <w:rFonts w:hint="eastAsia" w:ascii="Times New Roman" w:cs="Times New Roman"/>
          <w:b w:val="0"/>
          <w:bCs w:val="0"/>
          <w:color w:val="000000" w:themeColor="text1"/>
          <w:sz w:val="21"/>
          <w:lang w:val="en-US" w:eastAsia="zh-CN" w:bidi="ar-SA"/>
          <w14:textFill>
            <w14:solidFill>
              <w14:schemeClr w14:val="tx1"/>
            </w14:solidFill>
          </w14:textFill>
        </w:rPr>
        <w:t>。</w:t>
      </w: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针对</w:t>
      </w:r>
      <w:r>
        <w:rPr>
          <w:rFonts w:hint="eastAsia" w:ascii="Times New Roman" w:cs="Times New Roman"/>
          <w:b w:val="0"/>
          <w:bCs w:val="0"/>
          <w:color w:val="000000" w:themeColor="text1"/>
          <w:sz w:val="21"/>
          <w:lang w:val="en-US" w:eastAsia="zh-CN" w:bidi="ar-SA"/>
          <w14:textFill>
            <w14:solidFill>
              <w14:schemeClr w14:val="tx1"/>
            </w14:solidFill>
          </w14:textFill>
        </w:rPr>
        <w:t>听力障碍</w:t>
      </w: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儿童家长在康复教学实施过程中普遍存在的专业技能、技巧运用等问题，通过家长经验分享、专题讲座、案例分析等开展集中解释、示范和指正。每2个月至少1次，每次不少于45</w:t>
      </w:r>
      <w:r>
        <w:rPr>
          <w:rFonts w:hint="eastAsia" w:ascii="Times New Roman" w:cs="Times New Roman"/>
          <w:b w:val="0"/>
          <w:bCs w:val="0"/>
          <w:color w:val="000000" w:themeColor="text1"/>
          <w:sz w:val="21"/>
          <w:lang w:val="en-US" w:eastAsia="zh-CN" w:bidi="ar-SA"/>
          <w14:textFill>
            <w14:solidFill>
              <w14:schemeClr w14:val="tx1"/>
            </w14:solidFill>
          </w14:textFill>
        </w:rPr>
        <w:t xml:space="preserve"> min</w:t>
      </w: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，每年（按10个月计算）不少于5次。</w:t>
      </w:r>
    </w:p>
    <w:p>
      <w:pPr>
        <w:pStyle w:val="28"/>
        <w:numPr>
          <w:ilvl w:val="3"/>
          <w:numId w:val="1"/>
        </w:numPr>
        <w:ind w:left="0" w:leftChars="0" w:firstLine="0" w:firstLineChars="0"/>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pP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个别化指导</w:t>
      </w:r>
      <w:r>
        <w:rPr>
          <w:rFonts w:hint="eastAsia" w:ascii="Times New Roman" w:cs="Times New Roman"/>
          <w:b w:val="0"/>
          <w:bCs w:val="0"/>
          <w:color w:val="000000" w:themeColor="text1"/>
          <w:sz w:val="21"/>
          <w:lang w:val="en-US" w:eastAsia="zh-CN" w:bidi="ar-SA"/>
          <w14:textFill>
            <w14:solidFill>
              <w14:schemeClr w14:val="tx1"/>
            </w14:solidFill>
          </w14:textFill>
        </w:rPr>
        <w:t>。</w:t>
      </w: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针对</w:t>
      </w:r>
      <w:r>
        <w:rPr>
          <w:rFonts w:hint="eastAsia" w:ascii="Times New Roman" w:cs="Times New Roman"/>
          <w:b w:val="0"/>
          <w:bCs w:val="0"/>
          <w:color w:val="000000" w:themeColor="text1"/>
          <w:sz w:val="21"/>
          <w:lang w:val="en-US" w:eastAsia="zh-CN" w:bidi="ar-SA"/>
          <w14:textFill>
            <w14:solidFill>
              <w14:schemeClr w14:val="tx1"/>
            </w14:solidFill>
          </w14:textFill>
        </w:rPr>
        <w:t>听力障碍</w:t>
      </w: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儿童家长在自行康复活动中表现出的需求或问题，借助“告知—示范—参与—回馈”操作法实施个性化指导。每周至少安排1次，每次不少于40</w:t>
      </w:r>
      <w:r>
        <w:rPr>
          <w:rFonts w:hint="eastAsia" w:ascii="Times New Roman" w:cs="Times New Roman"/>
          <w:b w:val="0"/>
          <w:bCs w:val="0"/>
          <w:color w:val="000000" w:themeColor="text1"/>
          <w:sz w:val="21"/>
          <w:lang w:val="en-US" w:eastAsia="zh-CN" w:bidi="ar-SA"/>
          <w14:textFill>
            <w14:solidFill>
              <w14:schemeClr w14:val="tx1"/>
            </w14:solidFill>
          </w14:textFill>
        </w:rPr>
        <w:t xml:space="preserve"> min</w:t>
      </w:r>
      <w:r>
        <w:rPr>
          <w:rFonts w:hint="eastAsia" w:ascii="Times New Roman" w:hAnsi="Times New Roman" w:eastAsia="宋体" w:cs="Times New Roman"/>
          <w:b w:val="0"/>
          <w:bCs w:val="0"/>
          <w:color w:val="000000" w:themeColor="text1"/>
          <w:sz w:val="21"/>
          <w:lang w:val="en-US" w:eastAsia="zh-CN" w:bidi="ar-SA"/>
          <w14:textFill>
            <w14:solidFill>
              <w14:schemeClr w14:val="tx1"/>
            </w14:solidFill>
          </w14:textFill>
        </w:rPr>
        <w:t>，每年应不少40次。</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b w:val="0"/>
          <w:bCs w:val="0"/>
          <w:color w:val="000000" w:themeColor="text1"/>
          <w:lang w:val="en-US" w:eastAsia="zh-CN"/>
          <w14:textFill>
            <w14:solidFill>
              <w14:schemeClr w14:val="tx1"/>
            </w14:solidFill>
          </w14:textFill>
        </w:rPr>
      </w:pPr>
      <w:r>
        <w:rPr>
          <w:rFonts w:hint="eastAsia" w:ascii="黑体" w:hAnsi="黑体" w:eastAsia="黑体" w:cs="黑体"/>
          <w:b w:val="0"/>
          <w:bCs w:val="0"/>
          <w:color w:val="000000" w:themeColor="text1"/>
          <w:lang w:val="en-US" w:eastAsia="zh-CN"/>
          <w14:textFill>
            <w14:solidFill>
              <w14:schemeClr w14:val="tx1"/>
            </w14:solidFill>
          </w14:textFill>
        </w:rPr>
        <w:t>服务频次</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每个康复周期应至少进行2次助听设备的检测、调试和保养。</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每日的基本康复训练应不少于2.5</w:t>
      </w:r>
      <w:r>
        <w:rPr>
          <w:rFonts w:hint="eastAsia" w:ascii="Times New Roman"/>
          <w:color w:val="000000" w:themeColor="text1"/>
          <w:lang w:val="en-US" w:eastAsia="zh-CN"/>
          <w14:textFill>
            <w14:solidFill>
              <w14:schemeClr w14:val="tx1"/>
            </w14:solidFill>
          </w14:textFill>
        </w:rPr>
        <w:t xml:space="preserve"> </w:t>
      </w:r>
      <w:r>
        <w:rPr>
          <w:rFonts w:hint="eastAsia" w:ascii="Times New Roman" w:hAnsi="Times New Roman"/>
          <w:color w:val="000000" w:themeColor="text1"/>
          <w:lang w:eastAsia="zh-CN"/>
          <w14:textFill>
            <w14:solidFill>
              <w14:schemeClr w14:val="tx1"/>
            </w14:solidFill>
          </w14:textFill>
        </w:rPr>
        <w:t>h,其中个别化训练应不少于0.5</w:t>
      </w:r>
      <w:r>
        <w:rPr>
          <w:rFonts w:hint="eastAsia" w:ascii="Times New Roman"/>
          <w:color w:val="000000" w:themeColor="text1"/>
          <w:lang w:val="en-US" w:eastAsia="zh-CN"/>
          <w14:textFill>
            <w14:solidFill>
              <w14:schemeClr w14:val="tx1"/>
            </w14:solidFill>
          </w14:textFill>
        </w:rPr>
        <w:t xml:space="preserve"> </w:t>
      </w:r>
      <w:r>
        <w:rPr>
          <w:rFonts w:hint="eastAsia" w:ascii="Times New Roman" w:hAnsi="Times New Roman"/>
          <w:color w:val="000000" w:themeColor="text1"/>
          <w:lang w:eastAsia="zh-CN"/>
          <w14:textFill>
            <w14:solidFill>
              <w14:schemeClr w14:val="tx1"/>
            </w14:solidFill>
          </w14:textFill>
        </w:rPr>
        <w:t>h,集体训练应不少于1</w:t>
      </w:r>
      <w:r>
        <w:rPr>
          <w:rFonts w:hint="eastAsia" w:ascii="Times New Roman"/>
          <w:color w:val="000000" w:themeColor="text1"/>
          <w:lang w:val="en-US" w:eastAsia="zh-CN"/>
          <w14:textFill>
            <w14:solidFill>
              <w14:schemeClr w14:val="tx1"/>
            </w14:solidFill>
          </w14:textFill>
        </w:rPr>
        <w:t xml:space="preserve"> </w:t>
      </w:r>
      <w:r>
        <w:rPr>
          <w:rFonts w:hint="eastAsia" w:ascii="Times New Roman" w:hAnsi="Times New Roman"/>
          <w:color w:val="000000" w:themeColor="text1"/>
          <w:lang w:eastAsia="zh-CN"/>
          <w14:textFill>
            <w14:solidFill>
              <w14:schemeClr w14:val="tx1"/>
            </w14:solidFill>
          </w14:textFill>
        </w:rPr>
        <w:t>h。</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每个康复周期开展社会融合活动应不少于6次，每次应不少于1</w:t>
      </w:r>
      <w:r>
        <w:rPr>
          <w:rFonts w:hint="eastAsia" w:ascii="Times New Roman"/>
          <w:color w:val="000000" w:themeColor="text1"/>
          <w:lang w:val="en-US" w:eastAsia="zh-CN"/>
          <w14:textFill>
            <w14:solidFill>
              <w14:schemeClr w14:val="tx1"/>
            </w14:solidFill>
          </w14:textFill>
        </w:rPr>
        <w:t xml:space="preserve"> </w:t>
      </w:r>
      <w:r>
        <w:rPr>
          <w:rFonts w:hint="eastAsia" w:ascii="Times New Roman" w:hAnsi="Times New Roman"/>
          <w:color w:val="000000" w:themeColor="text1"/>
          <w:lang w:eastAsia="zh-CN"/>
          <w14:textFill>
            <w14:solidFill>
              <w14:schemeClr w14:val="tx1"/>
            </w14:solidFill>
          </w14:textFill>
        </w:rPr>
        <w:t>h。</w:t>
      </w:r>
    </w:p>
    <w:p>
      <w:pPr>
        <w:pStyle w:val="28"/>
        <w:numPr>
          <w:ilvl w:val="3"/>
          <w:numId w:val="1"/>
        </w:numPr>
        <w:ind w:left="0" w:leftChars="0" w:firstLine="0" w:firstLineChars="0"/>
        <w:rPr>
          <w:rFonts w:hint="eastAsia" w:ascii="Times New Roman" w:hAnsi="Times New Roman"/>
          <w:color w:val="000000" w:themeColor="text1"/>
          <w:lang w:eastAsia="zh-CN"/>
          <w14:textFill>
            <w14:solidFill>
              <w14:schemeClr w14:val="tx1"/>
            </w14:solidFill>
          </w14:textFill>
        </w:rPr>
      </w:pPr>
      <w:r>
        <w:rPr>
          <w:rFonts w:hint="eastAsia" w:ascii="Times New Roman" w:hAnsi="Times New Roman"/>
          <w:color w:val="000000" w:themeColor="text1"/>
          <w:lang w:eastAsia="zh-CN"/>
          <w14:textFill>
            <w14:solidFill>
              <w14:schemeClr w14:val="tx1"/>
            </w14:solidFill>
          </w14:textFill>
        </w:rPr>
        <w:t>支持性服务每月应不少于1次。</w:t>
      </w:r>
    </w:p>
    <w:p>
      <w:pPr>
        <w:pStyle w:val="27"/>
        <w:rPr>
          <w:rFonts w:hint="eastAsia"/>
          <w:lang w:val="en-US" w:eastAsia="zh-CN"/>
        </w:rPr>
      </w:pPr>
      <w:r>
        <w:rPr>
          <w:rFonts w:hint="eastAsia"/>
          <w:lang w:val="en-US" w:eastAsia="zh-CN"/>
        </w:rPr>
        <w:t>康复效果评估</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lang w:eastAsia="zh-CN"/>
        </w:rPr>
      </w:pPr>
      <w:r>
        <w:rPr>
          <w:rFonts w:hint="eastAsia" w:ascii="黑体" w:hAnsi="黑体" w:eastAsia="黑体" w:cs="黑体"/>
          <w:lang w:eastAsia="zh-CN"/>
        </w:rPr>
        <w:t>持续性评估</w:t>
      </w:r>
    </w:p>
    <w:p>
      <w:pPr>
        <w:pStyle w:val="28"/>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使用</w:t>
      </w:r>
      <w:r>
        <w:rPr>
          <w:rFonts w:hint="eastAsia" w:ascii="Times New Roman" w:hAnsi="Times New Roman"/>
          <w:color w:val="FF0000"/>
          <w:lang w:eastAsia="zh-CN"/>
        </w:rPr>
        <w:t>持续评估表</w:t>
      </w:r>
      <w:r>
        <w:rPr>
          <w:rFonts w:hint="eastAsia" w:ascii="Times New Roman" w:hAnsi="Times New Roman"/>
          <w:lang w:eastAsia="zh-CN"/>
        </w:rPr>
        <w:t>对个别化训练康复效果进行评估，每2个月评估</w:t>
      </w:r>
      <w:r>
        <w:rPr>
          <w:rFonts w:hint="eastAsia" w:ascii="Times New Roman"/>
          <w:lang w:val="en-US" w:eastAsia="zh-CN"/>
        </w:rPr>
        <w:t>1</w:t>
      </w:r>
      <w:r>
        <w:rPr>
          <w:rFonts w:hint="eastAsia" w:ascii="Times New Roman" w:hAnsi="Times New Roman"/>
          <w:lang w:eastAsia="zh-CN"/>
        </w:rPr>
        <w:t>次，总结上一阶段康复计划执行情况、存在主要问题，并以此为依据调整或重新制定下一阶段康复计划。</w:t>
      </w:r>
    </w:p>
    <w:p>
      <w:pPr>
        <w:pStyle w:val="28"/>
        <w:keepNext w:val="0"/>
        <w:keepLines w:val="0"/>
        <w:pageBreakBefore w:val="0"/>
        <w:widowControl/>
        <w:kinsoku/>
        <w:wordWrap/>
        <w:overflowPunct/>
        <w:topLinePunct w:val="0"/>
        <w:autoSpaceDE/>
        <w:autoSpaceDN/>
        <w:bidi w:val="0"/>
        <w:adjustRightInd/>
        <w:snapToGrid/>
        <w:spacing w:before="157" w:beforeLines="50" w:after="157" w:afterLines="50"/>
        <w:textAlignment w:val="auto"/>
        <w:rPr>
          <w:rFonts w:hint="eastAsia" w:ascii="黑体" w:hAnsi="黑体" w:eastAsia="黑体" w:cs="黑体"/>
          <w:lang w:eastAsia="zh-CN"/>
        </w:rPr>
      </w:pPr>
      <w:r>
        <w:rPr>
          <w:rFonts w:hint="eastAsia" w:ascii="黑体" w:hAnsi="黑体" w:eastAsia="黑体" w:cs="黑体"/>
          <w:lang w:eastAsia="zh-CN"/>
        </w:rPr>
        <w:t>末期评估</w:t>
      </w:r>
    </w:p>
    <w:p>
      <w:pPr>
        <w:pStyle w:val="28"/>
        <w:numPr>
          <w:ilvl w:val="0"/>
          <w:numId w:val="0"/>
        </w:numPr>
        <w:rPr>
          <w:rFonts w:hint="eastAsia" w:ascii="Times New Roman" w:hAnsi="Times New Roman"/>
          <w:color w:val="FF0000"/>
          <w:lang w:eastAsia="zh-CN"/>
        </w:rPr>
      </w:pPr>
      <w:r>
        <w:rPr>
          <w:rFonts w:hint="eastAsia" w:ascii="Times New Roman" w:hAnsi="Times New Roman"/>
          <w:lang w:val="en-US" w:eastAsia="zh-CN"/>
        </w:rPr>
        <w:t>7</w:t>
      </w:r>
      <w:r>
        <w:rPr>
          <w:rFonts w:hint="eastAsia" w:ascii="Times New Roman" w:hAnsi="Times New Roman"/>
          <w:lang w:eastAsia="zh-CN"/>
        </w:rPr>
        <w:t>.6.2.1</w:t>
      </w:r>
      <w:r>
        <w:rPr>
          <w:rFonts w:hint="eastAsia" w:ascii="Times New Roman" w:hAnsi="Times New Roman"/>
          <w:lang w:val="en-US" w:eastAsia="zh-CN"/>
        </w:rPr>
        <w:t xml:space="preserve">  </w:t>
      </w:r>
      <w:r>
        <w:rPr>
          <w:rFonts w:hint="eastAsia" w:ascii="Times New Roman" w:hAnsi="Times New Roman"/>
          <w:lang w:eastAsia="zh-CN"/>
        </w:rPr>
        <w:t>一个康复周期结束或儿童离开机构时应进行</w:t>
      </w:r>
      <w:r>
        <w:rPr>
          <w:rFonts w:hint="eastAsia" w:ascii="Times New Roman" w:hAnsi="Times New Roman"/>
          <w:color w:val="FF0000"/>
          <w:lang w:eastAsia="zh-CN"/>
        </w:rPr>
        <w:t>末期评估</w:t>
      </w:r>
      <w:r>
        <w:rPr>
          <w:rFonts w:hint="eastAsia" w:ascii="Times New Roman" w:hAnsi="Times New Roman"/>
          <w:lang w:eastAsia="zh-CN"/>
        </w:rPr>
        <w:t>，评定</w:t>
      </w:r>
      <w:r>
        <w:rPr>
          <w:rFonts w:hint="eastAsia" w:ascii="Times New Roman"/>
          <w:lang w:eastAsia="zh-CN"/>
        </w:rPr>
        <w:t>听力障碍</w:t>
      </w:r>
      <w:r>
        <w:rPr>
          <w:rFonts w:hint="eastAsia" w:ascii="Times New Roman" w:hAnsi="Times New Roman"/>
          <w:lang w:eastAsia="zh-CN"/>
        </w:rPr>
        <w:t>儿童在机构康复训练计划完成情况和训练效果，以此为依据制定下一康复周期的康复计划。</w:t>
      </w:r>
      <w:r>
        <w:rPr>
          <w:rFonts w:hint="eastAsia" w:ascii="Times New Roman" w:hAnsi="Times New Roman"/>
          <w:color w:val="FF0000"/>
          <w:lang w:eastAsia="zh-CN"/>
        </w:rPr>
        <w:t>对于康复效果不明显的</w:t>
      </w:r>
      <w:r>
        <w:rPr>
          <w:rFonts w:hint="eastAsia" w:ascii="Times New Roman"/>
          <w:color w:val="FF0000"/>
          <w:lang w:eastAsia="zh-CN"/>
        </w:rPr>
        <w:t>听力障碍</w:t>
      </w:r>
      <w:r>
        <w:rPr>
          <w:rFonts w:hint="eastAsia" w:ascii="Times New Roman" w:hAnsi="Times New Roman"/>
          <w:color w:val="FF0000"/>
          <w:lang w:eastAsia="zh-CN"/>
        </w:rPr>
        <w:t>儿童，应组织专家进行个案会诊，根据专家会诊意见调整康复计划。</w:t>
      </w:r>
    </w:p>
    <w:p>
      <w:pPr>
        <w:pStyle w:val="28"/>
        <w:numPr>
          <w:ilvl w:val="0"/>
          <w:numId w:val="0"/>
        </w:numPr>
        <w:rPr>
          <w:rFonts w:hint="eastAsia" w:ascii="Times New Roman" w:hAnsi="Times New Roman"/>
          <w:lang w:val="en-US" w:eastAsia="zh-CN"/>
        </w:rPr>
      </w:pPr>
      <w:r>
        <w:rPr>
          <w:rFonts w:hint="eastAsia" w:ascii="Times New Roman" w:hAnsi="Times New Roman"/>
          <w:lang w:val="en-US" w:eastAsia="zh-CN"/>
        </w:rPr>
        <w:t>7</w:t>
      </w:r>
      <w:r>
        <w:rPr>
          <w:rFonts w:hint="eastAsia" w:ascii="Times New Roman" w:hAnsi="Times New Roman"/>
          <w:lang w:eastAsia="zh-CN"/>
        </w:rPr>
        <w:t>.6.2.2</w:t>
      </w:r>
      <w:r>
        <w:rPr>
          <w:rFonts w:hint="eastAsia" w:ascii="Times New Roman" w:hAnsi="Times New Roman"/>
          <w:lang w:val="en-US" w:eastAsia="zh-CN"/>
        </w:rPr>
        <w:t xml:space="preserve">  </w:t>
      </w:r>
      <w:r>
        <w:rPr>
          <w:rFonts w:hint="eastAsia" w:ascii="Times New Roman"/>
          <w:lang w:val="en-US" w:eastAsia="zh-CN"/>
        </w:rPr>
        <w:t>听力障碍</w:t>
      </w:r>
      <w:r>
        <w:rPr>
          <w:rFonts w:hint="eastAsia" w:ascii="Times New Roman" w:hAnsi="Times New Roman"/>
          <w:lang w:val="en-US" w:eastAsia="zh-CN"/>
        </w:rPr>
        <w:t>儿童个体康复与发展效果评价</w:t>
      </w:r>
      <w:r>
        <w:rPr>
          <w:rFonts w:hint="eastAsia" w:ascii="Times New Roman"/>
          <w:lang w:val="en-US" w:eastAsia="zh-CN"/>
        </w:rPr>
        <w:t>，</w:t>
      </w:r>
      <w:r>
        <w:rPr>
          <w:rFonts w:hint="eastAsia" w:ascii="Times New Roman" w:hAnsi="Times New Roman"/>
          <w:lang w:eastAsia="zh-CN"/>
        </w:rPr>
        <w:t>包括但不限于：</w:t>
      </w:r>
    </w:p>
    <w:p>
      <w:pPr>
        <w:pStyle w:val="28"/>
        <w:numPr>
          <w:ilvl w:val="0"/>
          <w:numId w:val="0"/>
        </w:numPr>
        <w:ind w:firstLine="420" w:firstLineChars="200"/>
        <w:rPr>
          <w:rFonts w:hint="eastAsia" w:ascii="Times New Roman" w:hAnsi="Times New Roman"/>
          <w:lang w:val="en-US" w:eastAsia="zh-CN"/>
        </w:rPr>
      </w:pPr>
      <w:r>
        <w:rPr>
          <w:rFonts w:hint="eastAsia" w:ascii="Times New Roman" w:hAnsi="Times New Roman"/>
          <w:lang w:eastAsia="zh-CN"/>
        </w:rPr>
        <w:t>——</w:t>
      </w:r>
      <w:r>
        <w:rPr>
          <w:rFonts w:hint="eastAsia" w:ascii="Times New Roman" w:hAnsi="Times New Roman"/>
          <w:lang w:val="en-US" w:eastAsia="zh-CN"/>
        </w:rPr>
        <w:t>认知行为发育水平评价</w:t>
      </w:r>
      <w:r>
        <w:rPr>
          <w:rFonts w:hint="eastAsia" w:ascii="Times New Roman"/>
          <w:lang w:val="en-US" w:eastAsia="zh-CN"/>
        </w:rPr>
        <w:t>；</w:t>
      </w:r>
    </w:p>
    <w:p>
      <w:pPr>
        <w:pStyle w:val="28"/>
        <w:numPr>
          <w:ilvl w:val="0"/>
          <w:numId w:val="0"/>
        </w:numPr>
        <w:ind w:firstLine="420" w:firstLineChars="200"/>
        <w:rPr>
          <w:rFonts w:hint="eastAsia" w:ascii="Times New Roman" w:hAnsi="Times New Roman"/>
          <w:lang w:val="en-US" w:eastAsia="zh-CN"/>
        </w:rPr>
      </w:pPr>
      <w:r>
        <w:rPr>
          <w:rFonts w:hint="eastAsia" w:ascii="Times New Roman" w:hAnsi="Times New Roman"/>
          <w:lang w:eastAsia="zh-CN"/>
        </w:rPr>
        <w:t>——</w:t>
      </w:r>
      <w:r>
        <w:rPr>
          <w:rFonts w:hint="eastAsia" w:ascii="Times New Roman" w:hAnsi="Times New Roman"/>
          <w:lang w:val="en-US" w:eastAsia="zh-CN"/>
        </w:rPr>
        <w:t>听觉能力康复效果评价</w:t>
      </w:r>
      <w:r>
        <w:rPr>
          <w:rFonts w:hint="eastAsia" w:ascii="Times New Roman"/>
          <w:lang w:val="en-US" w:eastAsia="zh-CN"/>
        </w:rPr>
        <w:t>；</w:t>
      </w:r>
    </w:p>
    <w:p>
      <w:pPr>
        <w:pStyle w:val="28"/>
        <w:numPr>
          <w:ilvl w:val="0"/>
          <w:numId w:val="0"/>
        </w:numPr>
        <w:ind w:firstLine="420" w:firstLineChars="200"/>
        <w:rPr>
          <w:rFonts w:hint="eastAsia" w:ascii="Times New Roman" w:hAnsi="Times New Roman"/>
          <w:lang w:val="en-US" w:eastAsia="zh-CN"/>
        </w:rPr>
      </w:pPr>
      <w:r>
        <w:rPr>
          <w:rFonts w:hint="eastAsia" w:ascii="Times New Roman" w:hAnsi="Times New Roman"/>
          <w:lang w:eastAsia="zh-CN"/>
        </w:rPr>
        <w:t>——</w:t>
      </w:r>
      <w:r>
        <w:rPr>
          <w:rFonts w:hint="eastAsia" w:ascii="Times New Roman" w:hAnsi="Times New Roman"/>
          <w:lang w:val="en-US" w:eastAsia="zh-CN"/>
        </w:rPr>
        <w:t>语言能力康复效果评价</w:t>
      </w:r>
      <w:r>
        <w:rPr>
          <w:rFonts w:hint="eastAsia" w:ascii="Times New Roman"/>
          <w:lang w:val="en-US" w:eastAsia="zh-CN"/>
        </w:rPr>
        <w:t>；</w:t>
      </w:r>
    </w:p>
    <w:p>
      <w:pPr>
        <w:pStyle w:val="28"/>
        <w:numPr>
          <w:ilvl w:val="0"/>
          <w:numId w:val="0"/>
        </w:numPr>
        <w:ind w:firstLine="420" w:firstLineChars="200"/>
        <w:rPr>
          <w:rFonts w:hint="eastAsia" w:ascii="Times New Roman" w:hAnsi="Times New Roman"/>
          <w:lang w:val="en-US" w:eastAsia="zh-CN"/>
        </w:rPr>
      </w:pPr>
      <w:r>
        <w:rPr>
          <w:rFonts w:hint="eastAsia" w:ascii="Times New Roman" w:hAnsi="Times New Roman"/>
          <w:lang w:eastAsia="zh-CN"/>
        </w:rPr>
        <w:t>——</w:t>
      </w:r>
      <w:r>
        <w:rPr>
          <w:rFonts w:hint="eastAsia" w:ascii="Times New Roman" w:hAnsi="Times New Roman"/>
          <w:lang w:val="en-US" w:eastAsia="zh-CN"/>
        </w:rPr>
        <w:t>全面发展水平评价</w:t>
      </w:r>
      <w:r>
        <w:rPr>
          <w:rFonts w:hint="eastAsia" w:ascii="Times New Roman"/>
          <w:lang w:val="en-US" w:eastAsia="zh-CN"/>
        </w:rPr>
        <w:t>。</w:t>
      </w:r>
    </w:p>
    <w:p>
      <w:pPr>
        <w:pStyle w:val="28"/>
        <w:numPr>
          <w:ilvl w:val="0"/>
          <w:numId w:val="0"/>
        </w:numPr>
        <w:rPr>
          <w:rFonts w:hint="eastAsia" w:ascii="Times New Roman" w:hAnsi="Times New Roman"/>
          <w:lang w:eastAsia="zh-CN"/>
        </w:rPr>
      </w:pPr>
      <w:r>
        <w:rPr>
          <w:rFonts w:hint="eastAsia" w:ascii="Times New Roman" w:hAnsi="Times New Roman"/>
          <w:lang w:val="en-US" w:eastAsia="zh-CN"/>
        </w:rPr>
        <w:t>7</w:t>
      </w:r>
      <w:r>
        <w:rPr>
          <w:rFonts w:hint="eastAsia" w:ascii="Times New Roman" w:hAnsi="Times New Roman"/>
          <w:lang w:eastAsia="zh-CN"/>
        </w:rPr>
        <w:t>.6.2.</w:t>
      </w:r>
      <w:r>
        <w:rPr>
          <w:rFonts w:hint="eastAsia" w:ascii="Times New Roman"/>
          <w:lang w:val="en-US" w:eastAsia="zh-CN"/>
        </w:rPr>
        <w:t>3</w:t>
      </w:r>
      <w:r>
        <w:rPr>
          <w:rFonts w:hint="eastAsia" w:ascii="Times New Roman" w:hAnsi="Times New Roman"/>
          <w:lang w:val="en-US" w:eastAsia="zh-CN"/>
        </w:rPr>
        <w:t xml:space="preserve">  </w:t>
      </w:r>
      <w:r>
        <w:rPr>
          <w:rFonts w:hint="eastAsia" w:ascii="Times New Roman"/>
          <w:lang w:val="en-US" w:eastAsia="zh-CN"/>
        </w:rPr>
        <w:t>听力障碍</w:t>
      </w:r>
      <w:r>
        <w:rPr>
          <w:rFonts w:hint="eastAsia" w:ascii="Times New Roman" w:hAnsi="Times New Roman"/>
          <w:lang w:val="en-US" w:eastAsia="zh-CN"/>
        </w:rPr>
        <w:t>儿童家长教养观念与康复技能评价</w:t>
      </w:r>
      <w:r>
        <w:rPr>
          <w:rFonts w:hint="eastAsia" w:ascii="Times New Roman"/>
          <w:lang w:val="en-US" w:eastAsia="zh-CN"/>
        </w:rPr>
        <w:t>，</w:t>
      </w:r>
      <w:r>
        <w:rPr>
          <w:rFonts w:hint="eastAsia" w:ascii="Times New Roman" w:hAnsi="Times New Roman"/>
          <w:lang w:eastAsia="zh-CN"/>
        </w:rPr>
        <w:t>包括但不限于：</w:t>
      </w:r>
    </w:p>
    <w:p>
      <w:pPr>
        <w:pStyle w:val="28"/>
        <w:numPr>
          <w:ilvl w:val="0"/>
          <w:numId w:val="0"/>
        </w:numPr>
        <w:ind w:firstLine="420" w:firstLineChars="200"/>
        <w:rPr>
          <w:rFonts w:hint="eastAsia" w:ascii="Times New Roman" w:hAnsi="Times New Roman"/>
          <w:lang w:val="en-US" w:eastAsia="zh-CN"/>
        </w:rPr>
      </w:pPr>
      <w:r>
        <w:rPr>
          <w:rFonts w:hint="eastAsia" w:ascii="Times New Roman" w:hAnsi="Times New Roman"/>
          <w:lang w:eastAsia="zh-CN"/>
        </w:rPr>
        <w:t>——</w:t>
      </w:r>
      <w:r>
        <w:rPr>
          <w:rFonts w:hint="eastAsia" w:ascii="Times New Roman" w:hAnsi="Times New Roman"/>
          <w:lang w:val="en-US" w:eastAsia="zh-CN"/>
        </w:rPr>
        <w:t>家长对孩子的期望值</w:t>
      </w:r>
      <w:r>
        <w:rPr>
          <w:rFonts w:hint="eastAsia" w:ascii="Times New Roman"/>
          <w:lang w:val="en-US" w:eastAsia="zh-CN"/>
        </w:rPr>
        <w:t>；</w:t>
      </w:r>
    </w:p>
    <w:p>
      <w:pPr>
        <w:pStyle w:val="28"/>
        <w:numPr>
          <w:ilvl w:val="0"/>
          <w:numId w:val="0"/>
        </w:numPr>
        <w:ind w:firstLine="420" w:firstLineChars="200"/>
        <w:rPr>
          <w:rFonts w:hint="eastAsia" w:ascii="Times New Roman" w:hAnsi="Times New Roman"/>
          <w:lang w:val="en-US" w:eastAsia="zh-CN"/>
        </w:rPr>
      </w:pPr>
      <w:r>
        <w:rPr>
          <w:rFonts w:hint="eastAsia" w:ascii="Times New Roman" w:hAnsi="Times New Roman"/>
          <w:lang w:eastAsia="zh-CN"/>
        </w:rPr>
        <w:t>——</w:t>
      </w:r>
      <w:r>
        <w:rPr>
          <w:rFonts w:hint="eastAsia" w:ascii="Times New Roman" w:hAnsi="Times New Roman"/>
          <w:lang w:val="en-US" w:eastAsia="zh-CN"/>
        </w:rPr>
        <w:t>亲子交往情况与教育方式</w:t>
      </w:r>
      <w:r>
        <w:rPr>
          <w:rFonts w:hint="eastAsia" w:ascii="Times New Roman"/>
          <w:lang w:val="en-US" w:eastAsia="zh-CN"/>
        </w:rPr>
        <w:t>；</w:t>
      </w:r>
    </w:p>
    <w:p>
      <w:pPr>
        <w:pStyle w:val="28"/>
        <w:numPr>
          <w:ilvl w:val="0"/>
          <w:numId w:val="0"/>
        </w:numPr>
        <w:ind w:firstLine="420" w:firstLineChars="200"/>
        <w:rPr>
          <w:rFonts w:hint="eastAsia" w:ascii="Times New Roman" w:hAnsi="Times New Roman"/>
          <w:lang w:val="en-US" w:eastAsia="zh-CN"/>
        </w:rPr>
      </w:pPr>
      <w:r>
        <w:rPr>
          <w:rFonts w:hint="eastAsia" w:ascii="Times New Roman" w:hAnsi="Times New Roman"/>
          <w:lang w:eastAsia="zh-CN"/>
        </w:rPr>
        <w:t>——</w:t>
      </w:r>
      <w:r>
        <w:rPr>
          <w:rFonts w:hint="eastAsia" w:ascii="Times New Roman" w:hAnsi="Times New Roman"/>
          <w:lang w:val="en-US" w:eastAsia="zh-CN"/>
        </w:rPr>
        <w:t>与别人分享交流的意愿</w:t>
      </w:r>
      <w:r>
        <w:rPr>
          <w:rFonts w:hint="eastAsia" w:ascii="Times New Roman"/>
          <w:lang w:val="en-US" w:eastAsia="zh-CN"/>
        </w:rPr>
        <w:t>；</w:t>
      </w:r>
    </w:p>
    <w:p>
      <w:pPr>
        <w:pStyle w:val="28"/>
        <w:numPr>
          <w:ilvl w:val="0"/>
          <w:numId w:val="0"/>
        </w:numPr>
        <w:ind w:firstLine="420" w:firstLineChars="200"/>
        <w:rPr>
          <w:rFonts w:hint="eastAsia" w:ascii="Times New Roman" w:hAnsi="Times New Roman"/>
          <w:lang w:val="en-US" w:eastAsia="zh-CN"/>
        </w:rPr>
      </w:pPr>
      <w:r>
        <w:rPr>
          <w:rFonts w:hint="eastAsia" w:ascii="Times New Roman" w:hAnsi="Times New Roman"/>
          <w:lang w:eastAsia="zh-CN"/>
        </w:rPr>
        <w:t>——</w:t>
      </w:r>
      <w:r>
        <w:rPr>
          <w:rFonts w:hint="eastAsia" w:ascii="Times New Roman" w:hAnsi="Times New Roman"/>
          <w:lang w:val="en-US" w:eastAsia="zh-CN"/>
        </w:rPr>
        <w:t xml:space="preserve">听觉口语基本技能技巧掌握与运用情况评价。 </w:t>
      </w:r>
    </w:p>
    <w:p>
      <w:pPr>
        <w:pStyle w:val="27"/>
        <w:rPr>
          <w:rFonts w:hint="eastAsia"/>
          <w:lang w:eastAsia="zh-CN"/>
        </w:rPr>
      </w:pPr>
      <w:r>
        <w:rPr>
          <w:rFonts w:hint="eastAsia"/>
          <w:lang w:val="en-US" w:eastAsia="zh-CN"/>
        </w:rPr>
        <w:t>结档</w:t>
      </w:r>
    </w:p>
    <w:p>
      <w:pPr>
        <w:pStyle w:val="28"/>
        <w:bidi w:val="0"/>
        <w:rPr>
          <w:rFonts w:hint="eastAsia"/>
          <w:lang w:eastAsia="zh-CN"/>
        </w:rPr>
      </w:pPr>
      <w:r>
        <w:rPr>
          <w:rFonts w:hint="eastAsia"/>
          <w:color w:val="FF0000"/>
          <w:lang w:eastAsia="zh-CN"/>
        </w:rPr>
        <w:t>应与听力障碍儿童家长提前约定时间，确保至少有1周的时间完成终结性评价</w:t>
      </w:r>
      <w:r>
        <w:rPr>
          <w:rFonts w:hint="eastAsia"/>
          <w:lang w:eastAsia="zh-CN"/>
        </w:rPr>
        <w:t>。</w:t>
      </w:r>
    </w:p>
    <w:p>
      <w:pPr>
        <w:pStyle w:val="28"/>
        <w:bidi w:val="0"/>
        <w:rPr>
          <w:rFonts w:hint="eastAsia"/>
          <w:color w:val="FF0000"/>
          <w:lang w:eastAsia="zh-CN"/>
        </w:rPr>
      </w:pPr>
      <w:r>
        <w:rPr>
          <w:rFonts w:hint="eastAsia"/>
          <w:color w:val="FF0000"/>
          <w:lang w:eastAsia="zh-CN"/>
        </w:rPr>
        <w:t xml:space="preserve">结案报告应充分依据康复效果评价结果，在充分分析、总结儿童现有能力和家庭康复情况的基础上，整体描述儿童及其家庭的进步表现，并针对存在的不足明确给出加强或改进的建议。 </w:t>
      </w:r>
    </w:p>
    <w:p>
      <w:pPr>
        <w:pStyle w:val="28"/>
        <w:bidi w:val="0"/>
        <w:rPr>
          <w:rFonts w:hint="eastAsia"/>
          <w:color w:val="FF0000"/>
          <w:lang w:eastAsia="zh-CN"/>
        </w:rPr>
      </w:pPr>
      <w:r>
        <w:rPr>
          <w:rFonts w:hint="eastAsia"/>
          <w:color w:val="FF0000"/>
          <w:lang w:eastAsia="zh-CN"/>
        </w:rPr>
        <w:t xml:space="preserve">有关儿童个体下一步转衔安置或转介康复的建议应充分尊重听力障碍儿童家长的意见。 </w:t>
      </w:r>
    </w:p>
    <w:p>
      <w:pPr>
        <w:pStyle w:val="28"/>
        <w:bidi w:val="0"/>
        <w:rPr>
          <w:rFonts w:hint="eastAsia"/>
          <w:color w:val="FF0000"/>
          <w:lang w:eastAsia="zh-CN"/>
        </w:rPr>
      </w:pPr>
      <w:r>
        <w:rPr>
          <w:rFonts w:hint="eastAsia"/>
          <w:color w:val="FF0000"/>
          <w:lang w:eastAsia="zh-CN"/>
        </w:rPr>
        <w:t>应将结案报告和听力障碍儿童个体转衔安置走向信息记录及时归档，以便备查。</w:t>
      </w:r>
    </w:p>
    <w:p>
      <w:pPr>
        <w:pStyle w:val="27"/>
        <w:rPr>
          <w:rFonts w:hint="eastAsia"/>
          <w:lang w:val="en-US" w:eastAsia="zh-CN"/>
        </w:rPr>
      </w:pPr>
      <w:r>
        <w:rPr>
          <w:rFonts w:hint="eastAsia"/>
          <w:lang w:val="en-US" w:eastAsia="zh-CN"/>
        </w:rPr>
        <w:t>跟踪回访</w:t>
      </w:r>
    </w:p>
    <w:p>
      <w:pPr>
        <w:pStyle w:val="28"/>
        <w:bidi w:val="0"/>
        <w:rPr>
          <w:rFonts w:hint="eastAsia"/>
          <w:lang w:eastAsia="zh-CN"/>
        </w:rPr>
      </w:pPr>
      <w:r>
        <w:rPr>
          <w:rFonts w:hint="eastAsia"/>
          <w:lang w:eastAsia="zh-CN"/>
        </w:rPr>
        <w:t xml:space="preserve">应对离园的听力障碍儿童建立回访记录档案。 </w:t>
      </w:r>
    </w:p>
    <w:p>
      <w:pPr>
        <w:pStyle w:val="28"/>
        <w:bidi w:val="0"/>
        <w:rPr>
          <w:rFonts w:hint="eastAsia"/>
          <w:lang w:eastAsia="zh-CN"/>
        </w:rPr>
      </w:pPr>
      <w:r>
        <w:rPr>
          <w:rFonts w:hint="eastAsia"/>
          <w:lang w:eastAsia="zh-CN"/>
        </w:rPr>
        <w:t>跟踪回访应按年度开展，每年</w:t>
      </w:r>
      <w:r>
        <w:rPr>
          <w:rFonts w:hint="eastAsia"/>
          <w:lang w:val="en-US" w:eastAsia="zh-CN"/>
        </w:rPr>
        <w:t>1</w:t>
      </w:r>
      <w:r>
        <w:rPr>
          <w:rFonts w:hint="eastAsia"/>
          <w:lang w:eastAsia="zh-CN"/>
        </w:rPr>
        <w:t xml:space="preserve">次，直至听力障碍儿童年满18周岁。 </w:t>
      </w:r>
    </w:p>
    <w:p>
      <w:pPr>
        <w:pStyle w:val="28"/>
        <w:bidi w:val="0"/>
        <w:rPr>
          <w:rFonts w:hint="eastAsia"/>
          <w:lang w:eastAsia="zh-CN"/>
        </w:rPr>
      </w:pPr>
      <w:r>
        <w:rPr>
          <w:rFonts w:hint="eastAsia"/>
          <w:lang w:eastAsia="zh-CN"/>
        </w:rPr>
        <w:t xml:space="preserve">在跟踪回访的过程中，如遇被回访听力障碍儿童有特殊需求时，应给予力所能及的技术支持，并做好记录。 </w:t>
      </w:r>
    </w:p>
    <w:p>
      <w:pPr>
        <w:pStyle w:val="28"/>
        <w:bidi w:val="0"/>
        <w:rPr>
          <w:rFonts w:hint="eastAsia"/>
          <w:lang w:eastAsia="zh-CN"/>
        </w:rPr>
      </w:pPr>
      <w:r>
        <w:rPr>
          <w:rFonts w:hint="eastAsia"/>
          <w:lang w:eastAsia="zh-CN"/>
        </w:rPr>
        <w:t>跟踪回访工作完成之后，应第一时间将回访记录整理归档。</w:t>
      </w:r>
    </w:p>
    <w:p>
      <w:pPr>
        <w:pStyle w:val="26"/>
        <w:rPr>
          <w:rFonts w:hint="eastAsia"/>
          <w:lang w:eastAsia="zh-CN"/>
        </w:rPr>
      </w:pPr>
      <w:r>
        <w:rPr>
          <w:rFonts w:hint="eastAsia" w:cs="Times New Roman"/>
          <w:shd w:val="clear" w:color="auto" w:fill="auto"/>
          <w:lang w:eastAsia="zh-CN"/>
        </w:rPr>
        <w:t>服务要求</w:t>
      </w:r>
      <w:r>
        <w:rPr>
          <w:rFonts w:hint="eastAsia"/>
          <w:lang w:eastAsia="zh-CN"/>
        </w:rPr>
        <w:t>评价与改进</w:t>
      </w:r>
    </w:p>
    <w:p>
      <w:pPr>
        <w:pStyle w:val="27"/>
        <w:rPr>
          <w:rFonts w:hint="eastAsia"/>
          <w:lang w:val="en-US" w:eastAsia="zh-CN"/>
        </w:rPr>
      </w:pPr>
      <w:r>
        <w:rPr>
          <w:rFonts w:hint="eastAsia"/>
          <w:lang w:val="en-US" w:eastAsia="zh-CN"/>
        </w:rPr>
        <w:t>评价</w:t>
      </w:r>
    </w:p>
    <w:p>
      <w:pPr>
        <w:pStyle w:val="28"/>
        <w:bidi w:val="0"/>
        <w:rPr>
          <w:rFonts w:hint="eastAsia"/>
          <w:lang w:eastAsia="zh-CN"/>
        </w:rPr>
      </w:pPr>
      <w:r>
        <w:rPr>
          <w:rFonts w:hint="eastAsia"/>
          <w:lang w:eastAsia="zh-CN"/>
        </w:rPr>
        <w:t>评价方式</w:t>
      </w:r>
    </w:p>
    <w:p>
      <w:pPr>
        <w:pStyle w:val="28"/>
        <w:numPr>
          <w:ilvl w:val="0"/>
          <w:numId w:val="0"/>
        </w:numPr>
        <w:ind w:firstLine="420" w:firstLineChars="200"/>
        <w:rPr>
          <w:rFonts w:hint="eastAsia"/>
          <w:color w:val="FF0000"/>
          <w:lang w:eastAsia="zh-CN"/>
        </w:rPr>
      </w:pPr>
      <w:r>
        <w:rPr>
          <w:rFonts w:hint="eastAsia"/>
          <w:color w:val="FF0000"/>
          <w:lang w:eastAsia="zh-CN"/>
        </w:rPr>
        <w:t>机构可采用满意度调查、自查评定、召开家属或家长会议、上门家访等方式对服务进行评价。</w:t>
      </w:r>
    </w:p>
    <w:p>
      <w:pPr>
        <w:pStyle w:val="28"/>
        <w:bidi w:val="0"/>
        <w:rPr>
          <w:rFonts w:hint="eastAsia"/>
          <w:lang w:eastAsia="zh-CN"/>
        </w:rPr>
      </w:pPr>
      <w:r>
        <w:rPr>
          <w:rFonts w:hint="eastAsia"/>
          <w:lang w:eastAsia="zh-CN"/>
        </w:rPr>
        <w:t>评价指标</w:t>
      </w:r>
    </w:p>
    <w:p>
      <w:pPr>
        <w:pStyle w:val="28"/>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应对以下内容进行评价：</w:t>
      </w:r>
    </w:p>
    <w:p>
      <w:pPr>
        <w:pStyle w:val="28"/>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——康复评估情况，应达到100</w:t>
      </w:r>
      <w:r>
        <w:rPr>
          <w:rFonts w:hint="eastAsia" w:ascii="Times New Roman" w:hAnsi="Times New Roman"/>
          <w:lang w:val="en-US" w:eastAsia="zh-CN"/>
        </w:rPr>
        <w:t xml:space="preserve"> </w:t>
      </w:r>
      <w:r>
        <w:rPr>
          <w:rFonts w:hint="eastAsia" w:ascii="Times New Roman" w:hAnsi="Times New Roman"/>
          <w:lang w:eastAsia="zh-CN"/>
        </w:rPr>
        <w:t>%；</w:t>
      </w:r>
    </w:p>
    <w:p>
      <w:pPr>
        <w:pStyle w:val="28"/>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——康复建档情况，应达到100</w:t>
      </w:r>
      <w:r>
        <w:rPr>
          <w:rFonts w:hint="eastAsia" w:ascii="Times New Roman" w:hAnsi="Times New Roman"/>
          <w:lang w:val="en-US" w:eastAsia="zh-CN"/>
        </w:rPr>
        <w:t xml:space="preserve"> </w:t>
      </w:r>
      <w:r>
        <w:rPr>
          <w:rFonts w:hint="eastAsia" w:ascii="Times New Roman" w:hAnsi="Times New Roman"/>
          <w:lang w:eastAsia="zh-CN"/>
        </w:rPr>
        <w:t>%；</w:t>
      </w:r>
    </w:p>
    <w:p>
      <w:pPr>
        <w:pStyle w:val="28"/>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——助听设备适配情况，应达到100</w:t>
      </w:r>
      <w:r>
        <w:rPr>
          <w:rFonts w:hint="eastAsia" w:ascii="Times New Roman" w:hAnsi="Times New Roman"/>
          <w:lang w:val="en-US" w:eastAsia="zh-CN"/>
        </w:rPr>
        <w:t xml:space="preserve"> </w:t>
      </w:r>
      <w:r>
        <w:rPr>
          <w:rFonts w:hint="eastAsia" w:ascii="Times New Roman" w:hAnsi="Times New Roman"/>
          <w:lang w:eastAsia="zh-CN"/>
        </w:rPr>
        <w:t>%；</w:t>
      </w:r>
    </w:p>
    <w:p>
      <w:pPr>
        <w:pStyle w:val="28"/>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——康复训练效果，应达到85</w:t>
      </w:r>
      <w:r>
        <w:rPr>
          <w:rFonts w:hint="eastAsia" w:ascii="Times New Roman" w:hAnsi="Times New Roman"/>
          <w:lang w:val="en-US" w:eastAsia="zh-CN"/>
        </w:rPr>
        <w:t xml:space="preserve"> </w:t>
      </w:r>
      <w:r>
        <w:rPr>
          <w:rFonts w:hint="eastAsia" w:ascii="Times New Roman" w:hAnsi="Times New Roman"/>
          <w:lang w:eastAsia="zh-CN"/>
        </w:rPr>
        <w:t>%；</w:t>
      </w:r>
    </w:p>
    <w:p>
      <w:pPr>
        <w:pStyle w:val="28"/>
        <w:numPr>
          <w:ilvl w:val="0"/>
          <w:numId w:val="0"/>
        </w:numPr>
        <w:ind w:firstLine="420" w:firstLineChars="200"/>
        <w:rPr>
          <w:rFonts w:hint="eastAsia" w:ascii="Times New Roman" w:hAnsi="Times New Roman"/>
          <w:lang w:eastAsia="zh-CN"/>
        </w:rPr>
      </w:pPr>
      <w:r>
        <w:rPr>
          <w:rFonts w:hint="eastAsia" w:ascii="Times New Roman" w:hAnsi="Times New Roman"/>
          <w:lang w:eastAsia="zh-CN"/>
        </w:rPr>
        <w:t>——家长对儿童康复训练的满意度，应达到90</w:t>
      </w:r>
      <w:r>
        <w:rPr>
          <w:rFonts w:hint="eastAsia" w:ascii="Times New Roman" w:hAnsi="Times New Roman"/>
          <w:lang w:val="en-US" w:eastAsia="zh-CN"/>
        </w:rPr>
        <w:t xml:space="preserve"> </w:t>
      </w:r>
      <w:r>
        <w:rPr>
          <w:rFonts w:hint="eastAsia" w:ascii="Times New Roman" w:hAnsi="Times New Roman"/>
          <w:lang w:eastAsia="zh-CN"/>
        </w:rPr>
        <w:t>%；</w:t>
      </w:r>
    </w:p>
    <w:p>
      <w:pPr>
        <w:pStyle w:val="28"/>
        <w:numPr>
          <w:ilvl w:val="0"/>
          <w:numId w:val="0"/>
        </w:numPr>
        <w:ind w:firstLine="420" w:firstLineChars="200"/>
        <w:rPr>
          <w:rFonts w:hint="eastAsia"/>
          <w:lang w:eastAsia="zh-CN"/>
        </w:rPr>
      </w:pPr>
      <w:r>
        <w:rPr>
          <w:rFonts w:hint="eastAsia" w:ascii="Times New Roman" w:hAnsi="Times New Roman"/>
          <w:lang w:eastAsia="zh-CN"/>
        </w:rPr>
        <w:t>——康复随访情况，应达到100</w:t>
      </w:r>
      <w:r>
        <w:rPr>
          <w:rFonts w:hint="eastAsia" w:ascii="Times New Roman" w:hAnsi="Times New Roman"/>
          <w:lang w:val="en-US" w:eastAsia="zh-CN"/>
        </w:rPr>
        <w:t xml:space="preserve"> </w:t>
      </w:r>
      <w:r>
        <w:rPr>
          <w:rFonts w:hint="eastAsia" w:ascii="Times New Roman" w:hAnsi="Times New Roman"/>
          <w:lang w:eastAsia="zh-CN"/>
        </w:rPr>
        <w:t>%。</w:t>
      </w:r>
    </w:p>
    <w:p>
      <w:pPr>
        <w:pStyle w:val="27"/>
        <w:rPr>
          <w:rFonts w:hint="eastAsia"/>
          <w:lang w:val="en-US" w:eastAsia="zh-CN"/>
        </w:rPr>
      </w:pPr>
      <w:r>
        <w:rPr>
          <w:rFonts w:hint="eastAsia"/>
          <w:lang w:val="en-US" w:eastAsia="zh-CN"/>
        </w:rPr>
        <w:t>改进</w:t>
      </w:r>
    </w:p>
    <w:p>
      <w:pPr>
        <w:pStyle w:val="28"/>
        <w:numPr>
          <w:ilvl w:val="0"/>
          <w:numId w:val="0"/>
        </w:numPr>
        <w:ind w:firstLine="420" w:firstLineChars="200"/>
        <w:rPr>
          <w:rFonts w:hint="eastAsia"/>
          <w:lang w:eastAsia="zh-CN"/>
        </w:rPr>
      </w:pPr>
      <w:r>
        <w:rPr>
          <w:rFonts w:hint="eastAsia"/>
          <w:lang w:eastAsia="zh-CN"/>
        </w:rPr>
        <w:t>针对评价结果进行分析、归纳、总结，针对存在的问题制定改进措施并实施。</w:t>
      </w:r>
    </w:p>
    <w:p>
      <w:pPr>
        <w:pStyle w:val="28"/>
        <w:numPr>
          <w:ilvl w:val="0"/>
          <w:numId w:val="0"/>
        </w:numPr>
        <w:rPr>
          <w:rFonts w:hint="eastAsia"/>
          <w:lang w:eastAsia="zh-CN"/>
        </w:rPr>
      </w:pPr>
    </w:p>
    <w:p>
      <w:pPr>
        <w:pStyle w:val="22"/>
        <w:ind w:left="0" w:leftChars="0" w:firstLine="0" w:firstLineChars="0"/>
        <w:rPr>
          <w:rFonts w:hint="eastAsia" w:eastAsia="宋体"/>
          <w:lang w:eastAsia="zh-CN"/>
        </w:rPr>
      </w:pPr>
    </w:p>
    <w:p>
      <w:pPr>
        <w:pStyle w:val="31"/>
        <w:rPr>
          <w:rFonts w:hint="eastAsia"/>
        </w:rPr>
      </w:pPr>
      <w:r>
        <w:rPr>
          <w:rFonts w:hint="eastAsia"/>
        </w:rPr>
        <w:t>_________________________________</w:t>
      </w:r>
    </w:p>
    <w:p/>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rPr>
        <w:rFonts w:hint="eastAsia"/>
      </w:rP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rPr>
        <w:rFonts w:hint="eastAsia"/>
      </w:rPr>
    </w:pPr>
    <w:r>
      <w:rPr>
        <w:rFonts w:hint="eastAsia"/>
      </w:rPr>
      <w:t>DB6106/T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2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7"/>
      <w:suff w:val="nothing"/>
      <w:lvlText w:val="%1.%2　"/>
      <w:lvlJc w:val="left"/>
      <w:pPr>
        <w:ind w:left="0" w:firstLine="0"/>
      </w:pPr>
      <w:rPr>
        <w:rFonts w:hint="default" w:ascii="黑体" w:hAnsi="黑体" w:eastAsia="黑体" w:cs="黑体"/>
        <w:b w:val="0"/>
        <w:bCs w:val="0"/>
        <w:i w:val="0"/>
        <w:iCs w:val="0"/>
        <w:caps w:val="0"/>
        <w:strike w:val="0"/>
        <w:dstrike w:val="0"/>
        <w:vanish w:val="0"/>
        <w:spacing w:val="0"/>
        <w:kern w:val="0"/>
        <w:position w:val="0"/>
        <w:sz w:val="21"/>
        <w:szCs w:val="21"/>
        <w:u w:val="none"/>
        <w:vertAlign w:val="baseline"/>
      </w:rPr>
    </w:lvl>
    <w:lvl w:ilvl="2" w:tentative="0">
      <w:start w:val="1"/>
      <w:numFmt w:val="decimal"/>
      <w:pStyle w:val="29"/>
      <w:suff w:val="nothing"/>
      <w:lvlText w:val="%1.%2.%3　"/>
      <w:lvlJc w:val="left"/>
      <w:pPr>
        <w:ind w:left="0" w:firstLine="0"/>
      </w:pPr>
      <w:rPr>
        <w:rFonts w:hint="default" w:ascii="黑体" w:hAnsi="黑体" w:eastAsia="黑体" w:cs="黑体"/>
        <w:b w:val="0"/>
        <w:bCs w:val="0"/>
        <w:i w:val="0"/>
        <w:sz w:val="21"/>
      </w:rPr>
    </w:lvl>
    <w:lvl w:ilvl="3" w:tentative="0">
      <w:start w:val="1"/>
      <w:numFmt w:val="decimal"/>
      <w:suff w:val="nothing"/>
      <w:lvlText w:val="%1.%2.%3.%4　"/>
      <w:lvlJc w:val="left"/>
      <w:pPr>
        <w:ind w:left="0" w:firstLine="0"/>
      </w:pPr>
      <w:rPr>
        <w:rFonts w:hint="default" w:ascii="宋体" w:hAnsi="宋体" w:eastAsia="宋体" w:cs="宋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dit="forms" w:enforcement="1" w:cryptProviderType="rsaFull" w:cryptAlgorithmClass="hash" w:cryptAlgorithmType="typeAny" w:cryptAlgorithmSid="4" w:cryptSpinCount="0" w:hash="PAoMr8bhUf+OPMFV1Ui+sqyQOtE=" w:salt="RIneE84hyK9NNCa9QgIOI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067BE"/>
    <w:rsid w:val="00121DF1"/>
    <w:rsid w:val="001C5B69"/>
    <w:rsid w:val="00306F27"/>
    <w:rsid w:val="00374B51"/>
    <w:rsid w:val="003D576F"/>
    <w:rsid w:val="00436D7A"/>
    <w:rsid w:val="0068547C"/>
    <w:rsid w:val="006B33B6"/>
    <w:rsid w:val="006E70D1"/>
    <w:rsid w:val="007249AE"/>
    <w:rsid w:val="00771B7D"/>
    <w:rsid w:val="007A5FD2"/>
    <w:rsid w:val="007D5E81"/>
    <w:rsid w:val="00821C2E"/>
    <w:rsid w:val="00886B98"/>
    <w:rsid w:val="008C0E8E"/>
    <w:rsid w:val="00AB55EA"/>
    <w:rsid w:val="00AB6513"/>
    <w:rsid w:val="00AD1B24"/>
    <w:rsid w:val="00AE4B44"/>
    <w:rsid w:val="00B24AD7"/>
    <w:rsid w:val="00B62854"/>
    <w:rsid w:val="00BB2E47"/>
    <w:rsid w:val="00D71E64"/>
    <w:rsid w:val="00F679B9"/>
    <w:rsid w:val="011824AF"/>
    <w:rsid w:val="01342A44"/>
    <w:rsid w:val="01410B0A"/>
    <w:rsid w:val="01452E8F"/>
    <w:rsid w:val="01560601"/>
    <w:rsid w:val="015F12E6"/>
    <w:rsid w:val="01647674"/>
    <w:rsid w:val="01745E1C"/>
    <w:rsid w:val="01B06DEF"/>
    <w:rsid w:val="01E64C4C"/>
    <w:rsid w:val="01E75B08"/>
    <w:rsid w:val="01F04C55"/>
    <w:rsid w:val="01FD15FE"/>
    <w:rsid w:val="02255660"/>
    <w:rsid w:val="02372FAF"/>
    <w:rsid w:val="02460DD0"/>
    <w:rsid w:val="024A4378"/>
    <w:rsid w:val="02513EA1"/>
    <w:rsid w:val="0266731C"/>
    <w:rsid w:val="028861F0"/>
    <w:rsid w:val="028A269B"/>
    <w:rsid w:val="02900F43"/>
    <w:rsid w:val="02A0626F"/>
    <w:rsid w:val="02AC3175"/>
    <w:rsid w:val="02C822D3"/>
    <w:rsid w:val="02D625AB"/>
    <w:rsid w:val="02DA5AEA"/>
    <w:rsid w:val="02E453F6"/>
    <w:rsid w:val="02E71756"/>
    <w:rsid w:val="02E94BA1"/>
    <w:rsid w:val="02EC2027"/>
    <w:rsid w:val="02EC542B"/>
    <w:rsid w:val="02F67D83"/>
    <w:rsid w:val="03054DC1"/>
    <w:rsid w:val="03101965"/>
    <w:rsid w:val="03135913"/>
    <w:rsid w:val="031F064B"/>
    <w:rsid w:val="03343802"/>
    <w:rsid w:val="033E02CB"/>
    <w:rsid w:val="033E5644"/>
    <w:rsid w:val="03411FD8"/>
    <w:rsid w:val="0342755D"/>
    <w:rsid w:val="034620FC"/>
    <w:rsid w:val="034D59E0"/>
    <w:rsid w:val="035560E3"/>
    <w:rsid w:val="035F25CA"/>
    <w:rsid w:val="03666F69"/>
    <w:rsid w:val="036E4048"/>
    <w:rsid w:val="03CA5410"/>
    <w:rsid w:val="03DF7644"/>
    <w:rsid w:val="03EC188C"/>
    <w:rsid w:val="03F62C82"/>
    <w:rsid w:val="03FC2EBA"/>
    <w:rsid w:val="03FE5A92"/>
    <w:rsid w:val="03FF32AE"/>
    <w:rsid w:val="0406411D"/>
    <w:rsid w:val="04084B08"/>
    <w:rsid w:val="04366A7D"/>
    <w:rsid w:val="043A3409"/>
    <w:rsid w:val="04535248"/>
    <w:rsid w:val="04764547"/>
    <w:rsid w:val="04810F3A"/>
    <w:rsid w:val="04841BC2"/>
    <w:rsid w:val="048C5111"/>
    <w:rsid w:val="048D35BE"/>
    <w:rsid w:val="04953910"/>
    <w:rsid w:val="04A91044"/>
    <w:rsid w:val="04AD0FF8"/>
    <w:rsid w:val="04BE18D8"/>
    <w:rsid w:val="04C37303"/>
    <w:rsid w:val="04D90BF2"/>
    <w:rsid w:val="04DA35F4"/>
    <w:rsid w:val="04F42BB5"/>
    <w:rsid w:val="04F91891"/>
    <w:rsid w:val="050667B2"/>
    <w:rsid w:val="050E7F0F"/>
    <w:rsid w:val="05100D02"/>
    <w:rsid w:val="051352E9"/>
    <w:rsid w:val="05142466"/>
    <w:rsid w:val="05215F94"/>
    <w:rsid w:val="05257D03"/>
    <w:rsid w:val="055F7146"/>
    <w:rsid w:val="05716382"/>
    <w:rsid w:val="05936966"/>
    <w:rsid w:val="0597041C"/>
    <w:rsid w:val="05C75F67"/>
    <w:rsid w:val="05D21302"/>
    <w:rsid w:val="05E3601F"/>
    <w:rsid w:val="05E437D9"/>
    <w:rsid w:val="05F42EB2"/>
    <w:rsid w:val="05FD17DD"/>
    <w:rsid w:val="06001BA4"/>
    <w:rsid w:val="060A2FC7"/>
    <w:rsid w:val="06295995"/>
    <w:rsid w:val="062B0621"/>
    <w:rsid w:val="063D2358"/>
    <w:rsid w:val="064919D5"/>
    <w:rsid w:val="064A7053"/>
    <w:rsid w:val="06573E5E"/>
    <w:rsid w:val="065B7AB6"/>
    <w:rsid w:val="0661486B"/>
    <w:rsid w:val="06624DB8"/>
    <w:rsid w:val="066301F3"/>
    <w:rsid w:val="06951734"/>
    <w:rsid w:val="06954B60"/>
    <w:rsid w:val="069B20CF"/>
    <w:rsid w:val="06A80797"/>
    <w:rsid w:val="06B92044"/>
    <w:rsid w:val="06C7276F"/>
    <w:rsid w:val="06D30CAA"/>
    <w:rsid w:val="0703308A"/>
    <w:rsid w:val="0706660E"/>
    <w:rsid w:val="0707366D"/>
    <w:rsid w:val="070C4881"/>
    <w:rsid w:val="07183A85"/>
    <w:rsid w:val="071C561E"/>
    <w:rsid w:val="07220E96"/>
    <w:rsid w:val="0724198F"/>
    <w:rsid w:val="072847AC"/>
    <w:rsid w:val="07301864"/>
    <w:rsid w:val="07334700"/>
    <w:rsid w:val="073F0B80"/>
    <w:rsid w:val="074209D6"/>
    <w:rsid w:val="074E3C2C"/>
    <w:rsid w:val="076F0BBD"/>
    <w:rsid w:val="0787334D"/>
    <w:rsid w:val="07922A16"/>
    <w:rsid w:val="07AC5270"/>
    <w:rsid w:val="07B63651"/>
    <w:rsid w:val="07BE58A3"/>
    <w:rsid w:val="07C070F0"/>
    <w:rsid w:val="07C42890"/>
    <w:rsid w:val="07C455CE"/>
    <w:rsid w:val="07CF3008"/>
    <w:rsid w:val="07D1619F"/>
    <w:rsid w:val="07D33897"/>
    <w:rsid w:val="07E60E05"/>
    <w:rsid w:val="07E7661E"/>
    <w:rsid w:val="07EB327F"/>
    <w:rsid w:val="08040E79"/>
    <w:rsid w:val="080E0672"/>
    <w:rsid w:val="081A67CE"/>
    <w:rsid w:val="082C15FE"/>
    <w:rsid w:val="083C7635"/>
    <w:rsid w:val="08523175"/>
    <w:rsid w:val="085A0EB5"/>
    <w:rsid w:val="08637F42"/>
    <w:rsid w:val="087155EA"/>
    <w:rsid w:val="08785BA4"/>
    <w:rsid w:val="088F50A9"/>
    <w:rsid w:val="089E4B93"/>
    <w:rsid w:val="08A303AB"/>
    <w:rsid w:val="08B04025"/>
    <w:rsid w:val="08B10D08"/>
    <w:rsid w:val="08BC3271"/>
    <w:rsid w:val="08C26643"/>
    <w:rsid w:val="08FE24F5"/>
    <w:rsid w:val="08FE2DBC"/>
    <w:rsid w:val="09527D9D"/>
    <w:rsid w:val="095F330B"/>
    <w:rsid w:val="09612FBA"/>
    <w:rsid w:val="09623B4B"/>
    <w:rsid w:val="09705BEC"/>
    <w:rsid w:val="098D492B"/>
    <w:rsid w:val="09A60E75"/>
    <w:rsid w:val="09AA5A31"/>
    <w:rsid w:val="09C165ED"/>
    <w:rsid w:val="09C73FB7"/>
    <w:rsid w:val="09CA137A"/>
    <w:rsid w:val="09D232E3"/>
    <w:rsid w:val="09DF6DFD"/>
    <w:rsid w:val="09EC50BE"/>
    <w:rsid w:val="0A1D2DCC"/>
    <w:rsid w:val="0A292283"/>
    <w:rsid w:val="0A353A4A"/>
    <w:rsid w:val="0A514BDD"/>
    <w:rsid w:val="0A6C77C2"/>
    <w:rsid w:val="0A6E6DFC"/>
    <w:rsid w:val="0A7315E7"/>
    <w:rsid w:val="0A73346C"/>
    <w:rsid w:val="0A8645BD"/>
    <w:rsid w:val="0A8F12D0"/>
    <w:rsid w:val="0A945983"/>
    <w:rsid w:val="0A9B49D7"/>
    <w:rsid w:val="0AA87BE6"/>
    <w:rsid w:val="0AB31CA1"/>
    <w:rsid w:val="0AB42579"/>
    <w:rsid w:val="0AC82E7F"/>
    <w:rsid w:val="0AD47AAB"/>
    <w:rsid w:val="0AE528F8"/>
    <w:rsid w:val="0AEA7267"/>
    <w:rsid w:val="0AF81C1C"/>
    <w:rsid w:val="0B023F69"/>
    <w:rsid w:val="0B42119B"/>
    <w:rsid w:val="0B5460B7"/>
    <w:rsid w:val="0B637E8A"/>
    <w:rsid w:val="0B643609"/>
    <w:rsid w:val="0B654345"/>
    <w:rsid w:val="0B7817C1"/>
    <w:rsid w:val="0B7C1E32"/>
    <w:rsid w:val="0B8B14DE"/>
    <w:rsid w:val="0B971722"/>
    <w:rsid w:val="0B996BD3"/>
    <w:rsid w:val="0BA22D85"/>
    <w:rsid w:val="0BB65BAD"/>
    <w:rsid w:val="0BC54468"/>
    <w:rsid w:val="0BEC67BC"/>
    <w:rsid w:val="0BF72187"/>
    <w:rsid w:val="0BFE2A2C"/>
    <w:rsid w:val="0C494364"/>
    <w:rsid w:val="0C66622C"/>
    <w:rsid w:val="0C672C25"/>
    <w:rsid w:val="0C7054F8"/>
    <w:rsid w:val="0C720A3A"/>
    <w:rsid w:val="0C7414E2"/>
    <w:rsid w:val="0C76767A"/>
    <w:rsid w:val="0C852705"/>
    <w:rsid w:val="0C856C56"/>
    <w:rsid w:val="0C9510F9"/>
    <w:rsid w:val="0C9624CE"/>
    <w:rsid w:val="0C967C9E"/>
    <w:rsid w:val="0C9E76A6"/>
    <w:rsid w:val="0CBB572F"/>
    <w:rsid w:val="0CC60BCD"/>
    <w:rsid w:val="0CDF650E"/>
    <w:rsid w:val="0CE220A0"/>
    <w:rsid w:val="0CE536F3"/>
    <w:rsid w:val="0CE83362"/>
    <w:rsid w:val="0CF70E15"/>
    <w:rsid w:val="0CFE100C"/>
    <w:rsid w:val="0D0A6FE8"/>
    <w:rsid w:val="0D231F35"/>
    <w:rsid w:val="0D251C83"/>
    <w:rsid w:val="0D2912FA"/>
    <w:rsid w:val="0D5343E5"/>
    <w:rsid w:val="0D610129"/>
    <w:rsid w:val="0D621202"/>
    <w:rsid w:val="0D684306"/>
    <w:rsid w:val="0D9016FC"/>
    <w:rsid w:val="0DB77A05"/>
    <w:rsid w:val="0DB87B2F"/>
    <w:rsid w:val="0DBE3158"/>
    <w:rsid w:val="0DC50DA9"/>
    <w:rsid w:val="0DD044EA"/>
    <w:rsid w:val="0DD540FF"/>
    <w:rsid w:val="0DDE3DD3"/>
    <w:rsid w:val="0DE73AE3"/>
    <w:rsid w:val="0DF20ABC"/>
    <w:rsid w:val="0E0E2887"/>
    <w:rsid w:val="0E262CD5"/>
    <w:rsid w:val="0E4144DC"/>
    <w:rsid w:val="0E6437ED"/>
    <w:rsid w:val="0E713332"/>
    <w:rsid w:val="0E772D91"/>
    <w:rsid w:val="0E8E3D05"/>
    <w:rsid w:val="0E905052"/>
    <w:rsid w:val="0E9D6A1E"/>
    <w:rsid w:val="0EBE492D"/>
    <w:rsid w:val="0EE551C8"/>
    <w:rsid w:val="0EF819F4"/>
    <w:rsid w:val="0EF85C66"/>
    <w:rsid w:val="0F0A29E8"/>
    <w:rsid w:val="0F0F5367"/>
    <w:rsid w:val="0F161CF3"/>
    <w:rsid w:val="0F185329"/>
    <w:rsid w:val="0F28368A"/>
    <w:rsid w:val="0F462AFA"/>
    <w:rsid w:val="0F4837F2"/>
    <w:rsid w:val="0F4E6C68"/>
    <w:rsid w:val="0F4F1927"/>
    <w:rsid w:val="0F6050BE"/>
    <w:rsid w:val="0F943B80"/>
    <w:rsid w:val="0F96325A"/>
    <w:rsid w:val="0F9A112A"/>
    <w:rsid w:val="0F9D5BC4"/>
    <w:rsid w:val="0FA052E9"/>
    <w:rsid w:val="0FAA25AF"/>
    <w:rsid w:val="0FB221DA"/>
    <w:rsid w:val="0FB8542C"/>
    <w:rsid w:val="0FC02696"/>
    <w:rsid w:val="0FC14F65"/>
    <w:rsid w:val="0FD30C9C"/>
    <w:rsid w:val="0FDA0F9F"/>
    <w:rsid w:val="0FF05E92"/>
    <w:rsid w:val="101449A2"/>
    <w:rsid w:val="10223AA5"/>
    <w:rsid w:val="102B6922"/>
    <w:rsid w:val="1033178D"/>
    <w:rsid w:val="10445CA0"/>
    <w:rsid w:val="10465CD4"/>
    <w:rsid w:val="104D3EA6"/>
    <w:rsid w:val="104E0CF2"/>
    <w:rsid w:val="106C592F"/>
    <w:rsid w:val="10747F7D"/>
    <w:rsid w:val="108F5876"/>
    <w:rsid w:val="10B71758"/>
    <w:rsid w:val="10BD297E"/>
    <w:rsid w:val="10C3653C"/>
    <w:rsid w:val="10C91C6A"/>
    <w:rsid w:val="10CA01EF"/>
    <w:rsid w:val="10CE580C"/>
    <w:rsid w:val="10D24D94"/>
    <w:rsid w:val="10DD4295"/>
    <w:rsid w:val="10E62997"/>
    <w:rsid w:val="11026AA8"/>
    <w:rsid w:val="111F28FB"/>
    <w:rsid w:val="112B25CA"/>
    <w:rsid w:val="11347D4D"/>
    <w:rsid w:val="113D01A9"/>
    <w:rsid w:val="114B788D"/>
    <w:rsid w:val="1153177D"/>
    <w:rsid w:val="11585461"/>
    <w:rsid w:val="11682692"/>
    <w:rsid w:val="117152AE"/>
    <w:rsid w:val="11890DF8"/>
    <w:rsid w:val="119D284A"/>
    <w:rsid w:val="11AD3F15"/>
    <w:rsid w:val="11B40FE9"/>
    <w:rsid w:val="11B6239E"/>
    <w:rsid w:val="11D35E63"/>
    <w:rsid w:val="11FE479C"/>
    <w:rsid w:val="11FF6E74"/>
    <w:rsid w:val="122D5339"/>
    <w:rsid w:val="12510FC3"/>
    <w:rsid w:val="12584177"/>
    <w:rsid w:val="12675B6C"/>
    <w:rsid w:val="127731F0"/>
    <w:rsid w:val="128E3C6C"/>
    <w:rsid w:val="12B01468"/>
    <w:rsid w:val="12BA15BB"/>
    <w:rsid w:val="12CC4B85"/>
    <w:rsid w:val="12D17CC7"/>
    <w:rsid w:val="12EC36D5"/>
    <w:rsid w:val="12FB4BD9"/>
    <w:rsid w:val="1301573C"/>
    <w:rsid w:val="13165C0B"/>
    <w:rsid w:val="1318206D"/>
    <w:rsid w:val="131A75C2"/>
    <w:rsid w:val="131B1CDC"/>
    <w:rsid w:val="131D4F02"/>
    <w:rsid w:val="133971AE"/>
    <w:rsid w:val="134626CC"/>
    <w:rsid w:val="134B1F4E"/>
    <w:rsid w:val="134D0FEA"/>
    <w:rsid w:val="134E30E4"/>
    <w:rsid w:val="135F2F51"/>
    <w:rsid w:val="137A4DCF"/>
    <w:rsid w:val="137F7014"/>
    <w:rsid w:val="138A0C90"/>
    <w:rsid w:val="13B04BD4"/>
    <w:rsid w:val="13C52BA9"/>
    <w:rsid w:val="13C75CE4"/>
    <w:rsid w:val="14000EDC"/>
    <w:rsid w:val="1406669C"/>
    <w:rsid w:val="140D04C3"/>
    <w:rsid w:val="140F19AA"/>
    <w:rsid w:val="14135B8C"/>
    <w:rsid w:val="14222F62"/>
    <w:rsid w:val="143C5D9E"/>
    <w:rsid w:val="143D6DAC"/>
    <w:rsid w:val="14475604"/>
    <w:rsid w:val="145A65B3"/>
    <w:rsid w:val="14682302"/>
    <w:rsid w:val="146B2B14"/>
    <w:rsid w:val="146C15C9"/>
    <w:rsid w:val="146F24B9"/>
    <w:rsid w:val="14861E29"/>
    <w:rsid w:val="149A5D04"/>
    <w:rsid w:val="14A43971"/>
    <w:rsid w:val="14AE2C5F"/>
    <w:rsid w:val="14C34CF1"/>
    <w:rsid w:val="14EE7833"/>
    <w:rsid w:val="150A7878"/>
    <w:rsid w:val="15157667"/>
    <w:rsid w:val="152041AC"/>
    <w:rsid w:val="152323ED"/>
    <w:rsid w:val="152A0D6C"/>
    <w:rsid w:val="152B63C5"/>
    <w:rsid w:val="15402FC9"/>
    <w:rsid w:val="15476726"/>
    <w:rsid w:val="155133A8"/>
    <w:rsid w:val="15544935"/>
    <w:rsid w:val="156A5892"/>
    <w:rsid w:val="158110A1"/>
    <w:rsid w:val="15A918FB"/>
    <w:rsid w:val="15AB3D74"/>
    <w:rsid w:val="15BE6DC3"/>
    <w:rsid w:val="15CC379B"/>
    <w:rsid w:val="15E36851"/>
    <w:rsid w:val="16144E38"/>
    <w:rsid w:val="161C621B"/>
    <w:rsid w:val="162B63EA"/>
    <w:rsid w:val="162E59F3"/>
    <w:rsid w:val="163A3304"/>
    <w:rsid w:val="164535E8"/>
    <w:rsid w:val="164D66C7"/>
    <w:rsid w:val="16841B6C"/>
    <w:rsid w:val="168C3192"/>
    <w:rsid w:val="169451C9"/>
    <w:rsid w:val="16AD3EDB"/>
    <w:rsid w:val="16C91819"/>
    <w:rsid w:val="16CD58B5"/>
    <w:rsid w:val="16DC1E87"/>
    <w:rsid w:val="16F2527A"/>
    <w:rsid w:val="16F653FE"/>
    <w:rsid w:val="16F9217B"/>
    <w:rsid w:val="16FE1529"/>
    <w:rsid w:val="170F5DA7"/>
    <w:rsid w:val="17234B9E"/>
    <w:rsid w:val="173C3914"/>
    <w:rsid w:val="17400289"/>
    <w:rsid w:val="17412027"/>
    <w:rsid w:val="1747356A"/>
    <w:rsid w:val="174F10A7"/>
    <w:rsid w:val="175A7ACD"/>
    <w:rsid w:val="17626AE3"/>
    <w:rsid w:val="177708A9"/>
    <w:rsid w:val="177F7E52"/>
    <w:rsid w:val="178B70D8"/>
    <w:rsid w:val="179E4041"/>
    <w:rsid w:val="17C60A24"/>
    <w:rsid w:val="17C92214"/>
    <w:rsid w:val="17E2303F"/>
    <w:rsid w:val="17E4107C"/>
    <w:rsid w:val="17E67FC5"/>
    <w:rsid w:val="17E829F2"/>
    <w:rsid w:val="17F91627"/>
    <w:rsid w:val="1801232C"/>
    <w:rsid w:val="18065614"/>
    <w:rsid w:val="182A0DC0"/>
    <w:rsid w:val="183A6E2E"/>
    <w:rsid w:val="184A4CE1"/>
    <w:rsid w:val="188C133B"/>
    <w:rsid w:val="18986D4A"/>
    <w:rsid w:val="189A7DB7"/>
    <w:rsid w:val="189B7050"/>
    <w:rsid w:val="18A20AE1"/>
    <w:rsid w:val="18AD5262"/>
    <w:rsid w:val="18C17840"/>
    <w:rsid w:val="18C50146"/>
    <w:rsid w:val="18CC5C71"/>
    <w:rsid w:val="18F22EF8"/>
    <w:rsid w:val="18F87FDB"/>
    <w:rsid w:val="191437B3"/>
    <w:rsid w:val="192A39B6"/>
    <w:rsid w:val="196173C1"/>
    <w:rsid w:val="19867007"/>
    <w:rsid w:val="19BC0EB3"/>
    <w:rsid w:val="19BE03AC"/>
    <w:rsid w:val="19DB2033"/>
    <w:rsid w:val="19E35952"/>
    <w:rsid w:val="19E530EB"/>
    <w:rsid w:val="19F863DE"/>
    <w:rsid w:val="19FB0C37"/>
    <w:rsid w:val="19FC1BF6"/>
    <w:rsid w:val="19FE291F"/>
    <w:rsid w:val="1A037354"/>
    <w:rsid w:val="1A0C4064"/>
    <w:rsid w:val="1A0D082C"/>
    <w:rsid w:val="1A0E425B"/>
    <w:rsid w:val="1A280711"/>
    <w:rsid w:val="1A401E3E"/>
    <w:rsid w:val="1A4051DF"/>
    <w:rsid w:val="1A4B3939"/>
    <w:rsid w:val="1A4C6EFF"/>
    <w:rsid w:val="1A4E4DA3"/>
    <w:rsid w:val="1A56390B"/>
    <w:rsid w:val="1A847CFF"/>
    <w:rsid w:val="1A8A0345"/>
    <w:rsid w:val="1A901272"/>
    <w:rsid w:val="1A9115D9"/>
    <w:rsid w:val="1AA07AE9"/>
    <w:rsid w:val="1AB06915"/>
    <w:rsid w:val="1AC35158"/>
    <w:rsid w:val="1AD10ECD"/>
    <w:rsid w:val="1AD17897"/>
    <w:rsid w:val="1AD4344D"/>
    <w:rsid w:val="1AEA24BB"/>
    <w:rsid w:val="1AEC07C4"/>
    <w:rsid w:val="1AFD215A"/>
    <w:rsid w:val="1B1901D2"/>
    <w:rsid w:val="1B2C24E4"/>
    <w:rsid w:val="1B3057FD"/>
    <w:rsid w:val="1B367845"/>
    <w:rsid w:val="1B48194D"/>
    <w:rsid w:val="1B586F39"/>
    <w:rsid w:val="1B6B3111"/>
    <w:rsid w:val="1B741870"/>
    <w:rsid w:val="1B8D310A"/>
    <w:rsid w:val="1B91423F"/>
    <w:rsid w:val="1B9414A7"/>
    <w:rsid w:val="1B977E0C"/>
    <w:rsid w:val="1BAA4B32"/>
    <w:rsid w:val="1BAA6B1A"/>
    <w:rsid w:val="1BC630BE"/>
    <w:rsid w:val="1BE01A8C"/>
    <w:rsid w:val="1BE31A1D"/>
    <w:rsid w:val="1BFA0519"/>
    <w:rsid w:val="1C0C4E31"/>
    <w:rsid w:val="1C127549"/>
    <w:rsid w:val="1C164D69"/>
    <w:rsid w:val="1C1F6354"/>
    <w:rsid w:val="1C206266"/>
    <w:rsid w:val="1C227381"/>
    <w:rsid w:val="1C236661"/>
    <w:rsid w:val="1C393484"/>
    <w:rsid w:val="1C441E4B"/>
    <w:rsid w:val="1C5B1BEC"/>
    <w:rsid w:val="1C64082A"/>
    <w:rsid w:val="1C733539"/>
    <w:rsid w:val="1C737FD7"/>
    <w:rsid w:val="1C751C84"/>
    <w:rsid w:val="1C801810"/>
    <w:rsid w:val="1C845B6B"/>
    <w:rsid w:val="1C8D3929"/>
    <w:rsid w:val="1C9520DE"/>
    <w:rsid w:val="1CA320E8"/>
    <w:rsid w:val="1CA329F2"/>
    <w:rsid w:val="1CA6457A"/>
    <w:rsid w:val="1CAE446C"/>
    <w:rsid w:val="1CCB3205"/>
    <w:rsid w:val="1CDB20CF"/>
    <w:rsid w:val="1CF708DA"/>
    <w:rsid w:val="1CFB0C10"/>
    <w:rsid w:val="1D2D6EB5"/>
    <w:rsid w:val="1D351F16"/>
    <w:rsid w:val="1D364F9C"/>
    <w:rsid w:val="1D37224E"/>
    <w:rsid w:val="1D384CCB"/>
    <w:rsid w:val="1D3B38FF"/>
    <w:rsid w:val="1D410475"/>
    <w:rsid w:val="1D470921"/>
    <w:rsid w:val="1D57093F"/>
    <w:rsid w:val="1D5760F7"/>
    <w:rsid w:val="1D5B6309"/>
    <w:rsid w:val="1D62433B"/>
    <w:rsid w:val="1D6B207F"/>
    <w:rsid w:val="1D7672E0"/>
    <w:rsid w:val="1D7E6F66"/>
    <w:rsid w:val="1DAE7071"/>
    <w:rsid w:val="1DAF7721"/>
    <w:rsid w:val="1DBB58ED"/>
    <w:rsid w:val="1DDF4280"/>
    <w:rsid w:val="1E02501D"/>
    <w:rsid w:val="1E337821"/>
    <w:rsid w:val="1E3755A8"/>
    <w:rsid w:val="1E41794A"/>
    <w:rsid w:val="1E4D0938"/>
    <w:rsid w:val="1E7514AA"/>
    <w:rsid w:val="1E79411E"/>
    <w:rsid w:val="1E7F5C52"/>
    <w:rsid w:val="1E98449A"/>
    <w:rsid w:val="1EA41AAC"/>
    <w:rsid w:val="1EA801FA"/>
    <w:rsid w:val="1EB3336C"/>
    <w:rsid w:val="1EC0571E"/>
    <w:rsid w:val="1ECA0BD8"/>
    <w:rsid w:val="1EEB5CD5"/>
    <w:rsid w:val="1EFC4E94"/>
    <w:rsid w:val="1F052661"/>
    <w:rsid w:val="1F0627A1"/>
    <w:rsid w:val="1F0B6B58"/>
    <w:rsid w:val="1F185838"/>
    <w:rsid w:val="1F287EE7"/>
    <w:rsid w:val="1F311064"/>
    <w:rsid w:val="1F46104C"/>
    <w:rsid w:val="1F545010"/>
    <w:rsid w:val="1F5F1C7B"/>
    <w:rsid w:val="1F784856"/>
    <w:rsid w:val="1F923960"/>
    <w:rsid w:val="1F9A769D"/>
    <w:rsid w:val="1FA4185B"/>
    <w:rsid w:val="1FB72CB9"/>
    <w:rsid w:val="1FC72DF2"/>
    <w:rsid w:val="1FCA320B"/>
    <w:rsid w:val="1FD12E1C"/>
    <w:rsid w:val="1FD852CA"/>
    <w:rsid w:val="1FEE310A"/>
    <w:rsid w:val="1FF37C48"/>
    <w:rsid w:val="200205F9"/>
    <w:rsid w:val="201B46CF"/>
    <w:rsid w:val="20300029"/>
    <w:rsid w:val="20316620"/>
    <w:rsid w:val="20542E21"/>
    <w:rsid w:val="205470E1"/>
    <w:rsid w:val="205C18CC"/>
    <w:rsid w:val="20705DED"/>
    <w:rsid w:val="207239C8"/>
    <w:rsid w:val="208C75DF"/>
    <w:rsid w:val="209E69AC"/>
    <w:rsid w:val="209F2F98"/>
    <w:rsid w:val="209F3C26"/>
    <w:rsid w:val="20A73EDF"/>
    <w:rsid w:val="20B02BA8"/>
    <w:rsid w:val="20B95D01"/>
    <w:rsid w:val="20C751AA"/>
    <w:rsid w:val="20D24C94"/>
    <w:rsid w:val="20E43528"/>
    <w:rsid w:val="20F32011"/>
    <w:rsid w:val="20F42494"/>
    <w:rsid w:val="20F43F0F"/>
    <w:rsid w:val="20F717CE"/>
    <w:rsid w:val="2101741F"/>
    <w:rsid w:val="210809EB"/>
    <w:rsid w:val="21164046"/>
    <w:rsid w:val="211E13DF"/>
    <w:rsid w:val="21237F11"/>
    <w:rsid w:val="2139616F"/>
    <w:rsid w:val="213B5C95"/>
    <w:rsid w:val="21405989"/>
    <w:rsid w:val="214E3AFC"/>
    <w:rsid w:val="215F4973"/>
    <w:rsid w:val="216A668C"/>
    <w:rsid w:val="216B30B3"/>
    <w:rsid w:val="21743836"/>
    <w:rsid w:val="21774CE7"/>
    <w:rsid w:val="218F2E81"/>
    <w:rsid w:val="21AB5991"/>
    <w:rsid w:val="21B40350"/>
    <w:rsid w:val="21B53297"/>
    <w:rsid w:val="21B617F9"/>
    <w:rsid w:val="21D42FF1"/>
    <w:rsid w:val="21D4673B"/>
    <w:rsid w:val="2204252F"/>
    <w:rsid w:val="220719FE"/>
    <w:rsid w:val="22146819"/>
    <w:rsid w:val="222732E5"/>
    <w:rsid w:val="22276987"/>
    <w:rsid w:val="223A30C2"/>
    <w:rsid w:val="2253066B"/>
    <w:rsid w:val="22542852"/>
    <w:rsid w:val="22582E0D"/>
    <w:rsid w:val="226503CC"/>
    <w:rsid w:val="22752E0F"/>
    <w:rsid w:val="227D1312"/>
    <w:rsid w:val="227F1373"/>
    <w:rsid w:val="22865108"/>
    <w:rsid w:val="2295455C"/>
    <w:rsid w:val="22AD1308"/>
    <w:rsid w:val="22C5659B"/>
    <w:rsid w:val="22DF01FA"/>
    <w:rsid w:val="22E300A1"/>
    <w:rsid w:val="22E5369B"/>
    <w:rsid w:val="230C2B95"/>
    <w:rsid w:val="23115759"/>
    <w:rsid w:val="231232FB"/>
    <w:rsid w:val="23133531"/>
    <w:rsid w:val="232E319B"/>
    <w:rsid w:val="232F1370"/>
    <w:rsid w:val="233C1B97"/>
    <w:rsid w:val="23455A67"/>
    <w:rsid w:val="23526B52"/>
    <w:rsid w:val="23540C4C"/>
    <w:rsid w:val="23655127"/>
    <w:rsid w:val="237B2CFD"/>
    <w:rsid w:val="239A0BE8"/>
    <w:rsid w:val="23AB1F4C"/>
    <w:rsid w:val="23B63835"/>
    <w:rsid w:val="23B81272"/>
    <w:rsid w:val="23C90FC1"/>
    <w:rsid w:val="23CA40C7"/>
    <w:rsid w:val="23D219F1"/>
    <w:rsid w:val="23D458AC"/>
    <w:rsid w:val="23DF0578"/>
    <w:rsid w:val="23E75747"/>
    <w:rsid w:val="23F47CA7"/>
    <w:rsid w:val="23FC0F35"/>
    <w:rsid w:val="241D6F0C"/>
    <w:rsid w:val="242B0F0F"/>
    <w:rsid w:val="242C412E"/>
    <w:rsid w:val="24437F4B"/>
    <w:rsid w:val="244F331B"/>
    <w:rsid w:val="244F5E3D"/>
    <w:rsid w:val="2452472E"/>
    <w:rsid w:val="245A1225"/>
    <w:rsid w:val="245B101D"/>
    <w:rsid w:val="245B5716"/>
    <w:rsid w:val="24936F12"/>
    <w:rsid w:val="24987901"/>
    <w:rsid w:val="249E2D5D"/>
    <w:rsid w:val="24A80284"/>
    <w:rsid w:val="24BB37FA"/>
    <w:rsid w:val="24D104ED"/>
    <w:rsid w:val="24F939EC"/>
    <w:rsid w:val="2501386C"/>
    <w:rsid w:val="25042795"/>
    <w:rsid w:val="250F6A63"/>
    <w:rsid w:val="251A0D67"/>
    <w:rsid w:val="252549A3"/>
    <w:rsid w:val="252C4F74"/>
    <w:rsid w:val="252C59CB"/>
    <w:rsid w:val="254D6EE0"/>
    <w:rsid w:val="25543BC7"/>
    <w:rsid w:val="255D4F3B"/>
    <w:rsid w:val="25855FB2"/>
    <w:rsid w:val="258D2B62"/>
    <w:rsid w:val="25935C36"/>
    <w:rsid w:val="25973EFD"/>
    <w:rsid w:val="259F2ABF"/>
    <w:rsid w:val="25BB6281"/>
    <w:rsid w:val="25D4332E"/>
    <w:rsid w:val="25F2457C"/>
    <w:rsid w:val="25F42A2C"/>
    <w:rsid w:val="25FE127D"/>
    <w:rsid w:val="26074FAF"/>
    <w:rsid w:val="260B3ED2"/>
    <w:rsid w:val="261A0C81"/>
    <w:rsid w:val="261C772D"/>
    <w:rsid w:val="262061CD"/>
    <w:rsid w:val="262124B5"/>
    <w:rsid w:val="263729A3"/>
    <w:rsid w:val="26621619"/>
    <w:rsid w:val="2663151D"/>
    <w:rsid w:val="26796C9B"/>
    <w:rsid w:val="268224B7"/>
    <w:rsid w:val="268B445E"/>
    <w:rsid w:val="268D15D0"/>
    <w:rsid w:val="269053F7"/>
    <w:rsid w:val="269D0990"/>
    <w:rsid w:val="26A40DCD"/>
    <w:rsid w:val="26C42792"/>
    <w:rsid w:val="26C467DE"/>
    <w:rsid w:val="26C61BC6"/>
    <w:rsid w:val="26DA40A9"/>
    <w:rsid w:val="26DF6856"/>
    <w:rsid w:val="26E175C1"/>
    <w:rsid w:val="26E448BC"/>
    <w:rsid w:val="26EA1287"/>
    <w:rsid w:val="27191391"/>
    <w:rsid w:val="271A449D"/>
    <w:rsid w:val="271D2646"/>
    <w:rsid w:val="2720169D"/>
    <w:rsid w:val="27261C3F"/>
    <w:rsid w:val="27401BEF"/>
    <w:rsid w:val="27497F2F"/>
    <w:rsid w:val="27637023"/>
    <w:rsid w:val="27761E62"/>
    <w:rsid w:val="277B2D4B"/>
    <w:rsid w:val="27A10B41"/>
    <w:rsid w:val="27A22FA3"/>
    <w:rsid w:val="27A65D1D"/>
    <w:rsid w:val="27B301A3"/>
    <w:rsid w:val="27E65575"/>
    <w:rsid w:val="27F02F7E"/>
    <w:rsid w:val="27FE2AA0"/>
    <w:rsid w:val="280964F8"/>
    <w:rsid w:val="280B3528"/>
    <w:rsid w:val="280F5633"/>
    <w:rsid w:val="28191F21"/>
    <w:rsid w:val="281D32CD"/>
    <w:rsid w:val="282A6756"/>
    <w:rsid w:val="28501174"/>
    <w:rsid w:val="28544BB3"/>
    <w:rsid w:val="285C318E"/>
    <w:rsid w:val="285E3517"/>
    <w:rsid w:val="28712BD2"/>
    <w:rsid w:val="28756D7A"/>
    <w:rsid w:val="287A3A4E"/>
    <w:rsid w:val="287E16B3"/>
    <w:rsid w:val="288145CF"/>
    <w:rsid w:val="28A30A1C"/>
    <w:rsid w:val="28C03962"/>
    <w:rsid w:val="29064870"/>
    <w:rsid w:val="290B0916"/>
    <w:rsid w:val="290D67A6"/>
    <w:rsid w:val="292556C5"/>
    <w:rsid w:val="292A5A06"/>
    <w:rsid w:val="293F6440"/>
    <w:rsid w:val="29505E76"/>
    <w:rsid w:val="295709FC"/>
    <w:rsid w:val="29572CB3"/>
    <w:rsid w:val="295D06A7"/>
    <w:rsid w:val="296F7028"/>
    <w:rsid w:val="29753E90"/>
    <w:rsid w:val="29773655"/>
    <w:rsid w:val="29812EA8"/>
    <w:rsid w:val="298577FD"/>
    <w:rsid w:val="299528CE"/>
    <w:rsid w:val="29A23A33"/>
    <w:rsid w:val="29AE2142"/>
    <w:rsid w:val="29B04449"/>
    <w:rsid w:val="29B10194"/>
    <w:rsid w:val="29BC7231"/>
    <w:rsid w:val="29C1081D"/>
    <w:rsid w:val="29C20D97"/>
    <w:rsid w:val="29D57CB1"/>
    <w:rsid w:val="29E41CA4"/>
    <w:rsid w:val="29E42100"/>
    <w:rsid w:val="2A112357"/>
    <w:rsid w:val="2A294945"/>
    <w:rsid w:val="2A3B77F0"/>
    <w:rsid w:val="2A3C482D"/>
    <w:rsid w:val="2A4026EA"/>
    <w:rsid w:val="2A444E7C"/>
    <w:rsid w:val="2A4E7A29"/>
    <w:rsid w:val="2A543C6E"/>
    <w:rsid w:val="2A5509AD"/>
    <w:rsid w:val="2A561182"/>
    <w:rsid w:val="2A645D01"/>
    <w:rsid w:val="2A717FA7"/>
    <w:rsid w:val="2A723675"/>
    <w:rsid w:val="2A744F3E"/>
    <w:rsid w:val="2A776BDA"/>
    <w:rsid w:val="2A992590"/>
    <w:rsid w:val="2A9A13FF"/>
    <w:rsid w:val="2A9C2498"/>
    <w:rsid w:val="2A9F5979"/>
    <w:rsid w:val="2AA6372A"/>
    <w:rsid w:val="2AB42588"/>
    <w:rsid w:val="2ACE53B8"/>
    <w:rsid w:val="2AD751A7"/>
    <w:rsid w:val="2AE668D8"/>
    <w:rsid w:val="2AF83437"/>
    <w:rsid w:val="2AF96622"/>
    <w:rsid w:val="2AFA4E81"/>
    <w:rsid w:val="2B047765"/>
    <w:rsid w:val="2B0616AE"/>
    <w:rsid w:val="2B147306"/>
    <w:rsid w:val="2B1862ED"/>
    <w:rsid w:val="2B3F7561"/>
    <w:rsid w:val="2B423134"/>
    <w:rsid w:val="2B4A037C"/>
    <w:rsid w:val="2B572602"/>
    <w:rsid w:val="2B637E7A"/>
    <w:rsid w:val="2B6A0717"/>
    <w:rsid w:val="2B6A413D"/>
    <w:rsid w:val="2B72187D"/>
    <w:rsid w:val="2B79661C"/>
    <w:rsid w:val="2B9C7FE6"/>
    <w:rsid w:val="2BAD1F95"/>
    <w:rsid w:val="2BB17E91"/>
    <w:rsid w:val="2BD15102"/>
    <w:rsid w:val="2BE72EED"/>
    <w:rsid w:val="2BF61452"/>
    <w:rsid w:val="2BFF45FC"/>
    <w:rsid w:val="2C071781"/>
    <w:rsid w:val="2C183B20"/>
    <w:rsid w:val="2C19456E"/>
    <w:rsid w:val="2C2327C9"/>
    <w:rsid w:val="2C426185"/>
    <w:rsid w:val="2C431438"/>
    <w:rsid w:val="2C495588"/>
    <w:rsid w:val="2C5E1EC5"/>
    <w:rsid w:val="2C7C0F79"/>
    <w:rsid w:val="2C820ED2"/>
    <w:rsid w:val="2C8A7E9D"/>
    <w:rsid w:val="2CA727D5"/>
    <w:rsid w:val="2CC60373"/>
    <w:rsid w:val="2CCD4DF4"/>
    <w:rsid w:val="2CD576F6"/>
    <w:rsid w:val="2D057B7E"/>
    <w:rsid w:val="2D0F1A7E"/>
    <w:rsid w:val="2D18715C"/>
    <w:rsid w:val="2D1F60C9"/>
    <w:rsid w:val="2D260FFC"/>
    <w:rsid w:val="2D2A4301"/>
    <w:rsid w:val="2D2C55D5"/>
    <w:rsid w:val="2D374A45"/>
    <w:rsid w:val="2D3F24CB"/>
    <w:rsid w:val="2D446331"/>
    <w:rsid w:val="2D5B014A"/>
    <w:rsid w:val="2D721884"/>
    <w:rsid w:val="2D962FAE"/>
    <w:rsid w:val="2DA400CD"/>
    <w:rsid w:val="2DAD40AD"/>
    <w:rsid w:val="2DB475B3"/>
    <w:rsid w:val="2DC74CBE"/>
    <w:rsid w:val="2DD55516"/>
    <w:rsid w:val="2DD745EF"/>
    <w:rsid w:val="2DFD7400"/>
    <w:rsid w:val="2E036FCC"/>
    <w:rsid w:val="2E3410C1"/>
    <w:rsid w:val="2E436FE6"/>
    <w:rsid w:val="2E447D75"/>
    <w:rsid w:val="2E4618ED"/>
    <w:rsid w:val="2E5977F6"/>
    <w:rsid w:val="2E5B0DF0"/>
    <w:rsid w:val="2E690373"/>
    <w:rsid w:val="2E750AAC"/>
    <w:rsid w:val="2E917DEF"/>
    <w:rsid w:val="2EA67828"/>
    <w:rsid w:val="2EA771CD"/>
    <w:rsid w:val="2EA82D3F"/>
    <w:rsid w:val="2EA97E45"/>
    <w:rsid w:val="2ED21A1C"/>
    <w:rsid w:val="2ED47417"/>
    <w:rsid w:val="2ED52067"/>
    <w:rsid w:val="2EDE1438"/>
    <w:rsid w:val="2EDE1BEB"/>
    <w:rsid w:val="2EEF4FBC"/>
    <w:rsid w:val="2EF0279A"/>
    <w:rsid w:val="2EF25999"/>
    <w:rsid w:val="2F1F1684"/>
    <w:rsid w:val="2F2A14D6"/>
    <w:rsid w:val="2F3B287A"/>
    <w:rsid w:val="2F3E0B1C"/>
    <w:rsid w:val="2F427CC4"/>
    <w:rsid w:val="2F4345DA"/>
    <w:rsid w:val="2F4E50A4"/>
    <w:rsid w:val="2F557F35"/>
    <w:rsid w:val="2F5C5100"/>
    <w:rsid w:val="2F634F82"/>
    <w:rsid w:val="2F6D0D50"/>
    <w:rsid w:val="2F781F27"/>
    <w:rsid w:val="2F7C7FA0"/>
    <w:rsid w:val="2F7D65A1"/>
    <w:rsid w:val="2F7E3BB8"/>
    <w:rsid w:val="2F916CD1"/>
    <w:rsid w:val="2FA479C3"/>
    <w:rsid w:val="2FB00449"/>
    <w:rsid w:val="2FB57DC2"/>
    <w:rsid w:val="2FD1157C"/>
    <w:rsid w:val="2FD53AA0"/>
    <w:rsid w:val="2FD76FBE"/>
    <w:rsid w:val="301A5632"/>
    <w:rsid w:val="30220DE1"/>
    <w:rsid w:val="302B46B3"/>
    <w:rsid w:val="30343E04"/>
    <w:rsid w:val="30374DFE"/>
    <w:rsid w:val="303F4762"/>
    <w:rsid w:val="30403BE8"/>
    <w:rsid w:val="304E77FA"/>
    <w:rsid w:val="305A797E"/>
    <w:rsid w:val="306178A4"/>
    <w:rsid w:val="307107ED"/>
    <w:rsid w:val="307F171B"/>
    <w:rsid w:val="308109AA"/>
    <w:rsid w:val="30824638"/>
    <w:rsid w:val="30935AFA"/>
    <w:rsid w:val="309C3571"/>
    <w:rsid w:val="30AF13F6"/>
    <w:rsid w:val="30B5643A"/>
    <w:rsid w:val="30BD18FA"/>
    <w:rsid w:val="30DF22C4"/>
    <w:rsid w:val="30E3104A"/>
    <w:rsid w:val="30F50027"/>
    <w:rsid w:val="30FC20B9"/>
    <w:rsid w:val="3109060B"/>
    <w:rsid w:val="310B74C1"/>
    <w:rsid w:val="31160DC5"/>
    <w:rsid w:val="31233A32"/>
    <w:rsid w:val="31255484"/>
    <w:rsid w:val="31257EA2"/>
    <w:rsid w:val="313418A4"/>
    <w:rsid w:val="31345B74"/>
    <w:rsid w:val="31413E62"/>
    <w:rsid w:val="3144549B"/>
    <w:rsid w:val="314F509F"/>
    <w:rsid w:val="31764F02"/>
    <w:rsid w:val="31855DF9"/>
    <w:rsid w:val="318B31CB"/>
    <w:rsid w:val="3198735B"/>
    <w:rsid w:val="319C5932"/>
    <w:rsid w:val="31A52797"/>
    <w:rsid w:val="31BA38C4"/>
    <w:rsid w:val="31C67117"/>
    <w:rsid w:val="31C85D1C"/>
    <w:rsid w:val="31D44579"/>
    <w:rsid w:val="31D5738D"/>
    <w:rsid w:val="31FA12D0"/>
    <w:rsid w:val="322B1C56"/>
    <w:rsid w:val="324E01FA"/>
    <w:rsid w:val="32557E12"/>
    <w:rsid w:val="32595A72"/>
    <w:rsid w:val="325F1D7B"/>
    <w:rsid w:val="32812EF1"/>
    <w:rsid w:val="32924665"/>
    <w:rsid w:val="329F40E9"/>
    <w:rsid w:val="32A20D3F"/>
    <w:rsid w:val="32BC245D"/>
    <w:rsid w:val="32D4474B"/>
    <w:rsid w:val="32DB183D"/>
    <w:rsid w:val="32DF325C"/>
    <w:rsid w:val="32E42CEF"/>
    <w:rsid w:val="32FA2ACC"/>
    <w:rsid w:val="33002D05"/>
    <w:rsid w:val="33047F24"/>
    <w:rsid w:val="33176CE4"/>
    <w:rsid w:val="33303C67"/>
    <w:rsid w:val="33541B0B"/>
    <w:rsid w:val="33804B35"/>
    <w:rsid w:val="33831C05"/>
    <w:rsid w:val="33A54A37"/>
    <w:rsid w:val="33DB6E28"/>
    <w:rsid w:val="33DD2CA4"/>
    <w:rsid w:val="33FF1A8F"/>
    <w:rsid w:val="34062805"/>
    <w:rsid w:val="340F2A1C"/>
    <w:rsid w:val="343253D5"/>
    <w:rsid w:val="34390AF2"/>
    <w:rsid w:val="34571097"/>
    <w:rsid w:val="346C12B5"/>
    <w:rsid w:val="347C5898"/>
    <w:rsid w:val="348B4EB2"/>
    <w:rsid w:val="34970FBF"/>
    <w:rsid w:val="34C91F26"/>
    <w:rsid w:val="34CA13B7"/>
    <w:rsid w:val="34CD2F4A"/>
    <w:rsid w:val="34DA3689"/>
    <w:rsid w:val="34DB097E"/>
    <w:rsid w:val="34E12BF6"/>
    <w:rsid w:val="34F202EF"/>
    <w:rsid w:val="34F53364"/>
    <w:rsid w:val="34FA76FD"/>
    <w:rsid w:val="34FC7661"/>
    <w:rsid w:val="35074874"/>
    <w:rsid w:val="3528425E"/>
    <w:rsid w:val="35312F19"/>
    <w:rsid w:val="354B693C"/>
    <w:rsid w:val="35554DB0"/>
    <w:rsid w:val="3559474B"/>
    <w:rsid w:val="355F5443"/>
    <w:rsid w:val="356B60F2"/>
    <w:rsid w:val="358E3E45"/>
    <w:rsid w:val="35995D75"/>
    <w:rsid w:val="35D51CF0"/>
    <w:rsid w:val="35D608FC"/>
    <w:rsid w:val="35D732D9"/>
    <w:rsid w:val="35DA6237"/>
    <w:rsid w:val="35DC1495"/>
    <w:rsid w:val="35E32D62"/>
    <w:rsid w:val="35E462CA"/>
    <w:rsid w:val="35EB4B73"/>
    <w:rsid w:val="35F151C4"/>
    <w:rsid w:val="362464A3"/>
    <w:rsid w:val="36420668"/>
    <w:rsid w:val="36432353"/>
    <w:rsid w:val="364546FF"/>
    <w:rsid w:val="364E2009"/>
    <w:rsid w:val="36532908"/>
    <w:rsid w:val="36533792"/>
    <w:rsid w:val="365649A2"/>
    <w:rsid w:val="365B2CD3"/>
    <w:rsid w:val="365B457C"/>
    <w:rsid w:val="365C5D4D"/>
    <w:rsid w:val="36710EA7"/>
    <w:rsid w:val="367F5A24"/>
    <w:rsid w:val="36A044D1"/>
    <w:rsid w:val="36D32875"/>
    <w:rsid w:val="36DC595E"/>
    <w:rsid w:val="36EF79A8"/>
    <w:rsid w:val="36F46DC2"/>
    <w:rsid w:val="37115C6B"/>
    <w:rsid w:val="37272328"/>
    <w:rsid w:val="372A3971"/>
    <w:rsid w:val="376A2FEE"/>
    <w:rsid w:val="3772693E"/>
    <w:rsid w:val="3774108A"/>
    <w:rsid w:val="37BC00DE"/>
    <w:rsid w:val="37CC2F0C"/>
    <w:rsid w:val="37D34D77"/>
    <w:rsid w:val="37D65676"/>
    <w:rsid w:val="37DD2E2C"/>
    <w:rsid w:val="37E70E59"/>
    <w:rsid w:val="38011926"/>
    <w:rsid w:val="381846E7"/>
    <w:rsid w:val="381852B4"/>
    <w:rsid w:val="381F71A9"/>
    <w:rsid w:val="38214DC3"/>
    <w:rsid w:val="3828337B"/>
    <w:rsid w:val="383116D0"/>
    <w:rsid w:val="38370C96"/>
    <w:rsid w:val="384C5F46"/>
    <w:rsid w:val="38551029"/>
    <w:rsid w:val="38625F63"/>
    <w:rsid w:val="386E58F2"/>
    <w:rsid w:val="387E64B3"/>
    <w:rsid w:val="388F5B78"/>
    <w:rsid w:val="389665FE"/>
    <w:rsid w:val="38AD7811"/>
    <w:rsid w:val="38B37BDE"/>
    <w:rsid w:val="38BA605A"/>
    <w:rsid w:val="38C022A7"/>
    <w:rsid w:val="38C31561"/>
    <w:rsid w:val="38C65E55"/>
    <w:rsid w:val="38CD4453"/>
    <w:rsid w:val="38D547A3"/>
    <w:rsid w:val="38E41416"/>
    <w:rsid w:val="38EB30D0"/>
    <w:rsid w:val="38FC57CA"/>
    <w:rsid w:val="391E2D43"/>
    <w:rsid w:val="391F51EE"/>
    <w:rsid w:val="392162A4"/>
    <w:rsid w:val="39236BE1"/>
    <w:rsid w:val="392852DE"/>
    <w:rsid w:val="39290F36"/>
    <w:rsid w:val="393025FE"/>
    <w:rsid w:val="39353401"/>
    <w:rsid w:val="393A499A"/>
    <w:rsid w:val="394A3C70"/>
    <w:rsid w:val="39575FDC"/>
    <w:rsid w:val="39603408"/>
    <w:rsid w:val="39696335"/>
    <w:rsid w:val="396A4FD8"/>
    <w:rsid w:val="3972304E"/>
    <w:rsid w:val="3976000C"/>
    <w:rsid w:val="397871AC"/>
    <w:rsid w:val="397E0A8E"/>
    <w:rsid w:val="39922E42"/>
    <w:rsid w:val="39AA6AFA"/>
    <w:rsid w:val="39B13126"/>
    <w:rsid w:val="39C763F9"/>
    <w:rsid w:val="39D17C05"/>
    <w:rsid w:val="39D308C3"/>
    <w:rsid w:val="39DB2B5A"/>
    <w:rsid w:val="39E643AB"/>
    <w:rsid w:val="39F722A8"/>
    <w:rsid w:val="3A1A7178"/>
    <w:rsid w:val="3A284A3D"/>
    <w:rsid w:val="3A4579EB"/>
    <w:rsid w:val="3A503D10"/>
    <w:rsid w:val="3A667CB5"/>
    <w:rsid w:val="3A6735DF"/>
    <w:rsid w:val="3A893542"/>
    <w:rsid w:val="3AA8645D"/>
    <w:rsid w:val="3AD068B9"/>
    <w:rsid w:val="3ADE0B06"/>
    <w:rsid w:val="3AE47015"/>
    <w:rsid w:val="3AE47A19"/>
    <w:rsid w:val="3AE553FB"/>
    <w:rsid w:val="3AF13753"/>
    <w:rsid w:val="3AF86B7F"/>
    <w:rsid w:val="3AFF4F21"/>
    <w:rsid w:val="3B0403BF"/>
    <w:rsid w:val="3B057AEF"/>
    <w:rsid w:val="3B0B1D80"/>
    <w:rsid w:val="3B134635"/>
    <w:rsid w:val="3B1F0C1E"/>
    <w:rsid w:val="3B1F63CF"/>
    <w:rsid w:val="3B305D70"/>
    <w:rsid w:val="3B323C38"/>
    <w:rsid w:val="3B40136C"/>
    <w:rsid w:val="3B431C5C"/>
    <w:rsid w:val="3B44045D"/>
    <w:rsid w:val="3B5405F7"/>
    <w:rsid w:val="3B6E16BE"/>
    <w:rsid w:val="3B733774"/>
    <w:rsid w:val="3B791E36"/>
    <w:rsid w:val="3B7E0690"/>
    <w:rsid w:val="3B7E0E39"/>
    <w:rsid w:val="3B83662F"/>
    <w:rsid w:val="3B88316C"/>
    <w:rsid w:val="3B8C1BD4"/>
    <w:rsid w:val="3B9D0231"/>
    <w:rsid w:val="3BE35A75"/>
    <w:rsid w:val="3BE417BC"/>
    <w:rsid w:val="3C050ACB"/>
    <w:rsid w:val="3C1C1353"/>
    <w:rsid w:val="3C254331"/>
    <w:rsid w:val="3C2B16F8"/>
    <w:rsid w:val="3C400215"/>
    <w:rsid w:val="3C582B73"/>
    <w:rsid w:val="3C645C21"/>
    <w:rsid w:val="3C802985"/>
    <w:rsid w:val="3C9D0A87"/>
    <w:rsid w:val="3CB83ADF"/>
    <w:rsid w:val="3CC224B6"/>
    <w:rsid w:val="3CCC202A"/>
    <w:rsid w:val="3CDA40CA"/>
    <w:rsid w:val="3CF22B2A"/>
    <w:rsid w:val="3CF97C5C"/>
    <w:rsid w:val="3CFA61D7"/>
    <w:rsid w:val="3CFD462C"/>
    <w:rsid w:val="3D045FAD"/>
    <w:rsid w:val="3D0D766F"/>
    <w:rsid w:val="3D24000C"/>
    <w:rsid w:val="3D2F67FA"/>
    <w:rsid w:val="3D3F159F"/>
    <w:rsid w:val="3D480262"/>
    <w:rsid w:val="3D520ADF"/>
    <w:rsid w:val="3D555D8F"/>
    <w:rsid w:val="3D865F92"/>
    <w:rsid w:val="3D963935"/>
    <w:rsid w:val="3D9835BD"/>
    <w:rsid w:val="3DA57367"/>
    <w:rsid w:val="3DB07387"/>
    <w:rsid w:val="3DB12DD2"/>
    <w:rsid w:val="3DB935C4"/>
    <w:rsid w:val="3DCD1992"/>
    <w:rsid w:val="3DCE7505"/>
    <w:rsid w:val="3DDC0C99"/>
    <w:rsid w:val="3DDC6740"/>
    <w:rsid w:val="3DE03CC8"/>
    <w:rsid w:val="3DE51917"/>
    <w:rsid w:val="3DE541C5"/>
    <w:rsid w:val="3DE83F28"/>
    <w:rsid w:val="3DEF1990"/>
    <w:rsid w:val="3E0A26CB"/>
    <w:rsid w:val="3E102AA8"/>
    <w:rsid w:val="3E196230"/>
    <w:rsid w:val="3E250139"/>
    <w:rsid w:val="3E2603C4"/>
    <w:rsid w:val="3E2E2B2A"/>
    <w:rsid w:val="3E2E396C"/>
    <w:rsid w:val="3E34258D"/>
    <w:rsid w:val="3E3B3971"/>
    <w:rsid w:val="3E480E51"/>
    <w:rsid w:val="3E4F442B"/>
    <w:rsid w:val="3E527B8F"/>
    <w:rsid w:val="3E5717D8"/>
    <w:rsid w:val="3E6479DD"/>
    <w:rsid w:val="3E690D4A"/>
    <w:rsid w:val="3E6C0C47"/>
    <w:rsid w:val="3E6E6361"/>
    <w:rsid w:val="3E7562F6"/>
    <w:rsid w:val="3E7C04D9"/>
    <w:rsid w:val="3E7C3BDC"/>
    <w:rsid w:val="3E7D34B1"/>
    <w:rsid w:val="3E8D6D78"/>
    <w:rsid w:val="3E941114"/>
    <w:rsid w:val="3EAD5B26"/>
    <w:rsid w:val="3EB64DAF"/>
    <w:rsid w:val="3EBA041E"/>
    <w:rsid w:val="3ECA23B4"/>
    <w:rsid w:val="3EE20625"/>
    <w:rsid w:val="3EEC2526"/>
    <w:rsid w:val="3EF577A9"/>
    <w:rsid w:val="3EFD2816"/>
    <w:rsid w:val="3F003750"/>
    <w:rsid w:val="3F06134E"/>
    <w:rsid w:val="3F0A6BB6"/>
    <w:rsid w:val="3F36186C"/>
    <w:rsid w:val="3F4C071A"/>
    <w:rsid w:val="3F5A1A30"/>
    <w:rsid w:val="3F5C5D8E"/>
    <w:rsid w:val="3F7B3D3F"/>
    <w:rsid w:val="3F846FC4"/>
    <w:rsid w:val="3F893462"/>
    <w:rsid w:val="3F8D3AC8"/>
    <w:rsid w:val="3F925F4C"/>
    <w:rsid w:val="3FC62B8B"/>
    <w:rsid w:val="3FC87B16"/>
    <w:rsid w:val="3FD36925"/>
    <w:rsid w:val="3FD94AE9"/>
    <w:rsid w:val="3FDF4446"/>
    <w:rsid w:val="3FEB0BC2"/>
    <w:rsid w:val="3FED7CBE"/>
    <w:rsid w:val="40054360"/>
    <w:rsid w:val="400D674B"/>
    <w:rsid w:val="40217D54"/>
    <w:rsid w:val="403F1808"/>
    <w:rsid w:val="40442307"/>
    <w:rsid w:val="404C3E89"/>
    <w:rsid w:val="405A557D"/>
    <w:rsid w:val="405B1421"/>
    <w:rsid w:val="405E66D6"/>
    <w:rsid w:val="40610E7C"/>
    <w:rsid w:val="40643CA3"/>
    <w:rsid w:val="40726B8A"/>
    <w:rsid w:val="40753ACF"/>
    <w:rsid w:val="407F5568"/>
    <w:rsid w:val="40813FDD"/>
    <w:rsid w:val="408C3322"/>
    <w:rsid w:val="408F470A"/>
    <w:rsid w:val="40AF00BC"/>
    <w:rsid w:val="40B671C9"/>
    <w:rsid w:val="40D004D0"/>
    <w:rsid w:val="40E93165"/>
    <w:rsid w:val="40E93BC7"/>
    <w:rsid w:val="40EF0BF3"/>
    <w:rsid w:val="40F37A45"/>
    <w:rsid w:val="41091812"/>
    <w:rsid w:val="41126C2E"/>
    <w:rsid w:val="411329D1"/>
    <w:rsid w:val="4117297B"/>
    <w:rsid w:val="411F2EBE"/>
    <w:rsid w:val="412B374D"/>
    <w:rsid w:val="41341B52"/>
    <w:rsid w:val="414616B4"/>
    <w:rsid w:val="415C05B1"/>
    <w:rsid w:val="415F79E5"/>
    <w:rsid w:val="41681B1C"/>
    <w:rsid w:val="416A17F2"/>
    <w:rsid w:val="4174515F"/>
    <w:rsid w:val="417723E7"/>
    <w:rsid w:val="41776505"/>
    <w:rsid w:val="417966BE"/>
    <w:rsid w:val="418C21FC"/>
    <w:rsid w:val="419B6C8A"/>
    <w:rsid w:val="419E3FF4"/>
    <w:rsid w:val="41A2591D"/>
    <w:rsid w:val="41A67413"/>
    <w:rsid w:val="41B77A46"/>
    <w:rsid w:val="41C3748B"/>
    <w:rsid w:val="41DA4206"/>
    <w:rsid w:val="42163F18"/>
    <w:rsid w:val="421C1FD8"/>
    <w:rsid w:val="42225198"/>
    <w:rsid w:val="42244DA4"/>
    <w:rsid w:val="422F5D87"/>
    <w:rsid w:val="4232454C"/>
    <w:rsid w:val="4242060C"/>
    <w:rsid w:val="42581356"/>
    <w:rsid w:val="425D3886"/>
    <w:rsid w:val="42672388"/>
    <w:rsid w:val="426E534E"/>
    <w:rsid w:val="426F2552"/>
    <w:rsid w:val="42704847"/>
    <w:rsid w:val="428478F6"/>
    <w:rsid w:val="42A42991"/>
    <w:rsid w:val="42AB6761"/>
    <w:rsid w:val="42C1136B"/>
    <w:rsid w:val="42C45092"/>
    <w:rsid w:val="42CE0E41"/>
    <w:rsid w:val="42D66BFA"/>
    <w:rsid w:val="42EC0B1E"/>
    <w:rsid w:val="42FA2016"/>
    <w:rsid w:val="42FB430F"/>
    <w:rsid w:val="42FB47E0"/>
    <w:rsid w:val="42FE1474"/>
    <w:rsid w:val="43043BE5"/>
    <w:rsid w:val="43444ED1"/>
    <w:rsid w:val="434E4063"/>
    <w:rsid w:val="43515EB4"/>
    <w:rsid w:val="43533408"/>
    <w:rsid w:val="435A3EAC"/>
    <w:rsid w:val="43693EE7"/>
    <w:rsid w:val="437205F8"/>
    <w:rsid w:val="437B36FF"/>
    <w:rsid w:val="43844B4F"/>
    <w:rsid w:val="43925E2B"/>
    <w:rsid w:val="439E4EB9"/>
    <w:rsid w:val="43A31608"/>
    <w:rsid w:val="43B15362"/>
    <w:rsid w:val="43B24B81"/>
    <w:rsid w:val="43C03129"/>
    <w:rsid w:val="43C14EFF"/>
    <w:rsid w:val="43F668B3"/>
    <w:rsid w:val="44050C7A"/>
    <w:rsid w:val="440B5704"/>
    <w:rsid w:val="44187B0B"/>
    <w:rsid w:val="44315E6C"/>
    <w:rsid w:val="446E1C71"/>
    <w:rsid w:val="44724990"/>
    <w:rsid w:val="44826C3C"/>
    <w:rsid w:val="44975BC4"/>
    <w:rsid w:val="44AD477E"/>
    <w:rsid w:val="44B16F0B"/>
    <w:rsid w:val="44C04D40"/>
    <w:rsid w:val="44C222A1"/>
    <w:rsid w:val="44D27643"/>
    <w:rsid w:val="44EE3091"/>
    <w:rsid w:val="44F85624"/>
    <w:rsid w:val="44FD0668"/>
    <w:rsid w:val="45031229"/>
    <w:rsid w:val="450419C0"/>
    <w:rsid w:val="45194CBD"/>
    <w:rsid w:val="45237E7B"/>
    <w:rsid w:val="453106B8"/>
    <w:rsid w:val="457264E8"/>
    <w:rsid w:val="45934ACA"/>
    <w:rsid w:val="45A858F7"/>
    <w:rsid w:val="45B44944"/>
    <w:rsid w:val="45C85376"/>
    <w:rsid w:val="45D71469"/>
    <w:rsid w:val="45DC6DFB"/>
    <w:rsid w:val="45F61628"/>
    <w:rsid w:val="45F925DE"/>
    <w:rsid w:val="46093543"/>
    <w:rsid w:val="460C4E8B"/>
    <w:rsid w:val="46146981"/>
    <w:rsid w:val="46152036"/>
    <w:rsid w:val="461D770C"/>
    <w:rsid w:val="46236A31"/>
    <w:rsid w:val="46241088"/>
    <w:rsid w:val="462A5566"/>
    <w:rsid w:val="46347034"/>
    <w:rsid w:val="464B3E17"/>
    <w:rsid w:val="466552A1"/>
    <w:rsid w:val="466D0FAF"/>
    <w:rsid w:val="467C2AE9"/>
    <w:rsid w:val="46896BDF"/>
    <w:rsid w:val="46906BF4"/>
    <w:rsid w:val="469175C1"/>
    <w:rsid w:val="4692118D"/>
    <w:rsid w:val="46A0054C"/>
    <w:rsid w:val="46B06027"/>
    <w:rsid w:val="46B10E91"/>
    <w:rsid w:val="46B9175C"/>
    <w:rsid w:val="46BF5ED6"/>
    <w:rsid w:val="46C22270"/>
    <w:rsid w:val="46CC72CC"/>
    <w:rsid w:val="46D66CE0"/>
    <w:rsid w:val="46FE069E"/>
    <w:rsid w:val="4700598D"/>
    <w:rsid w:val="47106212"/>
    <w:rsid w:val="4712161F"/>
    <w:rsid w:val="473D340F"/>
    <w:rsid w:val="473D6F88"/>
    <w:rsid w:val="473E0CF7"/>
    <w:rsid w:val="473F5DE9"/>
    <w:rsid w:val="47527EFD"/>
    <w:rsid w:val="47563EEB"/>
    <w:rsid w:val="47584F7B"/>
    <w:rsid w:val="4761071F"/>
    <w:rsid w:val="477073DA"/>
    <w:rsid w:val="47814DD1"/>
    <w:rsid w:val="478C24A2"/>
    <w:rsid w:val="47CA67D3"/>
    <w:rsid w:val="47E20B59"/>
    <w:rsid w:val="47E81250"/>
    <w:rsid w:val="48094026"/>
    <w:rsid w:val="480C0A6B"/>
    <w:rsid w:val="482F7EAE"/>
    <w:rsid w:val="4833374D"/>
    <w:rsid w:val="485A6CA9"/>
    <w:rsid w:val="48620FD4"/>
    <w:rsid w:val="48641935"/>
    <w:rsid w:val="488D5F77"/>
    <w:rsid w:val="48963009"/>
    <w:rsid w:val="48B5277D"/>
    <w:rsid w:val="48D83294"/>
    <w:rsid w:val="48E91616"/>
    <w:rsid w:val="48F91F65"/>
    <w:rsid w:val="490742BF"/>
    <w:rsid w:val="490D7DCE"/>
    <w:rsid w:val="49283F45"/>
    <w:rsid w:val="49343C9D"/>
    <w:rsid w:val="49461056"/>
    <w:rsid w:val="49671A0C"/>
    <w:rsid w:val="49AB74D6"/>
    <w:rsid w:val="49B2010F"/>
    <w:rsid w:val="49B8621C"/>
    <w:rsid w:val="49C577AF"/>
    <w:rsid w:val="49CB4301"/>
    <w:rsid w:val="49D2491E"/>
    <w:rsid w:val="49DF7862"/>
    <w:rsid w:val="49FB2743"/>
    <w:rsid w:val="4A0A44E8"/>
    <w:rsid w:val="4A2A1FEC"/>
    <w:rsid w:val="4A355DF5"/>
    <w:rsid w:val="4A3658BC"/>
    <w:rsid w:val="4A3F516E"/>
    <w:rsid w:val="4A4301EA"/>
    <w:rsid w:val="4A4405E8"/>
    <w:rsid w:val="4A457AF9"/>
    <w:rsid w:val="4A49363D"/>
    <w:rsid w:val="4A4A66A4"/>
    <w:rsid w:val="4A520368"/>
    <w:rsid w:val="4A5B3E3C"/>
    <w:rsid w:val="4A5D3A06"/>
    <w:rsid w:val="4A616A65"/>
    <w:rsid w:val="4A693335"/>
    <w:rsid w:val="4A782FA4"/>
    <w:rsid w:val="4A7E356C"/>
    <w:rsid w:val="4AAA0BC9"/>
    <w:rsid w:val="4ABF1B45"/>
    <w:rsid w:val="4AD15707"/>
    <w:rsid w:val="4AD32B7D"/>
    <w:rsid w:val="4AE0745B"/>
    <w:rsid w:val="4AE356BB"/>
    <w:rsid w:val="4AE84551"/>
    <w:rsid w:val="4AEE5EB1"/>
    <w:rsid w:val="4AF261AF"/>
    <w:rsid w:val="4AF77B32"/>
    <w:rsid w:val="4B145D54"/>
    <w:rsid w:val="4B165430"/>
    <w:rsid w:val="4B1A55E6"/>
    <w:rsid w:val="4B1B4C07"/>
    <w:rsid w:val="4B29543E"/>
    <w:rsid w:val="4B323D2F"/>
    <w:rsid w:val="4B3323DF"/>
    <w:rsid w:val="4B457757"/>
    <w:rsid w:val="4B496F84"/>
    <w:rsid w:val="4B4A5CEE"/>
    <w:rsid w:val="4B730479"/>
    <w:rsid w:val="4B980F54"/>
    <w:rsid w:val="4B996ABF"/>
    <w:rsid w:val="4BB11C8C"/>
    <w:rsid w:val="4BB17B8D"/>
    <w:rsid w:val="4C04676B"/>
    <w:rsid w:val="4C064EDA"/>
    <w:rsid w:val="4C192EF8"/>
    <w:rsid w:val="4C194435"/>
    <w:rsid w:val="4C251015"/>
    <w:rsid w:val="4C3074A3"/>
    <w:rsid w:val="4C383BEF"/>
    <w:rsid w:val="4C4D0674"/>
    <w:rsid w:val="4C511B17"/>
    <w:rsid w:val="4C546EFF"/>
    <w:rsid w:val="4C550556"/>
    <w:rsid w:val="4C6D2DE5"/>
    <w:rsid w:val="4C715C30"/>
    <w:rsid w:val="4C744241"/>
    <w:rsid w:val="4C836438"/>
    <w:rsid w:val="4C8F0CF4"/>
    <w:rsid w:val="4C8F3B54"/>
    <w:rsid w:val="4C914B87"/>
    <w:rsid w:val="4C9D4D2C"/>
    <w:rsid w:val="4CA31CBA"/>
    <w:rsid w:val="4CA43D1C"/>
    <w:rsid w:val="4CAB75FB"/>
    <w:rsid w:val="4CBA2E9E"/>
    <w:rsid w:val="4CBC0094"/>
    <w:rsid w:val="4CD20423"/>
    <w:rsid w:val="4CD35F2C"/>
    <w:rsid w:val="4CD86569"/>
    <w:rsid w:val="4CED17AB"/>
    <w:rsid w:val="4D0D0B68"/>
    <w:rsid w:val="4D1242D8"/>
    <w:rsid w:val="4D1F22D7"/>
    <w:rsid w:val="4D290E0F"/>
    <w:rsid w:val="4D32262E"/>
    <w:rsid w:val="4D374EF8"/>
    <w:rsid w:val="4D6C62F2"/>
    <w:rsid w:val="4D707870"/>
    <w:rsid w:val="4D7155BF"/>
    <w:rsid w:val="4D7369D3"/>
    <w:rsid w:val="4D824F43"/>
    <w:rsid w:val="4D8369E5"/>
    <w:rsid w:val="4D8F2B1B"/>
    <w:rsid w:val="4DA24EEF"/>
    <w:rsid w:val="4DAD67DE"/>
    <w:rsid w:val="4DAE3D1A"/>
    <w:rsid w:val="4DCB0038"/>
    <w:rsid w:val="4DCD4395"/>
    <w:rsid w:val="4DD506BE"/>
    <w:rsid w:val="4DE66E22"/>
    <w:rsid w:val="4DE718F0"/>
    <w:rsid w:val="4DEA0E9C"/>
    <w:rsid w:val="4DF91B63"/>
    <w:rsid w:val="4DFA58DB"/>
    <w:rsid w:val="4E0417E7"/>
    <w:rsid w:val="4E195DCC"/>
    <w:rsid w:val="4E3720FC"/>
    <w:rsid w:val="4E4724DE"/>
    <w:rsid w:val="4E4C0C6F"/>
    <w:rsid w:val="4E4F7516"/>
    <w:rsid w:val="4E590AC1"/>
    <w:rsid w:val="4E631751"/>
    <w:rsid w:val="4E631BEA"/>
    <w:rsid w:val="4E647CB1"/>
    <w:rsid w:val="4E714760"/>
    <w:rsid w:val="4E72111B"/>
    <w:rsid w:val="4E804905"/>
    <w:rsid w:val="4E9C2BD7"/>
    <w:rsid w:val="4E9F66BE"/>
    <w:rsid w:val="4EA11827"/>
    <w:rsid w:val="4EB26484"/>
    <w:rsid w:val="4EC11D21"/>
    <w:rsid w:val="4EE54AF4"/>
    <w:rsid w:val="4EEE11A2"/>
    <w:rsid w:val="4EF551E0"/>
    <w:rsid w:val="4F035449"/>
    <w:rsid w:val="4F044935"/>
    <w:rsid w:val="4F132D20"/>
    <w:rsid w:val="4F187D21"/>
    <w:rsid w:val="4F223EC2"/>
    <w:rsid w:val="4F3151D3"/>
    <w:rsid w:val="4F4438B4"/>
    <w:rsid w:val="4F4767E8"/>
    <w:rsid w:val="4F4C49F2"/>
    <w:rsid w:val="4F524542"/>
    <w:rsid w:val="4F65220C"/>
    <w:rsid w:val="4F8061EE"/>
    <w:rsid w:val="4F985176"/>
    <w:rsid w:val="4FA45380"/>
    <w:rsid w:val="4FA86A1C"/>
    <w:rsid w:val="4FCA5F39"/>
    <w:rsid w:val="4FCF7541"/>
    <w:rsid w:val="4FEC40EA"/>
    <w:rsid w:val="4FF96D07"/>
    <w:rsid w:val="4FFE152D"/>
    <w:rsid w:val="500E2571"/>
    <w:rsid w:val="500E3D49"/>
    <w:rsid w:val="501432A0"/>
    <w:rsid w:val="502331E1"/>
    <w:rsid w:val="50321178"/>
    <w:rsid w:val="504432A8"/>
    <w:rsid w:val="506464EA"/>
    <w:rsid w:val="507A2FCA"/>
    <w:rsid w:val="507D435A"/>
    <w:rsid w:val="50814802"/>
    <w:rsid w:val="5083794B"/>
    <w:rsid w:val="508F2031"/>
    <w:rsid w:val="508F53CD"/>
    <w:rsid w:val="50903437"/>
    <w:rsid w:val="50910375"/>
    <w:rsid w:val="509764BD"/>
    <w:rsid w:val="50B728FD"/>
    <w:rsid w:val="50DA33FA"/>
    <w:rsid w:val="50F236DC"/>
    <w:rsid w:val="510A185F"/>
    <w:rsid w:val="510C3F15"/>
    <w:rsid w:val="5113344F"/>
    <w:rsid w:val="51195987"/>
    <w:rsid w:val="51211C79"/>
    <w:rsid w:val="5122262A"/>
    <w:rsid w:val="5127735C"/>
    <w:rsid w:val="514D010F"/>
    <w:rsid w:val="515F532D"/>
    <w:rsid w:val="516D7549"/>
    <w:rsid w:val="516E6B02"/>
    <w:rsid w:val="516F1970"/>
    <w:rsid w:val="51725000"/>
    <w:rsid w:val="5191367E"/>
    <w:rsid w:val="51915E4D"/>
    <w:rsid w:val="51993049"/>
    <w:rsid w:val="51D04C03"/>
    <w:rsid w:val="51ED2EFA"/>
    <w:rsid w:val="51FB7976"/>
    <w:rsid w:val="52062CFD"/>
    <w:rsid w:val="52165502"/>
    <w:rsid w:val="521846B7"/>
    <w:rsid w:val="52247F5D"/>
    <w:rsid w:val="522E4E13"/>
    <w:rsid w:val="52306C6B"/>
    <w:rsid w:val="52366254"/>
    <w:rsid w:val="52375E89"/>
    <w:rsid w:val="526B5D0D"/>
    <w:rsid w:val="52835B21"/>
    <w:rsid w:val="52965009"/>
    <w:rsid w:val="52AA5E1E"/>
    <w:rsid w:val="52AB65EF"/>
    <w:rsid w:val="52B4501B"/>
    <w:rsid w:val="52BB4064"/>
    <w:rsid w:val="52CC52CE"/>
    <w:rsid w:val="52E57F78"/>
    <w:rsid w:val="52E85439"/>
    <w:rsid w:val="52F806D2"/>
    <w:rsid w:val="53122F1A"/>
    <w:rsid w:val="5313574D"/>
    <w:rsid w:val="534B7533"/>
    <w:rsid w:val="535C6B00"/>
    <w:rsid w:val="535E6D84"/>
    <w:rsid w:val="536A20D9"/>
    <w:rsid w:val="53755E42"/>
    <w:rsid w:val="53917A8B"/>
    <w:rsid w:val="53944A92"/>
    <w:rsid w:val="53A10AB7"/>
    <w:rsid w:val="53A67646"/>
    <w:rsid w:val="53AA2EA9"/>
    <w:rsid w:val="53C30B3B"/>
    <w:rsid w:val="53DE5040"/>
    <w:rsid w:val="53FA20C7"/>
    <w:rsid w:val="54091C9D"/>
    <w:rsid w:val="54222741"/>
    <w:rsid w:val="54252D9A"/>
    <w:rsid w:val="54332595"/>
    <w:rsid w:val="5444623B"/>
    <w:rsid w:val="545C5DB3"/>
    <w:rsid w:val="54694375"/>
    <w:rsid w:val="547729EB"/>
    <w:rsid w:val="547F2A17"/>
    <w:rsid w:val="548F2830"/>
    <w:rsid w:val="54B00A37"/>
    <w:rsid w:val="54C0488B"/>
    <w:rsid w:val="54CF052E"/>
    <w:rsid w:val="54D10CE9"/>
    <w:rsid w:val="54DA23B2"/>
    <w:rsid w:val="54E35A66"/>
    <w:rsid w:val="55090518"/>
    <w:rsid w:val="5514732E"/>
    <w:rsid w:val="5516300B"/>
    <w:rsid w:val="551678EA"/>
    <w:rsid w:val="55180B67"/>
    <w:rsid w:val="551F67EF"/>
    <w:rsid w:val="552077FF"/>
    <w:rsid w:val="55587C21"/>
    <w:rsid w:val="55654440"/>
    <w:rsid w:val="55671F86"/>
    <w:rsid w:val="558002BA"/>
    <w:rsid w:val="55801BD7"/>
    <w:rsid w:val="559C3D7E"/>
    <w:rsid w:val="559F3B96"/>
    <w:rsid w:val="55CD2604"/>
    <w:rsid w:val="55DF2333"/>
    <w:rsid w:val="55E665BC"/>
    <w:rsid w:val="560D18B0"/>
    <w:rsid w:val="560D3B17"/>
    <w:rsid w:val="56105C6C"/>
    <w:rsid w:val="56167A7B"/>
    <w:rsid w:val="562C1AF1"/>
    <w:rsid w:val="56426DC3"/>
    <w:rsid w:val="564A0F45"/>
    <w:rsid w:val="565210B8"/>
    <w:rsid w:val="565701EC"/>
    <w:rsid w:val="56684762"/>
    <w:rsid w:val="56722786"/>
    <w:rsid w:val="567C4ABF"/>
    <w:rsid w:val="568424FD"/>
    <w:rsid w:val="5697023E"/>
    <w:rsid w:val="56A26943"/>
    <w:rsid w:val="56A81F52"/>
    <w:rsid w:val="56A82DD5"/>
    <w:rsid w:val="56AD2342"/>
    <w:rsid w:val="56CC6D59"/>
    <w:rsid w:val="56D477F3"/>
    <w:rsid w:val="56F8730E"/>
    <w:rsid w:val="56FB1CB4"/>
    <w:rsid w:val="570055B6"/>
    <w:rsid w:val="570815C7"/>
    <w:rsid w:val="570879F5"/>
    <w:rsid w:val="570B373C"/>
    <w:rsid w:val="573824F7"/>
    <w:rsid w:val="57463977"/>
    <w:rsid w:val="5748565B"/>
    <w:rsid w:val="574F7035"/>
    <w:rsid w:val="57515B62"/>
    <w:rsid w:val="57605586"/>
    <w:rsid w:val="5761288F"/>
    <w:rsid w:val="57617AE9"/>
    <w:rsid w:val="57625A3F"/>
    <w:rsid w:val="576676AF"/>
    <w:rsid w:val="576D79FD"/>
    <w:rsid w:val="577041E0"/>
    <w:rsid w:val="5775712F"/>
    <w:rsid w:val="57872E4B"/>
    <w:rsid w:val="57881D62"/>
    <w:rsid w:val="578F24C0"/>
    <w:rsid w:val="5798541A"/>
    <w:rsid w:val="57985B27"/>
    <w:rsid w:val="579A23E8"/>
    <w:rsid w:val="57BE27D2"/>
    <w:rsid w:val="57CE7D38"/>
    <w:rsid w:val="57D73D57"/>
    <w:rsid w:val="57D823FA"/>
    <w:rsid w:val="57DB771E"/>
    <w:rsid w:val="57ED1F1B"/>
    <w:rsid w:val="57F8150C"/>
    <w:rsid w:val="57FD22D5"/>
    <w:rsid w:val="580F1BE2"/>
    <w:rsid w:val="58220A10"/>
    <w:rsid w:val="5824215A"/>
    <w:rsid w:val="584D63DC"/>
    <w:rsid w:val="58521515"/>
    <w:rsid w:val="586F5EE9"/>
    <w:rsid w:val="587E3BCA"/>
    <w:rsid w:val="588245D5"/>
    <w:rsid w:val="58852A72"/>
    <w:rsid w:val="588A133D"/>
    <w:rsid w:val="589842B0"/>
    <w:rsid w:val="589A5CE1"/>
    <w:rsid w:val="589B5E2A"/>
    <w:rsid w:val="58A2521F"/>
    <w:rsid w:val="58A710A9"/>
    <w:rsid w:val="58AC1A6C"/>
    <w:rsid w:val="58D50DF8"/>
    <w:rsid w:val="58E30582"/>
    <w:rsid w:val="58FB3893"/>
    <w:rsid w:val="590C4968"/>
    <w:rsid w:val="59111E66"/>
    <w:rsid w:val="59122A90"/>
    <w:rsid w:val="591E2BEB"/>
    <w:rsid w:val="59203522"/>
    <w:rsid w:val="592C366D"/>
    <w:rsid w:val="593E0777"/>
    <w:rsid w:val="595911BD"/>
    <w:rsid w:val="597C15F5"/>
    <w:rsid w:val="59856A40"/>
    <w:rsid w:val="59857A89"/>
    <w:rsid w:val="599120E8"/>
    <w:rsid w:val="59981651"/>
    <w:rsid w:val="59B55107"/>
    <w:rsid w:val="59B74439"/>
    <w:rsid w:val="59BB1D81"/>
    <w:rsid w:val="59BB5E9C"/>
    <w:rsid w:val="59BE52D5"/>
    <w:rsid w:val="59C371AA"/>
    <w:rsid w:val="59C83C5A"/>
    <w:rsid w:val="59CD4763"/>
    <w:rsid w:val="59CF7F97"/>
    <w:rsid w:val="59FE5550"/>
    <w:rsid w:val="5A02431A"/>
    <w:rsid w:val="5A0422A5"/>
    <w:rsid w:val="5A062240"/>
    <w:rsid w:val="5A093439"/>
    <w:rsid w:val="5A1A21E1"/>
    <w:rsid w:val="5A253A4C"/>
    <w:rsid w:val="5A297CC3"/>
    <w:rsid w:val="5A2E3E34"/>
    <w:rsid w:val="5A3838C3"/>
    <w:rsid w:val="5A4675E6"/>
    <w:rsid w:val="5A5B7B31"/>
    <w:rsid w:val="5A5D78A1"/>
    <w:rsid w:val="5A5E0CA7"/>
    <w:rsid w:val="5A687654"/>
    <w:rsid w:val="5A775218"/>
    <w:rsid w:val="5A861503"/>
    <w:rsid w:val="5A8A1FC8"/>
    <w:rsid w:val="5A9D7BDE"/>
    <w:rsid w:val="5AA60459"/>
    <w:rsid w:val="5AB102F6"/>
    <w:rsid w:val="5AC42D90"/>
    <w:rsid w:val="5AE716B4"/>
    <w:rsid w:val="5AF87F07"/>
    <w:rsid w:val="5AFB57B3"/>
    <w:rsid w:val="5AFE0F87"/>
    <w:rsid w:val="5B16232B"/>
    <w:rsid w:val="5B2C16B9"/>
    <w:rsid w:val="5B5035E2"/>
    <w:rsid w:val="5B667841"/>
    <w:rsid w:val="5B7F0060"/>
    <w:rsid w:val="5B8A3946"/>
    <w:rsid w:val="5B8C051B"/>
    <w:rsid w:val="5BC01601"/>
    <w:rsid w:val="5BC307CB"/>
    <w:rsid w:val="5BC524F2"/>
    <w:rsid w:val="5BD0414B"/>
    <w:rsid w:val="5BD93F61"/>
    <w:rsid w:val="5BE052DB"/>
    <w:rsid w:val="5BE533C3"/>
    <w:rsid w:val="5BE5585A"/>
    <w:rsid w:val="5BF41E5D"/>
    <w:rsid w:val="5BF76C09"/>
    <w:rsid w:val="5BF92EA7"/>
    <w:rsid w:val="5BFA0531"/>
    <w:rsid w:val="5C026836"/>
    <w:rsid w:val="5C1E4BB5"/>
    <w:rsid w:val="5C3969C4"/>
    <w:rsid w:val="5C4D7FDE"/>
    <w:rsid w:val="5C720EC3"/>
    <w:rsid w:val="5C786E2A"/>
    <w:rsid w:val="5C842A21"/>
    <w:rsid w:val="5C8530DB"/>
    <w:rsid w:val="5C897F4A"/>
    <w:rsid w:val="5CA94B9D"/>
    <w:rsid w:val="5CAA6EE1"/>
    <w:rsid w:val="5CAF0EB1"/>
    <w:rsid w:val="5CBC49AA"/>
    <w:rsid w:val="5CC97F4E"/>
    <w:rsid w:val="5CD22F77"/>
    <w:rsid w:val="5CD60C10"/>
    <w:rsid w:val="5CE2665C"/>
    <w:rsid w:val="5CEF0BAF"/>
    <w:rsid w:val="5D003A08"/>
    <w:rsid w:val="5D2269A8"/>
    <w:rsid w:val="5D234B27"/>
    <w:rsid w:val="5D343804"/>
    <w:rsid w:val="5D450BC9"/>
    <w:rsid w:val="5D5059CE"/>
    <w:rsid w:val="5D583108"/>
    <w:rsid w:val="5D693334"/>
    <w:rsid w:val="5D70256E"/>
    <w:rsid w:val="5D750354"/>
    <w:rsid w:val="5D7B51E4"/>
    <w:rsid w:val="5D7F09D0"/>
    <w:rsid w:val="5D8078B6"/>
    <w:rsid w:val="5D8D5E62"/>
    <w:rsid w:val="5DB309E1"/>
    <w:rsid w:val="5DBD230F"/>
    <w:rsid w:val="5DC71BA4"/>
    <w:rsid w:val="5DE16F74"/>
    <w:rsid w:val="5DFA26D5"/>
    <w:rsid w:val="5DFD401C"/>
    <w:rsid w:val="5DFE20A6"/>
    <w:rsid w:val="5E135BBA"/>
    <w:rsid w:val="5E1939A5"/>
    <w:rsid w:val="5E223D3D"/>
    <w:rsid w:val="5E3C3459"/>
    <w:rsid w:val="5E4C4C72"/>
    <w:rsid w:val="5E6B28D1"/>
    <w:rsid w:val="5E7733E3"/>
    <w:rsid w:val="5E781BA0"/>
    <w:rsid w:val="5E7C7266"/>
    <w:rsid w:val="5E8217FC"/>
    <w:rsid w:val="5EA90F12"/>
    <w:rsid w:val="5EAC123E"/>
    <w:rsid w:val="5EC7034E"/>
    <w:rsid w:val="5EE02F5E"/>
    <w:rsid w:val="5EE975DF"/>
    <w:rsid w:val="5EFE00CF"/>
    <w:rsid w:val="5F01103B"/>
    <w:rsid w:val="5F1B44C8"/>
    <w:rsid w:val="5F3A41F8"/>
    <w:rsid w:val="5F53134B"/>
    <w:rsid w:val="5F5C4D0D"/>
    <w:rsid w:val="5F6C0899"/>
    <w:rsid w:val="5F6F615E"/>
    <w:rsid w:val="5F770DB9"/>
    <w:rsid w:val="5F7E576F"/>
    <w:rsid w:val="5FA40E10"/>
    <w:rsid w:val="5FA44AAA"/>
    <w:rsid w:val="5FB87502"/>
    <w:rsid w:val="5FF85144"/>
    <w:rsid w:val="5FFE4975"/>
    <w:rsid w:val="60091113"/>
    <w:rsid w:val="60095929"/>
    <w:rsid w:val="600F304C"/>
    <w:rsid w:val="60120027"/>
    <w:rsid w:val="60170F3D"/>
    <w:rsid w:val="602368BC"/>
    <w:rsid w:val="602D293F"/>
    <w:rsid w:val="60317FB1"/>
    <w:rsid w:val="604510F1"/>
    <w:rsid w:val="60460067"/>
    <w:rsid w:val="6051343A"/>
    <w:rsid w:val="60593A1D"/>
    <w:rsid w:val="605E6250"/>
    <w:rsid w:val="6066171C"/>
    <w:rsid w:val="60726226"/>
    <w:rsid w:val="60762E2F"/>
    <w:rsid w:val="60855FA1"/>
    <w:rsid w:val="60900302"/>
    <w:rsid w:val="609B7BF7"/>
    <w:rsid w:val="60D445BD"/>
    <w:rsid w:val="60E92912"/>
    <w:rsid w:val="60EB1235"/>
    <w:rsid w:val="61063F27"/>
    <w:rsid w:val="610A2280"/>
    <w:rsid w:val="61147232"/>
    <w:rsid w:val="611B43DF"/>
    <w:rsid w:val="612966D7"/>
    <w:rsid w:val="613249A4"/>
    <w:rsid w:val="61374F0B"/>
    <w:rsid w:val="614503BC"/>
    <w:rsid w:val="61546CA7"/>
    <w:rsid w:val="615D5BF0"/>
    <w:rsid w:val="6169698E"/>
    <w:rsid w:val="617C74FF"/>
    <w:rsid w:val="619F037A"/>
    <w:rsid w:val="61A33210"/>
    <w:rsid w:val="61B56530"/>
    <w:rsid w:val="61C318EE"/>
    <w:rsid w:val="61C66E3C"/>
    <w:rsid w:val="61C815FB"/>
    <w:rsid w:val="61D565C2"/>
    <w:rsid w:val="61FF4FED"/>
    <w:rsid w:val="620945E6"/>
    <w:rsid w:val="62114DDE"/>
    <w:rsid w:val="621B691E"/>
    <w:rsid w:val="62251F77"/>
    <w:rsid w:val="629E18BF"/>
    <w:rsid w:val="62B33BCA"/>
    <w:rsid w:val="62CA16B4"/>
    <w:rsid w:val="62CD35A1"/>
    <w:rsid w:val="62E42195"/>
    <w:rsid w:val="62F71F01"/>
    <w:rsid w:val="62FD16C4"/>
    <w:rsid w:val="63235344"/>
    <w:rsid w:val="632E73DD"/>
    <w:rsid w:val="633318E1"/>
    <w:rsid w:val="63452857"/>
    <w:rsid w:val="634F0D97"/>
    <w:rsid w:val="634F4C8F"/>
    <w:rsid w:val="635C1C7E"/>
    <w:rsid w:val="635C32EF"/>
    <w:rsid w:val="636662B6"/>
    <w:rsid w:val="637D7983"/>
    <w:rsid w:val="6380695F"/>
    <w:rsid w:val="63882077"/>
    <w:rsid w:val="63A73BD0"/>
    <w:rsid w:val="63A90D94"/>
    <w:rsid w:val="63B351AD"/>
    <w:rsid w:val="63BB4731"/>
    <w:rsid w:val="63DD4420"/>
    <w:rsid w:val="63EA56BC"/>
    <w:rsid w:val="6409580F"/>
    <w:rsid w:val="642367F8"/>
    <w:rsid w:val="64261FD9"/>
    <w:rsid w:val="642B6345"/>
    <w:rsid w:val="64343190"/>
    <w:rsid w:val="643B1DFE"/>
    <w:rsid w:val="643B385C"/>
    <w:rsid w:val="6440723B"/>
    <w:rsid w:val="64876B19"/>
    <w:rsid w:val="64902352"/>
    <w:rsid w:val="649A2FB0"/>
    <w:rsid w:val="649B4CB3"/>
    <w:rsid w:val="64A95CEB"/>
    <w:rsid w:val="64BF2394"/>
    <w:rsid w:val="64FB1441"/>
    <w:rsid w:val="650622EA"/>
    <w:rsid w:val="65102DDA"/>
    <w:rsid w:val="65191F98"/>
    <w:rsid w:val="65331BBF"/>
    <w:rsid w:val="65363DDE"/>
    <w:rsid w:val="65401AEC"/>
    <w:rsid w:val="65467D2C"/>
    <w:rsid w:val="656A3C2D"/>
    <w:rsid w:val="656D2B24"/>
    <w:rsid w:val="656F4717"/>
    <w:rsid w:val="6571450B"/>
    <w:rsid w:val="65876103"/>
    <w:rsid w:val="658F3AD9"/>
    <w:rsid w:val="65916952"/>
    <w:rsid w:val="65A2385B"/>
    <w:rsid w:val="65A84F38"/>
    <w:rsid w:val="65AC4399"/>
    <w:rsid w:val="65BC51C8"/>
    <w:rsid w:val="65F137C1"/>
    <w:rsid w:val="65F32C4B"/>
    <w:rsid w:val="65F670F7"/>
    <w:rsid w:val="66001BA5"/>
    <w:rsid w:val="662B69FC"/>
    <w:rsid w:val="6637767F"/>
    <w:rsid w:val="665B2BDF"/>
    <w:rsid w:val="666E0EC3"/>
    <w:rsid w:val="667E3DF2"/>
    <w:rsid w:val="66857365"/>
    <w:rsid w:val="669105EB"/>
    <w:rsid w:val="66946C24"/>
    <w:rsid w:val="66A70AB3"/>
    <w:rsid w:val="66AA2DF8"/>
    <w:rsid w:val="66AB188C"/>
    <w:rsid w:val="66C10071"/>
    <w:rsid w:val="66DB0D17"/>
    <w:rsid w:val="66EB667E"/>
    <w:rsid w:val="66F11877"/>
    <w:rsid w:val="67020289"/>
    <w:rsid w:val="670900C0"/>
    <w:rsid w:val="67291F6D"/>
    <w:rsid w:val="674E705B"/>
    <w:rsid w:val="67586C25"/>
    <w:rsid w:val="67735CF2"/>
    <w:rsid w:val="67782901"/>
    <w:rsid w:val="67797860"/>
    <w:rsid w:val="677A1BC8"/>
    <w:rsid w:val="677F12AF"/>
    <w:rsid w:val="678401CD"/>
    <w:rsid w:val="678859CE"/>
    <w:rsid w:val="679910DC"/>
    <w:rsid w:val="67B178A9"/>
    <w:rsid w:val="67B54253"/>
    <w:rsid w:val="67B75FD5"/>
    <w:rsid w:val="67C56C82"/>
    <w:rsid w:val="67C601BF"/>
    <w:rsid w:val="67CB2FBA"/>
    <w:rsid w:val="67CF0E63"/>
    <w:rsid w:val="67D31EF6"/>
    <w:rsid w:val="67D63141"/>
    <w:rsid w:val="67DC4060"/>
    <w:rsid w:val="67DD27A3"/>
    <w:rsid w:val="67E9343F"/>
    <w:rsid w:val="67F160D9"/>
    <w:rsid w:val="68001F24"/>
    <w:rsid w:val="68100270"/>
    <w:rsid w:val="68105F42"/>
    <w:rsid w:val="681678D4"/>
    <w:rsid w:val="681D18D1"/>
    <w:rsid w:val="682A426E"/>
    <w:rsid w:val="68357B53"/>
    <w:rsid w:val="684738EE"/>
    <w:rsid w:val="68593629"/>
    <w:rsid w:val="6864029E"/>
    <w:rsid w:val="686A1FA3"/>
    <w:rsid w:val="686E04B8"/>
    <w:rsid w:val="68917BC2"/>
    <w:rsid w:val="68AF5175"/>
    <w:rsid w:val="68B14373"/>
    <w:rsid w:val="68B94E70"/>
    <w:rsid w:val="68BF09DE"/>
    <w:rsid w:val="68E1015D"/>
    <w:rsid w:val="68EB2752"/>
    <w:rsid w:val="68F72269"/>
    <w:rsid w:val="68F72B26"/>
    <w:rsid w:val="6903467D"/>
    <w:rsid w:val="69072773"/>
    <w:rsid w:val="69223EB0"/>
    <w:rsid w:val="692E64C2"/>
    <w:rsid w:val="69313273"/>
    <w:rsid w:val="693369BC"/>
    <w:rsid w:val="694B6F0A"/>
    <w:rsid w:val="694D5F82"/>
    <w:rsid w:val="69513874"/>
    <w:rsid w:val="695D5F70"/>
    <w:rsid w:val="69607E57"/>
    <w:rsid w:val="69727D27"/>
    <w:rsid w:val="69745E8E"/>
    <w:rsid w:val="69756110"/>
    <w:rsid w:val="697C7F4B"/>
    <w:rsid w:val="698A27D9"/>
    <w:rsid w:val="69952F60"/>
    <w:rsid w:val="699B1077"/>
    <w:rsid w:val="699E0C08"/>
    <w:rsid w:val="69AD40D5"/>
    <w:rsid w:val="69B55E9D"/>
    <w:rsid w:val="69B81490"/>
    <w:rsid w:val="69D05090"/>
    <w:rsid w:val="69D20CE5"/>
    <w:rsid w:val="69DD36AD"/>
    <w:rsid w:val="69ED03AD"/>
    <w:rsid w:val="69EE57E7"/>
    <w:rsid w:val="69FE6197"/>
    <w:rsid w:val="6A081E81"/>
    <w:rsid w:val="6A0A1F26"/>
    <w:rsid w:val="6A115250"/>
    <w:rsid w:val="6A1F0EDA"/>
    <w:rsid w:val="6A421122"/>
    <w:rsid w:val="6A44554D"/>
    <w:rsid w:val="6A5A69C4"/>
    <w:rsid w:val="6A6E160E"/>
    <w:rsid w:val="6A6F21BA"/>
    <w:rsid w:val="6A736640"/>
    <w:rsid w:val="6A77039C"/>
    <w:rsid w:val="6A7D561D"/>
    <w:rsid w:val="6A835603"/>
    <w:rsid w:val="6A91058D"/>
    <w:rsid w:val="6AA94A60"/>
    <w:rsid w:val="6AB5581C"/>
    <w:rsid w:val="6AC02B5C"/>
    <w:rsid w:val="6AC4342D"/>
    <w:rsid w:val="6AD127D7"/>
    <w:rsid w:val="6AE462FD"/>
    <w:rsid w:val="6B001CAE"/>
    <w:rsid w:val="6B0A2420"/>
    <w:rsid w:val="6B1C66FF"/>
    <w:rsid w:val="6B3F0897"/>
    <w:rsid w:val="6B4E0AA5"/>
    <w:rsid w:val="6B587417"/>
    <w:rsid w:val="6B7558D0"/>
    <w:rsid w:val="6B9C54E3"/>
    <w:rsid w:val="6BA27C15"/>
    <w:rsid w:val="6BBE2C83"/>
    <w:rsid w:val="6BC27D91"/>
    <w:rsid w:val="6BE42BD1"/>
    <w:rsid w:val="6BEE1F1B"/>
    <w:rsid w:val="6C0712D3"/>
    <w:rsid w:val="6C084BC3"/>
    <w:rsid w:val="6C181358"/>
    <w:rsid w:val="6C1B0E21"/>
    <w:rsid w:val="6C2E6545"/>
    <w:rsid w:val="6C5D03C7"/>
    <w:rsid w:val="6C6A3095"/>
    <w:rsid w:val="6C6B5EDB"/>
    <w:rsid w:val="6C7171BB"/>
    <w:rsid w:val="6C72746B"/>
    <w:rsid w:val="6C731D7A"/>
    <w:rsid w:val="6C7B0C00"/>
    <w:rsid w:val="6C8C0DAB"/>
    <w:rsid w:val="6C981280"/>
    <w:rsid w:val="6CAA007C"/>
    <w:rsid w:val="6CC91A76"/>
    <w:rsid w:val="6CD41099"/>
    <w:rsid w:val="6CDB7F1D"/>
    <w:rsid w:val="6CFA6EAD"/>
    <w:rsid w:val="6CFB7870"/>
    <w:rsid w:val="6D057114"/>
    <w:rsid w:val="6D096A02"/>
    <w:rsid w:val="6D1019DF"/>
    <w:rsid w:val="6D1C5E03"/>
    <w:rsid w:val="6D2629CC"/>
    <w:rsid w:val="6D390FB4"/>
    <w:rsid w:val="6D407B8F"/>
    <w:rsid w:val="6D41356D"/>
    <w:rsid w:val="6D522C89"/>
    <w:rsid w:val="6D616D24"/>
    <w:rsid w:val="6D661E8B"/>
    <w:rsid w:val="6D8117FE"/>
    <w:rsid w:val="6D9E244E"/>
    <w:rsid w:val="6DB72DA9"/>
    <w:rsid w:val="6DBC2721"/>
    <w:rsid w:val="6DD05D73"/>
    <w:rsid w:val="6DD942CE"/>
    <w:rsid w:val="6DF82085"/>
    <w:rsid w:val="6E235FA2"/>
    <w:rsid w:val="6E3452C7"/>
    <w:rsid w:val="6E366760"/>
    <w:rsid w:val="6E425E44"/>
    <w:rsid w:val="6E8654AE"/>
    <w:rsid w:val="6EA34108"/>
    <w:rsid w:val="6EAA6873"/>
    <w:rsid w:val="6EB8782E"/>
    <w:rsid w:val="6EBA398B"/>
    <w:rsid w:val="6ED165BB"/>
    <w:rsid w:val="6EDB4B27"/>
    <w:rsid w:val="6EDF2EA1"/>
    <w:rsid w:val="6EE35948"/>
    <w:rsid w:val="6EEE3491"/>
    <w:rsid w:val="6EF02AED"/>
    <w:rsid w:val="6F0260F4"/>
    <w:rsid w:val="6F0E6CE7"/>
    <w:rsid w:val="6F1B3267"/>
    <w:rsid w:val="6F290683"/>
    <w:rsid w:val="6F291C78"/>
    <w:rsid w:val="6F2C6113"/>
    <w:rsid w:val="6F374A58"/>
    <w:rsid w:val="6F584C93"/>
    <w:rsid w:val="6F585C4A"/>
    <w:rsid w:val="6F5E453F"/>
    <w:rsid w:val="6F7B18DE"/>
    <w:rsid w:val="6F830A45"/>
    <w:rsid w:val="6F842F12"/>
    <w:rsid w:val="6F910049"/>
    <w:rsid w:val="6FBB2890"/>
    <w:rsid w:val="6FC426EC"/>
    <w:rsid w:val="6FCE3B55"/>
    <w:rsid w:val="701157FE"/>
    <w:rsid w:val="70137262"/>
    <w:rsid w:val="70173187"/>
    <w:rsid w:val="70284538"/>
    <w:rsid w:val="702C7823"/>
    <w:rsid w:val="70322F3B"/>
    <w:rsid w:val="70395D99"/>
    <w:rsid w:val="703A2ED9"/>
    <w:rsid w:val="704E5A3F"/>
    <w:rsid w:val="7064207A"/>
    <w:rsid w:val="70697D3F"/>
    <w:rsid w:val="706A5589"/>
    <w:rsid w:val="70790309"/>
    <w:rsid w:val="707E2561"/>
    <w:rsid w:val="707F2CE4"/>
    <w:rsid w:val="70817ED4"/>
    <w:rsid w:val="70923070"/>
    <w:rsid w:val="70946B9B"/>
    <w:rsid w:val="709B5FE4"/>
    <w:rsid w:val="709E4F5B"/>
    <w:rsid w:val="70A01877"/>
    <w:rsid w:val="70AE7AE0"/>
    <w:rsid w:val="70B93083"/>
    <w:rsid w:val="70C612EE"/>
    <w:rsid w:val="70F05E57"/>
    <w:rsid w:val="70F25F70"/>
    <w:rsid w:val="71037892"/>
    <w:rsid w:val="7110011F"/>
    <w:rsid w:val="711B7E47"/>
    <w:rsid w:val="713D5E64"/>
    <w:rsid w:val="713F04E5"/>
    <w:rsid w:val="714C73CA"/>
    <w:rsid w:val="714F77B8"/>
    <w:rsid w:val="71744B55"/>
    <w:rsid w:val="717972F9"/>
    <w:rsid w:val="717B04CE"/>
    <w:rsid w:val="71876CF6"/>
    <w:rsid w:val="71905694"/>
    <w:rsid w:val="71B10566"/>
    <w:rsid w:val="71BD069A"/>
    <w:rsid w:val="71EE1188"/>
    <w:rsid w:val="72025A25"/>
    <w:rsid w:val="720504E2"/>
    <w:rsid w:val="720F2231"/>
    <w:rsid w:val="721C78AB"/>
    <w:rsid w:val="722275C8"/>
    <w:rsid w:val="72291347"/>
    <w:rsid w:val="72373391"/>
    <w:rsid w:val="7252236D"/>
    <w:rsid w:val="725275DC"/>
    <w:rsid w:val="725C05DF"/>
    <w:rsid w:val="728C3570"/>
    <w:rsid w:val="729F166E"/>
    <w:rsid w:val="72A11573"/>
    <w:rsid w:val="72C81380"/>
    <w:rsid w:val="72C8452F"/>
    <w:rsid w:val="72C90D54"/>
    <w:rsid w:val="72CD47ED"/>
    <w:rsid w:val="72DF295F"/>
    <w:rsid w:val="72EE04C0"/>
    <w:rsid w:val="72FF7402"/>
    <w:rsid w:val="73183C81"/>
    <w:rsid w:val="731D594D"/>
    <w:rsid w:val="73210BCA"/>
    <w:rsid w:val="73344379"/>
    <w:rsid w:val="73393F8E"/>
    <w:rsid w:val="734E53FE"/>
    <w:rsid w:val="73654538"/>
    <w:rsid w:val="7370152C"/>
    <w:rsid w:val="73846646"/>
    <w:rsid w:val="73874E5B"/>
    <w:rsid w:val="73882AAD"/>
    <w:rsid w:val="7389108C"/>
    <w:rsid w:val="738C7303"/>
    <w:rsid w:val="739D12D5"/>
    <w:rsid w:val="73A530C3"/>
    <w:rsid w:val="73A652B6"/>
    <w:rsid w:val="73A97AA5"/>
    <w:rsid w:val="73AC4815"/>
    <w:rsid w:val="73AE4C4F"/>
    <w:rsid w:val="73BA38A4"/>
    <w:rsid w:val="73BB645A"/>
    <w:rsid w:val="73C07DE5"/>
    <w:rsid w:val="73D31281"/>
    <w:rsid w:val="73D606B1"/>
    <w:rsid w:val="73EA08F0"/>
    <w:rsid w:val="74163CD1"/>
    <w:rsid w:val="74427A89"/>
    <w:rsid w:val="7448141B"/>
    <w:rsid w:val="745436E0"/>
    <w:rsid w:val="74792626"/>
    <w:rsid w:val="747F5C74"/>
    <w:rsid w:val="748207F9"/>
    <w:rsid w:val="74962CB1"/>
    <w:rsid w:val="74AC1EA9"/>
    <w:rsid w:val="74B83BEB"/>
    <w:rsid w:val="74C843DE"/>
    <w:rsid w:val="74D7141C"/>
    <w:rsid w:val="74D92232"/>
    <w:rsid w:val="74DD13A0"/>
    <w:rsid w:val="75092577"/>
    <w:rsid w:val="75170FC5"/>
    <w:rsid w:val="752C21F2"/>
    <w:rsid w:val="75312E46"/>
    <w:rsid w:val="753706C6"/>
    <w:rsid w:val="753708DD"/>
    <w:rsid w:val="75396F39"/>
    <w:rsid w:val="753F0CDD"/>
    <w:rsid w:val="754F0570"/>
    <w:rsid w:val="75611EE8"/>
    <w:rsid w:val="75651089"/>
    <w:rsid w:val="758514EA"/>
    <w:rsid w:val="7588765F"/>
    <w:rsid w:val="758C72AE"/>
    <w:rsid w:val="75C1652B"/>
    <w:rsid w:val="75C409A0"/>
    <w:rsid w:val="75CF6F4A"/>
    <w:rsid w:val="75D03DB2"/>
    <w:rsid w:val="75D42FF7"/>
    <w:rsid w:val="75DC6942"/>
    <w:rsid w:val="75F805AE"/>
    <w:rsid w:val="760359B6"/>
    <w:rsid w:val="760A0A47"/>
    <w:rsid w:val="760D5EF7"/>
    <w:rsid w:val="760F101E"/>
    <w:rsid w:val="76244C9B"/>
    <w:rsid w:val="76430052"/>
    <w:rsid w:val="76462A8E"/>
    <w:rsid w:val="76513C1A"/>
    <w:rsid w:val="765241DF"/>
    <w:rsid w:val="76553A80"/>
    <w:rsid w:val="76577BDE"/>
    <w:rsid w:val="766073AB"/>
    <w:rsid w:val="767B5321"/>
    <w:rsid w:val="767C6D6F"/>
    <w:rsid w:val="76807F01"/>
    <w:rsid w:val="768F38CC"/>
    <w:rsid w:val="76902D29"/>
    <w:rsid w:val="769A4521"/>
    <w:rsid w:val="76AA5B6F"/>
    <w:rsid w:val="76BB49AC"/>
    <w:rsid w:val="76BC1CE1"/>
    <w:rsid w:val="7711040E"/>
    <w:rsid w:val="77211EA9"/>
    <w:rsid w:val="7725240A"/>
    <w:rsid w:val="773A38B5"/>
    <w:rsid w:val="77544E4B"/>
    <w:rsid w:val="77554DCC"/>
    <w:rsid w:val="7759272D"/>
    <w:rsid w:val="775F35E7"/>
    <w:rsid w:val="77673945"/>
    <w:rsid w:val="776A6206"/>
    <w:rsid w:val="77804E23"/>
    <w:rsid w:val="778D0A46"/>
    <w:rsid w:val="779D03F6"/>
    <w:rsid w:val="77A23224"/>
    <w:rsid w:val="77A31F45"/>
    <w:rsid w:val="77A41A92"/>
    <w:rsid w:val="77A85286"/>
    <w:rsid w:val="77C33774"/>
    <w:rsid w:val="77D031BF"/>
    <w:rsid w:val="780467D1"/>
    <w:rsid w:val="7810028A"/>
    <w:rsid w:val="78187676"/>
    <w:rsid w:val="78194A98"/>
    <w:rsid w:val="781D0DE4"/>
    <w:rsid w:val="783331C1"/>
    <w:rsid w:val="78377CFE"/>
    <w:rsid w:val="78463173"/>
    <w:rsid w:val="784E72DF"/>
    <w:rsid w:val="787C6407"/>
    <w:rsid w:val="7894362D"/>
    <w:rsid w:val="78944A96"/>
    <w:rsid w:val="78986CD2"/>
    <w:rsid w:val="78A56CCE"/>
    <w:rsid w:val="78A9799B"/>
    <w:rsid w:val="78AF6307"/>
    <w:rsid w:val="78B171CB"/>
    <w:rsid w:val="78C066F8"/>
    <w:rsid w:val="78D62DA2"/>
    <w:rsid w:val="78DA554B"/>
    <w:rsid w:val="78FB2CA1"/>
    <w:rsid w:val="78FD7E8F"/>
    <w:rsid w:val="7940030C"/>
    <w:rsid w:val="794A7601"/>
    <w:rsid w:val="795815FF"/>
    <w:rsid w:val="79824042"/>
    <w:rsid w:val="798F61B6"/>
    <w:rsid w:val="79B04706"/>
    <w:rsid w:val="79B668E3"/>
    <w:rsid w:val="79BE4009"/>
    <w:rsid w:val="79CF35DF"/>
    <w:rsid w:val="79D23B80"/>
    <w:rsid w:val="79DB0E46"/>
    <w:rsid w:val="79DF3184"/>
    <w:rsid w:val="79E05155"/>
    <w:rsid w:val="79F608E5"/>
    <w:rsid w:val="7A1171DA"/>
    <w:rsid w:val="7A13168B"/>
    <w:rsid w:val="7A1B58A2"/>
    <w:rsid w:val="7A1F7871"/>
    <w:rsid w:val="7A236400"/>
    <w:rsid w:val="7A2F408E"/>
    <w:rsid w:val="7A316E7B"/>
    <w:rsid w:val="7A336DE9"/>
    <w:rsid w:val="7A3B0027"/>
    <w:rsid w:val="7A4A5603"/>
    <w:rsid w:val="7A5002AC"/>
    <w:rsid w:val="7A583FB8"/>
    <w:rsid w:val="7A617F60"/>
    <w:rsid w:val="7A6B268C"/>
    <w:rsid w:val="7A6B47A0"/>
    <w:rsid w:val="7A6E14EF"/>
    <w:rsid w:val="7A815E9B"/>
    <w:rsid w:val="7A8343A9"/>
    <w:rsid w:val="7A896AE0"/>
    <w:rsid w:val="7A94210E"/>
    <w:rsid w:val="7A9F08D2"/>
    <w:rsid w:val="7AAF5F7E"/>
    <w:rsid w:val="7AB13099"/>
    <w:rsid w:val="7AB71431"/>
    <w:rsid w:val="7AC132F1"/>
    <w:rsid w:val="7AC2153B"/>
    <w:rsid w:val="7AC808DB"/>
    <w:rsid w:val="7AC90E34"/>
    <w:rsid w:val="7ACA7355"/>
    <w:rsid w:val="7AD51285"/>
    <w:rsid w:val="7B194C13"/>
    <w:rsid w:val="7B372552"/>
    <w:rsid w:val="7B4206FB"/>
    <w:rsid w:val="7B466ED0"/>
    <w:rsid w:val="7B4C76D3"/>
    <w:rsid w:val="7B6A44F4"/>
    <w:rsid w:val="7B746671"/>
    <w:rsid w:val="7B7737E6"/>
    <w:rsid w:val="7B8E5E8D"/>
    <w:rsid w:val="7B953946"/>
    <w:rsid w:val="7B9C5BAF"/>
    <w:rsid w:val="7BAE2B44"/>
    <w:rsid w:val="7BB70139"/>
    <w:rsid w:val="7BC10E53"/>
    <w:rsid w:val="7BC91653"/>
    <w:rsid w:val="7BDF27BA"/>
    <w:rsid w:val="7BF06FC4"/>
    <w:rsid w:val="7BF23FDC"/>
    <w:rsid w:val="7C0D1626"/>
    <w:rsid w:val="7C13477C"/>
    <w:rsid w:val="7C1502F3"/>
    <w:rsid w:val="7C1D341F"/>
    <w:rsid w:val="7C23548C"/>
    <w:rsid w:val="7C355096"/>
    <w:rsid w:val="7C3A174A"/>
    <w:rsid w:val="7C68369A"/>
    <w:rsid w:val="7C6875DC"/>
    <w:rsid w:val="7C7D1A28"/>
    <w:rsid w:val="7CB110C0"/>
    <w:rsid w:val="7CBC0FE6"/>
    <w:rsid w:val="7CC04F15"/>
    <w:rsid w:val="7CC14709"/>
    <w:rsid w:val="7CD20D68"/>
    <w:rsid w:val="7CE26D37"/>
    <w:rsid w:val="7CE83789"/>
    <w:rsid w:val="7CF618BC"/>
    <w:rsid w:val="7D014454"/>
    <w:rsid w:val="7D0C7E34"/>
    <w:rsid w:val="7D127C8A"/>
    <w:rsid w:val="7D14186A"/>
    <w:rsid w:val="7D296C9D"/>
    <w:rsid w:val="7D2F44F2"/>
    <w:rsid w:val="7D327E37"/>
    <w:rsid w:val="7D3F6079"/>
    <w:rsid w:val="7D723B29"/>
    <w:rsid w:val="7D885D98"/>
    <w:rsid w:val="7D942F42"/>
    <w:rsid w:val="7D9A439B"/>
    <w:rsid w:val="7DAB39DA"/>
    <w:rsid w:val="7DAF0AE4"/>
    <w:rsid w:val="7DB247D1"/>
    <w:rsid w:val="7DC03625"/>
    <w:rsid w:val="7DC339B6"/>
    <w:rsid w:val="7DC75AB3"/>
    <w:rsid w:val="7DD07064"/>
    <w:rsid w:val="7DD137FB"/>
    <w:rsid w:val="7DD15142"/>
    <w:rsid w:val="7DD86F4C"/>
    <w:rsid w:val="7DE64813"/>
    <w:rsid w:val="7E2147AB"/>
    <w:rsid w:val="7E260C52"/>
    <w:rsid w:val="7E356663"/>
    <w:rsid w:val="7E411F65"/>
    <w:rsid w:val="7E6249F8"/>
    <w:rsid w:val="7E6D459B"/>
    <w:rsid w:val="7E7E5F00"/>
    <w:rsid w:val="7EAD6B44"/>
    <w:rsid w:val="7EAE7B23"/>
    <w:rsid w:val="7EAF1A77"/>
    <w:rsid w:val="7EC1652D"/>
    <w:rsid w:val="7ECE0E88"/>
    <w:rsid w:val="7ED34A03"/>
    <w:rsid w:val="7ED82D99"/>
    <w:rsid w:val="7ED964EB"/>
    <w:rsid w:val="7EE97C81"/>
    <w:rsid w:val="7F170978"/>
    <w:rsid w:val="7F2B4FB7"/>
    <w:rsid w:val="7F326420"/>
    <w:rsid w:val="7F6A54FA"/>
    <w:rsid w:val="7F6C441C"/>
    <w:rsid w:val="7F6F0B5E"/>
    <w:rsid w:val="7F732535"/>
    <w:rsid w:val="7FA63CAD"/>
    <w:rsid w:val="7FA65004"/>
    <w:rsid w:val="7FAB7A64"/>
    <w:rsid w:val="7FC615F9"/>
    <w:rsid w:val="7FE32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6">
    <w:name w:val="其他标准标志"/>
    <w:basedOn w:val="7"/>
    <w:qFormat/>
    <w:uiPriority w:val="0"/>
    <w:pPr>
      <w:framePr w:w="6101" w:vAnchor="page" w:hAnchor="page" w:x="4673" w:y="942"/>
    </w:pPr>
    <w:rPr>
      <w:w w:val="130"/>
    </w:rPr>
  </w:style>
  <w:style w:type="paragraph" w:customStyle="1" w:styleId="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
    <w:name w:val="封面标准英文名称"/>
    <w:basedOn w:val="11"/>
    <w:qFormat/>
    <w:uiPriority w:val="0"/>
    <w:pPr>
      <w:spacing w:before="370" w:line="400" w:lineRule="exact"/>
    </w:pPr>
    <w:rPr>
      <w:rFonts w:ascii="Times New Roman"/>
      <w:sz w:val="28"/>
      <w:szCs w:val="28"/>
    </w:rPr>
  </w:style>
  <w:style w:type="paragraph" w:customStyle="1" w:styleId="13">
    <w:name w:val="封面一致性程度标识"/>
    <w:basedOn w:val="12"/>
    <w:qFormat/>
    <w:uiPriority w:val="0"/>
    <w:pPr>
      <w:spacing w:before="440"/>
    </w:pPr>
    <w:rPr>
      <w:rFonts w:ascii="宋体" w:eastAsia="宋体"/>
    </w:rPr>
  </w:style>
  <w:style w:type="paragraph" w:customStyle="1" w:styleId="14">
    <w:name w:val="封面标准文稿类别"/>
    <w:basedOn w:val="13"/>
    <w:qFormat/>
    <w:uiPriority w:val="0"/>
    <w:pPr>
      <w:spacing w:after="160" w:line="240" w:lineRule="auto"/>
    </w:pPr>
    <w:rPr>
      <w:sz w:val="24"/>
    </w:rPr>
  </w:style>
  <w:style w:type="paragraph" w:customStyle="1" w:styleId="15">
    <w:name w:val="封面标准文稿编辑信息"/>
    <w:basedOn w:val="14"/>
    <w:qFormat/>
    <w:uiPriority w:val="0"/>
    <w:pPr>
      <w:spacing w:before="180" w:line="180" w:lineRule="exact"/>
    </w:pPr>
    <w:rPr>
      <w:sz w:val="21"/>
    </w:rPr>
  </w:style>
  <w:style w:type="paragraph" w:customStyle="1" w:styleId="16">
    <w:name w:val="其他发布日期"/>
    <w:basedOn w:val="17"/>
    <w:qFormat/>
    <w:uiPriority w:val="0"/>
    <w:pPr>
      <w:framePr w:vAnchor="page" w:hAnchor="page" w:x="1419"/>
    </w:pPr>
  </w:style>
  <w:style w:type="paragraph" w:customStyle="1" w:styleId="1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8">
    <w:name w:val="其他实施日期"/>
    <w:basedOn w:val="19"/>
    <w:qFormat/>
    <w:uiPriority w:val="0"/>
  </w:style>
  <w:style w:type="paragraph" w:customStyle="1" w:styleId="19">
    <w:name w:val="实施日期"/>
    <w:basedOn w:val="17"/>
    <w:qFormat/>
    <w:uiPriority w:val="0"/>
    <w:pPr>
      <w:framePr w:vAnchor="page" w:hAnchor="page"/>
      <w:jc w:val="right"/>
    </w:pPr>
  </w:style>
  <w:style w:type="paragraph" w:customStyle="1" w:styleId="20">
    <w:name w:val="其他发布部门"/>
    <w:basedOn w:val="21"/>
    <w:qFormat/>
    <w:uiPriority w:val="0"/>
    <w:pPr>
      <w:framePr w:y="15310"/>
      <w:spacing w:line="0" w:lineRule="atLeast"/>
    </w:pPr>
    <w:rPr>
      <w:rFonts w:ascii="黑体" w:eastAsia="黑体"/>
      <w:b w:val="0"/>
    </w:rPr>
  </w:style>
  <w:style w:type="paragraph" w:customStyle="1" w:styleId="21">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
    <w:name w:val="发布"/>
    <w:basedOn w:val="4"/>
    <w:qFormat/>
    <w:uiPriority w:val="0"/>
    <w:rPr>
      <w:rFonts w:ascii="黑体" w:eastAsia="黑体"/>
      <w:spacing w:val="85"/>
      <w:w w:val="100"/>
      <w:position w:val="3"/>
      <w:sz w:val="28"/>
      <w:szCs w:val="28"/>
    </w:rPr>
  </w:style>
  <w:style w:type="paragraph" w:customStyle="1" w:styleId="24">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6">
    <w:name w:val="章标题"/>
    <w:next w:val="22"/>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7">
    <w:name w:val="一级条标题"/>
    <w:next w:val="22"/>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8">
    <w:name w:val="二级无"/>
    <w:basedOn w:val="29"/>
    <w:link w:val="34"/>
    <w:qFormat/>
    <w:uiPriority w:val="0"/>
    <w:pPr>
      <w:spacing w:before="0" w:beforeLines="0" w:after="0" w:afterLines="0"/>
      <w:ind w:left="0" w:firstLine="0"/>
    </w:pPr>
    <w:rPr>
      <w:rFonts w:ascii="宋体" w:eastAsia="宋体"/>
    </w:rPr>
  </w:style>
  <w:style w:type="paragraph" w:customStyle="1" w:styleId="29">
    <w:name w:val="二级条标题"/>
    <w:basedOn w:val="27"/>
    <w:next w:val="22"/>
    <w:qFormat/>
    <w:uiPriority w:val="0"/>
    <w:pPr>
      <w:numPr>
        <w:ilvl w:val="2"/>
        <w:numId w:val="1"/>
      </w:numPr>
      <w:spacing w:before="50" w:after="50"/>
      <w:outlineLvl w:val="3"/>
    </w:pPr>
  </w:style>
  <w:style w:type="paragraph" w:customStyle="1" w:styleId="30">
    <w:name w:val="一级无"/>
    <w:basedOn w:val="27"/>
    <w:qFormat/>
    <w:uiPriority w:val="0"/>
    <w:pPr>
      <w:spacing w:before="0" w:beforeLines="0" w:after="0" w:afterLines="0"/>
    </w:pPr>
    <w:rPr>
      <w:rFonts w:ascii="宋体" w:eastAsia="宋体"/>
    </w:rPr>
  </w:style>
  <w:style w:type="paragraph" w:customStyle="1" w:styleId="31">
    <w:name w:val="终结线"/>
    <w:basedOn w:val="1"/>
    <w:qFormat/>
    <w:uiPriority w:val="0"/>
    <w:pPr>
      <w:framePr w:hSpace="181" w:vSpace="181" w:wrap="around" w:vAnchor="text" w:hAnchor="margin" w:xAlign="center" w:y="285"/>
    </w:pPr>
  </w:style>
  <w:style w:type="paragraph" w:customStyle="1" w:styleId="3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34">
    <w:name w:val="二级无 Char"/>
    <w:link w:val="28"/>
    <w:qFormat/>
    <w:uiPriority w:val="0"/>
    <w:rPr>
      <w:rFonts w:ascii="宋体" w:eastAsia="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123456</dc:creator>
  <cp:lastModifiedBy>bear</cp:lastModifiedBy>
  <dcterms:modified xsi:type="dcterms:W3CDTF">2024-09-12T07:11:40Z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DFE2818566014310BA932BCA877F4693</vt:lpwstr>
  </property>
</Properties>
</file>