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C80B1">
      <w:pPr>
        <w:pStyle w:val="118"/>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     </w:t>
      </w:r>
      <w:r>
        <w:fldChar w:fldCharType="end"/>
      </w:r>
      <w:bookmarkEnd w:id="0"/>
    </w:p>
    <w:p w14:paraId="08232CE3">
      <w:pPr>
        <w:pStyle w:val="118"/>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27894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35240B63">
            <w:pPr>
              <w:pStyle w:val="118"/>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9Eur6UBAABZAwAADgAAAGRycy9lMm9Eb2MueG1srVNNb9sw&#10;DL0P2H8QdF8UB2iaGXGKrUG2w7AVaPcDFFm2BegLpBIn/36UnKVre+lhPsikSD7yPdrru5Oz7KgB&#10;TfANr2ZzzrRXoTW+b/jvp92nFWeYpG+lDV43/KyR320+fliPsdaLMATbamAE4rEeY8OHlGItBKpB&#10;O4mzELWnYBfAyUQu9KIFORK6s2Ixny/FGKCNEJRGpNvtFOQXRHgPYOg6o/Q2qIPTPk2ooK1MRAkH&#10;E5FvyrRdp1X61XWoE7MNJ6apnNSE7H0+xWYt6x5kHIy6jCDfM8IrTk4aT02vUFuZJDuAeQPljIKA&#10;oUszFZyYiBRFiEU1f6XN4yCjLlxIaoxX0fH/waqfxwdgpm34kjMvHS3865fvWZYxYk3Rx/gAFw/J&#10;zBxPHbj8punZqUh5vkqpT4kpulwtl7e3N5wpClWfV9WiSC2eiyNg+qaDY9loONCmioDy+AMTNaTU&#10;vym5FwZr2p2xtjjQ7+8tsKOkre7Kkyemkhdp1udkH3LZFM43IhObqGRrH9ozKXCIYPqBBqkKUo6Q&#10;4gXz8nXklf7rF6TnP2L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Cz0S6vpQEAAFkDAAAO&#10;AAAAAAAAAAEAIAAAACQBAABkcnMvZTJvRG9jLnhtbFBLBQYAAAAABgAGAFkBAAA7BQ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7787C8DE">
      <w:pPr>
        <w:pStyle w:val="104"/>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lang w:eastAsia="zh-CN"/>
        </w:rPr>
        <w:t>6</w:t>
      </w:r>
      <w:r>
        <w:rPr>
          <w:rFonts w:hint="eastAsia"/>
          <w:lang w:val="en-US" w:eastAsia="zh-CN"/>
        </w:rPr>
        <w:t>1</w:t>
      </w:r>
      <w:r>
        <w:fldChar w:fldCharType="end"/>
      </w:r>
      <w:bookmarkEnd w:id="3"/>
    </w:p>
    <w:p w14:paraId="0D81E8FE">
      <w:pPr>
        <w:pStyle w:val="105"/>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lang w:eastAsia="zh-CN"/>
        </w:rPr>
        <w:t>陕西省</w:t>
      </w:r>
      <w:r>
        <w:fldChar w:fldCharType="end"/>
      </w:r>
      <w:bookmarkEnd w:id="4"/>
      <w:r>
        <w:rPr>
          <w:rFonts w:hint="eastAsia"/>
        </w:rPr>
        <w:t>地方标准</w:t>
      </w:r>
    </w:p>
    <w:p w14:paraId="576588C0">
      <w:pPr>
        <w:pStyle w:val="42"/>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lang w:eastAsia="zh-CN"/>
        </w:rPr>
        <w:t>6</w:t>
      </w:r>
      <w:r>
        <w:rPr>
          <w:rFonts w:hint="eastAsia" w:hAnsi="黑体"/>
          <w:lang w:val="en-US" w:eastAsia="zh-CN"/>
        </w:rPr>
        <w:t>1</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0751A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70AA9984">
            <w:pPr>
              <w:pStyle w:val="71"/>
            </w:pPr>
            <w:bookmarkStart w:id="8"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LrUnRifAQAAWQMAAA4AAABkcnMvZTJvRG9jLnhtbK1Ty27b&#10;MBC8F8g/ELzHkpwiCATLOdRwL0UTIOkH0BQpEeALu7Rl/32XlOK06SWH6kDti7M7s9Lm8ewsOylA&#10;E3zHm1XNmfIy9MYPHf/1ur994AyT8L2wwauOXxTyx+3Nl80UW7UOY7C9AkYgHtspdnxMKbZVhXJU&#10;TuAqROUpqQM4kciFoepBTITubLWu6/tqCtBHCFIhUnQ3J/mCCJ8BDFobqXZBHp3yaUYFZUUiSjia&#10;iHxbptVayfSkNarEbMeJaSonNSH7kM9quxHtACKORi4jiM+M8IGTE8ZT0yvUTiTBjmD+gXJGQsCg&#10;00oGV81EiiLEoqk/aPMyiqgKF5Ia41V0/H+w8ufpGZjpO37HmReOFr57zapMEVtKvsRnWDwkM1M8&#10;a3D5TcOzc1HyclVSnROTFGyar3d1TSJLyq3XD/dkE0z1fjsCpu8qOJaNjgNtqggoTj8wzaVvJbkZ&#10;Bmv6vbG2ODAcvllgJ0Fb3ZdnQf+rzPpc7EO+NiPmSJWZzVyydQj9hRQ4RjDDSIM0BSlnSPEy8fJ1&#10;5JX+6Rek9z9i+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utSdGJ8BAABZAwAADgAAAAAA&#10;AAABACAAAAAlAQAAZHJzL2Uyb0RvYy54bWxQSwUGAAAAAAYABgBZAQAANgUAA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14:paraId="239DCEC5">
      <w:pPr>
        <w:pStyle w:val="42"/>
        <w:rPr>
          <w:rFonts w:hAnsi="黑体"/>
        </w:rPr>
      </w:pPr>
    </w:p>
    <w:p w14:paraId="2EDA57FB">
      <w:pPr>
        <w:pStyle w:val="42"/>
        <w:rPr>
          <w:rFonts w:hAnsi="黑体"/>
        </w:rPr>
      </w:pPr>
    </w:p>
    <w:p w14:paraId="5EC300A5">
      <w:pPr>
        <w:pStyle w:val="73"/>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lang w:eastAsia="zh-CN"/>
        </w:rPr>
        <w:t>夏甘薯栽培</w:t>
      </w:r>
      <w:r>
        <w:rPr>
          <w:rFonts w:hint="eastAsia"/>
        </w:rPr>
        <w:t>技术规程</w:t>
      </w:r>
      <w:r>
        <w:fldChar w:fldCharType="end"/>
      </w:r>
      <w:bookmarkEnd w:id="9"/>
    </w:p>
    <w:p w14:paraId="70437F94">
      <w:pPr>
        <w:pStyle w:val="74"/>
        <w:jc w:val="both"/>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lang w:val="en-US" w:eastAsia="zh-CN"/>
        </w:rPr>
        <w:t xml:space="preserve">               </w:t>
      </w:r>
      <w:r>
        <w:rPr>
          <w:rFonts w:hint="eastAsia"/>
        </w:rPr>
        <w:t xml:space="preserve">Technical regulation of </w:t>
      </w:r>
      <w:r>
        <w:rPr>
          <w:rFonts w:hint="default"/>
          <w:lang w:val="en-US"/>
        </w:rPr>
        <w:t xml:space="preserve">summer </w:t>
      </w:r>
      <w:r>
        <w:rPr>
          <w:rFonts w:hint="eastAsia"/>
        </w:rPr>
        <w:t>sweet potato cultivation</w:t>
      </w:r>
      <w:r>
        <w:rPr>
          <w:rFonts w:hint="eastAsia"/>
          <w:lang w:val="en-US" w:eastAsia="zh-CN"/>
        </w:rPr>
        <w:t xml:space="preserve"> </w:t>
      </w:r>
      <w:r>
        <w:fldChar w:fldCharType="end"/>
      </w:r>
      <w:bookmarkEnd w:id="10"/>
    </w:p>
    <w:p w14:paraId="5A2FAE44">
      <w:pPr>
        <w:pStyle w:val="75"/>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2A404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2871F4CC">
            <w:pPr>
              <w:pStyle w:val="76"/>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rV3igZ8BAABZAwAADgAAAGRycy9lMm9Eb2MueG1srVPLbtsw&#10;ELwXyD8QvMeUjThoBcs51HAuRZs27QfQFCUR4Au7tGX/fZaU6rTpJYfqQO2Lszuz0ubh7Cw7aUAT&#10;fMOXi4oz7VVoje8b/uvn/vYjZ5ikb6UNXjf8opE/bG8+bMZY61UYgm01MALxWI+x4UNKsRYC1aCd&#10;xEWI2lOyC+BkIhd60YIcCd1ZsaqqezEGaCMEpREpupuSfEaE9wCGrjNK74I6Ou3ThAraykSUcDAR&#10;+bZM23VapW9dhzox23BimspJTcg+5FNsN7LuQcbBqHkE+Z4R3nBy0nhqeoXaySTZEcw/UM4oCBi6&#10;tFDBiYlIUYRYLKs32jwPMurChaTGeBUd/x+s+np6Ambahq8589LRwn98z6qMEWtKPscnmD0kM1M8&#10;d+Dym4Zn56Lk5aqkPiemKLj8VK2rikRWlFut77JNMOL1dgRMjzo4lo2GA22qCChPXzBNpb9LcjMM&#10;1rR7Y21xoD98tsBOkra6L8+M/leZ9bnYh3xtQswRkZlNXLJ1CO2FFDhGMP1AgywLUs6Q4mXi+evI&#10;K/3TL0ivf8T2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CtXeKBnwEAAFkDAAAOAAAAAAAA&#10;AAEAIAAAACQBAABkcnMvZTJvRG9jLnhtbFBLBQYAAAAABgAGAFkBAAA1BQ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G0h8qgAQAAWQMAAA4AAABkcnMvZTJvRG9jLnhtbK1TTW/b&#10;MAy9D+h/EHRf5KTFVhhxCqxBeim2Al1/gCLLtgB9gVTi5N+Pkr10bS89TAeZFKlHvkd5fXdylh01&#10;oAm+4ctFxZn2KrTG9w1/+b37essZJulbaYPXDT9r5Hebqy/rMdZ6FYZgWw2MQDzWY2z4kFKshUA1&#10;aCdxEaL2FOwCOJnIhV60IEdCd1asquqbGAO0EYLSiHS6nYJ8RoTPAIauM0pvgzo47dOECtrKRJRw&#10;MBH5pnTbdVqlX12HOjHbcGKayk5FyN7nXWzWsu5BxsGouQX5mRbecXLSeCp6gdrKJNkBzAcoZxQE&#10;DF1aqODERKQoQiyW1TttngcZdeFCUmO8iI7/D1b9PD4BM23Dbzjz0tHAH39kVcaINQWf4xPMHpKZ&#10;KZ46cPlLzbNTUfJ8UVKfElN0uFx9r2hxpih2Xd3ckk0w4vV2BEwPOjiWjYYDTaoIKI+PmKbUvym5&#10;GAZr2p2xtjjQ7+8tsKOkqe7KmtHfpFmfk33I1ybEfCIys4lLtvahPZMChwimH6iRZUHKEVK8dDy/&#10;jjzSf/2C9PpHb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FG0h8qgAQAAWQMAAA4AAAAA&#10;AAAAAQAgAAAAJQEAAGRycy9lMm9Eb2MueG1sUEsFBgAAAAAGAAYAWQEAADcFAAAAAA==&#10;">
                      <v:fill on="t" focussize="0,0"/>
                      <v:stroke on="f"/>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14:paraId="067C1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12EDF7B1">
            <w:pPr>
              <w:pStyle w:val="77"/>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14:paraId="3B30BFB0">
      <w:pPr>
        <w:pStyle w:val="125"/>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w:t>
      </w:r>
      <w:r>
        <w:rPr>
          <w:rFonts w:hint="default" w:ascii="黑体"/>
          <w:lang w:val="en-US" w:eastAsia="zh-CN"/>
        </w:rPr>
        <w:t>4</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kUT4j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WkSOHNgqeFP3388/fzF&#10;6iLOGLChmHu3iSRV3mHYxMz00EWb/8SBHYqgx7Og6pCYoMPbmli9Ja3Fs6+6XAwR00flLctGy412&#10;mSs0sP+EiZJR6HNIPjaOjS1/f7O4ITigweuo4WTaQMWj68td9EbLB21MvoGx396byPaQm1++3G/C&#10;/SssJ1kDDlNccU1jMSiQH5xk6RhIFkevgecSrJKcGUWPJ1tlgBJoc00kpTaOKrjomK2tl0dqwi5E&#10;3Q+kRF2qzB5qeqn3NKB5qv7cF6TLo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CpFE+I&#10;5gEAANwDAAAOAAAAAAAAAAEAIAAAACUBAABkcnMvZTJvRG9jLnhtbFBLBQYAAAAABgAGAFkBAAB9&#10;BQAAAAA=&#10;">
                <v:fill on="f" focussize="0,0"/>
                <v:stroke color="#000000" joinstyle="round"/>
                <v:imagedata o:title=""/>
                <o:lock v:ext="edit" aspectratio="f"/>
                <w10:anchorlock/>
              </v:line>
            </w:pict>
          </mc:Fallback>
        </mc:AlternateContent>
      </w:r>
    </w:p>
    <w:p w14:paraId="2DE25A93">
      <w:pPr>
        <w:pStyle w:val="126"/>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w:t>
      </w:r>
      <w:r>
        <w:rPr>
          <w:rFonts w:hint="default" w:ascii="黑体"/>
          <w:lang w:val="en-US" w:eastAsia="zh-CN"/>
        </w:rPr>
        <w:t>4</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36259090">
      <w:pPr>
        <w:pStyle w:val="106"/>
      </w:pPr>
      <w:bookmarkStart w:id="19" w:name="fm"/>
      <w:r>
        <w:fldChar w:fldCharType="begin">
          <w:ffData>
            <w:name w:val="fm"/>
            <w:enabled/>
            <w:calcOnExit w:val="0"/>
            <w:textInput/>
          </w:ffData>
        </w:fldChar>
      </w:r>
      <w:r>
        <w:instrText xml:space="preserve"> FORMTEXT </w:instrText>
      </w:r>
      <w:r>
        <w:fldChar w:fldCharType="separate"/>
      </w:r>
      <w:r>
        <w:rPr>
          <w:rFonts w:hint="eastAsia"/>
          <w:lang w:eastAsia="zh-CN"/>
        </w:rPr>
        <w:t>陕西</w:t>
      </w:r>
      <w:r>
        <w:rPr>
          <w:rFonts w:hint="eastAsia"/>
        </w:rPr>
        <w:t>省市场</w:t>
      </w:r>
      <w:r>
        <w:rPr>
          <w:rFonts w:hint="eastAsia"/>
          <w:lang w:eastAsia="zh-CN"/>
        </w:rPr>
        <w:t>监督</w:t>
      </w:r>
      <w:r>
        <w:rPr>
          <w:rFonts w:hint="eastAsia"/>
        </w:rPr>
        <w:t>管理局</w:t>
      </w:r>
      <w:r>
        <w:fldChar w:fldCharType="end"/>
      </w:r>
      <w:bookmarkEnd w:id="19"/>
      <w:r>
        <w:rPr>
          <w:rFonts w:hint="eastAsia" w:ascii="MS Mincho" w:hAnsi="MS Mincho" w:eastAsia="MS Mincho" w:cs="MS Mincho"/>
        </w:rPr>
        <w:t>   </w:t>
      </w:r>
      <w:r>
        <w:rPr>
          <w:rStyle w:val="68"/>
          <w:rFonts w:hint="eastAsia"/>
        </w:rPr>
        <w:t>发布</w:t>
      </w:r>
    </w:p>
    <w:p w14:paraId="0394FF60">
      <w:pPr>
        <w:pStyle w:val="20"/>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frisc5wEAANwDAAAOAAAAZHJzL2Uyb0RvYy54bWytU0tu&#10;2zAQ3RfoHQjua1kuErSC5SzippuiNdDmAGOSkgjwBw5t2WfpNbrqpsfJNTqkHKdNNl5EC2rIGb6Z&#10;92a4vDlYw/Yqovau5fVszplywkvt+pbf/7h794EzTOAkGO9Uy48K+c3q7ZvlGBq18IM3UkVGIA6b&#10;MbR8SCk0VYViUBZw5oNy5Ox8tJBoG/tKRhgJ3ZpqMZ9fV6OPMkQvFCKdricnPyHGSwB912mh1l7s&#10;rHJpQo3KQCJKOOiAfFWq7Tol0reuQ5WYaTkxTWWlJGRv81qtltD0EcKgxakEuKSEZ5wsaEdJz1Br&#10;SMB2Ub+AslpEj75LM+FtNREpihCLev5Mm+8DBFW4kNQYzqLj68GKr/tNZFq2fMGZA0sNf/j56+H3&#10;H1bXWZwxYEMxt24TTzsMm5iZHrpo8584sEMR9HgWVB0SE3R4XROr96S1ePRVTxdDxPRZecuy0XKj&#10;XeYKDey/YKJkFPoYko+NY2PLP14trggOaPA6ajiZNlDx6PpyF73R8k4bk29g7Le3JrI95OaXL1Mi&#10;3P/CcpI14DDFFdc0FoMC+clJlo6BZHH0GnguwSrJmVH0eLJFgNAk0OaSSEptHFWQVZ10zNbWyyM1&#10;YRei7gdSoghfYqjppd7TgOap+ndfkJ4e5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J+u&#10;KxznAQAA3AMAAA4AAAAAAAAAAQAgAAAAJgEAAGRycy9lMm9Eb2MueG1sUEsFBgAAAAAGAAYAWQEA&#10;AH8FAAAAAA==&#10;">
                <v:fill on="f" focussize="0,0"/>
                <v:stroke color="#000000" joinstyle="round"/>
                <v:imagedata o:title=""/>
                <o:lock v:ext="edit" aspectratio="f"/>
              </v:line>
            </w:pict>
          </mc:Fallback>
        </mc:AlternateContent>
      </w:r>
    </w:p>
    <w:p w14:paraId="5903C165">
      <w:pPr>
        <w:pStyle w:val="45"/>
        <w:rPr>
          <w:rFonts w:hint="eastAsia"/>
        </w:rPr>
      </w:pPr>
      <w:bookmarkStart w:id="20" w:name="_Toc39073651"/>
      <w:r>
        <w:rPr>
          <w:rFonts w:hint="eastAsia"/>
        </w:rPr>
        <w:t>目</w:t>
      </w:r>
      <w:bookmarkStart w:id="21" w:name="BKML"/>
      <w:r>
        <w:rPr>
          <w:rFonts w:hint="eastAsia" w:ascii="MS Mincho" w:hAnsi="MS Mincho" w:eastAsia="MS Mincho" w:cs="MS Mincho"/>
        </w:rPr>
        <w:t>  </w:t>
      </w:r>
      <w:r>
        <w:rPr>
          <w:rFonts w:hint="eastAsia"/>
        </w:rPr>
        <w:t>次</w:t>
      </w:r>
      <w:bookmarkEnd w:id="21"/>
    </w:p>
    <w:p w14:paraId="71D3BAEE">
      <w:pPr>
        <w:pStyle w:val="16"/>
        <w:spacing w:before="78" w:after="78"/>
        <w:rPr>
          <w:rFonts w:ascii="Calibri" w:hAnsi="Calibri"/>
          <w:szCs w:val="22"/>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fldChar w:fldCharType="begin"/>
      </w:r>
      <w:r>
        <w:instrText xml:space="preserve"> HYPERLINK \l "_Toc43803277" </w:instrText>
      </w:r>
      <w:r>
        <w:fldChar w:fldCharType="separate"/>
      </w:r>
      <w:r>
        <w:rPr>
          <w:rStyle w:val="34"/>
          <w:rFonts w:hint="eastAsia"/>
        </w:rPr>
        <w:t>前言</w:t>
      </w:r>
      <w:r>
        <w:tab/>
      </w:r>
      <w:r>
        <w:rPr>
          <w:rFonts w:hint="eastAsia"/>
          <w:lang w:val="en-US" w:eastAsia="zh-CN"/>
        </w:rPr>
        <w:t>2</w:t>
      </w:r>
      <w:r>
        <w:fldChar w:fldCharType="end"/>
      </w:r>
    </w:p>
    <w:p w14:paraId="7306E657">
      <w:pPr>
        <w:pStyle w:val="16"/>
        <w:spacing w:before="78" w:after="78"/>
        <w:rPr>
          <w:rFonts w:ascii="Calibri" w:hAnsi="Calibri"/>
          <w:szCs w:val="22"/>
        </w:rPr>
      </w:pPr>
      <w:r>
        <w:fldChar w:fldCharType="begin"/>
      </w:r>
      <w:r>
        <w:instrText xml:space="preserve"> HYPERLINK \l "_Toc43803278" </w:instrText>
      </w:r>
      <w:r>
        <w:fldChar w:fldCharType="separate"/>
      </w:r>
      <w:r>
        <w:rPr>
          <w:rStyle w:val="34"/>
        </w:rPr>
        <w:t>1</w:t>
      </w:r>
      <w:r>
        <w:rPr>
          <w:rStyle w:val="34"/>
          <w:rFonts w:hint="eastAsia"/>
        </w:rPr>
        <w:t>　范围</w:t>
      </w:r>
      <w:r>
        <w:tab/>
      </w:r>
      <w:r>
        <w:rPr>
          <w:rFonts w:hint="eastAsia"/>
          <w:lang w:val="en-US" w:eastAsia="zh-CN"/>
        </w:rPr>
        <w:t>3</w:t>
      </w:r>
      <w:r>
        <w:fldChar w:fldCharType="end"/>
      </w:r>
    </w:p>
    <w:p w14:paraId="636C7112">
      <w:pPr>
        <w:pStyle w:val="16"/>
        <w:spacing w:before="78" w:after="78"/>
        <w:rPr>
          <w:rFonts w:ascii="Calibri" w:hAnsi="Calibri"/>
          <w:szCs w:val="22"/>
        </w:rPr>
      </w:pPr>
      <w:r>
        <w:fldChar w:fldCharType="begin"/>
      </w:r>
      <w:r>
        <w:instrText xml:space="preserve"> HYPERLINK \l "_Toc43803279" </w:instrText>
      </w:r>
      <w:r>
        <w:fldChar w:fldCharType="separate"/>
      </w:r>
      <w:r>
        <w:rPr>
          <w:rStyle w:val="34"/>
        </w:rPr>
        <w:t>2</w:t>
      </w:r>
      <w:r>
        <w:rPr>
          <w:rStyle w:val="34"/>
          <w:rFonts w:hint="eastAsia"/>
        </w:rPr>
        <w:t>　规范性引用文件</w:t>
      </w:r>
      <w:r>
        <w:tab/>
      </w:r>
      <w:r>
        <w:rPr>
          <w:rFonts w:hint="eastAsia"/>
          <w:lang w:val="en-US" w:eastAsia="zh-CN"/>
        </w:rPr>
        <w:t>3</w:t>
      </w:r>
      <w:r>
        <w:fldChar w:fldCharType="end"/>
      </w:r>
    </w:p>
    <w:p w14:paraId="51F26E65">
      <w:pPr>
        <w:pStyle w:val="16"/>
        <w:spacing w:before="78" w:after="78"/>
        <w:rPr>
          <w:rFonts w:ascii="Calibri" w:hAnsi="Calibri"/>
          <w:szCs w:val="22"/>
        </w:rPr>
      </w:pPr>
      <w:r>
        <w:fldChar w:fldCharType="begin"/>
      </w:r>
      <w:r>
        <w:instrText xml:space="preserve"> HYPERLINK \l "_Toc43803280" </w:instrText>
      </w:r>
      <w:r>
        <w:fldChar w:fldCharType="separate"/>
      </w:r>
      <w:r>
        <w:rPr>
          <w:rStyle w:val="34"/>
        </w:rPr>
        <w:t>3</w:t>
      </w:r>
      <w:r>
        <w:rPr>
          <w:rStyle w:val="34"/>
          <w:rFonts w:hint="eastAsia"/>
        </w:rPr>
        <w:t>　术语和定义</w:t>
      </w:r>
      <w:r>
        <w:tab/>
      </w:r>
      <w:r>
        <w:rPr>
          <w:rFonts w:hint="eastAsia"/>
          <w:lang w:val="en-US" w:eastAsia="zh-CN"/>
        </w:rPr>
        <w:t>3</w:t>
      </w:r>
      <w:r>
        <w:fldChar w:fldCharType="end"/>
      </w:r>
    </w:p>
    <w:p w14:paraId="18E3F9CC">
      <w:pPr>
        <w:pStyle w:val="16"/>
        <w:spacing w:before="78" w:after="78"/>
        <w:rPr>
          <w:rFonts w:ascii="Calibri" w:hAnsi="Calibri"/>
          <w:szCs w:val="22"/>
        </w:rPr>
      </w:pPr>
      <w:r>
        <w:fldChar w:fldCharType="begin"/>
      </w:r>
      <w:r>
        <w:instrText xml:space="preserve"> HYPERLINK \l "_Toc43803282" </w:instrText>
      </w:r>
      <w:r>
        <w:fldChar w:fldCharType="separate"/>
      </w:r>
      <w:r>
        <w:rPr>
          <w:rStyle w:val="34"/>
          <w:rFonts w:hint="eastAsia"/>
          <w:lang w:val="en-US" w:eastAsia="zh-CN"/>
        </w:rPr>
        <w:t>4</w:t>
      </w:r>
      <w:r>
        <w:rPr>
          <w:rStyle w:val="34"/>
          <w:rFonts w:hint="eastAsia"/>
        </w:rPr>
        <w:t>　</w:t>
      </w:r>
      <w:r>
        <w:rPr>
          <w:rStyle w:val="34"/>
          <w:rFonts w:hint="eastAsia"/>
          <w:lang w:val="en-US" w:eastAsia="zh-CN"/>
        </w:rPr>
        <w:t>品种及种薯选择</w:t>
      </w:r>
      <w:r>
        <w:tab/>
      </w:r>
      <w:r>
        <w:rPr>
          <w:rFonts w:hint="eastAsia"/>
          <w:lang w:val="en-US" w:eastAsia="zh-CN"/>
        </w:rPr>
        <w:t>4</w:t>
      </w:r>
      <w:r>
        <w:fldChar w:fldCharType="end"/>
      </w:r>
    </w:p>
    <w:p w14:paraId="3B3478F3">
      <w:pPr>
        <w:pStyle w:val="16"/>
        <w:spacing w:before="78" w:after="78"/>
        <w:rPr>
          <w:rFonts w:ascii="Calibri" w:hAnsi="Calibri"/>
          <w:szCs w:val="22"/>
        </w:rPr>
      </w:pPr>
      <w:r>
        <w:fldChar w:fldCharType="begin"/>
      </w:r>
      <w:r>
        <w:instrText xml:space="preserve"> HYPERLINK \l "_Toc43803283" </w:instrText>
      </w:r>
      <w:r>
        <w:fldChar w:fldCharType="separate"/>
      </w:r>
      <w:r>
        <w:rPr>
          <w:rStyle w:val="34"/>
          <w:rFonts w:hint="eastAsia"/>
          <w:lang w:val="en-US" w:eastAsia="zh-CN"/>
        </w:rPr>
        <w:t>5</w:t>
      </w:r>
      <w:r>
        <w:rPr>
          <w:rStyle w:val="34"/>
          <w:rFonts w:hint="eastAsia"/>
        </w:rPr>
        <w:t>　</w:t>
      </w:r>
      <w:r>
        <w:rPr>
          <w:rStyle w:val="34"/>
          <w:rFonts w:hint="eastAsia"/>
          <w:lang w:val="en-US" w:eastAsia="zh-CN"/>
        </w:rPr>
        <w:t>育苗</w:t>
      </w:r>
      <w:r>
        <w:tab/>
      </w:r>
      <w:r>
        <w:rPr>
          <w:rFonts w:hint="eastAsia"/>
          <w:lang w:val="en-US" w:eastAsia="zh-CN"/>
        </w:rPr>
        <w:t>4</w:t>
      </w:r>
      <w:r>
        <w:fldChar w:fldCharType="end"/>
      </w:r>
    </w:p>
    <w:p w14:paraId="0B668D88">
      <w:pPr>
        <w:pStyle w:val="16"/>
        <w:spacing w:before="78" w:after="78"/>
        <w:rPr>
          <w:rFonts w:ascii="Calibri" w:hAnsi="Calibri"/>
          <w:szCs w:val="22"/>
        </w:rPr>
      </w:pPr>
      <w:r>
        <w:fldChar w:fldCharType="begin"/>
      </w:r>
      <w:r>
        <w:instrText xml:space="preserve"> HYPERLINK \l "_Toc43803284" </w:instrText>
      </w:r>
      <w:r>
        <w:fldChar w:fldCharType="separate"/>
      </w:r>
      <w:r>
        <w:rPr>
          <w:rStyle w:val="34"/>
          <w:rFonts w:hint="eastAsia"/>
          <w:lang w:val="en-US" w:eastAsia="zh-CN"/>
        </w:rPr>
        <w:t>6</w:t>
      </w:r>
      <w:r>
        <w:rPr>
          <w:rStyle w:val="34"/>
          <w:rFonts w:hint="eastAsia"/>
        </w:rPr>
        <w:t>　</w:t>
      </w:r>
      <w:r>
        <w:rPr>
          <w:rStyle w:val="34"/>
          <w:rFonts w:hint="eastAsia"/>
          <w:lang w:val="en-US" w:eastAsia="zh-CN"/>
        </w:rPr>
        <w:t>栽培</w:t>
      </w:r>
      <w:r>
        <w:tab/>
      </w:r>
      <w:r>
        <w:rPr>
          <w:rFonts w:hint="eastAsia"/>
          <w:lang w:val="en-US" w:eastAsia="zh-CN"/>
        </w:rPr>
        <w:t>5</w:t>
      </w:r>
      <w:r>
        <w:fldChar w:fldCharType="end"/>
      </w:r>
    </w:p>
    <w:p w14:paraId="125804AE">
      <w:pPr>
        <w:pStyle w:val="16"/>
        <w:spacing w:before="78" w:after="78"/>
        <w:rPr>
          <w:rFonts w:ascii="Calibri" w:hAnsi="Calibri"/>
          <w:szCs w:val="22"/>
        </w:rPr>
      </w:pPr>
      <w:r>
        <w:fldChar w:fldCharType="begin"/>
      </w:r>
      <w:r>
        <w:instrText xml:space="preserve"> HYPERLINK \l "_Toc43803285" </w:instrText>
      </w:r>
      <w:r>
        <w:fldChar w:fldCharType="separate"/>
      </w:r>
      <w:r>
        <w:rPr>
          <w:rStyle w:val="34"/>
          <w:rFonts w:hint="eastAsia"/>
          <w:lang w:val="en-US" w:eastAsia="zh-CN"/>
        </w:rPr>
        <w:t>7</w:t>
      </w:r>
      <w:r>
        <w:rPr>
          <w:rStyle w:val="34"/>
          <w:rFonts w:hint="eastAsia"/>
        </w:rPr>
        <w:t>　</w:t>
      </w:r>
      <w:r>
        <w:rPr>
          <w:rStyle w:val="34"/>
          <w:rFonts w:hint="eastAsia"/>
          <w:lang w:val="en-US" w:eastAsia="zh-CN"/>
        </w:rPr>
        <w:t>收获贮藏</w:t>
      </w:r>
      <w:r>
        <w:tab/>
      </w:r>
      <w:r>
        <w:rPr>
          <w:rFonts w:hint="eastAsia"/>
          <w:lang w:val="en-US" w:eastAsia="zh-CN"/>
        </w:rPr>
        <w:t>6</w:t>
      </w:r>
      <w:r>
        <w:fldChar w:fldCharType="end"/>
      </w:r>
    </w:p>
    <w:p w14:paraId="5F497E64">
      <w:pPr>
        <w:pStyle w:val="20"/>
        <w:rPr>
          <w:rFonts w:hint="eastAsia"/>
        </w:rPr>
      </w:pPr>
      <w:r>
        <w:fldChar w:fldCharType="end"/>
      </w:r>
    </w:p>
    <w:p w14:paraId="05AF9D67">
      <w:pPr>
        <w:pStyle w:val="107"/>
        <w:rPr>
          <w:rFonts w:ascii="Times New Roman" w:eastAsia="宋体"/>
          <w:sz w:val="21"/>
          <w:szCs w:val="21"/>
        </w:rPr>
      </w:pPr>
      <w:bookmarkStart w:id="22" w:name="_Toc43803277"/>
      <w:r>
        <w:rPr>
          <w:rFonts w:hint="eastAsia"/>
        </w:rPr>
        <w:t>前</w:t>
      </w:r>
      <w:bookmarkStart w:id="23" w:name="BKQY"/>
      <w:r>
        <w:rPr>
          <w:rFonts w:hint="eastAsia" w:ascii="MS Mincho" w:hAnsi="MS Mincho" w:eastAsia="MS Mincho" w:cs="MS Mincho"/>
        </w:rPr>
        <w:t>  </w:t>
      </w:r>
      <w:r>
        <w:rPr>
          <w:rFonts w:hint="eastAsia"/>
        </w:rPr>
        <w:t>言</w:t>
      </w:r>
      <w:bookmarkEnd w:id="20"/>
      <w:bookmarkEnd w:id="22"/>
      <w:bookmarkEnd w:id="23"/>
    </w:p>
    <w:p w14:paraId="36D300A6">
      <w:pPr>
        <w:pStyle w:val="20"/>
        <w:rPr>
          <w:rFonts w:hint="eastAsia" w:ascii="宋体" w:hAnsi="宋体" w:eastAsia="宋体" w:cs="宋体"/>
          <w:sz w:val="21"/>
          <w:szCs w:val="21"/>
          <w:lang w:val="en-US" w:eastAsia="zh-CN"/>
        </w:rPr>
      </w:pPr>
      <w:r>
        <w:rPr>
          <w:rFonts w:ascii="Times New Roman"/>
        </w:rPr>
        <w:t>本文件按照GB/T 1.1-2020《标准化工作导则 第1部分：标准化文件的结构和起草规则》的规定起草</w:t>
      </w:r>
      <w:r>
        <w:rPr>
          <w:rFonts w:hint="eastAsia" w:ascii="宋体" w:hAnsi="宋体" w:eastAsia="宋体" w:cs="宋体"/>
          <w:sz w:val="21"/>
          <w:szCs w:val="21"/>
          <w:lang w:val="en-US" w:eastAsia="zh-CN"/>
        </w:rPr>
        <w:t>。</w:t>
      </w:r>
    </w:p>
    <w:p w14:paraId="3F48C614">
      <w:pPr>
        <w:pStyle w:val="20"/>
        <w:rPr>
          <w:rFonts w:ascii="Times New Roman"/>
        </w:rPr>
      </w:pPr>
      <w:r>
        <w:rPr>
          <w:rFonts w:ascii="Times New Roman"/>
        </w:rPr>
        <w:t>本文件由陕西省</w:t>
      </w:r>
      <w:r>
        <w:rPr>
          <w:rFonts w:hint="eastAsia" w:ascii="Times New Roman"/>
          <w:lang w:eastAsia="zh-CN"/>
        </w:rPr>
        <w:t>果蔬标准化技术委员会</w:t>
      </w:r>
      <w:r>
        <w:rPr>
          <w:rFonts w:ascii="Times New Roman"/>
        </w:rPr>
        <w:t>提出。</w:t>
      </w:r>
    </w:p>
    <w:p w14:paraId="4111B7D5">
      <w:pPr>
        <w:pStyle w:val="20"/>
        <w:rPr>
          <w:rFonts w:ascii="Times New Roman"/>
          <w:color w:val="FF0000"/>
        </w:rPr>
      </w:pPr>
      <w:r>
        <w:rPr>
          <w:rFonts w:ascii="Times New Roman"/>
        </w:rPr>
        <w:t>本文件由陕西省</w:t>
      </w:r>
      <w:r>
        <w:rPr>
          <w:rFonts w:hint="eastAsia" w:ascii="Times New Roman"/>
          <w:lang w:eastAsia="zh-CN"/>
        </w:rPr>
        <w:t>农业农村厅</w:t>
      </w:r>
      <w:r>
        <w:rPr>
          <w:rFonts w:ascii="Times New Roman"/>
        </w:rPr>
        <w:t>归口。</w:t>
      </w:r>
    </w:p>
    <w:p w14:paraId="4444E35A">
      <w:pPr>
        <w:pStyle w:val="20"/>
        <w:rPr>
          <w:rFonts w:hint="eastAsia" w:ascii="宋体" w:hAnsi="宋体" w:eastAsia="宋体" w:cs="宋体"/>
          <w:sz w:val="21"/>
          <w:szCs w:val="21"/>
          <w:lang w:val="en-US" w:eastAsia="zh-CN"/>
        </w:rPr>
      </w:pPr>
      <w:r>
        <w:rPr>
          <w:rFonts w:ascii="Times New Roman"/>
        </w:rPr>
        <w:t>本文件起草单位：延安市农业科学研究院、</w:t>
      </w:r>
      <w:r>
        <w:rPr>
          <w:rFonts w:hint="eastAsia" w:ascii="Times New Roman"/>
          <w:lang w:eastAsia="zh-CN"/>
        </w:rPr>
        <w:t>榆林</w:t>
      </w:r>
      <w:r>
        <w:rPr>
          <w:rFonts w:ascii="Times New Roman"/>
        </w:rPr>
        <w:t>市农业科学研究</w:t>
      </w:r>
      <w:r>
        <w:rPr>
          <w:rFonts w:hint="eastAsia" w:ascii="Times New Roman"/>
          <w:lang w:eastAsia="zh-CN"/>
        </w:rPr>
        <w:t>院</w:t>
      </w:r>
      <w:r>
        <w:rPr>
          <w:rFonts w:ascii="Times New Roman"/>
        </w:rPr>
        <w:t>、宝鸡市农业科学研究院、</w:t>
      </w:r>
      <w:r>
        <w:rPr>
          <w:rFonts w:hint="eastAsia" w:ascii="Times New Roman"/>
          <w:lang w:eastAsia="zh-CN"/>
        </w:rPr>
        <w:t>渭南</w:t>
      </w:r>
      <w:r>
        <w:rPr>
          <w:rFonts w:ascii="Times New Roman"/>
        </w:rPr>
        <w:t>市农业科学研究</w:t>
      </w:r>
      <w:r>
        <w:rPr>
          <w:rFonts w:hint="eastAsia" w:ascii="Times New Roman"/>
          <w:lang w:eastAsia="zh-CN"/>
        </w:rPr>
        <w:t>院、商洛</w:t>
      </w:r>
      <w:r>
        <w:rPr>
          <w:rFonts w:ascii="Times New Roman"/>
        </w:rPr>
        <w:t>市农业科学研究</w:t>
      </w:r>
      <w:r>
        <w:rPr>
          <w:rFonts w:hint="eastAsia" w:ascii="Times New Roman"/>
          <w:lang w:eastAsia="zh-CN"/>
        </w:rPr>
        <w:t>所、</w:t>
      </w:r>
      <w:r>
        <w:rPr>
          <w:rFonts w:ascii="Times New Roman"/>
        </w:rPr>
        <w:t>延安市宝塔区兴民养殖农民专业合作社。</w:t>
      </w:r>
    </w:p>
    <w:p w14:paraId="48C2AC4B">
      <w:pPr>
        <w:pStyle w:val="20"/>
        <w:rPr>
          <w:rFonts w:hint="eastAsia"/>
          <w:lang w:val="en-US" w:eastAsia="zh-CN"/>
        </w:rPr>
      </w:pPr>
      <w:r>
        <w:rPr>
          <w:rFonts w:hint="eastAsia"/>
        </w:rPr>
        <w:t>本</w:t>
      </w:r>
      <w:r>
        <w:rPr>
          <w:rFonts w:hint="eastAsia"/>
          <w:lang w:eastAsia="zh-CN"/>
        </w:rPr>
        <w:t>文件</w:t>
      </w:r>
      <w:r>
        <w:rPr>
          <w:rFonts w:hint="eastAsia"/>
        </w:rPr>
        <w:t>主要起草人：</w:t>
      </w:r>
      <w:r>
        <w:rPr>
          <w:rFonts w:hint="eastAsia"/>
          <w:lang w:val="en-US" w:eastAsia="zh-CN"/>
        </w:rPr>
        <w:t>郑太波、方玉川、王钊、姚贵军、张连杰、李媛、闫俊、高文川、张乐、党菲菲、汪奎、邓长芳、高瑞、谢加花、孙伟势、杨洁、石晓昀、唐</w:t>
      </w:r>
      <w:bookmarkStart w:id="24" w:name="_GoBack"/>
      <w:bookmarkEnd w:id="24"/>
      <w:r>
        <w:rPr>
          <w:rFonts w:hint="eastAsia"/>
          <w:lang w:val="en-US" w:eastAsia="zh-CN"/>
        </w:rPr>
        <w:t>亮</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14:paraId="337506DD">
      <w:pPr>
        <w:pStyle w:val="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w:t>
      </w:r>
      <w:r>
        <w:rPr>
          <w:rFonts w:hint="eastAsia" w:ascii="宋体" w:hAnsi="宋体" w:eastAsia="宋体" w:cs="宋体"/>
          <w:sz w:val="21"/>
          <w:szCs w:val="21"/>
          <w:lang w:eastAsia="zh-CN"/>
        </w:rPr>
        <w:t>文件</w:t>
      </w:r>
      <w:r>
        <w:rPr>
          <w:rFonts w:hint="eastAsia" w:ascii="宋体" w:hAnsi="宋体" w:eastAsia="宋体" w:cs="宋体"/>
          <w:sz w:val="21"/>
          <w:szCs w:val="21"/>
          <w:lang w:val="en-US" w:eastAsia="zh-CN"/>
        </w:rPr>
        <w:t>的附录A、附录B</w:t>
      </w:r>
      <w:r>
        <w:rPr>
          <w:rFonts w:hint="eastAsia" w:hAnsi="宋体" w:cs="宋体"/>
          <w:sz w:val="21"/>
          <w:szCs w:val="21"/>
          <w:lang w:val="en-US" w:eastAsia="zh-CN"/>
        </w:rPr>
        <w:t>、附录C</w:t>
      </w:r>
      <w:r>
        <w:rPr>
          <w:rFonts w:hint="eastAsia" w:ascii="宋体" w:hAnsi="宋体" w:eastAsia="宋体" w:cs="宋体"/>
          <w:sz w:val="21"/>
          <w:szCs w:val="21"/>
          <w:lang w:val="en-US" w:eastAsia="zh-CN"/>
        </w:rPr>
        <w:t>为资料性附录。</w:t>
      </w:r>
    </w:p>
    <w:p w14:paraId="1BB49C21">
      <w:pPr>
        <w:pStyle w:val="20"/>
        <w:rPr>
          <w:rFonts w:ascii="Times New Roman"/>
        </w:rPr>
      </w:pPr>
      <w:r>
        <w:rPr>
          <w:rFonts w:ascii="Times New Roman"/>
        </w:rPr>
        <w:t>本文件由延安市农业科学研究院负责解释。</w:t>
      </w:r>
    </w:p>
    <w:p w14:paraId="794F3231">
      <w:pPr>
        <w:pStyle w:val="20"/>
        <w:rPr>
          <w:rFonts w:ascii="Times New Roman"/>
        </w:rPr>
      </w:pPr>
      <w:r>
        <w:rPr>
          <w:rFonts w:ascii="Times New Roman"/>
        </w:rPr>
        <w:t>本文件首次发布。</w:t>
      </w:r>
    </w:p>
    <w:p w14:paraId="76FFE06D">
      <w:pPr>
        <w:pStyle w:val="20"/>
        <w:rPr>
          <w:rFonts w:ascii="Times New Roman"/>
        </w:rPr>
      </w:pPr>
      <w:r>
        <w:rPr>
          <w:rFonts w:ascii="Times New Roman"/>
        </w:rPr>
        <w:t>联系信息如下：</w:t>
      </w:r>
    </w:p>
    <w:p w14:paraId="42239814">
      <w:pPr>
        <w:pStyle w:val="20"/>
        <w:rPr>
          <w:rFonts w:ascii="Times New Roman"/>
        </w:rPr>
      </w:pPr>
      <w:r>
        <w:rPr>
          <w:rFonts w:ascii="Times New Roman"/>
        </w:rPr>
        <w:t>单位：延安市农业科学研究院</w:t>
      </w:r>
    </w:p>
    <w:p w14:paraId="07E5C112">
      <w:pPr>
        <w:pStyle w:val="20"/>
        <w:rPr>
          <w:rFonts w:ascii="Times New Roman"/>
        </w:rPr>
      </w:pPr>
      <w:r>
        <w:rPr>
          <w:rFonts w:ascii="Times New Roman"/>
        </w:rPr>
        <w:t>电话：0911-8891680</w:t>
      </w:r>
    </w:p>
    <w:p w14:paraId="3A05BBBE">
      <w:pPr>
        <w:pStyle w:val="20"/>
        <w:rPr>
          <w:rFonts w:ascii="Times New Roman"/>
        </w:rPr>
      </w:pPr>
      <w:r>
        <w:rPr>
          <w:rFonts w:ascii="Times New Roman"/>
        </w:rPr>
        <w:t>地址：延安市宝塔区马家湾光华路2号</w:t>
      </w:r>
    </w:p>
    <w:p w14:paraId="3BDB0913">
      <w:pPr>
        <w:pStyle w:val="20"/>
        <w:rPr>
          <w:rFonts w:ascii="Times New Roman"/>
        </w:rPr>
      </w:pPr>
      <w:r>
        <w:rPr>
          <w:rFonts w:ascii="Times New Roman"/>
        </w:rPr>
        <w:t>邮编：716000</w:t>
      </w:r>
    </w:p>
    <w:p w14:paraId="405DA9F3">
      <w:pPr>
        <w:jc w:val="center"/>
        <w:rPr>
          <w:rFonts w:hint="eastAsia" w:ascii="黑体" w:hAnsi="Times New Roman" w:eastAsia="黑体" w:cs="Times New Roman"/>
          <w:sz w:val="32"/>
          <w:szCs w:val="32"/>
          <w:lang w:eastAsia="zh-CN"/>
        </w:rPr>
      </w:pPr>
    </w:p>
    <w:p w14:paraId="4E606349">
      <w:pPr>
        <w:jc w:val="center"/>
        <w:rPr>
          <w:rFonts w:hint="eastAsia" w:ascii="黑体" w:hAnsi="Times New Roman" w:eastAsia="黑体" w:cs="Times New Roman"/>
          <w:sz w:val="32"/>
          <w:szCs w:val="32"/>
          <w:lang w:eastAsia="zh-CN"/>
        </w:rPr>
      </w:pPr>
    </w:p>
    <w:p w14:paraId="1AD2F36F">
      <w:pPr>
        <w:jc w:val="center"/>
        <w:rPr>
          <w:rFonts w:hint="eastAsia" w:ascii="黑体" w:hAnsi="Times New Roman" w:eastAsia="黑体" w:cs="Times New Roman"/>
          <w:sz w:val="32"/>
          <w:szCs w:val="32"/>
          <w:lang w:eastAsia="zh-CN"/>
        </w:rPr>
      </w:pPr>
    </w:p>
    <w:p w14:paraId="41E3FC6E">
      <w:pPr>
        <w:jc w:val="center"/>
        <w:rPr>
          <w:rFonts w:hint="eastAsia" w:ascii="黑体" w:hAnsi="Times New Roman" w:eastAsia="黑体" w:cs="Times New Roman"/>
          <w:sz w:val="32"/>
          <w:szCs w:val="32"/>
          <w:lang w:eastAsia="zh-CN"/>
        </w:rPr>
      </w:pPr>
    </w:p>
    <w:p w14:paraId="302E67FC">
      <w:pPr>
        <w:jc w:val="center"/>
        <w:rPr>
          <w:rFonts w:hint="eastAsia" w:ascii="黑体" w:hAnsi="Times New Roman" w:eastAsia="黑体" w:cs="Times New Roman"/>
          <w:sz w:val="32"/>
          <w:szCs w:val="32"/>
          <w:lang w:eastAsia="zh-CN"/>
        </w:rPr>
      </w:pPr>
    </w:p>
    <w:p w14:paraId="5763EA83">
      <w:pPr>
        <w:jc w:val="center"/>
        <w:rPr>
          <w:rFonts w:hint="eastAsia" w:ascii="黑体" w:hAnsi="Times New Roman" w:eastAsia="黑体" w:cs="Times New Roman"/>
          <w:sz w:val="32"/>
          <w:szCs w:val="32"/>
          <w:lang w:eastAsia="zh-CN"/>
        </w:rPr>
      </w:pPr>
    </w:p>
    <w:p w14:paraId="7613B398">
      <w:pPr>
        <w:jc w:val="center"/>
        <w:rPr>
          <w:rFonts w:hint="eastAsia" w:ascii="黑体" w:hAnsi="Times New Roman" w:eastAsia="黑体" w:cs="Times New Roman"/>
          <w:sz w:val="32"/>
          <w:szCs w:val="32"/>
          <w:lang w:eastAsia="zh-CN"/>
        </w:rPr>
      </w:pPr>
    </w:p>
    <w:p w14:paraId="668B24F8">
      <w:pPr>
        <w:jc w:val="center"/>
        <w:rPr>
          <w:rFonts w:hint="eastAsia" w:ascii="黑体" w:hAnsi="Times New Roman" w:eastAsia="黑体" w:cs="Times New Roman"/>
          <w:sz w:val="32"/>
          <w:szCs w:val="32"/>
          <w:lang w:eastAsia="zh-CN"/>
        </w:rPr>
      </w:pPr>
    </w:p>
    <w:p w14:paraId="4A012D59">
      <w:pPr>
        <w:jc w:val="center"/>
        <w:rPr>
          <w:rFonts w:hint="eastAsia" w:ascii="黑体" w:hAnsi="Times New Roman" w:eastAsia="黑体" w:cs="Times New Roman"/>
          <w:sz w:val="32"/>
          <w:szCs w:val="32"/>
          <w:lang w:eastAsia="zh-CN"/>
        </w:rPr>
      </w:pPr>
    </w:p>
    <w:p w14:paraId="56A65F49">
      <w:pPr>
        <w:jc w:val="center"/>
        <w:rPr>
          <w:rFonts w:hint="eastAsia" w:ascii="黑体" w:hAnsi="Times New Roman" w:eastAsia="黑体" w:cs="Times New Roman"/>
          <w:sz w:val="32"/>
          <w:szCs w:val="32"/>
          <w:lang w:eastAsia="zh-CN"/>
        </w:rPr>
      </w:pPr>
    </w:p>
    <w:p w14:paraId="689EEA0F">
      <w:pPr>
        <w:jc w:val="both"/>
        <w:rPr>
          <w:rFonts w:hint="eastAsia" w:ascii="黑体" w:hAnsi="Times New Roman" w:eastAsia="黑体" w:cs="Times New Roman"/>
          <w:sz w:val="32"/>
          <w:szCs w:val="32"/>
          <w:lang w:eastAsia="zh-CN"/>
        </w:rPr>
      </w:pPr>
    </w:p>
    <w:p w14:paraId="3E0559C6">
      <w:pPr>
        <w:jc w:val="center"/>
        <w:rPr>
          <w:rFonts w:hint="eastAsia" w:ascii="黑体" w:hAnsi="Times New Roman" w:eastAsia="黑体" w:cs="Times New Roman"/>
          <w:sz w:val="32"/>
          <w:szCs w:val="32"/>
          <w:lang w:eastAsia="zh-CN"/>
        </w:rPr>
      </w:pPr>
      <w:r>
        <w:rPr>
          <w:rFonts w:hint="eastAsia" w:ascii="黑体" w:eastAsia="黑体" w:cs="Times New Roman"/>
          <w:sz w:val="32"/>
          <w:szCs w:val="32"/>
          <w:lang w:eastAsia="zh-CN"/>
        </w:rPr>
        <w:t>夏</w:t>
      </w:r>
      <w:r>
        <w:rPr>
          <w:rFonts w:hint="eastAsia" w:ascii="黑体" w:hAnsi="Times New Roman" w:eastAsia="黑体" w:cs="Times New Roman"/>
          <w:sz w:val="32"/>
          <w:szCs w:val="32"/>
          <w:lang w:eastAsia="zh-CN"/>
        </w:rPr>
        <w:t>甘薯</w:t>
      </w:r>
      <w:r>
        <w:rPr>
          <w:rFonts w:hint="eastAsia" w:ascii="黑体" w:hAnsi="Times New Roman" w:eastAsia="黑体" w:cs="Times New Roman"/>
          <w:sz w:val="32"/>
          <w:szCs w:val="32"/>
        </w:rPr>
        <w:t>栽培技术</w:t>
      </w:r>
      <w:r>
        <w:rPr>
          <w:rFonts w:hint="eastAsia" w:ascii="黑体" w:hAnsi="Times New Roman" w:eastAsia="黑体" w:cs="Times New Roman"/>
          <w:sz w:val="32"/>
          <w:szCs w:val="32"/>
          <w:lang w:eastAsia="zh-CN"/>
        </w:rPr>
        <w:t>规程</w:t>
      </w:r>
    </w:p>
    <w:p w14:paraId="3E27E5DC">
      <w:pPr>
        <w:keepNext w:val="0"/>
        <w:keepLines w:val="0"/>
        <w:pageBreakBefore w:val="0"/>
        <w:widowControl w:val="0"/>
        <w:kinsoku/>
        <w:wordWrap/>
        <w:overflowPunct/>
        <w:topLinePunct w:val="0"/>
        <w:bidi w:val="0"/>
        <w:snapToGrid/>
        <w:spacing w:line="520" w:lineRule="exact"/>
        <w:ind w:firstLine="643" w:firstLineChars="200"/>
        <w:jc w:val="both"/>
        <w:textAlignment w:val="auto"/>
        <w:rPr>
          <w:rFonts w:hint="eastAsia" w:ascii="仿宋" w:hAnsi="仿宋" w:eastAsia="仿宋" w:cs="仿宋"/>
          <w:b/>
          <w:bCs/>
          <w:sz w:val="32"/>
          <w:szCs w:val="32"/>
        </w:rPr>
      </w:pPr>
    </w:p>
    <w:p w14:paraId="3D9CBC6D">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1.范围</w:t>
      </w:r>
    </w:p>
    <w:p w14:paraId="035550F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文件规定了夏甘</w:t>
      </w:r>
      <w:r>
        <w:rPr>
          <w:rFonts w:hint="eastAsia" w:asciiTheme="minorEastAsia" w:hAnsiTheme="minorEastAsia" w:eastAsiaTheme="minorEastAsia" w:cstheme="minorEastAsia"/>
          <w:sz w:val="24"/>
          <w:szCs w:val="24"/>
        </w:rPr>
        <w:t>薯</w:t>
      </w:r>
      <w:r>
        <w:rPr>
          <w:rFonts w:hint="eastAsia" w:asciiTheme="minorEastAsia" w:hAnsiTheme="minorEastAsia" w:eastAsiaTheme="minorEastAsia" w:cstheme="minorEastAsia"/>
          <w:sz w:val="24"/>
          <w:szCs w:val="24"/>
          <w:lang w:eastAsia="zh-CN"/>
        </w:rPr>
        <w:t>栽培有关术语和定义</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品种及种薯选择、育苗、栽培及收获贮藏等内容</w:t>
      </w:r>
      <w:r>
        <w:rPr>
          <w:rFonts w:hint="eastAsia" w:asciiTheme="minorEastAsia" w:hAnsiTheme="minorEastAsia" w:eastAsiaTheme="minorEastAsia" w:cstheme="minorEastAsia"/>
          <w:sz w:val="24"/>
          <w:szCs w:val="24"/>
          <w:highlight w:val="none"/>
        </w:rPr>
        <w:t>。</w:t>
      </w:r>
    </w:p>
    <w:p w14:paraId="5466A89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文件</w:t>
      </w:r>
      <w:r>
        <w:rPr>
          <w:rFonts w:hint="eastAsia" w:asciiTheme="minorEastAsia" w:hAnsiTheme="minorEastAsia" w:eastAsiaTheme="minorEastAsia" w:cstheme="minorEastAsia"/>
          <w:sz w:val="24"/>
          <w:szCs w:val="24"/>
        </w:rPr>
        <w:t>适用于</w:t>
      </w:r>
      <w:r>
        <w:rPr>
          <w:rFonts w:hint="eastAsia" w:asciiTheme="minorEastAsia" w:hAnsiTheme="minorEastAsia" w:eastAsiaTheme="minorEastAsia" w:cstheme="minorEastAsia"/>
          <w:sz w:val="24"/>
          <w:szCs w:val="24"/>
          <w:lang w:eastAsia="zh-CN"/>
        </w:rPr>
        <w:t>陕西地区</w:t>
      </w:r>
      <w:r>
        <w:rPr>
          <w:rFonts w:hint="eastAsia" w:asciiTheme="minorEastAsia" w:hAnsiTheme="minorEastAsia" w:eastAsiaTheme="minorEastAsia" w:cstheme="minorEastAsia"/>
          <w:sz w:val="24"/>
          <w:szCs w:val="24"/>
          <w:lang w:val="en-US" w:eastAsia="zh-CN"/>
        </w:rPr>
        <w:t>夏</w:t>
      </w:r>
      <w:r>
        <w:rPr>
          <w:rFonts w:hint="eastAsia" w:asciiTheme="minorEastAsia" w:hAnsiTheme="minorEastAsia" w:eastAsiaTheme="minorEastAsia" w:cstheme="minorEastAsia"/>
          <w:sz w:val="24"/>
          <w:szCs w:val="24"/>
          <w:lang w:eastAsia="zh-CN"/>
        </w:rPr>
        <w:t>甘薯栽培的技术指导和人员培训。</w:t>
      </w:r>
    </w:p>
    <w:p w14:paraId="3DB06DD5">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2.规范性引用文件</w:t>
      </w:r>
    </w:p>
    <w:p w14:paraId="4C2B802E">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D2A3070">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GB/T 8321.10  国家</w:t>
      </w:r>
      <w:r>
        <w:rPr>
          <w:rFonts w:hint="eastAsia" w:asciiTheme="minorEastAsia" w:hAnsiTheme="minorEastAsia" w:eastAsiaTheme="minorEastAsia" w:cstheme="minorEastAsia"/>
          <w:sz w:val="24"/>
          <w:szCs w:val="24"/>
          <w:lang w:eastAsia="zh-CN"/>
        </w:rPr>
        <w:t>农药合理</w:t>
      </w:r>
      <w:r>
        <w:rPr>
          <w:rFonts w:hint="eastAsia" w:asciiTheme="minorEastAsia" w:hAnsiTheme="minorEastAsia" w:eastAsiaTheme="minorEastAsia" w:cstheme="minorEastAsia"/>
          <w:sz w:val="24"/>
          <w:szCs w:val="24"/>
        </w:rPr>
        <w:t>使用</w:t>
      </w:r>
      <w:r>
        <w:rPr>
          <w:rFonts w:hint="eastAsia" w:asciiTheme="minorEastAsia" w:hAnsiTheme="minorEastAsia" w:eastAsiaTheme="minorEastAsia" w:cstheme="minorEastAsia"/>
          <w:sz w:val="24"/>
          <w:szCs w:val="24"/>
          <w:lang w:eastAsia="zh-CN"/>
        </w:rPr>
        <w:t>准则</w:t>
      </w:r>
      <w:r>
        <w:rPr>
          <w:rFonts w:hint="eastAsia" w:asciiTheme="minorEastAsia" w:hAnsiTheme="minorEastAsia" w:eastAsiaTheme="minorEastAsia" w:cstheme="minorEastAsia"/>
          <w:color w:val="000000"/>
          <w:kern w:val="0"/>
          <w:sz w:val="24"/>
          <w:szCs w:val="24"/>
          <w:lang w:val="en-US" w:eastAsia="zh-CN"/>
        </w:rPr>
        <w:t>（十）</w:t>
      </w:r>
    </w:p>
    <w:p w14:paraId="0EB24453">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5084  农田灌溉水质标准</w:t>
      </w:r>
    </w:p>
    <w:p w14:paraId="22241A4E">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7413  甘薯种苗产地检疫规程</w:t>
      </w:r>
    </w:p>
    <w:p w14:paraId="717F356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GB 13735 聚乙烯吹塑农用地面覆盖薄膜</w:t>
      </w:r>
    </w:p>
    <w:p w14:paraId="07CA312C">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NY/T 5010 无公害农产品 种植业产地环境条件</w:t>
      </w:r>
    </w:p>
    <w:p w14:paraId="2C1D6B02">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NY/T</w:t>
      </w:r>
      <w:r>
        <w:rPr>
          <w:rFonts w:hint="eastAsia" w:asciiTheme="minorEastAsia" w:hAnsiTheme="minorEastAsia" w:eastAsiaTheme="minorEastAsia" w:cstheme="minorEastAsia"/>
          <w:sz w:val="24"/>
          <w:szCs w:val="24"/>
          <w:lang w:val="en-US" w:eastAsia="zh-CN"/>
        </w:rPr>
        <w:t xml:space="preserve"> 496  国家</w:t>
      </w:r>
      <w:r>
        <w:rPr>
          <w:rFonts w:hint="eastAsia" w:asciiTheme="minorEastAsia" w:hAnsiTheme="minorEastAsia" w:eastAsiaTheme="minorEastAsia" w:cstheme="minorEastAsia"/>
          <w:sz w:val="24"/>
          <w:szCs w:val="24"/>
        </w:rPr>
        <w:t>肥料</w:t>
      </w:r>
      <w:r>
        <w:rPr>
          <w:rFonts w:hint="eastAsia" w:asciiTheme="minorEastAsia" w:hAnsiTheme="minorEastAsia" w:eastAsiaTheme="minorEastAsia" w:cstheme="minorEastAsia"/>
          <w:sz w:val="24"/>
          <w:szCs w:val="24"/>
          <w:lang w:eastAsia="zh-CN"/>
        </w:rPr>
        <w:t>合理</w:t>
      </w:r>
      <w:r>
        <w:rPr>
          <w:rFonts w:hint="eastAsia" w:asciiTheme="minorEastAsia" w:hAnsiTheme="minorEastAsia" w:eastAsiaTheme="minorEastAsia" w:cstheme="minorEastAsia"/>
          <w:sz w:val="24"/>
          <w:szCs w:val="24"/>
        </w:rPr>
        <w:t>使用</w:t>
      </w:r>
      <w:r>
        <w:rPr>
          <w:rFonts w:hint="eastAsia" w:asciiTheme="minorEastAsia" w:hAnsiTheme="minorEastAsia" w:eastAsiaTheme="minorEastAsia" w:cstheme="minorEastAsia"/>
          <w:sz w:val="24"/>
          <w:szCs w:val="24"/>
          <w:lang w:eastAsia="zh-CN"/>
        </w:rPr>
        <w:t>准则</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通则</w:t>
      </w:r>
    </w:p>
    <w:p w14:paraId="09DE4B80">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NY/T 525 有机肥料</w:t>
      </w:r>
    </w:p>
    <w:p w14:paraId="2A45DE9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NY/T 1200 甘薯脱毒种薯</w:t>
      </w:r>
    </w:p>
    <w:p w14:paraId="7B519F20">
      <w:pPr>
        <w:keepNext w:val="0"/>
        <w:keepLines w:val="0"/>
        <w:pageBreakBefore w:val="0"/>
        <w:widowControl w:val="0"/>
        <w:numPr>
          <w:ilvl w:val="0"/>
          <w:numId w:val="18"/>
        </w:numPr>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术语和定义</w:t>
      </w:r>
    </w:p>
    <w:p w14:paraId="45B99A2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eastAsia="zh-CN"/>
        </w:rPr>
        <w:t>下面术语和定义适用于本文件。</w:t>
      </w:r>
    </w:p>
    <w:p w14:paraId="00A7CE77">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default" w:ascii="Times New Roman" w:hAnsi="Times New Roman" w:cs="Times New Roman" w:eastAsiaTheme="minorEastAsia"/>
          <w:b/>
          <w:bCs/>
          <w:sz w:val="24"/>
          <w:szCs w:val="24"/>
          <w:lang w:val="en-US" w:eastAsia="zh-CN"/>
        </w:rPr>
      </w:pPr>
      <w:r>
        <w:rPr>
          <w:rFonts w:hint="eastAsia" w:asciiTheme="minorEastAsia" w:hAnsiTheme="minorEastAsia" w:eastAsiaTheme="minorEastAsia" w:cstheme="minorEastAsia"/>
          <w:b/>
          <w:bCs/>
          <w:sz w:val="24"/>
          <w:szCs w:val="24"/>
        </w:rPr>
        <w:t xml:space="preserve">3.1  </w:t>
      </w:r>
      <w:r>
        <w:rPr>
          <w:rFonts w:hint="eastAsia" w:asciiTheme="minorEastAsia" w:hAnsiTheme="minorEastAsia" w:eastAsiaTheme="minorEastAsia" w:cstheme="minorEastAsia"/>
          <w:b/>
          <w:bCs/>
          <w:sz w:val="24"/>
          <w:szCs w:val="24"/>
          <w:lang w:eastAsia="zh-CN"/>
        </w:rPr>
        <w:t>夏甘薯</w:t>
      </w:r>
      <w:r>
        <w:rPr>
          <w:rFonts w:hint="eastAsia" w:asciiTheme="minorEastAsia" w:hAnsiTheme="minorEastAsia" w:eastAsiaTheme="minorEastAsia" w:cstheme="minorEastAsia"/>
          <w:b/>
          <w:bCs/>
          <w:sz w:val="24"/>
          <w:szCs w:val="24"/>
          <w:lang w:val="en-US" w:eastAsia="zh-CN"/>
        </w:rPr>
        <w:t xml:space="preserve"> </w:t>
      </w:r>
      <w:r>
        <w:rPr>
          <w:rFonts w:hint="default" w:ascii="Times New Roman" w:hAnsi="Times New Roman" w:cs="Times New Roman" w:eastAsiaTheme="minorEastAsia"/>
          <w:b/>
          <w:bCs/>
          <w:sz w:val="24"/>
          <w:szCs w:val="24"/>
          <w:lang w:val="en-US" w:eastAsia="zh-CN"/>
        </w:rPr>
        <w:t>summer sweet potato</w:t>
      </w:r>
    </w:p>
    <w:p w14:paraId="127B80A7">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立夏至芒种时栽插，寒露至霜降时收获的甘薯。</w:t>
      </w:r>
    </w:p>
    <w:p w14:paraId="683683E1">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imes New Roman" w:hAnsi="Times New Roman" w:cs="Times New Roman" w:eastAsiaTheme="minorEastAsia"/>
          <w:b/>
          <w:bCs/>
          <w:sz w:val="24"/>
          <w:szCs w:val="24"/>
          <w:lang w:val="en-US" w:eastAsia="zh-CN"/>
        </w:rPr>
      </w:pPr>
      <w:r>
        <w:rPr>
          <w:rFonts w:hint="eastAsia" w:asciiTheme="minorEastAsia" w:hAnsiTheme="minorEastAsia" w:eastAsiaTheme="minorEastAsia" w:cstheme="minorEastAsia"/>
          <w:b/>
          <w:bCs/>
          <w:sz w:val="24"/>
          <w:szCs w:val="24"/>
        </w:rPr>
        <w:t xml:space="preserve">3.2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脱毒种</w:t>
      </w:r>
      <w:r>
        <w:rPr>
          <w:rFonts w:hint="eastAsia" w:asciiTheme="minorEastAsia" w:hAnsiTheme="minorEastAsia" w:eastAsiaTheme="minorEastAsia" w:cstheme="minorEastAsia"/>
          <w:b/>
          <w:bCs/>
          <w:sz w:val="24"/>
          <w:szCs w:val="24"/>
          <w:lang w:eastAsia="zh-CN"/>
        </w:rPr>
        <w:t>薯（苗）</w:t>
      </w:r>
      <w:r>
        <w:rPr>
          <w:rFonts w:hint="eastAsia" w:asciiTheme="minorEastAsia" w:hAnsiTheme="minorEastAsia" w:eastAsiaTheme="minorEastAsia" w:cstheme="minorEastAsia"/>
          <w:b/>
          <w:bCs/>
          <w:sz w:val="24"/>
          <w:szCs w:val="24"/>
          <w:lang w:val="en-US" w:eastAsia="zh-CN"/>
        </w:rPr>
        <w:t xml:space="preserve"> </w:t>
      </w:r>
      <w:r>
        <w:rPr>
          <w:rFonts w:hint="eastAsia" w:ascii="Times New Roman" w:hAnsi="Times New Roman" w:cs="Times New Roman" w:eastAsiaTheme="minorEastAsia"/>
          <w:b/>
          <w:bCs/>
          <w:sz w:val="24"/>
          <w:szCs w:val="24"/>
          <w:lang w:val="en-US" w:eastAsia="zh-CN"/>
        </w:rPr>
        <w:t>virus-free seed(seeding)</w:t>
      </w:r>
    </w:p>
    <w:p w14:paraId="1882DA37">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从育种家种子繁殖脱毒试管苗开始，经逐代繁殖增加薯（苗）数量的种薯生产体系生产出来的种薯（苗）。</w:t>
      </w:r>
    </w:p>
    <w:p w14:paraId="74A7EE68">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lang w:eastAsia="zh-CN"/>
        </w:rPr>
        <w:t>出苗期</w:t>
      </w:r>
      <w:r>
        <w:rPr>
          <w:rFonts w:hint="eastAsia" w:asciiTheme="minorEastAsia" w:hAnsiTheme="minorEastAsia" w:eastAsiaTheme="minorEastAsia" w:cstheme="minorEastAsia"/>
          <w:b/>
          <w:bCs/>
          <w:sz w:val="24"/>
          <w:szCs w:val="24"/>
          <w:lang w:val="en-US" w:eastAsia="zh-CN"/>
        </w:rPr>
        <w:t xml:space="preserve">  </w:t>
      </w:r>
      <w:r>
        <w:rPr>
          <w:rFonts w:hint="eastAsia" w:ascii="Times New Roman" w:hAnsi="Times New Roman" w:cs="Times New Roman" w:eastAsiaTheme="minorEastAsia"/>
          <w:b/>
          <w:bCs/>
          <w:sz w:val="24"/>
          <w:szCs w:val="24"/>
          <w:lang w:val="en-US" w:eastAsia="zh-CN"/>
        </w:rPr>
        <w:t>stage of emergence</w:t>
      </w:r>
    </w:p>
    <w:p w14:paraId="24612C9E">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幼苗出土</w:t>
      </w:r>
      <w:r>
        <w:rPr>
          <w:rFonts w:hint="eastAsia" w:asciiTheme="minorEastAsia" w:hAnsiTheme="minorEastAsia" w:eastAsiaTheme="minorEastAsia" w:cstheme="minorEastAsia"/>
          <w:sz w:val="24"/>
          <w:szCs w:val="24"/>
          <w:lang w:val="en-US" w:eastAsia="zh-CN"/>
        </w:rPr>
        <w:t>50%时的日期，以月/日表示</w:t>
      </w:r>
      <w:r>
        <w:rPr>
          <w:rFonts w:hint="eastAsia" w:asciiTheme="minorEastAsia" w:hAnsiTheme="minorEastAsia" w:eastAsiaTheme="minorEastAsia" w:cstheme="minorEastAsia"/>
          <w:sz w:val="24"/>
          <w:szCs w:val="24"/>
        </w:rPr>
        <w:t>。</w:t>
      </w:r>
    </w:p>
    <w:p w14:paraId="52C08257">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3.4 齐苗期  </w:t>
      </w:r>
      <w:r>
        <w:rPr>
          <w:rFonts w:hint="eastAsia" w:ascii="Times New Roman" w:hAnsi="Times New Roman" w:cs="Times New Roman" w:eastAsiaTheme="minorEastAsia"/>
          <w:b/>
          <w:bCs/>
          <w:sz w:val="24"/>
          <w:szCs w:val="24"/>
          <w:lang w:val="en-US" w:eastAsia="zh-CN"/>
        </w:rPr>
        <w:t>full seedling stage</w:t>
      </w:r>
    </w:p>
    <w:p w14:paraId="4445046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幼苗出土70%时的日期，以月/日表示</w:t>
      </w:r>
      <w:r>
        <w:rPr>
          <w:rFonts w:hint="eastAsia" w:asciiTheme="minorEastAsia" w:hAnsiTheme="minorEastAsia" w:eastAsiaTheme="minorEastAsia" w:cstheme="minorEastAsia"/>
          <w:sz w:val="24"/>
          <w:szCs w:val="24"/>
          <w:lang w:eastAsia="zh-CN"/>
        </w:rPr>
        <w:t>。</w:t>
      </w:r>
    </w:p>
    <w:p w14:paraId="2FB118E9">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 xml:space="preserve"> 薄膜覆盖</w:t>
      </w:r>
      <w:r>
        <w:rPr>
          <w:rFonts w:hint="eastAsia" w:asciiTheme="minorEastAsia" w:hAnsiTheme="minorEastAsia" w:eastAsiaTheme="minorEastAsia" w:cstheme="minorEastAsia"/>
          <w:b/>
          <w:bCs/>
          <w:sz w:val="24"/>
          <w:szCs w:val="24"/>
          <w:lang w:val="en-US" w:eastAsia="zh-CN"/>
        </w:rPr>
        <w:t xml:space="preserve">  </w:t>
      </w:r>
      <w:r>
        <w:rPr>
          <w:rFonts w:hint="eastAsia" w:ascii="Times New Roman" w:hAnsi="Times New Roman" w:cs="Times New Roman" w:eastAsiaTheme="minorEastAsia"/>
          <w:b/>
          <w:bCs/>
          <w:sz w:val="24"/>
          <w:szCs w:val="24"/>
          <w:lang w:val="en-US" w:eastAsia="zh-CN"/>
        </w:rPr>
        <w:t>plastic film coverage</w:t>
      </w:r>
    </w:p>
    <w:p w14:paraId="07C0D53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农用地采用无毒聚乙烯薄膜进行平盖、弓盖，创造田间小气候的一种栽培技术。</w:t>
      </w:r>
    </w:p>
    <w:p w14:paraId="4A6BB718">
      <w:pPr>
        <w:keepNext w:val="0"/>
        <w:keepLines w:val="0"/>
        <w:pageBreakBefore w:val="0"/>
        <w:widowControl w:val="0"/>
        <w:numPr>
          <w:ilvl w:val="0"/>
          <w:numId w:val="18"/>
        </w:numPr>
        <w:kinsoku/>
        <w:wordWrap/>
        <w:overflowPunct/>
        <w:topLinePunct w:val="0"/>
        <w:autoSpaceDE/>
        <w:autoSpaceDN/>
        <w:bidi w:val="0"/>
        <w:adjustRightInd/>
        <w:snapToGrid/>
        <w:spacing w:line="540" w:lineRule="exact"/>
        <w:ind w:left="0" w:leftChars="0"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品种及种薯选择</w:t>
      </w:r>
    </w:p>
    <w:p w14:paraId="086A2DA8">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4.1 品种选择</w:t>
      </w:r>
    </w:p>
    <w:p w14:paraId="6D0DDEE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根据当地生态类型和市场需求，因地制宜地选择高产、优质甘薯品种。</w:t>
      </w:r>
    </w:p>
    <w:p w14:paraId="1E8D8C95">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4.2 种薯选择</w:t>
      </w:r>
    </w:p>
    <w:p w14:paraId="1E7DAA3F">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选用无病虫危害，薯形符合品种特征，种薯纯度≧97.0%，薯块整齐度≧80.0%，单薯重在100～200g，薯皮光滑无侧根的薯块作种薯。种薯质量符合</w:t>
      </w:r>
      <w:r>
        <w:rPr>
          <w:rFonts w:hint="eastAsia" w:asciiTheme="minorEastAsia" w:hAnsiTheme="minorEastAsia" w:eastAsiaTheme="minorEastAsia" w:cstheme="minorEastAsia"/>
          <w:color w:val="auto"/>
          <w:kern w:val="0"/>
          <w:sz w:val="24"/>
          <w:szCs w:val="24"/>
          <w:lang w:val="en-US" w:eastAsia="zh-CN"/>
        </w:rPr>
        <w:t>NY/T 1200</w:t>
      </w:r>
      <w:r>
        <w:rPr>
          <w:rFonts w:hint="eastAsia" w:asciiTheme="minorEastAsia" w:hAnsiTheme="minorEastAsia" w:eastAsiaTheme="minorEastAsia" w:cstheme="minorEastAsia"/>
          <w:sz w:val="24"/>
          <w:szCs w:val="24"/>
          <w:lang w:val="en-US" w:eastAsia="zh-CN"/>
        </w:rPr>
        <w:t>、外地引进种薯检疫应符合GB 7413的规定。</w:t>
      </w:r>
    </w:p>
    <w:p w14:paraId="1FBE5E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5.育苗</w:t>
      </w:r>
    </w:p>
    <w:p w14:paraId="282834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5.1育苗方式</w:t>
      </w:r>
    </w:p>
    <w:p w14:paraId="09ABF000">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利用已建日光温室、塑料大棚或阳畦进行育苗</w:t>
      </w:r>
      <w:r>
        <w:rPr>
          <w:rFonts w:hint="eastAsia" w:asciiTheme="minorEastAsia" w:hAnsiTheme="minorEastAsia" w:eastAsiaTheme="minorEastAsia" w:cstheme="minorEastAsia"/>
          <w:sz w:val="24"/>
          <w:szCs w:val="24"/>
        </w:rPr>
        <w:t>。</w:t>
      </w:r>
    </w:p>
    <w:p w14:paraId="019FE1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5.2种薯消毒</w:t>
      </w:r>
      <w:r>
        <w:rPr>
          <w:rFonts w:hint="eastAsia" w:asciiTheme="minorEastAsia" w:hAnsiTheme="minorEastAsia" w:eastAsiaTheme="minorEastAsia" w:cstheme="minorEastAsia"/>
          <w:sz w:val="24"/>
          <w:szCs w:val="24"/>
          <w:lang w:val="en-US" w:eastAsia="zh-CN"/>
        </w:rPr>
        <w:t xml:space="preserve"> </w:t>
      </w:r>
    </w:p>
    <w:p w14:paraId="5E7B9FB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先用水将薯块上的泥洗净，用50%甲基托布津可湿性粉剂600倍液浸薯5min或用52～54℃温水在恒温下浸薯10min或用50%灭菌灵可湿性粉剂600倍液浸薯5min。</w:t>
      </w:r>
    </w:p>
    <w:p w14:paraId="6D7772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5.3适时排种</w:t>
      </w:r>
    </w:p>
    <w:p w14:paraId="4A76F7B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夏薯在栽插前30～45d左右，当床温升至20℃以上时进行排种。排种做到“大小分开，头尾相连，上平下不平”；排种量以15/m</w:t>
      </w:r>
      <w:r>
        <w:rPr>
          <w:rFonts w:hint="eastAsia" w:asciiTheme="minorEastAsia" w:hAnsiTheme="minorEastAsia" w:eastAsiaTheme="minorEastAsia" w:cstheme="minorEastAsia"/>
          <w:sz w:val="24"/>
          <w:szCs w:val="24"/>
          <w:vertAlign w:val="superscript"/>
          <w:lang w:val="en-US" w:eastAsia="zh-CN"/>
        </w:rPr>
        <w:t>2</w:t>
      </w:r>
      <w:r>
        <w:rPr>
          <w:rFonts w:hint="eastAsia" w:asciiTheme="minorEastAsia" w:hAnsiTheme="minorEastAsia" w:eastAsiaTheme="minorEastAsia" w:cstheme="minorEastAsia"/>
          <w:sz w:val="24"/>
          <w:szCs w:val="24"/>
          <w:lang w:val="en-US" w:eastAsia="zh-CN"/>
        </w:rPr>
        <w:t>～20kg/m</w:t>
      </w:r>
      <w:r>
        <w:rPr>
          <w:rFonts w:hint="eastAsia" w:asciiTheme="minorEastAsia" w:hAnsiTheme="minorEastAsia" w:eastAsiaTheme="minorEastAsia" w:cstheme="minorEastAsia"/>
          <w:sz w:val="24"/>
          <w:szCs w:val="24"/>
          <w:vertAlign w:val="superscript"/>
          <w:lang w:val="en-US" w:eastAsia="zh-CN"/>
        </w:rPr>
        <w:t>2</w:t>
      </w:r>
      <w:r>
        <w:rPr>
          <w:rFonts w:hint="eastAsia" w:asciiTheme="minorEastAsia" w:hAnsiTheme="minorEastAsia" w:eastAsiaTheme="minorEastAsia" w:cstheme="minorEastAsia"/>
          <w:sz w:val="24"/>
          <w:szCs w:val="24"/>
          <w:lang w:val="en-US" w:eastAsia="zh-CN"/>
        </w:rPr>
        <w:t>。</w:t>
      </w:r>
    </w:p>
    <w:p w14:paraId="23B293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5.4浇水、覆土、盖膜</w:t>
      </w:r>
    </w:p>
    <w:p w14:paraId="11ABD3A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排种后先盖灌缝土再浇透水，浇水后覆2～3cm细土，在苗床上面平盖塑料农膜或用铁丝（竹竿）搭建塑料小拱棚。</w:t>
      </w:r>
    </w:p>
    <w:p w14:paraId="61ADBB0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5.5苗床管理</w:t>
      </w:r>
    </w:p>
    <w:p w14:paraId="5CB1202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5.5.1温度 </w:t>
      </w:r>
    </w:p>
    <w:p w14:paraId="3E469A2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具体管理方法见附录A。</w:t>
      </w:r>
    </w:p>
    <w:p w14:paraId="06E0B222">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5.5.2水肥管理</w:t>
      </w:r>
    </w:p>
    <w:p w14:paraId="22CA7CF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排种后浇足低水，采一茬苗后立即浇水，做到高温期水不缺，低温炼苗期水不多，水质应符合GB 5084的规定。追肥要轻施、匀施，切勿施肥过量，造成“烧苗”。</w:t>
      </w:r>
    </w:p>
    <w:p w14:paraId="50DECD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5.6剪苗</w:t>
      </w:r>
    </w:p>
    <w:p w14:paraId="37A36E77">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当薯苗高度达25cm时，即可剪苗。剪口要离床土2～3cm。剪苗应选茎蔓粗壮、叶色浓绿、浆汁多、无病虫害的薯苗，苗长23～27cm（5～6节）。</w:t>
      </w:r>
    </w:p>
    <w:p w14:paraId="2E9B085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栽培</w:t>
      </w:r>
    </w:p>
    <w:p w14:paraId="31EC9348">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.1 选地</w:t>
      </w:r>
    </w:p>
    <w:p w14:paraId="388A01E0">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应选择地势平坦、土层深厚、通气性好的地块，前茬最好是禾本科作物或豆科作物的地块，产地环境符合NY/T 5010的规定。</w:t>
      </w:r>
    </w:p>
    <w:p w14:paraId="3FBEBF15">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6.2 整地施肥</w:t>
      </w:r>
    </w:p>
    <w:p w14:paraId="080D74B1">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整地前每667m</w:t>
      </w:r>
      <w:r>
        <w:rPr>
          <w:rFonts w:hint="eastAsia" w:asciiTheme="minorEastAsia" w:hAnsiTheme="minorEastAsia" w:eastAsiaTheme="minorEastAsia" w:cstheme="minorEastAsia"/>
          <w:sz w:val="24"/>
          <w:szCs w:val="24"/>
          <w:vertAlign w:val="superscript"/>
          <w:lang w:val="en-US" w:eastAsia="zh-CN"/>
        </w:rPr>
        <w:t>2</w:t>
      </w:r>
      <w:r>
        <w:rPr>
          <w:rFonts w:hint="eastAsia" w:asciiTheme="minorEastAsia" w:hAnsiTheme="minorEastAsia" w:eastAsiaTheme="minorEastAsia" w:cstheme="minorEastAsia"/>
          <w:sz w:val="24"/>
          <w:szCs w:val="24"/>
          <w:lang w:val="en-US" w:eastAsia="zh-CN"/>
        </w:rPr>
        <w:t>施商品有机肥150～200kg或腐熟农家肥2000～3000kg，尿素15kg，过磷酸钙50kg，硫酸钾30kg，深翻30cm以上。有机肥符合NY/T 525的规定，化肥符合NY/T 496的规定。</w:t>
      </w:r>
    </w:p>
    <w:p w14:paraId="56F0BF8D">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6.3 起</w:t>
      </w:r>
      <w:r>
        <w:rPr>
          <w:rFonts w:hint="eastAsia" w:asciiTheme="minorEastAsia" w:hAnsiTheme="minorEastAsia" w:eastAsiaTheme="minorEastAsia" w:cstheme="minorEastAsia"/>
          <w:b/>
          <w:bCs/>
          <w:sz w:val="24"/>
          <w:szCs w:val="24"/>
          <w:lang w:eastAsia="zh-CN"/>
        </w:rPr>
        <w:t>垄覆膜</w:t>
      </w:r>
    </w:p>
    <w:p w14:paraId="303D5A3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采用一体机完成起垄、铺滴灌带、覆膜，垄高25～30cm，垄面宽55～60cm，垄距100～110cm，详见下图1。地膜选用符合GB 13735要求的白膜或黑白复合地膜。</w:t>
      </w:r>
    </w:p>
    <w:p w14:paraId="4F6FABBA">
      <w:pPr>
        <w:rPr>
          <w:sz w:val="44"/>
        </w:rPr>
      </w:pPr>
    </w:p>
    <w:p w14:paraId="1872E544">
      <w:pPr>
        <w:rPr>
          <w:sz w:val="44"/>
        </w:rPr>
      </w:pPr>
      <w:r>
        <w:rPr>
          <w:sz w:val="44"/>
        </w:rPr>
        <mc:AlternateContent>
          <mc:Choice Requires="wps">
            <w:drawing>
              <wp:anchor distT="0" distB="0" distL="114300" distR="114300" simplePos="0" relativeHeight="251681792" behindDoc="0" locked="0" layoutInCell="1" allowOverlap="1">
                <wp:simplePos x="0" y="0"/>
                <wp:positionH relativeFrom="column">
                  <wp:posOffset>875665</wp:posOffset>
                </wp:positionH>
                <wp:positionV relativeFrom="paragraph">
                  <wp:posOffset>288290</wp:posOffset>
                </wp:positionV>
                <wp:extent cx="695960" cy="253365"/>
                <wp:effectExtent l="0" t="0" r="8890" b="13335"/>
                <wp:wrapNone/>
                <wp:docPr id="31" name="文本框 31"/>
                <wp:cNvGraphicFramePr/>
                <a:graphic xmlns:a="http://schemas.openxmlformats.org/drawingml/2006/main">
                  <a:graphicData uri="http://schemas.microsoft.com/office/word/2010/wordprocessingShape">
                    <wps:wsp>
                      <wps:cNvSpPr txBox="1"/>
                      <wps:spPr>
                        <a:xfrm>
                          <a:off x="3241040" y="1734820"/>
                          <a:ext cx="695960" cy="2533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B46FC46">
                            <w:pPr>
                              <w:rPr>
                                <w:rFonts w:hint="default" w:eastAsiaTheme="minorEastAsia"/>
                                <w:lang w:val="en-US" w:eastAsia="zh-CN"/>
                              </w:rPr>
                            </w:pPr>
                            <w:r>
                              <w:rPr>
                                <w:rFonts w:hint="eastAsia"/>
                                <w:lang w:val="en-US" w:eastAsia="zh-CN"/>
                              </w:rPr>
                              <w:t>55-60cm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95pt;margin-top:22.7pt;height:19.95pt;width:54.8pt;z-index:251681792;mso-width-relative:page;mso-height-relative:page;" fillcolor="#FFFFFF [3201]" filled="t" stroked="f" coordsize="21600,21600" o:gfxdata="UEsDBAoAAAAAAIdO4kAAAAAAAAAAAAAAAAAEAAAAZHJzL1BLAwQUAAAACACHTuJAAB/mjNUAAAAJ&#10;AQAADwAAAGRycy9kb3ducmV2LnhtbE2Py07DMBBF90j8gzVI7KiTNqEljdMFElsk+lq78TSOiMeR&#10;7T6/nmEFy6s5uvdMvbq6QZwxxN6TgnySgUBqvempU7DdfLwsQMSkyejBEyq4YYRV8/hQ68r4C33h&#10;eZ06wSUUK63ApjRWUsbWotNx4kckvh19cDpxDJ00QV+43A1ymmWv0umeeMHqEd8ttt/rk1Ow79x9&#10;v8vHYI0bCvq83zZb3yv1/JRnSxAJr+kPhl99VoeGnQ7+RCaKgfNs/saogqIsQDAwLeYliIOCRTkD&#10;2dTy/wfND1BLAwQUAAAACACHTuJAI6/dzlkCAACcBAAADgAAAGRycy9lMm9Eb2MueG1srVTNbhMx&#10;EL4j8Q6W72Tz3zbqpgqNgpAiWikgzo7Xm7Vke4ztZDc8ALxBT1y481x9DsbeTVsKhx7IwRl7Jt/M&#10;981MLq8archBOC/B5HTQ61MiDIdCml1OP31cvTmnxAdmCqbAiJwehadX89evLms7E0OoQBXCEQQx&#10;flbbnFYh2FmWeV4JzXwPrDDoLMFpFvDqdlnhWI3oWmXDfn+a1eAK64AL7/F12Tpph+heAghlKblY&#10;At9rYUKL6oRiASn5SlpP56nashQ83JSlF4GonCLTkE5MgvY2ntn8ks12jtlK8q4E9pISnnHSTBpM&#10;+gC1ZIGRvZN/QWnJHXgoQ4+DzloiSRFkMeg/02ZTMSsSF5Ta2wfR/f+D5R8Ot47IIqejASWGaez4&#10;/d33+x+/7n9+I/iGAtXWzzBuYzEyNG+hwbE5vXt8jLyb0un4jYwI+kfD8aA/RpGPGHs2Gp8PO6lF&#10;EwjHgOnF5GKKfo4Bw8loNJ1ExOwRyDof3gnQJBo5ddjJJDA7rH1oQ08hMa8HJYuVVCpd3G57rRw5&#10;MOz6Kn069D/ClCE1VjKa9BOygfj7FloZLCbybvlFKzTbphNjC8URtXDQjpO3fCWxyjXz4ZY5nB8k&#10;hhsWbvAoFWAS6CxKKnBf//Ue47Gt6KWkxnnMqf+yZ05Qot4bbPjFYBz1DOkynpyhoMQ99Wyfesxe&#10;XwOSx55idcmM8UGdzNKB/oyLuIhZ0cUMx9w5DSfzOrRbgovMxWKRgnBkLQtrs7E8QkepDSz2AUqZ&#10;WhJlarXp1MOhTU3tFixuxdN7inr8U5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Af5ozVAAAA&#10;CQEAAA8AAAAAAAAAAQAgAAAAIgAAAGRycy9kb3ducmV2LnhtbFBLAQIUABQAAAAIAIdO4kAjr93O&#10;WQIAAJwEAAAOAAAAAAAAAAEAIAAAACQBAABkcnMvZTJvRG9jLnhtbFBLBQYAAAAABgAGAFkBAADv&#10;BQAAAAA=&#10;">
                <v:fill on="t" focussize="0,0"/>
                <v:stroke on="f" weight="0.5pt"/>
                <v:imagedata o:title=""/>
                <o:lock v:ext="edit" aspectratio="f"/>
                <v:textbox>
                  <w:txbxContent>
                    <w:p w14:paraId="0B46FC46">
                      <w:pPr>
                        <w:rPr>
                          <w:rFonts w:hint="default" w:eastAsiaTheme="minorEastAsia"/>
                          <w:lang w:val="en-US" w:eastAsia="zh-CN"/>
                        </w:rPr>
                      </w:pPr>
                      <w:r>
                        <w:rPr>
                          <w:rFonts w:hint="eastAsia"/>
                          <w:lang w:val="en-US" w:eastAsia="zh-CN"/>
                        </w:rPr>
                        <w:t>55-60cm</w:t>
                      </w:r>
                    </w:p>
                  </w:txbxContent>
                </v:textbox>
              </v:shape>
            </w:pict>
          </mc:Fallback>
        </mc:AlternateContent>
      </w:r>
      <w:r>
        <w:rPr>
          <w:sz w:val="44"/>
        </w:rPr>
        <mc:AlternateContent>
          <mc:Choice Requires="wps">
            <w:drawing>
              <wp:anchor distT="0" distB="0" distL="114300" distR="114300" simplePos="0" relativeHeight="251670528" behindDoc="0" locked="0" layoutInCell="1" allowOverlap="1">
                <wp:simplePos x="0" y="0"/>
                <wp:positionH relativeFrom="column">
                  <wp:posOffset>551815</wp:posOffset>
                </wp:positionH>
                <wp:positionV relativeFrom="paragraph">
                  <wp:posOffset>386080</wp:posOffset>
                </wp:positionV>
                <wp:extent cx="0" cy="152400"/>
                <wp:effectExtent l="12700" t="0" r="25400" b="0"/>
                <wp:wrapNone/>
                <wp:docPr id="32" name="直接连接符 32"/>
                <wp:cNvGraphicFramePr/>
                <a:graphic xmlns:a="http://schemas.openxmlformats.org/drawingml/2006/main">
                  <a:graphicData uri="http://schemas.microsoft.com/office/word/2010/wordprocessingShape">
                    <wps:wsp>
                      <wps:cNvCnPr/>
                      <wps:spPr>
                        <a:xfrm>
                          <a:off x="2945765" y="1991995"/>
                          <a:ext cx="0" cy="1524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3.45pt;margin-top:30.4pt;height:12pt;width:0pt;z-index:251670528;mso-width-relative:page;mso-height-relative:page;" filled="f" stroked="t" coordsize="21600,21600" o:gfxdata="UEsDBAoAAAAAAIdO4kAAAAAAAAAAAAAAAAAEAAAAZHJzL1BLAwQUAAAACACHTuJA6hlNWNQAAAAH&#10;AQAADwAAAGRycy9kb3ducmV2LnhtbE2PzU7DMBCE70i8g7VI3KhdhEIIcXqoinrgUgIS101s4ij+&#10;Cbbbhrdn4QKn1WhGs9/Um8VZdtIxjcFLWK8EMO37oEY/SHh7fbopgaWMXqENXkv40gk2zeVFjZUK&#10;Z/+iT20eGJX4VKEEk/NccZ56ox2mVZi1J+8jRIeZZBy4inimcmf5rRAFdzh6+mBw1luj+6k9Ogl2&#10;1y2xPEyt2R+ep8/3He7vtyjl9dVaPALLesl/YfjBJ3RoiKkLR68SsxLK4oGSEgpBC8j/1R3duxJ4&#10;U/P//M03UEsDBBQAAAAIAIdO4kA0h2gq5gEAAKgDAAAOAAAAZHJzL2Uyb0RvYy54bWytU81u1DAQ&#10;viPxDpbvbNLQlG602R66KhcEKwEP4HXsxJL/5HE3uy/BCyBxgxNH7rxNy2MwdtIWyqUHosgZe8bf&#10;zPfNZHVxMJrsRQDlbEtPFiUlwnLXKdu39OOHqxfnlEBktmPaWdHSowB6sX7+bDX6RlRucLoTgSCI&#10;hWb0LR1i9E1RAB+EYbBwXlh0ShcMi7gNfdEFNiK60UVVlmfF6ELng+MCAE83k5POiOEpgE5KxcXG&#10;8WsjbJxQg9AsIiUYlAe6ztVKKXh8JyWISHRLkWnMKyZBe5fWYr1iTR+YHxSfS2BPKeERJ8OUxaT3&#10;UBsWGbkO6h8oo3hw4GRccGeKiUhWBFmclI+0eT8wLzIXlBr8vejw/2D52/02ENW19GVFiWUGO377&#10;+cfNp6+/fn7B9fb7N4IelGn00GD0pd2GeQd+GxLngwwmfZENObS0Wp7Wr85qSo44XsslvvUkszhE&#10;wjEAtefJV1enZe5A8YDhA8TXwhmSjJZqZZMArGH7NxAxL4behaRj666U1rmJ2pIRk9cJk3CGkylx&#10;ItA0HtmB7SlhuseR5zFkSHBadel6AoLQ7y51IHuWBiU/qWhM91dYyr1hMExx2TWHaYvRSaNJlWTt&#10;XHfMYuVzbGDGm4ctTcif+3z74Qd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qGU1Y1AAAAAcB&#10;AAAPAAAAAAAAAAEAIAAAACIAAABkcnMvZG93bnJldi54bWxQSwECFAAUAAAACACHTuJANIdoKuYB&#10;AACoAwAADgAAAAAAAAABACAAAAAjAQAAZHJzL2Uyb0RvYy54bWxQSwUGAAAAAAYABgBZAQAAewUA&#10;AAAA&#10;">
                <v:fill on="f" focussize="0,0"/>
                <v:stroke weight="2pt" color="#000000 [3213]" joinstyle="round"/>
                <v:imagedata o:title=""/>
                <o:lock v:ext="edit" aspectratio="f"/>
              </v:line>
            </w:pict>
          </mc:Fallback>
        </mc:AlternateContent>
      </w:r>
      <w:r>
        <w:rPr>
          <w:sz w:val="44"/>
        </w:rPr>
        <mc:AlternateContent>
          <mc:Choice Requires="wps">
            <w:drawing>
              <wp:anchor distT="0" distB="0" distL="114300" distR="114300" simplePos="0" relativeHeight="251668480" behindDoc="0" locked="0" layoutInCell="1" allowOverlap="1">
                <wp:simplePos x="0" y="0"/>
                <wp:positionH relativeFrom="column">
                  <wp:posOffset>1245235</wp:posOffset>
                </wp:positionH>
                <wp:positionV relativeFrom="paragraph">
                  <wp:posOffset>592455</wp:posOffset>
                </wp:positionV>
                <wp:extent cx="0" cy="1323975"/>
                <wp:effectExtent l="9525" t="0" r="9525" b="0"/>
                <wp:wrapNone/>
                <wp:docPr id="34" name="直接连接符 34"/>
                <wp:cNvGraphicFramePr/>
                <a:graphic xmlns:a="http://schemas.openxmlformats.org/drawingml/2006/main">
                  <a:graphicData uri="http://schemas.microsoft.com/office/word/2010/wordprocessingShape">
                    <wps:wsp>
                      <wps:cNvCnPr>
                        <a:stCxn id="40" idx="0"/>
                        <a:endCxn id="40" idx="2"/>
                      </wps:cNvCnPr>
                      <wps:spPr>
                        <a:xfrm>
                          <a:off x="3626485" y="2106295"/>
                          <a:ext cx="0" cy="1323975"/>
                        </a:xfrm>
                        <a:prstGeom prst="line">
                          <a:avLst/>
                        </a:prstGeom>
                        <a:ln w="19050">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98.05pt;margin-top:46.65pt;height:104.25pt;width:0pt;z-index:251668480;mso-width-relative:page;mso-height-relative:page;" filled="f" stroked="t" coordsize="21600,21600" o:gfxdata="UEsDBAoAAAAAAIdO4kAAAAAAAAAAAAAAAAAEAAAAZHJzL1BLAwQUAAAACACHTuJAH27xjtYAAAAK&#10;AQAADwAAAGRycy9kb3ducmV2LnhtbE2Py07DMBBF95X4B2uQ2LW2iaiaEKcqSLCGFAFLNx7iqPE4&#10;xO7r7+t2A8s7c3TnTLk8up7tcQydJwVyJoAhNd501Cr4WL9MF8BC1GR07wkVnDDAsrqZlLow/kDv&#10;uK9jy1IJhUIrsDEOBeehseh0mPkBKe1+/Oh0THFsuRn1IZW7nt8LMedOd5QuWD3gs8VmW++cgjqY&#10;z21YPZn29P36JR9yu3r7tUrd3UrxCCziMf7BcNFP6lAlp43fkQmsTzmfy4QqyLMM2AW4DjYKMiEX&#10;wKuS/3+hOgNQSwMEFAAAAAgAh07iQKyBilAAAgAA6gMAAA4AAABkcnMvZTJvRG9jLnhtbK2TzY7T&#10;MBDH70i8g+U7TZp+sI2a7qHVckFQCXgA13ESS/6Sx9u0L8ELIHGDE0fuvM0uj8HYacuye9kDOVi2&#10;Z/zz/P8ZL68PWpG98CCtqeh4lFMiDLe1NG1FP328eXVFCQRmaqasERU9CqDXq5cvlr0rRWE7q2rh&#10;CUIMlL2raBeCK7MMeCc0g5F1wmCwsV6zgEvfZrVnPdK1yoo8n2e99bXzlgsA3N0MQXoi+ucAbdNI&#10;LjaW32phwkD1QrGAkqCTDugqVds0gof3TQMiEFVRVBrSiJfgfBfHbLVkZeuZ6yQ/lcCeU8IjTZpJ&#10;g5deUBsWGLn18glKS+4t2CaMuNXZICQ5girG+SNvPnTMiaQFrQZ3MR3+H5a/2289kXVFJ1NKDNP4&#10;x++//Lz7/O33r6843v/4TjCCNvUOSsxem62PQiGsDyYdnKKXsj5c3BSmfhIqIiH7BxEX4AbYofE6&#10;QtEPgqDJvJhPr2aUHCtajPN5sZgNP0ocAuHpJsIxNp4Uk8XrFMtYeYY4D+GNsJrESUWVNNFDVrL9&#10;WwixDFaeU+K2sTdSqdQHypAeqYt8hpI4w+ZusKlwqh0aBKalhKkWXw0PPiHBKlnH48kR3+7WypM9&#10;i72WvqQavXqYFu/eMOiGvBpnpyxlThYNrkR/drY+bv3ZOmyBVP2pXWOPPVyn03+f6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27xjtYAAAAKAQAADwAAAAAAAAABACAAAAAiAAAAZHJzL2Rvd25y&#10;ZXYueG1sUEsBAhQAFAAAAAgAh07iQKyBilAAAgAA6gMAAA4AAAAAAAAAAQAgAAAAJQEAAGRycy9l&#10;Mm9Eb2MueG1sUEsFBgAAAAAGAAYAWQEAAJcFAAAAAA==&#10;">
                <v:fill on="f" focussize="0,0"/>
                <v:stroke weight="1.5pt" color="#000000 [3213]" joinstyle="round" dashstyle="dash"/>
                <v:imagedata o:title=""/>
                <o:lock v:ext="edit" aspectratio="f"/>
              </v:line>
            </w:pict>
          </mc:Fallback>
        </mc:AlternateContent>
      </w:r>
    </w:p>
    <w:p w14:paraId="2FDC117C">
      <w:pPr>
        <w:bidi w:val="0"/>
        <w:rPr>
          <w:rFonts w:hint="default"/>
          <w:lang w:val="en-US" w:eastAsia="zh-CN"/>
        </w:rPr>
      </w:pPr>
      <w:r>
        <w:rPr>
          <w:sz w:val="44"/>
        </w:rPr>
        <mc:AlternateContent>
          <mc:Choice Requires="wps">
            <w:drawing>
              <wp:anchor distT="0" distB="0" distL="114300" distR="114300" simplePos="0" relativeHeight="251684864" behindDoc="0" locked="0" layoutInCell="1" allowOverlap="1">
                <wp:simplePos x="0" y="0"/>
                <wp:positionH relativeFrom="column">
                  <wp:posOffset>5073015</wp:posOffset>
                </wp:positionH>
                <wp:positionV relativeFrom="paragraph">
                  <wp:posOffset>191770</wp:posOffset>
                </wp:positionV>
                <wp:extent cx="196850" cy="5715"/>
                <wp:effectExtent l="0" t="0" r="0" b="0"/>
                <wp:wrapNone/>
                <wp:docPr id="35" name="直接连接符 35"/>
                <wp:cNvGraphicFramePr/>
                <a:graphic xmlns:a="http://schemas.openxmlformats.org/drawingml/2006/main">
                  <a:graphicData uri="http://schemas.microsoft.com/office/word/2010/wordprocessingShape">
                    <wps:wsp>
                      <wps:cNvCnPr/>
                      <wps:spPr>
                        <a:xfrm flipV="1">
                          <a:off x="6692265" y="1840865"/>
                          <a:ext cx="196850" cy="57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99.45pt;margin-top:15.1pt;height:0.45pt;width:15.5pt;z-index:251684864;mso-width-relative:page;mso-height-relative:page;" filled="f" stroked="t" coordsize="21600,21600" o:gfxdata="UEsDBAoAAAAAAIdO4kAAAAAAAAAAAAAAAAAEAAAAZHJzL1BLAwQUAAAACACHTuJAkhNCxdUAAAAJ&#10;AQAADwAAAGRycy9kb3ducmV2LnhtbE2PwU7DMAyG70i8Q2QkbixtQdB2TXdAAo6MMe5Z67VhjVMl&#10;6Vp4eswJjv796ffnarPYQZzRB+NIQbpKQCA1rjXUKdi/P93kIELU1OrBESr4wgCb+vKi0mXrZnrD&#10;8y52gksolFpBH+NYShmaHq0OKzci8e7ovNWRR9/J1uuZy+0gsyS5l1Yb4gu9HvGxx+a0m6yC0/d2&#10;ftm/Tnchix+E22ez+E+j1PVVmqxBRFziHwy/+qwONTsd3ERtEIOChyIvGFVwm2QgGMizgoMDB2kK&#10;sq7k/w/qH1BLAwQUAAAACACHTuJAhAp3CPABAAC1AwAADgAAAGRycy9lMm9Eb2MueG1srVPNjtMw&#10;EL4j8Q6W7zRp2JZu1HQPWy0XBJWAvbuOnVjynzzepn0JXgCJG5w4cudtWB6DsZNdYLnsgRyssefz&#10;N/N9nqwvjkaTgwignG3ofFZSIix3rbJdQ9+/u3q2ogQisy3TzoqGngTQi83TJ+vB16JyvdOtCARJ&#10;LNSDb2gfo6+LAngvDIOZ88JiUrpgWMRt6Io2sAHZjS6qslwWgwutD44LADzdjkk6MYbHEDopFRdb&#10;x2+MsHFkDUKziJKgVx7oJncrpeDxjZQgItENRaUxr1gE431ai82a1V1gvld8aoE9poUHmgxTFove&#10;U21ZZOQmqH+ojOLBgZNxxp0pRiHZEVQxLx9487ZnXmQtaDX4e9Ph/9Hy14ddIKpt6PMFJZYZfPHb&#10;j99+fPj88/snXG+/fiGYQZsGDzWiL+0uTDvwu5A0H2UwRGrlr3GesguoixwbulyeV9USeU+YWJ2V&#10;K4yz4eIYCUfA/Hy5WuBTcAQsXsxzthgJE7EPEF8KZ0gKGqqVTW6wmh1eQUQihN5B0rF1V0rrXEBb&#10;MjS0WpyViZ3hmEocDwyNR6lgO0qY7nD+eQyZEpxWbbqeiCB0+0sdyIGlqclf6hvL/QVLtbcM+hGX&#10;UxNMW0Qnw0aLUrR37Sk7l8/xNTPfNHlpXP7c59u//7b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ITQsXVAAAACQEAAA8AAAAAAAAAAQAgAAAAIgAAAGRycy9kb3ducmV2LnhtbFBLAQIUABQAAAAI&#10;AIdO4kCECncI8AEAALUDAAAOAAAAAAAAAAEAIAAAACQBAABkcnMvZTJvRG9jLnhtbFBLBQYAAAAA&#10;BgAGAFkBAACGBQAAAAA=&#10;">
                <v:fill on="f" focussize="0,0"/>
                <v:stroke weight="2pt" color="#000000 [3213]" joinstyle="round"/>
                <v:imagedata o:title=""/>
                <o:lock v:ext="edit" aspectratio="f"/>
              </v:line>
            </w:pict>
          </mc:Fallback>
        </mc:AlternateContent>
      </w:r>
      <w:r>
        <w:rPr>
          <w:sz w:val="44"/>
        </w:rPr>
        <mc:AlternateContent>
          <mc:Choice Requires="wps">
            <w:drawing>
              <wp:anchor distT="0" distB="0" distL="114300" distR="114300" simplePos="0" relativeHeight="251673600" behindDoc="0" locked="0" layoutInCell="1" allowOverlap="1">
                <wp:simplePos x="0" y="0"/>
                <wp:positionH relativeFrom="column">
                  <wp:posOffset>1929765</wp:posOffset>
                </wp:positionH>
                <wp:positionV relativeFrom="paragraph">
                  <wp:posOffset>8890</wp:posOffset>
                </wp:positionV>
                <wp:extent cx="0" cy="152400"/>
                <wp:effectExtent l="12700" t="0" r="25400" b="0"/>
                <wp:wrapNone/>
                <wp:docPr id="36" name="直接连接符 36"/>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1.95pt;margin-top:0.7pt;height:12pt;width:0pt;z-index:251673600;mso-width-relative:page;mso-height-relative:page;" filled="f" stroked="t" coordsize="21600,21600" o:gfxdata="UEsDBAoAAAAAAIdO4kAAAAAAAAAAAAAAAAAEAAAAZHJzL1BLAwQUAAAACACHTuJA5sjIRNUAAAAI&#10;AQAADwAAAGRycy9kb3ducmV2LnhtbE2Py07DMBBF90j8gzVI7KjdB1BCnC6qoi7YlIDEdhKbOIo9&#10;Drbbhr/HiAUsr87VnTPlZnKWnXSIvScJ85kApqn1qqdOwtvr080aWExICq0nLeFLR9hUlxclFsqf&#10;6UWf6tSxPEKxQAkmpbHgPLZGO4wzP2rK7MMHhynH0HEV8JzHneULIe64w57yBYOj3hrdDvXRSbC7&#10;Zgrrw1Cb/eF5+Hzf4f5+i1JeX83FI7Ckp/RXhh/9rA5Vdmr8kVRkVsJSLB9yNYMVsMx/cyNhcbsC&#10;XpX8/wPVN1BLAwQUAAAACACHTuJAiI4zSNcBAACcAwAADgAAAGRycy9lMm9Eb2MueG1srVPNbhMx&#10;EL4j8Q6W72Q3gVZolU0PjcoFQSTgARyvvWvJf5pxs8lL8AJI3ODEkTtvQ/sYjL0hhfbSQ3NwxjOf&#10;v/H3eXZ5sXeW7RSgCb7l81nNmfIydMb3Lf/08erFa84wCd8JG7xq+UEhv1g9f7YcY6MWYQi2U8CI&#10;xGMzxpYPKcWmqlAOygmchag8FXUAJxJtoa86ECOxO1st6vq8GgN0EYJUiJRdT0V+ZITHEAatjVTr&#10;IK+d8mliBWVFIkk4mIh8VW6rtZLpvdaoErMtJ6WprNSE4m1eq9VSND2IOBh5vIJ4zBXuaXLCeGp6&#10;olqLJNg1mAdUzkgIGHSayeCqSUhxhFTM63vefBhEVEULWY3xZDo+Ha18t9sAM13LX55z5oWjF7/5&#10;8vP352+3v77SevPjO6MK2TRGbAh96Tdw3GHcQNa81+DyP6lh+2Lt4WSt2icmp6Sk7Pxs8aourld3&#10;5yJgeqOCYzlouTU+ixaN2L3FRL0I+heS0z5cGWvLw1nPxpYvzjInk4KmUdMUUOgiKULfcyZsT2Mu&#10;ExRKDNZ0+XgmQui3lxbYTuThKL8slNr9B8u91wKHCVdKR5j1hM6+TE7kaBu6QzGo5OnRCt9xwPJU&#10;/Lsvp+8+q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sjIRNUAAAAIAQAADwAAAAAAAAABACAA&#10;AAAiAAAAZHJzL2Rvd25yZXYueG1sUEsBAhQAFAAAAAgAh07iQIiOM0jXAQAAnAMAAA4AAAAAAAAA&#10;AQAgAAAAJAEAAGRycy9lMm9Eb2MueG1sUEsFBgAAAAAGAAYAWQEAAG0FAAAAAA==&#10;">
                <v:fill on="f" focussize="0,0"/>
                <v:stroke weight="2pt" color="#000000 [3213]" joinstyle="round"/>
                <v:imagedata o:title=""/>
                <o:lock v:ext="edit" aspectratio="f"/>
              </v:line>
            </w:pict>
          </mc:Fallback>
        </mc:AlternateContent>
      </w:r>
      <w:r>
        <w:rPr>
          <w:sz w:val="44"/>
        </w:rPr>
        <mc:AlternateContent>
          <mc:Choice Requires="wps">
            <w:drawing>
              <wp:anchor distT="0" distB="0" distL="114300" distR="114300" simplePos="0" relativeHeight="251679744" behindDoc="0" locked="0" layoutInCell="1" allowOverlap="1">
                <wp:simplePos x="0" y="0"/>
                <wp:positionH relativeFrom="column">
                  <wp:posOffset>548640</wp:posOffset>
                </wp:positionH>
                <wp:positionV relativeFrom="paragraph">
                  <wp:posOffset>81915</wp:posOffset>
                </wp:positionV>
                <wp:extent cx="1381125" cy="0"/>
                <wp:effectExtent l="0" t="57150" r="9525" b="57150"/>
                <wp:wrapNone/>
                <wp:docPr id="37" name="直接箭头连接符 37"/>
                <wp:cNvGraphicFramePr/>
                <a:graphic xmlns:a="http://schemas.openxmlformats.org/drawingml/2006/main">
                  <a:graphicData uri="http://schemas.microsoft.com/office/word/2010/wordprocessingShape">
                    <wps:wsp>
                      <wps:cNvCnPr/>
                      <wps:spPr>
                        <a:xfrm>
                          <a:off x="2955290" y="1982470"/>
                          <a:ext cx="1381125" cy="0"/>
                        </a:xfrm>
                        <a:prstGeom prst="straightConnector1">
                          <a:avLst/>
                        </a:prstGeom>
                        <a:ln>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3.2pt;margin-top:6.45pt;height:0pt;width:108.75pt;z-index:251679744;mso-width-relative:page;mso-height-relative:page;" filled="f" stroked="t" coordsize="21600,21600" o:gfxdata="UEsDBAoAAAAAAIdO4kAAAAAAAAAAAAAAAAAEAAAAZHJzL1BLAwQUAAAACACHTuJA23JiA9gAAAAI&#10;AQAADwAAAGRycy9kb3ducmV2LnhtbE2PQU/DMAyF70j8h8hI3FiyDaZRmk4MtE0IcaDswDFtTFvR&#10;OFGTrePfY8QBbvZ7T8+f89XJ9eKIQ+w8aZhOFAik2tuOGg37t83VEkRMhqzpPaGGL4ywKs7PcpNZ&#10;P9IrHsvUCC6hmBkNbUohkzLWLToTJz4gsffhB2cSr0Mj7WBGLne9nCm1kM50xBdaE/ChxfqzPDgN&#10;28fnrnofXnbj/Xq7fwqbsN6VN1pfXkzVHYiEp/QXhh98RoeCmSp/IBtFr2G5uOYk67NbEOzP1ZyH&#10;6leQRS7/P1B8A1BLAwQUAAAACACHTuJAg6Z8CBACAADvAwAADgAAAGRycy9lMm9Eb2MueG1srVPB&#10;jtMwEL0j8Q+W7zRNdsu2VdM9tCwXBJWAD3AdJ7Hk2NaMt2l/gh9A4gScgNPe+RpYPoOxU3Zh4bAH&#10;cnDGnpk3857Hi/N9Z9hOAWpnS56PxpwpK12lbVPy168uHk05wyBsJYyzquQHhfx8+fDBovdzVbjW&#10;mUoBIxCL896XvA3Bz7MMZas6gSPnlSVn7aATgbbQZBWIntA7kxXj8eOsd1B5cFIh0ul6cPIjItwH&#10;0NW1lmrt5GWnbBhQQRkRiBK22iNfpm7rWsnwoq5RBWZKTkxDWqkI2du4ZsuFmDcgfKvlsQVxnxbu&#10;cOqEtlT0BmotgmCXoP+C6rQEh64OI+m6bCCSFCEW+fiONi9b4VXiQlKjvxEd/x+sfL7bANNVyU/O&#10;OLOioxu/fnv1/c2H6y+fv72/+vH1XbQ/fWTkJ7F6j3PKWdkNHHfoNxCZ72vo4p84sX3Ji9lkUsxI&#10;5gMN2WxanJ4dxVb7wCQF5CfTPC8mnEmKSL7sFsQDhqfKdSwaJccAQjdtWDlr6Uod5ElssXuGgdqg&#10;xF8JsQPrLrQx6WaNZT31MjkdUydS0LjWNCZkdp4oo204E6ahdyADJEh0RlcxPQIhNNuVAbYTcXrS&#10;FzWgcn+Exdprge0Ql1zDXLVKVE9sxcLBk6wCwPWDIwht/uEgYGMJP4o8yBqtrasOSe10TnOQOjjO&#10;bBy03/cp+/adL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3JiA9gAAAAIAQAADwAAAAAAAAAB&#10;ACAAAAAiAAAAZHJzL2Rvd25yZXYueG1sUEsBAhQAFAAAAAgAh07iQIOmfAgQAgAA7wMAAA4AAAAA&#10;AAAAAQAgAAAAJwEAAGRycy9lMm9Eb2MueG1sUEsFBgAAAAAGAAYAWQEAAKkFAAAAAA==&#10;">
                <v:fill on="f" focussize="0,0"/>
                <v:stroke weight="2pt" color="#000000 [3213]" joinstyle="round" startarrow="open" endarrow="open"/>
                <v:imagedata o:title=""/>
                <o:lock v:ext="edit" aspectratio="f"/>
              </v:shape>
            </w:pict>
          </mc:Fallback>
        </mc:AlternateContent>
      </w:r>
      <w:r>
        <w:rPr>
          <w:sz w:val="44"/>
        </w:rPr>
        <mc:AlternateContent>
          <mc:Choice Requires="wps">
            <w:drawing>
              <wp:anchor distT="0" distB="0" distL="114300" distR="114300" simplePos="0" relativeHeight="251685888" behindDoc="0" locked="0" layoutInCell="1" allowOverlap="1">
                <wp:simplePos x="0" y="0"/>
                <wp:positionH relativeFrom="column">
                  <wp:posOffset>5161915</wp:posOffset>
                </wp:positionH>
                <wp:positionV relativeFrom="paragraph">
                  <wp:posOffset>197485</wp:posOffset>
                </wp:positionV>
                <wp:extent cx="6350" cy="1327150"/>
                <wp:effectExtent l="56515" t="0" r="70485" b="6350"/>
                <wp:wrapNone/>
                <wp:docPr id="38" name="直接箭头连接符 38"/>
                <wp:cNvGraphicFramePr/>
                <a:graphic xmlns:a="http://schemas.openxmlformats.org/drawingml/2006/main">
                  <a:graphicData uri="http://schemas.microsoft.com/office/word/2010/wordprocessingShape">
                    <wps:wsp>
                      <wps:cNvCnPr/>
                      <wps:spPr>
                        <a:xfrm flipH="1">
                          <a:off x="6800215" y="1859915"/>
                          <a:ext cx="6350" cy="1327150"/>
                        </a:xfrm>
                        <a:prstGeom prst="straightConnector1">
                          <a:avLst/>
                        </a:prstGeom>
                        <a:ln>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06.45pt;margin-top:15.55pt;height:104.5pt;width:0.5pt;z-index:251685888;mso-width-relative:page;mso-height-relative:page;" filled="f" stroked="t" coordsize="21600,21600" o:gfxdata="UEsDBAoAAAAAAIdO4kAAAAAAAAAAAAAAAAAEAAAAZHJzL1BLAwQUAAAACACHTuJAWTSuH9kAAAAK&#10;AQAADwAAAGRycy9kb3ducmV2LnhtbE2PTU/DMAyG70j8h8hIXBBL0k2o6+ruMAEHbnQw7Zg1pq1o&#10;nKrJPuDXE05wtP3o9fOW64sbxImm0HtG0DMFgrjxtucW4W37dJ+DCNGwNYNnQviiAOvq+qo0hfVn&#10;fqVTHVuRQjgUBqGLcSykDE1HzoSZH4nT7cNPzsQ0Tq20kzmncDfITKkH6UzP6UNnRtp01HzWR4fw&#10;rGK+s3ft8nGf7dqX90X9vYk14u2NVisQkS7xD4Zf/aQOVXI6+CPbIAaEXGfLhCLMtQaRgFzP0+KA&#10;kC2UBlmV8n+F6gdQSwMEFAAAAAgAh07iQPqYkGAUAgAA/AMAAA4AAABkcnMvZTJvRG9jLnhtbK1T&#10;zW4TMRC+I/EOlu90NwkpaZRNDwmFA4JKwAM4Xu+uJf9pxs0mL8ELIHECToVT7zwNlMdg7A0FCoce&#10;2MNqxp/nG3+fx4vTnTVsqwC1dxUfHZWcKSd9rV1b8devzh7MOMMoXC2Md6rie4X8dHn/3qIPczX2&#10;nTe1AkYkDud9qHgXY5gXBcpOWYFHPihHYOPBikgptEUNoid2a4pxWR4XvYc6gJcKkVbXA8gPjHAX&#10;Qt80Wqq1lxdWuTiwgjIikiTsdEC+zKdtGiXji6ZBFZmpOCmN+U9NKN6kf7FciHkLInRaHo4g7nKE&#10;W5qs0I6a3lCtRRTsAvRfVFZL8OibeCS9LQYh2RFSMSpvefOyE0FlLWQ1hhvT8f/Ryufbc2C6rviE&#10;7t0JSzd+/fbq25sP158/fX1/9f3LuxRffmSEk1l9wDnVrNw5HDIM55CU7xqwrDE6PKWpyl6QOrar&#10;+PGsLMejKWd7AmbTkxOKs+1qF5lMGyZTug6Z4Mn40YgSgouBMTEHwPhEectSUHGMIHTbxZV3ju7X&#10;w9BNbJ9hHAp/FqRi58+0Mbmfcayv+Hj6sEztBM1uQzNDoQ2kH13LmTAtPQoZIQtAb3SdyhMRQrtZ&#10;GWBbkUYpf4dz/rEt9V4L7IZ9GRrUdkrUj13N4j6QxwLA9wMQhTb/AMgA48iH5PjgcYo2vt5n6/M6&#10;DUV26jDAaep+z3P1r0e7/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NK4f2QAAAAoBAAAPAAAA&#10;AAAAAAEAIAAAACIAAABkcnMvZG93bnJldi54bWxQSwECFAAUAAAACACHTuJA+piQYBQCAAD8AwAA&#10;DgAAAAAAAAABACAAAAAoAQAAZHJzL2Uyb0RvYy54bWxQSwUGAAAAAAYABgBZAQAArgUAAAAA&#10;">
                <v:fill on="f" focussize="0,0"/>
                <v:stroke weight="2pt" color="#000000 [3213]" joinstyle="round" startarrow="open" endarrow="open"/>
                <v:imagedata o:title=""/>
                <o:lock v:ext="edit" aspectratio="f"/>
              </v:shape>
            </w:pict>
          </mc:Fallback>
        </mc:AlternateContent>
      </w:r>
      <w:r>
        <w:rPr>
          <w:sz w:val="44"/>
        </w:rPr>
        <mc:AlternateContent>
          <mc:Choice Requires="wps">
            <w:drawing>
              <wp:anchor distT="0" distB="0" distL="114300" distR="114300" simplePos="0" relativeHeight="251667456" behindDoc="0" locked="0" layoutInCell="1" allowOverlap="1">
                <wp:simplePos x="0" y="0"/>
                <wp:positionH relativeFrom="column">
                  <wp:posOffset>2884805</wp:posOffset>
                </wp:positionH>
                <wp:positionV relativeFrom="paragraph">
                  <wp:posOffset>189865</wp:posOffset>
                </wp:positionV>
                <wp:extent cx="2029460" cy="1323975"/>
                <wp:effectExtent l="12700" t="12700" r="15240" b="15875"/>
                <wp:wrapNone/>
                <wp:docPr id="39" name="梯形 39"/>
                <wp:cNvGraphicFramePr/>
                <a:graphic xmlns:a="http://schemas.openxmlformats.org/drawingml/2006/main">
                  <a:graphicData uri="http://schemas.microsoft.com/office/word/2010/wordprocessingShape">
                    <wps:wsp>
                      <wps:cNvSpPr/>
                      <wps:spPr>
                        <a:xfrm>
                          <a:off x="0" y="0"/>
                          <a:ext cx="2029460" cy="1323975"/>
                        </a:xfrm>
                        <a:prstGeom prst="trapezoid">
                          <a:avLst/>
                        </a:prstGeom>
                        <a:pattFill prst="pct10">
                          <a:fgClr>
                            <a:schemeClr val="tx1"/>
                          </a:fgClr>
                          <a:bgClr>
                            <a:schemeClr val="bg1"/>
                          </a:bgClr>
                        </a:patt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27.15pt;margin-top:14.95pt;height:104.25pt;width:159.8pt;z-index:251667456;v-text-anchor:middle;mso-width-relative:page;mso-height-relative:page;" fillcolor="#000000 [3213]" filled="t" stroked="t" coordsize="2029460,1323975" o:gfxdata="UEsDBAoAAAAAAIdO4kAAAAAAAAAAAAAAAAAEAAAAZHJzL1BLAwQUAAAACACHTuJA7/z5v9gAAAAK&#10;AQAADwAAAGRycy9kb3ducmV2LnhtbE2PTU+EMBCG7yb+h2ZMvLmFgvuBlD2Y6NHouiburdAuEOmU&#10;tAXWf+940tt8PHnnmXJ/sQObjQ+9QwnpKgFmsHG6x1bC8f3pbgssRIVaDQ6NhG8TYF9dX5Wq0G7B&#10;NzMfYssoBEOhJHQxjgXnoemMVWHlRoO0OztvVaTWt1x7tVC4HbhIkjW3qke60KnRPHam+TpMVoKb&#10;X6bnz9OSivHj2ItZ+PXyWkt5e5MmD8CiucQ/GH71SR0qcqrdhDqwQUJ+n2eEShC7HTACNpuMipoG&#10;2TYHXpX8/wvVD1BLAwQUAAAACACHTuJAwsUoxIECAAAvBQAADgAAAGRycy9lMm9Eb2MueG1srVRd&#10;bhshEH6v1Dsg3ptdO05SW1lHVixXlaLGUlr1GbOwiwQMBex1cpxcoCfocdpzdGA3TpqmUh66D+zA&#10;fMzPNzOcX+yNJjvhgwJb0dFRSYmwHGplm4p++bx6956SEJmtmQYrKnorAr2Yv31z3rmZGEMLuhae&#10;oBEbZp2raBujmxVF4K0wLByBExaVErxhEbe+KWrPOrRudDEuy9OiA187D1yEgKfLXkkHi/41BkFK&#10;xcUS+NYIG3urXmgWMaXQKhfoPEcrpeDxWsogItEVxUxjXtEJypu0FvNzNms8c63iQwjsNSE8y8kw&#10;ZdHpwdSSRUa2Xv1lyijuIYCMRxxM0SeSGcEsRuUzbm5a5kTOBakO7kB6+H9m+afd2hNVV/R4Soll&#10;Biv+6/77zx/3BA+Qnc6FGYJu3NoPu4BiSnUvvUl/TILsM6O3B0bFPhKOh+NyPJ2cItkcdaPj8fH0&#10;7CRZLR6vOx/iBwGGJKGiEWsh7kDVmU62uwqxxz/gkkvHYlwprYc7jsdRmfGyudQ5uOCbDYpkx1Lh&#10;8zf4PUA2L2JX+RuwAwSjffCYvGtLOkztZFKmxBjOgMTeQ9E45DHYhhKmGxwuHn2OKoBWdYo33f53&#10;ZH/AUrpLFto+g6wagtIW+Utl6QuRpA3Ut1hGD31/B8dXCu9fsRDXzGNDY6A48vEaF6kBo4dBoqQF&#10;f/fSecJjn6GWkg6Lgpl92zIvKNEfLXbgdDSZoNmYN5OTszFu/FPN5qnGbs0lYClG+Lg4nsWEj/pB&#10;lB7MV3wZFskrqpjl6LvncNhcxn5w8W3hYrHIMJwiLM2VvXE8GU8EW1hsI0iV++aRnYE0nKPcfsPM&#10;p0F9us+ox3du/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v/Pm/2AAAAAoBAAAPAAAAAAAAAAEA&#10;IAAAACIAAABkcnMvZG93bnJldi54bWxQSwECFAAUAAAACACHTuJAwsUoxIECAAAvBQAADgAAAAAA&#10;AAABACAAAAAnAQAAZHJzL2Uyb0RvYy54bWxQSwUGAAAAAAYABgBZAQAAGgYAAAAA&#10;" path="m0,1323975l330993,0,1698466,0,2029460,1323975xe">
                <v:path o:connectlocs="1014730,0;165496,661987;1014730,1323975;1863963,661987" o:connectangles="247,164,82,0"/>
                <v:fill type="pattern" on="t" color2="#FFFFFF [3212]" o:title="10%" focussize="0,0" r:id="rId6"/>
                <v:stroke weight="2pt" color="#000000 [3213]" joinstyle="round"/>
                <v:imagedata o:title=""/>
                <o:lock v:ext="edit" aspectratio="f"/>
              </v:shape>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230505</wp:posOffset>
                </wp:positionH>
                <wp:positionV relativeFrom="paragraph">
                  <wp:posOffset>196215</wp:posOffset>
                </wp:positionV>
                <wp:extent cx="2029460" cy="1323975"/>
                <wp:effectExtent l="12700" t="12700" r="15240" b="15875"/>
                <wp:wrapNone/>
                <wp:docPr id="40" name="梯形 40"/>
                <wp:cNvGraphicFramePr/>
                <a:graphic xmlns:a="http://schemas.openxmlformats.org/drawingml/2006/main">
                  <a:graphicData uri="http://schemas.microsoft.com/office/word/2010/wordprocessingShape">
                    <wps:wsp>
                      <wps:cNvSpPr/>
                      <wps:spPr>
                        <a:xfrm>
                          <a:off x="2574290" y="2106295"/>
                          <a:ext cx="2029460" cy="1323975"/>
                        </a:xfrm>
                        <a:prstGeom prst="trapezoid">
                          <a:avLst/>
                        </a:prstGeom>
                        <a:pattFill prst="pct10">
                          <a:fgClr>
                            <a:schemeClr val="tx1"/>
                          </a:fgClr>
                          <a:bgClr>
                            <a:schemeClr val="bg1"/>
                          </a:bgClr>
                        </a:patt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8.15pt;margin-top:15.45pt;height:104.25pt;width:159.8pt;z-index:251665408;v-text-anchor:middle;mso-width-relative:page;mso-height-relative:page;" fillcolor="#000000 [3213]" filled="t" stroked="t" coordsize="2029460,1323975" o:gfxdata="UEsDBAoAAAAAAIdO4kAAAAAAAAAAAAAAAAAEAAAAZHJzL1BLAwQUAAAACACHTuJAkrC0D9cAAAAJ&#10;AQAADwAAAGRycy9kb3ducmV2LnhtbE2PQU+EMBCF7yb+h2ZMvLktxSUuUvZgokej65rordAKRDol&#10;bYH13zue3NPM5L28+V61P7mRLTbEwaOCbCOAWWy9GbBTcHx7vLkDFpNGo0ePVsGPjbCvLy8qXRq/&#10;4qtdDqljFIKx1Ar6lKaS89j21um48ZNF0r58cDrRGTpugl4p3I1cClFwpwekD72e7ENv2+/D7BT4&#10;5Xl++vhcMzm9Hwe5yFCsL41S11eZuAeW7Cn9m+EPn9ChJqbGz2giGxXkRU5OmmIHjPR8u6WlUSDz&#10;3S3wuuLnDepfUEsDBBQAAAAIAIdO4kCqEqmzjAIAADsFAAAOAAAAZHJzL2Uyb0RvYy54bWytVEtu&#10;2zAQ3RfoHQjuG33iJLUROTBiuCgQNAHSomuaIiUBFMmS9Cc5Ti7QE/Q47Tn6SCmfpimQRb2Qh5qn&#10;mXlvZnh6tu8V2QrnO6MrWhzklAjNTd3ppqJfPq/evafEB6ZrpowWFb0Rnp7N37453dmZKE1rVC0c&#10;QRDtZztb0TYEO8syz1vRM39grNBwSuN6FnB0TVY7tkP0XmVlnh9nO+Nq6wwX3uPtcnDSMaJ7TUAj&#10;ZcfF0vBNL3QYojqhWAAl33bW03mqVkrBw6WUXgSiKgqmIT2RBPY6PrP5KZs1jtm242MJ7DUlPOPU&#10;s04j6UOoJQuMbFz3V6i+4854I8MBN302EEmKgEWRP9PmumVWJC6Q2tsH0f3/C8s/ba8c6eqKTiCJ&#10;Zj06/uvu+88fdwQvoM7O+hlA1/bKjScPM1LdS9fHf5Ag+4qWRyeTcoogN7CL/LicHg3qin0gPALy&#10;cjo5BoADURyWh9OThMgeQ1nnwwdhehKNigb0Rdyark7Ssu2FD6gB+HtcTG9ZCKtOqfEby0ORJ7xs&#10;zlUq1LtmDZNsWRyC9IuVIc4DZP0idpV+I3aExOxjxphdabKL3Cd5JMawDxJzCLO30NTrhhKmGiwa&#10;Dy5V5Y3q6lhv/Prflf0Bi3SXzLcDg+Qai1IaPGKLhqZEa23qG7TUmWHWveWrDt9fMB+umMNwo1Cs&#10;f7jEQyqD6s1oUdIad/vS+4jHzMFLyQ5NAbNvG+YEJeqjxjROi0kcn5AOk6OTEgf31LN+6tGb/tyg&#10;FQUuGsuTGfFB3ZvSmf4rbolFzAoX0xy5Bw3Hw3kYlhj3DBeLRYJho9CaC31teQweBdZmsQlGdmlu&#10;HtUZRcNOpTEY9z8u7dNzQj3eef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rC0D9cAAAAJAQAA&#10;DwAAAAAAAAABACAAAAAiAAAAZHJzL2Rvd25yZXYueG1sUEsBAhQAFAAAAAgAh07iQKoSqbOMAgAA&#10;OwUAAA4AAAAAAAAAAQAgAAAAJgEAAGRycy9lMm9Eb2MueG1sUEsFBgAAAAAGAAYAWQEAACQGAAAA&#10;AA==&#10;" path="m0,1323975l330993,0,1698466,0,2029460,1323975xe">
                <v:path o:connectlocs="1014730,0;165496,661987;1014730,1323975;1863963,661987" o:connectangles="247,164,82,0"/>
                <v:fill type="pattern" on="t" color2="#FFFFFF [3212]" o:title="10%" focussize="0,0" r:id="rId6"/>
                <v:stroke weight="2pt" color="#000000 [3213]" joinstyle="round"/>
                <v:imagedata o:title=""/>
                <o:lock v:ext="edit" aspectratio="f"/>
              </v:shape>
            </w:pict>
          </mc:Fallback>
        </mc:AlternateContent>
      </w:r>
    </w:p>
    <w:p w14:paraId="19532517">
      <w:pPr>
        <w:bidi w:val="0"/>
        <w:rPr>
          <w:rFonts w:hint="default"/>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3959860</wp:posOffset>
                </wp:positionH>
                <wp:positionV relativeFrom="paragraph">
                  <wp:posOffset>26670</wp:posOffset>
                </wp:positionV>
                <wp:extent cx="0" cy="1323975"/>
                <wp:effectExtent l="9525" t="0" r="9525" b="0"/>
                <wp:wrapNone/>
                <wp:docPr id="41" name="直接连接符 41"/>
                <wp:cNvGraphicFramePr/>
                <a:graphic xmlns:a="http://schemas.openxmlformats.org/drawingml/2006/main">
                  <a:graphicData uri="http://schemas.microsoft.com/office/word/2010/wordprocessingShape">
                    <wps:wsp>
                      <wps:cNvCnPr/>
                      <wps:spPr>
                        <a:xfrm>
                          <a:off x="0" y="0"/>
                          <a:ext cx="0" cy="1323975"/>
                        </a:xfrm>
                        <a:prstGeom prst="line">
                          <a:avLst/>
                        </a:prstGeom>
                        <a:ln w="19050">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11.8pt;margin-top:2.1pt;height:104.25pt;width:0pt;z-index:251669504;mso-width-relative:page;mso-height-relative:page;" filled="f" stroked="t" coordsize="21600,21600" o:gfxdata="UEsDBAoAAAAAAIdO4kAAAAAAAAAAAAAAAAAEAAAAZHJzL1BLAwQUAAAACACHTuJAxqIYhtUAAAAJ&#10;AQAADwAAAGRycy9kb3ducmV2LnhtbE2PzU7DMBCE70i8g7VI3KgTAwFCNlVBgjME1HJ04yWOGq9D&#10;7P69PUYc4Dia0cw31fzgBrGjKfSeEfJZBoK49abnDuH97eniFkSImo0ePBPCkQLM69OTSpfG7/mV&#10;dk3sRCrhUGoEG+NYShlaS06HmR+Jk/fpJ6djklMnzaT3qdwNUmVZIZ3uOS1YPdKjpXbTbB1CE8xy&#10;ExYPpjt+PK/y6zu7ePmyiOdneXYPItIh/oXhBz+hQ52Y1n7LJogBoVCXRYoiXCkQyf/VawSVqxuQ&#10;dSX/P6i/AVBLAwQUAAAACACHTuJAsNJ1htkBAACcAwAADgAAAGRycy9lMm9Eb2MueG1srVPNjtMw&#10;EL4j8Q6W7zRtlwU2arqHrZYLgkrAA0wdO7HkP3m8TfsSvAASNzhx5M7bsDwGYyd0YbnsgRwm4/HM&#10;5/k+j1eXB2vYXkbU3jV8MZtzJp3wrXZdw9+/u37ygjNM4Fow3smGHyXyy/XjR6sh1HLpe29aGRmB&#10;OKyH0PA+pVBXFYpeWsCZD9LRpvLRQqJl7Ko2wkDo1lTL+fxZNfjYhuiFRKToZtzkE2J8CKBXSgu5&#10;8eLGSpdG1CgNJKKEvQ7I16VbpaRIb5RCmZhpODFNxdIh5O+yrdYrqLsIoddiagEe0sI9Tha0o0NP&#10;UBtIwG6i/gfKahE9epVmwttqJFIUIRaL+T1t3vYQZOFCUmM4iY7/D1a83m8j023Dny44c2Dpxm8/&#10;fvvx4fPP75/I3n79wmiHZBoC1pR95bZxWmHYxsz5oKLNf2LDDkXa40laeUhMjEFB0cXZ8uzi+XnG&#10;q+4KQ8T0UnrLstNwo11mDTXsX2EaU3+n5LDz19oYikNtHBsI9WJ+ThcqgMZR0RiQawNRQtdxBqaj&#10;ORcpFkj0Rre5PFdj7HZXJrI95Oko39TZX2n57A1gP+a15E1ZxhGNrMuoRPZ2vj0WgUqcLq0QnQYs&#10;T8Wf61J996j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GohiG1QAAAAkBAAAPAAAAAAAAAAEA&#10;IAAAACIAAABkcnMvZG93bnJldi54bWxQSwECFAAUAAAACACHTuJAsNJ1htkBAACcAwAADgAAAAAA&#10;AAABACAAAAAkAQAAZHJzL2Uyb0RvYy54bWxQSwUGAAAAAAYABgBZAQAAbwUAAAAA&#10;">
                <v:fill on="f" focussize="0,0"/>
                <v:stroke weight="1.5pt" color="#000000 [3213]" joinstyle="round" dashstyle="dash"/>
                <v:imagedata o:title=""/>
                <o:lock v:ext="edit" aspectratio="f"/>
              </v:line>
            </w:pict>
          </mc:Fallback>
        </mc:AlternateContent>
      </w:r>
    </w:p>
    <w:p w14:paraId="50648A3E">
      <w:pPr>
        <w:bidi w:val="0"/>
        <w:rPr>
          <w:rFonts w:hint="default"/>
          <w:lang w:val="en-US" w:eastAsia="zh-CN"/>
        </w:rPr>
      </w:pPr>
      <w:r>
        <w:rPr>
          <w:sz w:val="21"/>
        </w:rPr>
        <mc:AlternateContent>
          <mc:Choice Requires="wps">
            <w:drawing>
              <wp:anchor distT="0" distB="0" distL="114300" distR="114300" simplePos="0" relativeHeight="251686912" behindDoc="0" locked="0" layoutInCell="1" allowOverlap="1">
                <wp:simplePos x="0" y="0"/>
                <wp:positionH relativeFrom="column">
                  <wp:posOffset>4996180</wp:posOffset>
                </wp:positionH>
                <wp:positionV relativeFrom="paragraph">
                  <wp:posOffset>48895</wp:posOffset>
                </wp:positionV>
                <wp:extent cx="374650" cy="628650"/>
                <wp:effectExtent l="0" t="0" r="6350" b="0"/>
                <wp:wrapNone/>
                <wp:docPr id="42" name="文本框 42"/>
                <wp:cNvGraphicFramePr/>
                <a:graphic xmlns:a="http://schemas.openxmlformats.org/drawingml/2006/main">
                  <a:graphicData uri="http://schemas.microsoft.com/office/word/2010/wordprocessingShape">
                    <wps:wsp>
                      <wps:cNvSpPr txBox="1"/>
                      <wps:spPr>
                        <a:xfrm>
                          <a:off x="6971665" y="2113915"/>
                          <a:ext cx="374650" cy="628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B83326F">
                            <w:pPr>
                              <w:rPr>
                                <w:rFonts w:hint="default" w:eastAsiaTheme="minorEastAsia"/>
                                <w:lang w:val="en-US" w:eastAsia="zh-CN"/>
                              </w:rPr>
                            </w:pPr>
                            <w:r>
                              <w:rPr>
                                <w:rFonts w:hint="eastAsia"/>
                                <w:lang w:val="en-US" w:eastAsia="zh-CN"/>
                              </w:rPr>
                              <w:t>25-30cm</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4pt;margin-top:3.85pt;height:49.5pt;width:29.5pt;z-index:251686912;mso-width-relative:page;mso-height-relative:page;" fillcolor="#FFFFFF [3201]" filled="t" stroked="f" coordsize="21600,21600" o:gfxdata="UEsDBAoAAAAAAIdO4kAAAAAAAAAAAAAAAAAEAAAAZHJzL1BLAwQUAAAACACHTuJAVx+zFtcAAAAJ&#10;AQAADwAAAGRycy9kb3ducmV2LnhtbE2PO0/EMBCEeyT+g7Un0XH2IUhyIc4JRaK4AiQMDZ0TOw+d&#10;vY5i3+vfs1TQ7WhGs99Uu4t37GSXOAWUsFkLYBa7YCYcJHx9vt4XwGLSaLQLaCVcbYRdfXtT6dKE&#10;M37Yk0oDoxKMpZYwpjSXnMdutF7HdZgtkteHxetEchm4WfSZyr3jD0Jk3OsJ6cOoZ9uMtjuoo5ew&#10;VajfVNNeX7bvru/332rvRCPl3WojnoEle0l/YfjFJ3SoiakNRzSROQl5kRF6oiMHRn7x+ES6paDI&#10;cuB1xf8vqH8AUEsDBBQAAAAIAIdO4kA3W09aXgIAAJ4EAAAOAAAAZHJzL2Uyb0RvYy54bWytVEtu&#10;2zAQ3RfoHQjuG1n+JTYiB24CFwWCJoD7WdMUZREgOSxJW0oP0N6gq26677lyjg4pOXHTLrKoF9KQ&#10;M3oz782Mzy9archeOC/BFDQ/GVAiDIdSmm1BP7xfvTqjxAdmSqbAiILeCU8vFi9fnDd2LoZQgyqF&#10;Iwhi/LyxBa1DsPMs87wWmvkTsMKgswKnWcCj22alYw2ia5UNB4Np1oArrQMuvMfbq85Je0T3HECo&#10;KsnFFfCdFiZ0qE4oFpCSr6X1dJGqrSrBw01VeRGIKigyDemJSdDexGe2OGfzrWO2lrwvgT2nhCec&#10;NJMGkz5AXbHAyM7Jv6C05A48VOGEg846IkkRZJEPnmizrpkViQtK7e2D6P7/wfJ3+1tHZFnQ8ZAS&#10;wzR2/P77t/sfv+5/fiV4hwI11s8xbm0xMrSvocWxOdx7vIy828rp+EZGBP3T2Wk+nU4ouSvoMM9H&#10;s3zSSS3aQDgGjE7H0wk2gWPAdHgWbcyUPQJZ58MbAZpEo6AOO5kEZvtrH7rQQ0jM60HJciWVSge3&#10;3VwqR/YMu75Kvx79jzBlSIPZR5g7fmUgft9BK4PFRN4dv2iFdtP2YmygvEMtHHTj5C1fSazymvlw&#10;yxzODxLDDQs3+KgUYBLoLUpqcF/+dR/jCyrYR3xT0uBEFtR/3jEnKFFvDbZ8lo/HcYTTYTw5HeLB&#10;HXs2xx6z05eA9HPcZsuTGeODOpiVA/0JV3EZ86KLGY61FRSzd+Zl6PYEV5mL5TIF4dBaFq7N2vII&#10;3cm23AWoZGpKFKpTp9cPxza1tV+xuBfH5xT1+Ley+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X&#10;H7MW1wAAAAkBAAAPAAAAAAAAAAEAIAAAACIAAABkcnMvZG93bnJldi54bWxQSwECFAAUAAAACACH&#10;TuJAN1tPWl4CAACeBAAADgAAAAAAAAABACAAAAAmAQAAZHJzL2Uyb0RvYy54bWxQSwUGAAAAAAYA&#10;BgBZAQAA9gUAAAAA&#10;">
                <v:fill on="t" focussize="0,0"/>
                <v:stroke on="f" weight="0.5pt"/>
                <v:imagedata o:title=""/>
                <o:lock v:ext="edit" aspectratio="f"/>
                <v:textbox style="layout-flow:vertical-ideographic;">
                  <w:txbxContent>
                    <w:p w14:paraId="5B83326F">
                      <w:pPr>
                        <w:rPr>
                          <w:rFonts w:hint="default" w:eastAsiaTheme="minorEastAsia"/>
                          <w:lang w:val="en-US" w:eastAsia="zh-CN"/>
                        </w:rPr>
                      </w:pPr>
                      <w:r>
                        <w:rPr>
                          <w:rFonts w:hint="eastAsia"/>
                          <w:lang w:val="en-US" w:eastAsia="zh-CN"/>
                        </w:rPr>
                        <w:t>25-30cm</w:t>
                      </w:r>
                    </w:p>
                  </w:txbxContent>
                </v:textbox>
              </v:shape>
            </w:pict>
          </mc:Fallback>
        </mc:AlternateContent>
      </w:r>
    </w:p>
    <w:p w14:paraId="7B7271A2">
      <w:pPr>
        <w:bidi w:val="0"/>
        <w:rPr>
          <w:rFonts w:hint="default"/>
          <w:lang w:val="en-US" w:eastAsia="zh-CN"/>
        </w:rPr>
      </w:pPr>
    </w:p>
    <w:p w14:paraId="5476C9B6">
      <w:pPr>
        <w:bidi w:val="0"/>
        <w:rPr>
          <w:rFonts w:hint="default"/>
          <w:lang w:val="en-US" w:eastAsia="zh-CN"/>
        </w:rPr>
      </w:pPr>
    </w:p>
    <w:p w14:paraId="11C3EB80">
      <w:pPr>
        <w:bidi w:val="0"/>
        <w:rPr>
          <w:rFonts w:hint="default"/>
          <w:lang w:val="en-US" w:eastAsia="zh-CN"/>
        </w:rPr>
      </w:pPr>
    </w:p>
    <w:p w14:paraId="6DAD26D8">
      <w:pPr>
        <w:tabs>
          <w:tab w:val="left" w:pos="1054"/>
        </w:tabs>
        <w:bidi w:val="0"/>
        <w:jc w:val="left"/>
        <w:rPr>
          <w:rFonts w:hint="eastAsia"/>
          <w:lang w:val="en-US" w:eastAsia="zh-CN"/>
        </w:rPr>
      </w:pPr>
      <w:r>
        <w:rPr>
          <w:rFonts w:hint="eastAsia"/>
          <w:lang w:val="en-US" w:eastAsia="zh-CN"/>
        </w:rPr>
        <w:tab/>
      </w:r>
    </w:p>
    <w:p w14:paraId="6E62BD51">
      <w:pPr>
        <w:tabs>
          <w:tab w:val="left" w:pos="1054"/>
        </w:tabs>
        <w:bidi w:val="0"/>
        <w:jc w:val="left"/>
        <w:rPr>
          <w:rFonts w:hint="eastAsia"/>
          <w:lang w:val="en-US" w:eastAsia="zh-CN"/>
        </w:rPr>
      </w:pPr>
      <w:r>
        <w:rPr>
          <w:sz w:val="44"/>
        </w:rPr>
        <mc:AlternateContent>
          <mc:Choice Requires="wps">
            <w:drawing>
              <wp:anchor distT="0" distB="0" distL="114300" distR="114300" simplePos="0" relativeHeight="251676672" behindDoc="0" locked="0" layoutInCell="1" allowOverlap="1">
                <wp:simplePos x="0" y="0"/>
                <wp:positionH relativeFrom="column">
                  <wp:posOffset>2923540</wp:posOffset>
                </wp:positionH>
                <wp:positionV relativeFrom="paragraph">
                  <wp:posOffset>104775</wp:posOffset>
                </wp:positionV>
                <wp:extent cx="1952625" cy="76200"/>
                <wp:effectExtent l="0" t="0" r="9525" b="0"/>
                <wp:wrapNone/>
                <wp:docPr id="43" name="矩形 43"/>
                <wp:cNvGraphicFramePr/>
                <a:graphic xmlns:a="http://schemas.openxmlformats.org/drawingml/2006/main">
                  <a:graphicData uri="http://schemas.microsoft.com/office/word/2010/wordprocessingShape">
                    <wps:wsp>
                      <wps:cNvSpPr/>
                      <wps:spPr>
                        <a:xfrm>
                          <a:off x="0" y="0"/>
                          <a:ext cx="1952625" cy="76200"/>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0.2pt;margin-top:8.25pt;height:6pt;width:153.75pt;z-index:251676672;v-text-anchor:middle;mso-width-relative:page;mso-height-relative:page;" fillcolor="#FFFFFF [3212]" filled="t" stroked="f" coordsize="21600,21600" o:gfxdata="UEsDBAoAAAAAAIdO4kAAAAAAAAAAAAAAAAAEAAAAZHJzL1BLAwQUAAAACACHTuJAwF6sdtUAAAAJ&#10;AQAADwAAAGRycy9kb3ducmV2LnhtbE2PwU7DMBBE70j8g7VI3KjdkKYlxKkEEuJMW/XsxNskaryO&#10;bLcNf89yguNqnmbeVtvZjeKKIQ6eNCwXCgRS6+1AnYbD/uNpAyImQ9aMnlDDN0bY1vd3lSmtv9EX&#10;XnepE1xCsTQa+pSmUsrY9uhMXPgJibOTD84kPkMnbTA3LnejzJQqpDMD8UJvJnzvsT3vLk6DTJ94&#10;3s/ZkZ5Vbpq3cDocJ6n148NSvYJIOKc/GH71WR1qdmr8hWwUo4a8UDmjHBQrEAysi/ULiEZDtlmB&#10;rCv5/4P6B1BLAwQUAAAACACHTuJAuy+3R10CAAC1BAAADgAAAGRycy9lMm9Eb2MueG1srVTNbhMx&#10;EL4j8Q6W73STkLQ06qaKGgUhVbRSQZwdr521ZHvM2MmmvAwSNx6Cx0G8BmPv9ofCoQdy2Mx4Zr/P&#10;883Mnp0fnGV7hdGAr/n4aMSZ8hIa47c1//hh/eoNZzEJ3wgLXtX8VkV+vnj54qwLczWBFmyjkBGI&#10;j/Mu1LxNKcyrKspWORGPIChPQQ3oRCIXt1WDoiN0Z6vJaHRcdYBNQJAqRjpd9UE+IOJzAEFrI9UK&#10;5M4pn3pUVFYkKim2JkS+KLfVWsl0pXVUidmaU6WpPImE7E1+VoszMd+iCK2RwxXEc67wpCYnjCfS&#10;e6iVSILt0PwF5YxEiKDTkQRX9YUURaiK8eiJNjetCKrUQlLHcC96/H+w8v3+Gplpaj59zZkXjjr+&#10;6+v3nz++MTogdboQ55R0E65x8CKZudSDRpf/qQh2KIre3iuqDolJOhyfzibHkxlnkmInx9T/jFk9&#10;vBwwprcKHMtGzZEaVnQU+8uY+tS7lMwVwZpmbawtDm43FxbZXlBz1+U3oP+RZj3raj6ZTYmcSUEj&#10;q2lUyHSByo5+y5mwW9oFmbBwe8gMRC7mmXslYttzFNiBwnqqI4vTy5GtDTS3JCZCP2UxyLWh9y9F&#10;TNcCaayInxYvXdFDW6BLwWBx1gJ++dd5zqduU5SzjsaULvx5J1BxZt95moPT8XSa57o409nJhBx8&#10;HNk8jviduwASa0wrHmQxc36yd6ZGcJ9oP5eZlULCS+LupRmci9SvD224VMtlSaNZDiJd+psgM3hW&#10;zsNyl0Cb0sQHdQbRaJrLGAybl9flsV+yHr42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AXqx2&#10;1QAAAAkBAAAPAAAAAAAAAAEAIAAAACIAAABkcnMvZG93bnJldi54bWxQSwECFAAUAAAACACHTuJA&#10;uy+3R10CAAC1BAAADgAAAAAAAAABACAAAAAkAQAAZHJzL2Uyb0RvYy54bWxQSwUGAAAAAAYABgBZ&#10;AQAA8wUAAAAA&#10;">
                <v:fill on="t" focussize="0,0"/>
                <v:stroke on="f" weight="2pt"/>
                <v:imagedata o:title=""/>
                <o:lock v:ext="edit" aspectratio="f"/>
              </v:rect>
            </w:pict>
          </mc:Fallback>
        </mc:AlternateContent>
      </w:r>
      <w:r>
        <w:rPr>
          <w:sz w:val="44"/>
        </w:rPr>
        <mc:AlternateContent>
          <mc:Choice Requires="wps">
            <w:drawing>
              <wp:anchor distT="0" distB="0" distL="114300" distR="114300" simplePos="0" relativeHeight="251666432" behindDoc="0" locked="0" layoutInCell="1" allowOverlap="1">
                <wp:simplePos x="0" y="0"/>
                <wp:positionH relativeFrom="column">
                  <wp:posOffset>250190</wp:posOffset>
                </wp:positionH>
                <wp:positionV relativeFrom="paragraph">
                  <wp:posOffset>115570</wp:posOffset>
                </wp:positionV>
                <wp:extent cx="1952625" cy="76200"/>
                <wp:effectExtent l="0" t="0" r="9525" b="0"/>
                <wp:wrapNone/>
                <wp:docPr id="44" name="矩形 44"/>
                <wp:cNvGraphicFramePr/>
                <a:graphic xmlns:a="http://schemas.openxmlformats.org/drawingml/2006/main">
                  <a:graphicData uri="http://schemas.microsoft.com/office/word/2010/wordprocessingShape">
                    <wps:wsp>
                      <wps:cNvSpPr/>
                      <wps:spPr>
                        <a:xfrm>
                          <a:off x="2621915" y="3563620"/>
                          <a:ext cx="1952625" cy="76200"/>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pt;margin-top:9.1pt;height:6pt;width:153.75pt;z-index:251666432;v-text-anchor:middle;mso-width-relative:page;mso-height-relative:page;" fillcolor="#FFFFFF [3212]" filled="t" stroked="f" coordsize="21600,21600" o:gfxdata="UEsDBAoAAAAAAIdO4kAAAAAAAAAAAAAAAAAEAAAAZHJzL1BLAwQUAAAACACHTuJANETQbNQAAAAI&#10;AQAADwAAAGRycy9kb3ducmV2LnhtbE2PQW/CMAyF75P4D5En7TYS2gpB1xSJSdPOA8Q5bUxb0ThV&#10;EqD79/NO2832e3r+XrWb3SjuGOLgScNqqUAgtd4O1Gk4HT9eNyBiMmTN6Ak1fGOEXb14qkxp/YO+&#10;8H5IneAQiqXR0Kc0lVLGtkdn4tJPSKxdfHAm8Ro6aYN5cLgbZabUWjozEH/ozYTvPbbXw81pkOkT&#10;r8c5O1OuCtPsw+V0nqTWL88r9QYi4Zz+zPCLz+hQM1Pjb2SjGDXk24KdfN9kIFjPi/UWRMODykDW&#10;lfxfoP4BUEsDBBQAAAAIAIdO4kBb5namaAIAAMEEAAAOAAAAZHJzL2Uyb0RvYy54bWytVM1uEzEQ&#10;viPxDpbvdLNpktKomypqFIRU0UoFcXa8dnYl/2E72ZSXQeLGQ/RxEK/BZ+/2h8KhB3Jwxp4v8818&#10;M5Oz84NWZC98aK2paHk0okQYbuvWbCv66eP6zVtKQmSmZsoaUdFbEej54vWrs87Nxdg2VtXCEwQx&#10;Yd65ijYxunlRBN4IzcKRdcLAKa3XLOLqt0XtWYfoWhXj0WhWdNbXzlsuQsDrqnfSIaJ/SUArZcvF&#10;yvKdFib2Ub1QLKKk0LQu0EXOVkrB45WUQUSiKopKYz5BAnuTzmJxxuZbz1zT8iEF9pIUntWkWWtA&#10;+hBqxSIjO9/+FUq33NtgZTziVhd9IVkRVFGOnmlz0zAnci2QOrgH0cP/C8s/7K89aeuKTiaUGKbR&#10;8V/ffvy8+07wAHU6F+YA3bhrP9wCzFTqQXqdvlEEOVR0PBuXp+WUktuKHk9nx7PxoK44RMIBKE+n&#10;wADAgTiBO/uLx0DOh/hOWE2SUVGP5mVN2f4yRJADeg9JvMGqtl63SuWL324ulCd7hkav8ydlj5/8&#10;AVOGdEh1OgE54QzjKzE2MLWDBMFsKWFqi73g0WduYxMDIvXcKxaaniOHHSiUAVMSqpcmWRtb30JY&#10;b/uJC46vW1R1yUK8Zh4jBn4sYbzCIZVFUnawKGms//qv94RH5+GlpMPIIuEvO+YFJeq9wUyclpNJ&#10;mvF8mUxP0ADin3o2Tz1mpy8sxCqx7o5nM+Gjujelt/ozdnWZWOFihoO7l2a4XMR+lbDtXCyXGYa5&#10;dixemhvHU/CknLHLXbSyzU18VGcQDZOdGzVsYVqdp/eMevznW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ETQbNQAAAAIAQAADwAAAAAAAAABACAAAAAiAAAAZHJzL2Rvd25yZXYueG1sUEsBAhQA&#10;FAAAAAgAh07iQFvmdqZoAgAAwQQAAA4AAAAAAAAAAQAgAAAAIwEAAGRycy9lMm9Eb2MueG1sUEsF&#10;BgAAAAAGAAYAWQEAAP0FAAAAAA==&#10;">
                <v:fill on="t" focussize="0,0"/>
                <v:stroke on="f" weight="2pt"/>
                <v:imagedata o:title=""/>
                <o:lock v:ext="edit" aspectratio="f"/>
              </v:rect>
            </w:pict>
          </mc:Fallback>
        </mc:AlternateContent>
      </w:r>
      <w:r>
        <w:rPr>
          <w:sz w:val="44"/>
        </w:rPr>
        <mc:AlternateContent>
          <mc:Choice Requires="wps">
            <w:drawing>
              <wp:anchor distT="0" distB="0" distL="114300" distR="114300" simplePos="0" relativeHeight="251671552" behindDoc="0" locked="0" layoutInCell="1" allowOverlap="1">
                <wp:simplePos x="0" y="0"/>
                <wp:positionH relativeFrom="column">
                  <wp:posOffset>3974465</wp:posOffset>
                </wp:positionH>
                <wp:positionV relativeFrom="paragraph">
                  <wp:posOffset>196850</wp:posOffset>
                </wp:positionV>
                <wp:extent cx="5715" cy="216535"/>
                <wp:effectExtent l="12700" t="635" r="19685" b="11430"/>
                <wp:wrapNone/>
                <wp:docPr id="45" name="直接连接符 45"/>
                <wp:cNvGraphicFramePr/>
                <a:graphic xmlns:a="http://schemas.openxmlformats.org/drawingml/2006/main">
                  <a:graphicData uri="http://schemas.microsoft.com/office/word/2010/wordprocessingShape">
                    <wps:wsp>
                      <wps:cNvCnPr/>
                      <wps:spPr>
                        <a:xfrm>
                          <a:off x="0" y="0"/>
                          <a:ext cx="5715" cy="2165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12.95pt;margin-top:15.5pt;height:17.05pt;width:0.45pt;z-index:251671552;mso-width-relative:page;mso-height-relative:page;" filled="f" stroked="t" coordsize="21600,21600" o:gfxdata="UEsDBAoAAAAAAIdO4kAAAAAAAAAAAAAAAAAEAAAAZHJzL1BLAwQUAAAACACHTuJAmNup7NgAAAAJ&#10;AQAADwAAAGRycy9kb3ducmV2LnhtbE2PPU/DMBCGdyT+g3VIbNRJUEMJcTpURR1YSkBivcQmjuKP&#10;YLtt+PccE2x3ukfvPW+9XaxhZxXi6J2AfJUBU673cnSDgPe357sNsJjQSTTeKQHfKsK2ub6qsZL+&#10;4l7VuU0DoxAXKxSgU5orzmOvlcW48rNydPv0wWKiNQxcBrxQuDW8yLKSWxwdfdA4q51W/dSerACz&#10;75awOU6tPhxfpq+PPR4edijE7U2ePQFLakl/MPzqkzo05NT5k5ORGQFlsX4kVMB9Tp0IKIuSunQ0&#10;rHPgTc3/N2h+AFBLAwQUAAAACACHTuJAOLat7dwBAACfAwAADgAAAGRycy9lMm9Eb2MueG1srVPN&#10;jtMwEL4j8Q6W7zRp2S4oarqHrZYLgkrAA7iOk1jyn2a8TfsSvAASNzhx5M7bsPsYjJ3Q/eGyB3Jw&#10;xjPjb/x9M15dHKxhewWovav5fFZyppz0jXZdzT99vHrxmjOMwjXCeKdqflTIL9bPn62GUKmF771p&#10;FDACcVgNoeZ9jKEqCpS9sgJnPihHwdaDFZG20BUNiIHQrSkWZXleDB6aAF4qRPJuxiCfEOEpgL5t&#10;tVQbL6+tcnFEBWVEJErY64B8nW/btkrG922LKjJTc2Ia80pFyN6ltVivRNWBCL2W0xXEU67wiJMV&#10;2lHRE9RGRMGuQf8DZbUEj76NM+ltMRLJihCLeflImw+9CCpzIakxnETH/wcr3+23wHRT87MlZ05Y&#10;6vjNl5+/P3+7/fWV1psf3xlFSKYhYEXZl24L0w7DFhLnQws2/YkNO2Rpjydp1SEySc7lqznhSwos&#10;5ufLlxmxuDsaAOMb5S1LRs2Ndom3qMT+LUYqR6l/U5Lb+SttTO6dcWwg0OVZSS2VggaypUEg0wYi&#10;ha7jTJiOJl1GyJDojW7S8QSE0O0uDbC9SPORv8SVyj1IS7U3AvsxL4emNOMoO0kzipGsnW+OWaPs&#10;p75lvGnG0mDc3+fTd+9q/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26ns2AAAAAkBAAAPAAAA&#10;AAAAAAEAIAAAACIAAABkcnMvZG93bnJldi54bWxQSwECFAAUAAAACACHTuJAOLat7dwBAACfAwAA&#10;DgAAAAAAAAABACAAAAAnAQAAZHJzL2Uyb0RvYy54bWxQSwUGAAAAAAYABgBZAQAAdQUAAAAA&#10;">
                <v:fill on="f" focussize="0,0"/>
                <v:stroke weight="2pt" color="#000000 [3213]" joinstyle="round"/>
                <v:imagedata o:title=""/>
                <o:lock v:ext="edit" aspectratio="f"/>
              </v:line>
            </w:pict>
          </mc:Fallback>
        </mc:AlternateContent>
      </w:r>
      <w:r>
        <w:rPr>
          <w:sz w:val="44"/>
        </w:rPr>
        <mc:AlternateContent>
          <mc:Choice Requires="wps">
            <w:drawing>
              <wp:anchor distT="0" distB="0" distL="114300" distR="114300" simplePos="0" relativeHeight="251682816" behindDoc="0" locked="0" layoutInCell="1" allowOverlap="1">
                <wp:simplePos x="0" y="0"/>
                <wp:positionH relativeFrom="column">
                  <wp:posOffset>2161540</wp:posOffset>
                </wp:positionH>
                <wp:positionV relativeFrom="paragraph">
                  <wp:posOffset>187325</wp:posOffset>
                </wp:positionV>
                <wp:extent cx="856615" cy="266700"/>
                <wp:effectExtent l="0" t="0" r="635" b="0"/>
                <wp:wrapNone/>
                <wp:docPr id="46" name="文本框 46"/>
                <wp:cNvGraphicFramePr/>
                <a:graphic xmlns:a="http://schemas.openxmlformats.org/drawingml/2006/main">
                  <a:graphicData uri="http://schemas.microsoft.com/office/word/2010/wordprocessingShape">
                    <wps:wsp>
                      <wps:cNvSpPr txBox="1"/>
                      <wps:spPr>
                        <a:xfrm>
                          <a:off x="0" y="0"/>
                          <a:ext cx="856615"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883A167">
                            <w:pPr>
                              <w:rPr>
                                <w:rFonts w:hint="default" w:eastAsiaTheme="minorEastAsia"/>
                                <w:lang w:val="en-US" w:eastAsia="zh-CN"/>
                              </w:rPr>
                            </w:pPr>
                            <w:r>
                              <w:rPr>
                                <w:rFonts w:hint="eastAsia"/>
                                <w:lang w:val="en-US" w:eastAsia="zh-CN"/>
                              </w:rPr>
                              <w:t>100-110cm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2pt;margin-top:14.75pt;height:21pt;width:67.45pt;z-index:251682816;mso-width-relative:page;mso-height-relative:page;" fillcolor="#FFFFFF [3201]" filled="t" stroked="f" coordsize="21600,21600" o:gfxdata="UEsDBAoAAAAAAIdO4kAAAAAAAAAAAAAAAAAEAAAAZHJzL1BLAwQUAAAACACHTuJA8MKontYAAAAJ&#10;AQAADwAAAGRycy9kb3ducmV2LnhtbE2Py07DMBBF90j8gzVI7KidNqEQMukCiS0SbenajYc4wh5H&#10;sfv8eswKlqN7dO+ZZnX2ThxpikNghGKmQBB3wQzcI2w3bw9PIGLSbLQLTAgXirBqb28aXZtw4g86&#10;rlMvcgnHWiPYlMZaythZ8jrOwkics68weZ3yOfXSTPqUy72Tc6UepdcD5wWrR3q11H2vDx5h1/vr&#10;7rMYJ2u8K/n9etlsw4B4f1eoFxCJzukPhl/9rA5tdtqHA5soHMKiVGVGEebPFYgMlMtqAWKPsCwq&#10;kG0j/3/Q/gBQSwMEFAAAAAgAh07iQMnupYJSAgAAkAQAAA4AAABkcnMvZTJvRG9jLnhtbK1UwW4T&#10;MRC9I/EPlu9kNyHZliibKrQKQqpopYI4O15v1pLtMbaT3fAB8Ac9ceHOd+U7GHuTNhQOPZCDM54Z&#10;z8x7M7Ozi04rshXOSzAlHQ5ySoThUEmzLumnj8tX55T4wEzFFBhR0p3w9GL+8sWstVMxggZUJRzB&#10;IMZPW1vSJgQ7zTLPG6GZH4AVBo01OM0CXt06qxxrMbpW2SjPi6wFV1kHXHiP2qveSA8R3XMCQl1L&#10;Lq6Ab7QwoY/qhGIBIflGWk/nqdq6Fjzc1LUXgaiSItKQTkyC8iqe2XzGpmvHbCP5oQT2nBKeYNJM&#10;Gkz6EOqKBUY2Tv4VSkvuwEMdBhx01gNJjCCKYf6Em7uGWZGwINXePpDu/19Y/mF764isSjouKDFM&#10;Y8f399/3P37tf34jqEOCWuun6Hdn0TN0b6HDsTnqPSoj7q52Ov4jIoJ2pHf3QK/oAuGoPJ8UxXBC&#10;CUfTqCjO8kR/9vjYOh/eCdAkCiV12L1EKtte+4CFoOvRJebyoGS1lEqli1uvLpUjW4adXqZfrBGf&#10;/OGmDGlLWrye5Cmygfi+91MG3SPWHlOUQrfqDgSsoNohfgf9CHnLlxKrvGY+3DKHM4OQcavCDR61&#10;AkwCB4mSBtzXf+mjP7YSrZS0OIMl9V82zAlK1HuDTX4zHI/j0KbLeHI2wos7taxOLWajLwHBD3F/&#10;LU9i9A/qKNYO9GdcvkXMiiZmOOYuaTiKl6HfDFxeLhaL5IRjalm4NneWx9CRagOLTYBappZEmnpu&#10;DuzhoCbaD0sVN+H0nrwePyT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DCqJ7WAAAACQEAAA8A&#10;AAAAAAAAAQAgAAAAIgAAAGRycy9kb3ducmV2LnhtbFBLAQIUABQAAAAIAIdO4kDJ7qWCUgIAAJAE&#10;AAAOAAAAAAAAAAEAIAAAACUBAABkcnMvZTJvRG9jLnhtbFBLBQYAAAAABgAGAFkBAADpBQAAAAA=&#10;">
                <v:fill on="t" focussize="0,0"/>
                <v:stroke on="f" weight="0.5pt"/>
                <v:imagedata o:title=""/>
                <o:lock v:ext="edit" aspectratio="f"/>
                <v:textbox>
                  <w:txbxContent>
                    <w:p w14:paraId="6883A167">
                      <w:pPr>
                        <w:rPr>
                          <w:rFonts w:hint="default" w:eastAsiaTheme="minorEastAsia"/>
                          <w:lang w:val="en-US" w:eastAsia="zh-CN"/>
                        </w:rPr>
                      </w:pPr>
                      <w:r>
                        <w:rPr>
                          <w:rFonts w:hint="eastAsia"/>
                          <w:lang w:val="en-US" w:eastAsia="zh-CN"/>
                        </w:rPr>
                        <w:t>100-110cm</w:t>
                      </w:r>
                    </w:p>
                  </w:txbxContent>
                </v:textbox>
              </v:shape>
            </w:pict>
          </mc:Fallback>
        </mc:AlternateContent>
      </w:r>
      <w:r>
        <w:rPr>
          <w:sz w:val="44"/>
        </w:rPr>
        <mc:AlternateContent>
          <mc:Choice Requires="wps">
            <w:drawing>
              <wp:anchor distT="0" distB="0" distL="114300" distR="114300" simplePos="0" relativeHeight="251683840" behindDoc="0" locked="0" layoutInCell="1" allowOverlap="1">
                <wp:simplePos x="0" y="0"/>
                <wp:positionH relativeFrom="column">
                  <wp:posOffset>4920615</wp:posOffset>
                </wp:positionH>
                <wp:positionV relativeFrom="paragraph">
                  <wp:posOffset>114300</wp:posOffset>
                </wp:positionV>
                <wp:extent cx="704850" cy="4445"/>
                <wp:effectExtent l="0" t="0" r="0" b="0"/>
                <wp:wrapNone/>
                <wp:docPr id="47" name="直接连接符 47"/>
                <wp:cNvGraphicFramePr/>
                <a:graphic xmlns:a="http://schemas.openxmlformats.org/drawingml/2006/main">
                  <a:graphicData uri="http://schemas.microsoft.com/office/word/2010/wordprocessingShape">
                    <wps:wsp>
                      <wps:cNvCnPr/>
                      <wps:spPr>
                        <a:xfrm flipV="1">
                          <a:off x="0" y="0"/>
                          <a:ext cx="704850" cy="444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87.45pt;margin-top:9pt;height:0.35pt;width:55.5pt;z-index:251683840;mso-width-relative:page;mso-height-relative:page;" filled="f" stroked="t" coordsize="21600,21600" o:gfxdata="UEsDBAoAAAAAAIdO4kAAAAAAAAAAAAAAAAAEAAAAZHJzL1BLAwQUAAAACACHTuJAixVcptQAAAAJ&#10;AQAADwAAAGRycy9kb3ducmV2LnhtbE2PwU7DMBBE70j8g7VI3KjTqpAQ4vSABBwppdzdeElM43Vk&#10;O03g69me4LgzT7Mz1WZ2vThhiNaTguUiA4HUeGOpVbB/f7opQMSkyejeEyr4xgib+vKi0qXxE73h&#10;aZdawSEUS62gS2kopYxNh07HhR+Q2Pv0wenEZ2ilCXricNfLVZbdSact8YdOD/jYYXPcjU7B8Wc7&#10;vexfx3VcpQ/C7bOdw5dV6vpqmT2ASDinPxjO9bk61Nzp4EcyUfQK8nx9zygbBW9ioChuWTichRxk&#10;Xcn/C+pfUEsDBBQAAAAIAIdO4kA+zE4j4wEAAKkDAAAOAAAAZHJzL2Uyb0RvYy54bWytU72O1DAQ&#10;7pF4B8s9m9wqy52izV5xq6NBcBI//azjJJb8J49vs/sSvAASHVSU9LwNd4/B2AkLHM0VpLDGM+PP&#10;833+sr48GM32MqBytuFni5IzaYVrle0b/u7t9bMLzjCCbUE7Kxt+lMgvN0+frEdfy6UbnG5lYARi&#10;sR59w4cYfV0UKAZpABfOS0vFzgUDkbahL9oAI6EbXSzL8nkxutD64IREpOx2KvIZMTwG0HWdEnLr&#10;xK2RNk6oQWqIRAkH5ZFv8rRdJ0V83XUoI9MNJ6Yxr3QJxbu0Fps11H0APygxjwCPGeEBJwPK0qUn&#10;qC1EYLdB/QNllAgOXRcXwpliIpIVIRZn5QNt3gzgZeZCUqM/iY7/D1a82t8EptqGV+ecWTD04ncf&#10;v/348Pn++yda775+YVQhmUaPNXVf2Zsw79DfhMT50AXDOq38e/JTVoF4sUMW+XgSWR4iE5Q8L6uL&#10;FckvqFRV1SphFxNIAvMB4wvpDEtBw7WySQGoYf8S49T6qyWlrbtWWlMeam3Z2PDlqioTOpA1O7IE&#10;hcYTPbQ9Z6B78ryIIUOi06pNx9NpDP3uSge2h+SU/M2T/dWW7t4CDlNfLs1t2hKPJNIkS4p2rj1m&#10;tXKeXjAznd2WLPLnPp/+/Ydt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FVym1AAAAAkBAAAP&#10;AAAAAAAAAAEAIAAAACIAAABkcnMvZG93bnJldi54bWxQSwECFAAUAAAACACHTuJAPsxOI+MBAACp&#10;AwAADgAAAAAAAAABACAAAAAjAQAAZHJzL2Uyb0RvYy54bWxQSwUGAAAAAAYABgBZAQAAeAUAAAAA&#10;">
                <v:fill on="f" focussize="0,0"/>
                <v:stroke weight="2pt" color="#000000 [3213]" joinstyle="round"/>
                <v:imagedata o:title=""/>
                <o:lock v:ext="edit" aspectratio="f"/>
              </v:line>
            </w:pict>
          </mc:Fallback>
        </mc:AlternateContent>
      </w:r>
      <w:r>
        <w:rPr>
          <w:sz w:val="44"/>
        </w:rPr>
        <mc:AlternateContent>
          <mc:Choice Requires="wps">
            <w:drawing>
              <wp:anchor distT="0" distB="0" distL="114300" distR="114300" simplePos="0" relativeHeight="251677696" behindDoc="0" locked="0" layoutInCell="1" allowOverlap="1">
                <wp:simplePos x="0" y="0"/>
                <wp:positionH relativeFrom="column">
                  <wp:posOffset>2948940</wp:posOffset>
                </wp:positionH>
                <wp:positionV relativeFrom="paragraph">
                  <wp:posOffset>111125</wp:posOffset>
                </wp:positionV>
                <wp:extent cx="1885950" cy="28575"/>
                <wp:effectExtent l="0" t="12700" r="19050" b="15875"/>
                <wp:wrapNone/>
                <wp:docPr id="48" name="直接连接符 48"/>
                <wp:cNvGraphicFramePr/>
                <a:graphic xmlns:a="http://schemas.openxmlformats.org/drawingml/2006/main">
                  <a:graphicData uri="http://schemas.microsoft.com/office/word/2010/wordprocessingShape">
                    <wps:wsp>
                      <wps:cNvCnPr/>
                      <wps:spPr>
                        <a:xfrm flipV="1">
                          <a:off x="0" y="0"/>
                          <a:ext cx="1885950" cy="28575"/>
                        </a:xfrm>
                        <a:prstGeom prst="line">
                          <a:avLst/>
                        </a:prstGeom>
                        <a:ln>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32.2pt;margin-top:8.75pt;height:2.25pt;width:148.5pt;z-index:251677696;mso-width-relative:page;mso-height-relative:page;" filled="f" stroked="t" coordsize="21600,21600" o:gfxdata="UEsDBAoAAAAAAIdO4kAAAAAAAAAAAAAAAAAEAAAAZHJzL1BLAwQUAAAACACHTuJAY7eVKtgAAAAJ&#10;AQAADwAAAGRycy9kb3ducmV2LnhtbE2Py07DMBBF90j8gzVIbBC1E4W0CnEqUdQdm7ZIdDmJ3TjC&#10;jxA7bfl7hhUsZ+7RnTP1+uosO+spDsFLyBYCmPZdUIPvJbwfto8rYDGhV2iD1xK+dYR1c3tTY6XC&#10;xe/0eZ96RiU+VijBpDRWnMfOaIdxEUbtKTuFyWGiceq5mvBC5c7yXIiSOxw8XTA46o3R3ed+dhLS&#10;sLNfxbF9w+m4nR9eNy+Hj8xIeX+XiWdgSV/THwy/+qQODTm1YfYqMiuhKIuCUAqWT8AIWJYZLVoJ&#10;eS6ANzX//0HzA1BLAwQUAAAACACHTuJApkntROQBAACqAwAADgAAAGRycy9lMm9Eb2MueG1srVPN&#10;jtMwEL4j8Q6W7zRptYUSNd3DVssFQSV+7lPHSSz5Tx5v074EL4DEDU4cufM2uzwGYycUWC57IAdr&#10;PDP+PN/nL+vLo9HsIAMqZ2s+n5WcSStco2xX83dvr5+sOMMItgHtrKz5SSK/3Dx+tB58JReud7qR&#10;gRGIxWrwNe9j9FVRoOilAZw5Ly0VWxcMRNqGrmgCDIRudLEoy6fF4ELjgxMSkbLbscgnxPAQQNe2&#10;SsitEzdG2jiiBqkhEiXslUe+ydO2rRTxdduijEzXnJjGvNIlFO/TWmzWUHUBfK/ENAI8ZIR7nAwo&#10;S5eeobYQgd0E9Q+UUSI4dG2cCWeKkUhWhFjMy3vavOnBy8yFpEZ/Fh3/H6x4ddgFppqaX9C7WzD0&#10;4ncfv91++Pzj+yda775+YVQhmQaPFXVf2V2Yduh3IXE+tsGwViv/nvyUVSBe7JhFPp1FlsfIBCXn&#10;q9Xy+ZL0F1RbrJbPlgm9GGESnA8YX0hnWApqrpVNGkAFh5cYx9ZfLSlt3bXSmvJQacsGwlxelAke&#10;yJwtmYJC44kg2o4z0B25XsSQIdFp1aTj6TSGbn+lAztA8kr+psn+akt3bwH7sa+haOrSlmgklUZd&#10;UrR3zSnLlfP0hJnoZLfkkT/3+fTvX2z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O3lSrYAAAA&#10;CQEAAA8AAAAAAAAAAQAgAAAAIgAAAGRycy9kb3ducmV2LnhtbFBLAQIUABQAAAAIAIdO4kCmSe1E&#10;5AEAAKoDAAAOAAAAAAAAAAEAIAAAACcBAABkcnMvZTJvRG9jLnhtbFBLBQYAAAAABgAGAFkBAAB9&#10;BQAAAAA=&#10;">
                <v:fill on="f" focussize="0,0"/>
                <v:stroke weight="2pt" color="#000000 [3213]" joinstyle="round" dashstyle="dash"/>
                <v:imagedata o:title=""/>
                <o:lock v:ext="edit" aspectratio="f"/>
              </v:line>
            </w:pict>
          </mc:Fallback>
        </mc:AlternateContent>
      </w:r>
      <w:r>
        <w:rPr>
          <w:sz w:val="44"/>
        </w:rPr>
        <mc:AlternateContent>
          <mc:Choice Requires="wps">
            <w:drawing>
              <wp:anchor distT="0" distB="0" distL="114300" distR="114300" simplePos="0" relativeHeight="251674624" behindDoc="0" locked="0" layoutInCell="1" allowOverlap="1">
                <wp:simplePos x="0" y="0"/>
                <wp:positionH relativeFrom="column">
                  <wp:posOffset>2269490</wp:posOffset>
                </wp:positionH>
                <wp:positionV relativeFrom="paragraph">
                  <wp:posOffset>123825</wp:posOffset>
                </wp:positionV>
                <wp:extent cx="695325" cy="9525"/>
                <wp:effectExtent l="0" t="0" r="0" b="0"/>
                <wp:wrapNone/>
                <wp:docPr id="49" name="直接连接符 49"/>
                <wp:cNvGraphicFramePr/>
                <a:graphic xmlns:a="http://schemas.openxmlformats.org/drawingml/2006/main">
                  <a:graphicData uri="http://schemas.microsoft.com/office/word/2010/wordprocessingShape">
                    <wps:wsp>
                      <wps:cNvCnPr/>
                      <wps:spPr>
                        <a:xfrm flipV="1">
                          <a:off x="4650740" y="3420745"/>
                          <a:ext cx="695325" cy="9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78.7pt;margin-top:9.75pt;height:0.75pt;width:54.75pt;z-index:251674624;mso-width-relative:page;mso-height-relative:page;" filled="f" stroked="t" coordsize="21600,21600" o:gfxdata="UEsDBAoAAAAAAIdO4kAAAAAAAAAAAAAAAAAEAAAAZHJzL1BLAwQUAAAACACHTuJAKpTzANcAAAAJ&#10;AQAADwAAAGRycy9kb3ducmV2LnhtbE2PwU7DMBBE70j8g7VI3KiTkIY2xOkBCTjSlnJ3421iGq8j&#10;22kCX485wXE1TzNvq81senZB57UlAekiAYbUWKWpFXB4f75bAfNBkpK9JRTwhR429fVVJUtlJ9rh&#10;ZR9aFkvIl1JAF8JQcu6bDo30CzsgxexknZEhnq7lyskplpueZ0lScCM1xYVODvjUYXPej0bA+Xs7&#10;vR7extxn4YNw+6Jn96mFuL1Jk0dgAefwB8OvflSHOjod7UjKs17A/fIhj2gM1ktgEciLYg3sKCBL&#10;E+B1xf9/UP8AUEsDBBQAAAAIAIdO4kD8Z/mK8AEAALUDAAAOAAAAZHJzL2Uyb0RvYy54bWytU82O&#10;0zAQviPxDpbvNNluU2jUdA9bLRcElYC9u46dWPKfPN6mfQleAIkbnDhy521YHmPHTlhgueyBHKzx&#10;+PM3832erC+ORpODCKCcbejZrKREWO5aZbuGvn939ewFJRCZbZl2VjT0JIBebJ4+WQ++FnPXO92K&#10;QJDEQj34hvYx+roogPfCMJg5LyweShcMi7gNXdEGNiC70cW8LJfF4ELrg+MCALPb8ZBOjOExhE5K&#10;xcXW8RsjbBxZg9AsoiTolQe6yd1KKXh8IyWISHRDUWnMKxbBeJ/WYrNmdReY7xWfWmCPaeGBJsOU&#10;xaL3VFsWGbkJ6h8qo3hw4GSccWeKUUh2BFWclQ+8edszL7IWtBr8venw/2j568MuENU2dLGixDKD&#10;L3778duPD59/fv+E6+3XLwRP0KbBQ43oS7sL0w78LiTNRxkMkVr5a5yn7ALqIkekXFbl8wVafWro&#10;+WKOcTUaLo6RcAQsV9X5vKKEI2BVYYTMxUiYiH2A+FI4Q1LQUK1scoPV7PAK4gj9BUlp666U1phn&#10;tbZkaOi8WpRYnTMcU4njgaHxKBVsRwnTHc4/jyFTgtOqTdfTbQjd/lIHcmBpavI3dfYXLNXeMuhH&#10;XD6aYNqijmTYaFGK9q49ZedyHl8zK50mL43Ln/t8+/fftr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pTzANcAAAAJAQAADwAAAAAAAAABACAAAAAiAAAAZHJzL2Rvd25yZXYueG1sUEsBAhQAFAAA&#10;AAgAh07iQPxn+YrwAQAAtQMAAA4AAAAAAAAAAQAgAAAAJgEAAGRycy9lMm9Eb2MueG1sUEsFBgAA&#10;AAAGAAYAWQEAAIgFAAAAAA==&#10;">
                <v:fill on="f" focussize="0,0"/>
                <v:stroke weight="2pt" color="#000000 [3213]" joinstyle="round"/>
                <v:imagedata o:title=""/>
                <o:lock v:ext="edit" aspectratio="f"/>
              </v:line>
            </w:pict>
          </mc:Fallback>
        </mc:AlternateContent>
      </w:r>
      <w:r>
        <w:rPr>
          <w:sz w:val="44"/>
        </w:rPr>
        <mc:AlternateContent>
          <mc:Choice Requires="wps">
            <w:drawing>
              <wp:anchor distT="0" distB="0" distL="114300" distR="114300" simplePos="0" relativeHeight="251675648" behindDoc="0" locked="0" layoutInCell="1" allowOverlap="1">
                <wp:simplePos x="0" y="0"/>
                <wp:positionH relativeFrom="column">
                  <wp:posOffset>275590</wp:posOffset>
                </wp:positionH>
                <wp:positionV relativeFrom="paragraph">
                  <wp:posOffset>120650</wp:posOffset>
                </wp:positionV>
                <wp:extent cx="1885950" cy="28575"/>
                <wp:effectExtent l="0" t="12700" r="19050" b="15875"/>
                <wp:wrapNone/>
                <wp:docPr id="50" name="直接连接符 50"/>
                <wp:cNvGraphicFramePr/>
                <a:graphic xmlns:a="http://schemas.openxmlformats.org/drawingml/2006/main">
                  <a:graphicData uri="http://schemas.microsoft.com/office/word/2010/wordprocessingShape">
                    <wps:wsp>
                      <wps:cNvCnPr/>
                      <wps:spPr>
                        <a:xfrm flipV="1">
                          <a:off x="0" y="0"/>
                          <a:ext cx="1885950" cy="28575"/>
                        </a:xfrm>
                        <a:prstGeom prst="line">
                          <a:avLst/>
                        </a:prstGeom>
                        <a:ln>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1.7pt;margin-top:9.5pt;height:2.25pt;width:148.5pt;z-index:251675648;mso-width-relative:page;mso-height-relative:page;" filled="f" stroked="t" coordsize="21600,21600" o:gfxdata="UEsDBAoAAAAAAIdO4kAAAAAAAAAAAAAAAAAEAAAAZHJzL1BLAwQUAAAACACHTuJAXnr9gdYAAAAI&#10;AQAADwAAAGRycy9kb3ducmV2LnhtbE2PzU7DMBCE70i8g7VIXBC10wQEIU4linrj0haJHjexiSP8&#10;E2ynLW/PcoLjzoxmv2lWZ2fZUcc0Bi+hWAhg2vdBjX6Q8Lbf3D4ASxm9Qhu8lvCtE6zay4sGaxVO&#10;fquPuzwwKvGpRgkm56nmPPVGO0yLMGlP3keIDjOdceAq4onKneVLIe65w9HTB4OTXhvdf+5mJyGP&#10;W/tVHbpXjIfNfPOyft6/F0bK66tCPAHL+pz/wvCLT+jQElMXZq8SsxKqsqIk6Y80ifyyEiR0Epbl&#10;HfC24f8HtD9QSwMEFAAAAAgAh07iQDaKe2nhAQAAqgMAAA4AAABkcnMvZTJvRG9jLnhtbK1TvY4T&#10;MRDukXgHyz3ZJCIQVtlccdHRIDiJn37itXct+U8eXzZ5CV4AiQ4qSnrehuMxGHuXAEdzBVtY8+dv&#10;5vs8u7k4WsMOMqL2ruGL2Zwz6YRvtesa/vbN1aM1Z5jAtWC8kw0/SeQX24cPNkOo5dL33rQyMgJx&#10;WA+h4X1Koa4qFL20gDMfpKOk8tFCIjd2VRthIHRrquV8/qQafGxD9EIiUnQ3JvmEGO8D6JXSQu68&#10;uLHSpRE1SgOJKGGvA/JtmVYpKdIrpVAmZhpOTFM5qQnZ+3xW2w3UXYTQazGNAPcZ4Q4nC9pR0zPU&#10;DhKwm6j/gbJaRI9epZnwthqJFEWIxWJ+R5vXPQRZuJDUGM6i4/+DFS8P15HptuErksSBpRe//fD1&#10;+/tPP759pPP2y2dGGZJpCFhT9aW7jpOH4TpmzkcVLVNGh3e0T0UF4sWOReTTWWR5TExQcLFer57l&#10;ZoJyy/Xq6SqjVyNMhgsR03PpLctGw412WQOo4fAC01j6qySHnb/SxlAcauPYQJirx/MMD7ScipaC&#10;TBuIILqOMzAdbb1IsUCiN7rN1/NtjN3+0kR2gLwr5Zsm+6ss994B9mNdS9ZUZRzRyCqNumRr79tT&#10;kavE6QkL0Wnd8o786Zfbv3+x7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ev2B1gAAAAgBAAAP&#10;AAAAAAAAAAEAIAAAACIAAABkcnMvZG93bnJldi54bWxQSwECFAAUAAAACACHTuJANop7aeEBAACq&#10;AwAADgAAAAAAAAABACAAAAAlAQAAZHJzL2Uyb0RvYy54bWxQSwUGAAAAAAYABgBZAQAAeAUAAAAA&#10;">
                <v:fill on="f" focussize="0,0"/>
                <v:stroke weight="2pt" color="#000000 [3213]" joinstyle="round" dashstyle="dash"/>
                <v:imagedata o:title=""/>
                <o:lock v:ext="edit" aspectratio="f"/>
              </v:line>
            </w:pict>
          </mc:Fallback>
        </mc:AlternateContent>
      </w:r>
      <w:r>
        <w:rPr>
          <w:sz w:val="44"/>
        </w:rPr>
        <mc:AlternateContent>
          <mc:Choice Requires="wps">
            <w:drawing>
              <wp:anchor distT="0" distB="0" distL="114300" distR="114300" simplePos="0" relativeHeight="251678720" behindDoc="0" locked="0" layoutInCell="1" allowOverlap="1">
                <wp:simplePos x="0" y="0"/>
                <wp:positionH relativeFrom="column">
                  <wp:posOffset>-502285</wp:posOffset>
                </wp:positionH>
                <wp:positionV relativeFrom="paragraph">
                  <wp:posOffset>127000</wp:posOffset>
                </wp:positionV>
                <wp:extent cx="742950" cy="4445"/>
                <wp:effectExtent l="0" t="0" r="0" b="0"/>
                <wp:wrapNone/>
                <wp:docPr id="51" name="直接连接符 51"/>
                <wp:cNvGraphicFramePr/>
                <a:graphic xmlns:a="http://schemas.openxmlformats.org/drawingml/2006/main">
                  <a:graphicData uri="http://schemas.microsoft.com/office/word/2010/wordprocessingShape">
                    <wps:wsp>
                      <wps:cNvCnPr/>
                      <wps:spPr>
                        <a:xfrm flipV="1">
                          <a:off x="0" y="0"/>
                          <a:ext cx="742950" cy="444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9.55pt;margin-top:10pt;height:0.35pt;width:58.5pt;z-index:251678720;mso-width-relative:page;mso-height-relative:page;" filled="f" stroked="t" coordsize="21600,21600" o:gfxdata="UEsDBAoAAAAAAIdO4kAAAAAAAAAAAAAAAAAEAAAAZHJzL1BLAwQUAAAACACHTuJAAFEZEdQAAAAI&#10;AQAADwAAAGRycy9kb3ducmV2LnhtbE2PwU7DMBBE70j8g7VI3FonBREa4vSABBwppdzdeElM43Vk&#10;O03g69me4Djap5m31WZ2vThhiNaTgnyZgUBqvLHUKti/Py3uQcSkyejeEyr4xgib+vKi0qXxE73h&#10;aZdawSUUS62gS2kopYxNh07HpR+Q+Pbpg9OJY2ilCXrictfLVZbdSact8UKnB3zssDnuRqfg+LOd&#10;Xvav421cpQ/C7bOdw5dV6voqzx5AJJzTHwxnfVaHmp0OfiQTRa9gUaxzRhXwDAgGboo1iMM5FyDr&#10;Sv5/oP4FUEsDBBQAAAAIAIdO4kCRRQJ/4gEAAKkDAAAOAAAAZHJzL2Uyb0RvYy54bWytU0uOEzEQ&#10;3SNxB8t70kmU8GmlM4uJhg2CkfjsK26725J/cnnSySW4ABI7WLFkz20YjkHZ3QQYNrOgF1a5qvxc&#10;7/n15uJoDTvIiNq7hi9mc86kE77Vrmv42zdXj55yhglcC8Y72fCTRH6xffhgM4RaLn3vTSsjIxCH&#10;9RAa3qcU6qpC0UsLOPNBOioqHy0k2sauaiMMhG5NtZzPH1eDj22IXkhEyu7GIp8Q430AvVJayJ0X&#10;N1a6NKJGaSARJex1QL4t0yolRXqlFMrETMOJaSorXULxPq/VdgN1FyH0WkwjwH1GuMPJgnZ06Rlq&#10;BwnYTdT/QFktokev0kx4W41EiiLEYjG/o83rHoIsXEhqDGfR8f/BipeH68h02/D1gjMHll789sPX&#10;7+8//fj2kdbbL58ZVUimIWBN3ZfuOk47DNcxcz6qaJkyOrwjPxUViBc7FpFPZ5HlMTFBySer5bM1&#10;yS+otFqt1hm7GkEyWIiYnktvWQ4abrTLCkANhxeYxtZfLTnt/JU2hvJQG8eGhi/Xq3lGB7KmIktQ&#10;aAPRQ9dxBqYjz4sUCyR6o9t8PJ/G2O0vTWQHyE4p3zTZX2357h1gP/aV0tRmHPHIIo2y5Gjv21NR&#10;q+TpBQvTyW3ZIn/uy+nff9j2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BRGRHUAAAACAEAAA8A&#10;AAAAAAAAAQAgAAAAIgAAAGRycy9kb3ducmV2LnhtbFBLAQIUABQAAAAIAIdO4kCRRQJ/4gEAAKkD&#10;AAAOAAAAAAAAAAEAIAAAACMBAABkcnMvZTJvRG9jLnhtbFBLBQYAAAAABgAGAFkBAAB3BQAAAAA=&#10;">
                <v:fill on="f" focussize="0,0"/>
                <v:stroke weight="2pt" color="#000000 [3213]" joinstyle="round"/>
                <v:imagedata o:title=""/>
                <o:lock v:ext="edit" aspectratio="f"/>
              </v:line>
            </w:pict>
          </mc:Fallback>
        </mc:AlternateContent>
      </w:r>
    </w:p>
    <w:p w14:paraId="4DF38701">
      <w:pPr>
        <w:tabs>
          <w:tab w:val="left" w:pos="1054"/>
        </w:tabs>
        <w:bidi w:val="0"/>
        <w:jc w:val="left"/>
        <w:rPr>
          <w:rFonts w:hint="eastAsia"/>
          <w:lang w:val="en-US" w:eastAsia="zh-CN"/>
        </w:rPr>
      </w:pPr>
      <w:r>
        <w:rPr>
          <w:sz w:val="44"/>
        </w:rPr>
        <mc:AlternateContent>
          <mc:Choice Requires="wps">
            <w:drawing>
              <wp:anchor distT="0" distB="0" distL="114300" distR="114300" simplePos="0" relativeHeight="251680768" behindDoc="0" locked="0" layoutInCell="1" allowOverlap="1">
                <wp:simplePos x="0" y="0"/>
                <wp:positionH relativeFrom="column">
                  <wp:posOffset>1228090</wp:posOffset>
                </wp:positionH>
                <wp:positionV relativeFrom="paragraph">
                  <wp:posOffset>93980</wp:posOffset>
                </wp:positionV>
                <wp:extent cx="2743200" cy="28575"/>
                <wp:effectExtent l="0" t="55880" r="0" b="67945"/>
                <wp:wrapNone/>
                <wp:docPr id="52" name="直接箭头连接符 52"/>
                <wp:cNvGraphicFramePr/>
                <a:graphic xmlns:a="http://schemas.openxmlformats.org/drawingml/2006/main">
                  <a:graphicData uri="http://schemas.microsoft.com/office/word/2010/wordprocessingShape">
                    <wps:wsp>
                      <wps:cNvCnPr/>
                      <wps:spPr>
                        <a:xfrm flipV="1">
                          <a:off x="0" y="0"/>
                          <a:ext cx="2743200" cy="28575"/>
                        </a:xfrm>
                        <a:prstGeom prst="straightConnector1">
                          <a:avLst/>
                        </a:prstGeom>
                        <a:ln>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96.7pt;margin-top:7.4pt;height:2.25pt;width:216pt;z-index:251680768;mso-width-relative:page;mso-height-relative:page;" filled="f" stroked="t" coordsize="21600,21600" o:gfxdata="UEsDBAoAAAAAAIdO4kAAAAAAAAAAAAAAAAAEAAAAZHJzL1BLAwQUAAAACACHTuJAI4BGfdUAAAAJ&#10;AQAADwAAAGRycy9kb3ducmV2LnhtbE1Py07DMBC8I/EP1iJxQa3dEKo2xOmhAg7cCFD16MaLExGv&#10;o9h9wNez9AK3nZ3RPMrVyffigGPsAmmYTRUIpCbYjpyGt9fHyQJETIas6QOhhi+MsKouL0pT2HCk&#10;FzzUyQk2oVgYDW1KQyFlbFr0Jk7DgMTcRxi9SQxHJ+1ojmzue5kpNZfedMQJrRlw3WLzWe+9hieV&#10;Fht745YP22zjnt/z+nudaq2vr2bqHkTCU/oTw299rg4Vd9qFPdkoesbL25ylfOQ8gQXz7I4fuzMD&#10;sirl/wXVD1BLAwQUAAAACACHTuJAoTqgtgoCAADxAwAADgAAAGRycy9lMm9Eb2MueG1srVPNbhMx&#10;EL4j8Q6W72TT0NBqlU0PCeWCIBLQ+8Tr3bXkP43dbPISvAASJ+BEOfXO00D7GIy9IUDh0AN7sOwZ&#10;zzfzfft5drY1mm0kBuVsxY9GY86kFa5Wtq34m9fnj045CxFsDdpZWfGdDPxs/vDBrPelnLjO6Voi&#10;IxAbyt5XvIvRl0URRCcNhJHz0lKycWgg0hHbokboCd3oYjIePyl6h7VHJ2QIFF0OSb5HxPsAuqZR&#10;Qi6duDTSxgEVpYZIlEKnfODzPG3TSBFfNk2QkemKE9OYV2pC+3Vai/kMyhbBd0rsR4D7jHCHkwFl&#10;qekBagkR2CWqv6CMEuiCa+JIOFMMRLIixOJofEebVx14mbmQ1MEfRA//D1a82KyQqbri0wlnFgz9&#10;8Zt319/ffrz5cvXtw/Xt1/dp//kTozyJ1ftQUs3CrnB/Cn6Fifm2QcMarfwFuSprQezYNku9O0gt&#10;t5EJCk5Ojh+TGzgTlJucTk+mCb0YYBKcxxCfSWdY2lQ8RATVdnHhrKWf6nBoAZvnIQ6FPwtSsXXn&#10;SmuKQ6kt66nD9Dg3AzJsQ0ahvsYT6WBbzkC39BJExDx1cFrVqTxVB2zXC41sA8k/+dvP+ce11HsJ&#10;oRvu5VS6BmUnoX5qaxZ3noQFRNcPiQhK/yNBAmhLOiSZB2HTbu3qXdY7x8kJWam9a5PVfj/n6l8v&#10;df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4BGfdUAAAAJAQAADwAAAAAAAAABACAAAAAiAAAA&#10;ZHJzL2Rvd25yZXYueG1sUEsBAhQAFAAAAAgAh07iQKE6oLYKAgAA8QMAAA4AAAAAAAAAAQAgAAAA&#10;JAEAAGRycy9lMm9Eb2MueG1sUEsFBgAAAAAGAAYAWQEAAKAFAAAAAA==&#10;">
                <v:fill on="f" focussize="0,0"/>
                <v:stroke weight="2pt" color="#000000 [3213]" joinstyle="round" startarrow="open" endarrow="open"/>
                <v:imagedata o:title=""/>
                <o:lock v:ext="edit" aspectratio="f"/>
              </v:shape>
            </w:pict>
          </mc:Fallback>
        </mc:AlternateContent>
      </w:r>
      <w:r>
        <w:rPr>
          <w:sz w:val="44"/>
        </w:rPr>
        <mc:AlternateContent>
          <mc:Choice Requires="wps">
            <w:drawing>
              <wp:anchor distT="0" distB="0" distL="114300" distR="114300" simplePos="0" relativeHeight="251672576" behindDoc="0" locked="0" layoutInCell="1" allowOverlap="1">
                <wp:simplePos x="0" y="0"/>
                <wp:positionH relativeFrom="column">
                  <wp:posOffset>1240790</wp:posOffset>
                </wp:positionH>
                <wp:positionV relativeFrom="paragraph">
                  <wp:posOffset>30480</wp:posOffset>
                </wp:positionV>
                <wp:extent cx="0" cy="152400"/>
                <wp:effectExtent l="12700" t="0" r="25400" b="0"/>
                <wp:wrapNone/>
                <wp:docPr id="53" name="直接连接符 53"/>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97.7pt;margin-top:2.4pt;height:12pt;width:0pt;z-index:251672576;mso-width-relative:page;mso-height-relative:page;" filled="f" stroked="t" coordsize="21600,21600" o:gfxdata="UEsDBAoAAAAAAIdO4kAAAAAAAAAAAAAAAAAEAAAAZHJzL1BLAwQUAAAACACHTuJAr03YoNQAAAAI&#10;AQAADwAAAGRycy9kb3ducmV2LnhtbE2PvU7DMBSFdyTewbpIbNRpVSANcTpURR1YSkBivYndOIp9&#10;HWy3DW+Py0LHT+fo/JTryRp2Uj70jgTMZxkwRa2TPXUCPj9eH3JgISJJNI6UgB8VYF3d3pRYSHem&#10;d3WqY8dSCIUCBegYx4Lz0GplMczcqChpB+ctxoS+49LjOYVbwxdZ9sQt9pQaNI5qo1U71EcrwGyb&#10;yef7oda7/dvw/bXF3fMGhbi/m2cvwKKa4r8ZLvPTdKjSpsYdSQZmEq8el8kqYJkeXPQ/bgQs8hx4&#10;VfLrA9UvUEsDBBQAAAAIAIdO4kBChgVU1wEAAJwDAAAOAAAAZHJzL2Uyb0RvYy54bWytU0uOEzEQ&#10;3SNxB8t70p1AEGqlM4uJhg2CSMABHLfdbck/VXnSySW4ABI7WLFkz20YjkHZHTLMzGYWZOGUq55f&#10;+T1Xry4OzrK9AjTBt3w+qzlTXobO+L7lHz9cPXvFGSbhO2GDVy0/KuQX66dPVmNs1CIMwXYKGJF4&#10;bMbY8iGl2FQVykE5gbMQlaeiDuBEoi30VQdiJHZnq0Vdv6zGAF2EIBUiZTdTkZ8Y4TGEQWsj1SbI&#10;a6d8mlhBWZFIEg4mIl+X22qtZHqnNarEbMtJaSorNaF4l9dqvRJNDyIORp6uIB5zhXuanDCemp6p&#10;NiIJdg3mAZUzEgIGnWYyuGoSUhwhFfP6njfvBxFV0UJWYzybjv+PVr7db4GZruXL55x54ejFbz7/&#10;+PXp6++fX2i9+f6NUYVsGiM2hL70WzjtMG4haz5ocPmf1LBDsfZ4tlYdEpNTUlJ2vly8qIvr1e25&#10;CJheq+BYDlpujc+iRSP2bzBRL4L+heS0D1fG2vJw1rOx5Ytl5mRS0DRqmgIKXSRF6HvOhO1pzGWC&#10;QonBmi4fz0QI/e7SAtuLPBzll4VSuzuw3HsjcJhwpXSCWU/o7MvkRI52oTsWg0qeHq3wnQYsT8W/&#10;+3L69qNa/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Tdig1AAAAAgBAAAPAAAAAAAAAAEAIAAA&#10;ACIAAABkcnMvZG93bnJldi54bWxQSwECFAAUAAAACACHTuJAQoYFVNcBAACcAwAADgAAAAAAAAAB&#10;ACAAAAAjAQAAZHJzL2Uyb0RvYy54bWxQSwUGAAAAAAYABgBZAQAAbAUAAAAA&#10;">
                <v:fill on="f" focussize="0,0"/>
                <v:stroke weight="2pt" color="#000000 [3213]" joinstyle="round"/>
                <v:imagedata o:title=""/>
                <o:lock v:ext="edit" aspectratio="f"/>
              </v:line>
            </w:pict>
          </mc:Fallback>
        </mc:AlternateContent>
      </w:r>
    </w:p>
    <w:p w14:paraId="093DB16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图1夏甘薯起垄示意图</w:t>
      </w:r>
    </w:p>
    <w:p w14:paraId="552599F1">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适时栽插</w:t>
      </w:r>
    </w:p>
    <w:p w14:paraId="65C9E8F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.1栽插</w:t>
      </w:r>
      <w:r>
        <w:rPr>
          <w:rFonts w:hint="eastAsia" w:ascii="宋体" w:hAnsi="宋体" w:cs="宋体"/>
          <w:sz w:val="24"/>
          <w:szCs w:val="24"/>
          <w:lang w:val="en-US" w:eastAsia="zh-CN"/>
        </w:rPr>
        <w:t>时间</w:t>
      </w:r>
    </w:p>
    <w:p w14:paraId="2CAF3A8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夏甘薯应在5月中旬至6月上旬扦插</w:t>
      </w:r>
      <w:r>
        <w:rPr>
          <w:rFonts w:hint="eastAsia" w:ascii="宋体" w:hAnsi="宋体" w:eastAsia="宋体" w:cs="宋体"/>
          <w:sz w:val="24"/>
          <w:szCs w:val="24"/>
          <w:lang w:val="en-US" w:eastAsia="zh-CN"/>
        </w:rPr>
        <w:t>。</w:t>
      </w:r>
    </w:p>
    <w:p w14:paraId="04DD5CAE">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.2栽插密度</w:t>
      </w:r>
    </w:p>
    <w:p w14:paraId="1251154C">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w:t>
      </w:r>
      <w:r>
        <w:rPr>
          <w:rFonts w:hint="eastAsia" w:ascii="宋体" w:hAnsi="宋体" w:cs="宋体"/>
          <w:sz w:val="24"/>
          <w:szCs w:val="24"/>
          <w:lang w:val="en-US" w:eastAsia="zh-CN"/>
        </w:rPr>
        <w:t>667m</w:t>
      </w:r>
      <w:r>
        <w:rPr>
          <w:rFonts w:hint="eastAsia" w:ascii="宋体" w:hAnsi="宋体" w:cs="宋体"/>
          <w:sz w:val="24"/>
          <w:szCs w:val="24"/>
          <w:vertAlign w:val="superscript"/>
          <w:lang w:val="en-US" w:eastAsia="zh-CN"/>
        </w:rPr>
        <w:t>2</w:t>
      </w:r>
      <w:r>
        <w:rPr>
          <w:rFonts w:hint="eastAsia" w:ascii="宋体" w:hAnsi="宋体" w:eastAsia="宋体" w:cs="宋体"/>
          <w:sz w:val="24"/>
          <w:szCs w:val="24"/>
          <w:lang w:val="en-US" w:eastAsia="zh-CN"/>
        </w:rPr>
        <w:t>栽插</w:t>
      </w:r>
      <w:r>
        <w:rPr>
          <w:rFonts w:hint="eastAsia" w:ascii="宋体" w:hAnsi="宋体" w:cs="宋体"/>
          <w:sz w:val="24"/>
          <w:szCs w:val="24"/>
          <w:lang w:val="en-US" w:eastAsia="zh-CN"/>
        </w:rPr>
        <w:t>3500</w:t>
      </w:r>
      <w:r>
        <w:rPr>
          <w:rFonts w:hint="eastAsia" w:ascii="宋体" w:hAnsi="宋体" w:eastAsia="宋体" w:cs="宋体"/>
          <w:sz w:val="24"/>
          <w:szCs w:val="24"/>
          <w:lang w:val="en-US" w:eastAsia="zh-CN"/>
        </w:rPr>
        <w:t>～4500株。</w:t>
      </w:r>
    </w:p>
    <w:p w14:paraId="1F42027E">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栽插方法</w:t>
      </w:r>
    </w:p>
    <w:p w14:paraId="0E65EB6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采用斜插或水平栽插法栽插，地上留2片或3片展开叶；压实土壤。</w:t>
      </w:r>
    </w:p>
    <w:p w14:paraId="77C334BA">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.5田间管理</w:t>
      </w:r>
    </w:p>
    <w:p w14:paraId="01CE35A8">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.5.1查苗补苗</w:t>
      </w:r>
    </w:p>
    <w:p w14:paraId="3022A92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定植后</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d查苗补苗，补苗要在下午或傍晚进行。</w:t>
      </w:r>
    </w:p>
    <w:p w14:paraId="38EE41C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.5.</w:t>
      </w:r>
      <w:r>
        <w:rPr>
          <w:rFonts w:hint="eastAsia" w:ascii="宋体" w:hAnsi="宋体" w:cs="宋体"/>
          <w:sz w:val="24"/>
          <w:szCs w:val="24"/>
          <w:lang w:val="en-US" w:eastAsia="zh-CN"/>
        </w:rPr>
        <w:t>2灌溉</w:t>
      </w:r>
    </w:p>
    <w:p w14:paraId="5DA49AD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缓苗后，小水渗灌。中后期遇旱及时浇水，灌溉用水应符合GB 5084的规定。</w:t>
      </w:r>
    </w:p>
    <w:p w14:paraId="5D187A0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.5.</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追肥</w:t>
      </w:r>
    </w:p>
    <w:p w14:paraId="2F605F11">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块根膨大期，</w:t>
      </w:r>
      <w:r>
        <w:rPr>
          <w:rFonts w:hint="eastAsia" w:ascii="宋体" w:hAnsi="宋体" w:eastAsia="宋体" w:cs="宋体"/>
          <w:sz w:val="24"/>
          <w:szCs w:val="24"/>
          <w:lang w:val="en-US" w:eastAsia="zh-CN"/>
        </w:rPr>
        <w:t>每</w:t>
      </w:r>
      <w:r>
        <w:rPr>
          <w:rFonts w:hint="eastAsia" w:ascii="宋体" w:hAnsi="宋体" w:cs="宋体"/>
          <w:sz w:val="24"/>
          <w:szCs w:val="24"/>
          <w:lang w:val="en-US" w:eastAsia="zh-CN"/>
        </w:rPr>
        <w:t>667m</w:t>
      </w:r>
      <w:r>
        <w:rPr>
          <w:rFonts w:hint="eastAsia" w:ascii="宋体" w:hAnsi="宋体" w:cs="宋体"/>
          <w:sz w:val="24"/>
          <w:szCs w:val="24"/>
          <w:vertAlign w:val="superscript"/>
          <w:lang w:val="en-US" w:eastAsia="zh-CN"/>
        </w:rPr>
        <w:t>2</w:t>
      </w:r>
      <w:r>
        <w:rPr>
          <w:rFonts w:hint="eastAsia" w:ascii="宋体" w:hAnsi="宋体" w:eastAsia="宋体" w:cs="宋体"/>
          <w:sz w:val="24"/>
          <w:szCs w:val="24"/>
          <w:lang w:val="en-US" w:eastAsia="zh-CN"/>
        </w:rPr>
        <w:t>叶面喷洒0.5%的尿素和0.3%磷酸二氢钾水溶液，连喷2</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3次。                                 </w:t>
      </w:r>
    </w:p>
    <w:p w14:paraId="4F95857B">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.6病虫草鼠害防治</w:t>
      </w:r>
    </w:p>
    <w:p w14:paraId="14D4616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病虫草鼠害</w:t>
      </w:r>
      <w:r>
        <w:rPr>
          <w:rFonts w:hint="eastAsia" w:ascii="宋体" w:hAnsi="宋体" w:cs="宋体"/>
          <w:sz w:val="24"/>
          <w:szCs w:val="24"/>
          <w:lang w:val="en-US" w:eastAsia="zh-CN"/>
        </w:rPr>
        <w:t>种类及防治方法</w:t>
      </w:r>
      <w:r>
        <w:rPr>
          <w:rFonts w:hint="eastAsia" w:ascii="宋体" w:hAnsi="宋体" w:eastAsia="宋体" w:cs="宋体"/>
          <w:sz w:val="24"/>
          <w:szCs w:val="24"/>
          <w:lang w:val="en-US" w:eastAsia="zh-CN"/>
        </w:rPr>
        <w:t>见附录B</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农药使用符合GB/T8321.10的规定。</w:t>
      </w:r>
    </w:p>
    <w:p w14:paraId="23AD2844">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.收获</w:t>
      </w:r>
      <w:r>
        <w:rPr>
          <w:rFonts w:hint="eastAsia" w:ascii="宋体" w:hAnsi="宋体" w:cs="宋体"/>
          <w:b/>
          <w:bCs/>
          <w:sz w:val="24"/>
          <w:szCs w:val="24"/>
          <w:lang w:val="en-US" w:eastAsia="zh-CN"/>
        </w:rPr>
        <w:t>贮藏</w:t>
      </w:r>
    </w:p>
    <w:p w14:paraId="65996712">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7.1收获</w:t>
      </w:r>
    </w:p>
    <w:p w14:paraId="79297DD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根据市场行情和气候特点适时</w:t>
      </w:r>
      <w:r>
        <w:rPr>
          <w:rFonts w:hint="eastAsia" w:ascii="宋体" w:hAnsi="宋体" w:eastAsia="宋体" w:cs="宋体"/>
          <w:sz w:val="24"/>
          <w:szCs w:val="24"/>
          <w:lang w:val="en-US" w:eastAsia="zh-CN"/>
        </w:rPr>
        <w:t>收获</w:t>
      </w:r>
      <w:r>
        <w:rPr>
          <w:rFonts w:hint="eastAsia" w:ascii="宋体" w:hAnsi="宋体" w:cs="宋体"/>
          <w:sz w:val="24"/>
          <w:szCs w:val="24"/>
          <w:lang w:val="en-US" w:eastAsia="zh-CN"/>
        </w:rPr>
        <w:t>，及时清理田间残膜。</w:t>
      </w:r>
    </w:p>
    <w:p w14:paraId="19BC5D1E">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 xml:space="preserve">.2贮藏 </w:t>
      </w:r>
    </w:p>
    <w:p w14:paraId="2F2817E0">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 xml:space="preserve">.2.1贮藏前处理 </w:t>
      </w:r>
    </w:p>
    <w:p w14:paraId="28D30388">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薯块人工分拣后，在透气、避光、干燥的通风储藏库内常温放置1～2d，之后转移至薯库进行</w:t>
      </w:r>
      <w:r>
        <w:rPr>
          <w:rFonts w:hint="eastAsia" w:ascii="宋体" w:hAnsi="宋体" w:eastAsia="宋体" w:cs="宋体"/>
          <w:sz w:val="24"/>
          <w:szCs w:val="24"/>
          <w:lang w:val="en-US" w:eastAsia="zh-CN"/>
        </w:rPr>
        <w:t>贮藏</w:t>
      </w:r>
      <w:r>
        <w:rPr>
          <w:rFonts w:hint="eastAsia" w:ascii="宋体" w:hAnsi="宋体" w:cs="宋体"/>
          <w:sz w:val="24"/>
          <w:szCs w:val="24"/>
          <w:lang w:val="en-US" w:eastAsia="zh-CN"/>
        </w:rPr>
        <w:t>，贮藏温度宜为12～15℃，相对湿度85%RH～95%RH。</w:t>
      </w:r>
    </w:p>
    <w:p w14:paraId="3D25BF2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.2.2 贮藏期间管理</w:t>
      </w:r>
    </w:p>
    <w:p w14:paraId="13AFD6C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根据甘薯的生理活动特点及外界的变化规律，采取相应的措施，以调节温度、湿度为主，给</w:t>
      </w:r>
      <w:r>
        <w:rPr>
          <w:rFonts w:hint="eastAsia" w:ascii="宋体" w:hAnsi="宋体" w:cs="宋体"/>
          <w:sz w:val="24"/>
          <w:szCs w:val="24"/>
          <w:lang w:val="en-US" w:eastAsia="zh-CN"/>
        </w:rPr>
        <w:t>薯块</w:t>
      </w:r>
      <w:r>
        <w:rPr>
          <w:rFonts w:hint="eastAsia" w:ascii="宋体" w:hAnsi="宋体" w:eastAsia="宋体" w:cs="宋体"/>
          <w:sz w:val="24"/>
          <w:szCs w:val="24"/>
          <w:lang w:val="en-US" w:eastAsia="zh-CN"/>
        </w:rPr>
        <w:t>创造适宜的小气候。其具体管理方法参见附录C。</w:t>
      </w:r>
    </w:p>
    <w:p w14:paraId="5091EC8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sz w:val="24"/>
          <w:szCs w:val="24"/>
          <w:lang w:val="en-US" w:eastAsia="zh-CN"/>
        </w:rPr>
      </w:pPr>
    </w:p>
    <w:p w14:paraId="2AA700D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sz w:val="24"/>
          <w:szCs w:val="24"/>
          <w:lang w:val="en-US" w:eastAsia="zh-CN"/>
        </w:rPr>
      </w:pPr>
    </w:p>
    <w:p w14:paraId="66A42EF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sz w:val="24"/>
          <w:szCs w:val="24"/>
          <w:lang w:val="en-US" w:eastAsia="zh-CN"/>
        </w:rPr>
      </w:pPr>
    </w:p>
    <w:p w14:paraId="34018E2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sz w:val="24"/>
          <w:szCs w:val="24"/>
          <w:lang w:val="en-US" w:eastAsia="zh-CN"/>
        </w:rPr>
      </w:pPr>
    </w:p>
    <w:p w14:paraId="6C1CBAA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sz w:val="24"/>
          <w:szCs w:val="24"/>
          <w:lang w:val="en-US" w:eastAsia="zh-CN"/>
        </w:rPr>
      </w:pPr>
    </w:p>
    <w:p w14:paraId="21A6C820">
      <w:pPr>
        <w:pStyle w:val="20"/>
        <w:ind w:firstLine="0"/>
        <w:rPr>
          <w:rFonts w:hint="eastAsia"/>
          <w:u w:val="single"/>
          <w:lang w:val="en-US" w:eastAsia="zh-CN"/>
        </w:rPr>
      </w:pP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eastAsia"/>
          <w:u w:val="single"/>
          <w:lang w:val="en-US" w:eastAsia="zh-CN"/>
        </w:rPr>
        <w:t xml:space="preserve">                                  </w:t>
      </w:r>
    </w:p>
    <w:p w14:paraId="1E9FC8ED">
      <w:pPr>
        <w:pStyle w:val="20"/>
        <w:rPr>
          <w:rFonts w:hint="eastAsia"/>
          <w:szCs w:val="22"/>
          <w:lang w:val="en-US" w:eastAsia="zh-CN"/>
        </w:rPr>
      </w:pPr>
    </w:p>
    <w:p w14:paraId="4087F53E">
      <w:pPr>
        <w:pStyle w:val="20"/>
        <w:rPr>
          <w:rFonts w:hint="eastAsia"/>
          <w:szCs w:val="22"/>
          <w:lang w:val="en-US" w:eastAsia="zh-CN"/>
        </w:rPr>
      </w:pPr>
    </w:p>
    <w:p w14:paraId="1A3AEE29">
      <w:pPr>
        <w:pStyle w:val="20"/>
        <w:rPr>
          <w:rFonts w:hint="eastAsia"/>
          <w:szCs w:val="22"/>
          <w:lang w:val="en-US" w:eastAsia="zh-CN"/>
        </w:rPr>
      </w:pPr>
    </w:p>
    <w:p w14:paraId="43C07183">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791E6516">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68EB0944">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35716FDF">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6ECA273B">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006168E9">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714CEB4F">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0FC18AFD">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0216F3E4">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5F392492">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628C9D87">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2B494D49">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662DB65F">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3076F3CF">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附</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录</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A</w:t>
      </w:r>
    </w:p>
    <w:p w14:paraId="4B872BEE">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lang w:val="en-US" w:eastAsia="zh-CN"/>
        </w:rPr>
      </w:pPr>
      <w:r>
        <w:rPr>
          <w:rFonts w:hint="default" w:ascii="黑体" w:hAnsi="黑体" w:eastAsia="黑体" w:cs="黑体"/>
          <w:b/>
          <w:bCs/>
          <w:sz w:val="21"/>
          <w:szCs w:val="21"/>
          <w:lang w:val="en-US"/>
        </w:rPr>
        <w:t>(</w:t>
      </w:r>
      <w:r>
        <w:rPr>
          <w:rFonts w:hint="eastAsia" w:ascii="黑体" w:hAnsi="黑体" w:eastAsia="黑体" w:cs="黑体"/>
          <w:b/>
          <w:bCs/>
          <w:sz w:val="21"/>
          <w:szCs w:val="21"/>
          <w:lang w:val="en-US" w:eastAsia="zh-CN"/>
        </w:rPr>
        <w:t>规范性）</w:t>
      </w:r>
    </w:p>
    <w:p w14:paraId="366DDCDF">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甘薯育苗床温度管理方法</w:t>
      </w:r>
    </w:p>
    <w:p w14:paraId="6A1A82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bCs/>
          <w:sz w:val="21"/>
          <w:szCs w:val="21"/>
        </w:rPr>
      </w:pPr>
      <w:r>
        <w:rPr>
          <w:rFonts w:hint="eastAsia" w:ascii="仿宋" w:hAnsi="仿宋" w:eastAsia="仿宋" w:cs="仿宋"/>
          <w:b/>
          <w:bCs/>
          <w:color w:val="000000"/>
          <w:kern w:val="0"/>
          <w:szCs w:val="21"/>
          <w:lang w:val="en-US" w:eastAsia="zh-CN"/>
        </w:rPr>
        <w:t>A.1</w:t>
      </w:r>
      <w:r>
        <w:rPr>
          <w:rFonts w:hint="eastAsia" w:ascii="黑体" w:hAnsi="黑体" w:eastAsia="黑体" w:cs="黑体"/>
          <w:b/>
          <w:bCs/>
          <w:sz w:val="21"/>
          <w:szCs w:val="21"/>
        </w:rPr>
        <w:t>甘薯育苗床温度管理方法</w:t>
      </w:r>
    </w:p>
    <w:p w14:paraId="01BCD215">
      <w:pPr>
        <w:autoSpaceDE w:val="0"/>
        <w:autoSpaceDN w:val="0"/>
        <w:adjustRightInd w:val="0"/>
        <w:spacing w:line="520" w:lineRule="exact"/>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rPr>
        <w:t>甘薯育苗床温度管理方法</w:t>
      </w:r>
      <w:r>
        <w:rPr>
          <w:rFonts w:hint="eastAsia" w:ascii="宋体" w:hAnsi="宋体" w:eastAsia="宋体" w:cs="宋体"/>
          <w:b/>
          <w:bCs/>
          <w:sz w:val="21"/>
          <w:szCs w:val="21"/>
          <w:lang w:eastAsia="zh-CN"/>
        </w:rPr>
        <w:t>见表</w:t>
      </w:r>
      <w:r>
        <w:rPr>
          <w:rFonts w:hint="eastAsia" w:ascii="宋体" w:hAnsi="宋体" w:eastAsia="宋体" w:cs="宋体"/>
          <w:b/>
          <w:bCs/>
          <w:sz w:val="21"/>
          <w:szCs w:val="21"/>
          <w:lang w:val="en-US" w:eastAsia="zh-CN"/>
        </w:rPr>
        <w:t>A.1</w:t>
      </w:r>
    </w:p>
    <w:p w14:paraId="5A78CD0B">
      <w:pPr>
        <w:autoSpaceDE w:val="0"/>
        <w:autoSpaceDN w:val="0"/>
        <w:adjustRightInd w:val="0"/>
        <w:spacing w:line="520" w:lineRule="exact"/>
        <w:ind w:firstLine="422" w:firstLineChars="20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eastAsia="zh-CN"/>
        </w:rPr>
        <w:t>表</w:t>
      </w:r>
      <w:r>
        <w:rPr>
          <w:rFonts w:hint="eastAsia" w:ascii="宋体" w:hAnsi="宋体" w:eastAsia="宋体" w:cs="宋体"/>
          <w:b/>
          <w:bCs/>
          <w:sz w:val="21"/>
          <w:szCs w:val="21"/>
          <w:lang w:val="en-US" w:eastAsia="zh-CN"/>
        </w:rPr>
        <w:t xml:space="preserve">A.1  </w:t>
      </w:r>
      <w:r>
        <w:rPr>
          <w:rFonts w:hint="eastAsia" w:ascii="宋体" w:hAnsi="宋体" w:eastAsia="宋体" w:cs="宋体"/>
          <w:b/>
          <w:bCs/>
          <w:sz w:val="21"/>
          <w:szCs w:val="21"/>
        </w:rPr>
        <w:t>甘薯育苗床温度管理方法</w:t>
      </w:r>
    </w:p>
    <w:tbl>
      <w:tblPr>
        <w:tblStyle w:val="28"/>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657"/>
        <w:gridCol w:w="5731"/>
      </w:tblGrid>
      <w:tr w14:paraId="2B9A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91" w:type="dxa"/>
            <w:noWrap w:val="0"/>
            <w:vAlign w:val="center"/>
          </w:tcPr>
          <w:p w14:paraId="5C2BD0E6">
            <w:pPr>
              <w:autoSpaceDE w:val="0"/>
              <w:autoSpaceDN w:val="0"/>
              <w:adjustRightInd w:val="0"/>
              <w:spacing w:line="52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时期</w:t>
            </w:r>
          </w:p>
        </w:tc>
        <w:tc>
          <w:tcPr>
            <w:tcW w:w="1657" w:type="dxa"/>
            <w:noWrap w:val="0"/>
            <w:vAlign w:val="center"/>
          </w:tcPr>
          <w:p w14:paraId="63CFF14D">
            <w:pPr>
              <w:autoSpaceDE w:val="0"/>
              <w:autoSpaceDN w:val="0"/>
              <w:adjustRightInd w:val="0"/>
              <w:spacing w:line="52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要点</w:t>
            </w:r>
          </w:p>
        </w:tc>
        <w:tc>
          <w:tcPr>
            <w:tcW w:w="5731" w:type="dxa"/>
            <w:noWrap w:val="0"/>
            <w:vAlign w:val="center"/>
          </w:tcPr>
          <w:p w14:paraId="19F0902C">
            <w:pPr>
              <w:autoSpaceDE w:val="0"/>
              <w:autoSpaceDN w:val="0"/>
              <w:adjustRightInd w:val="0"/>
              <w:spacing w:line="52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管理方法</w:t>
            </w:r>
          </w:p>
        </w:tc>
      </w:tr>
      <w:tr w14:paraId="6B0B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91" w:type="dxa"/>
            <w:noWrap w:val="0"/>
            <w:vAlign w:val="center"/>
          </w:tcPr>
          <w:p w14:paraId="506603BB">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前期</w:t>
            </w:r>
          </w:p>
          <w:p w14:paraId="54FCFC93">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(排薯—齐苗)</w:t>
            </w:r>
          </w:p>
        </w:tc>
        <w:tc>
          <w:tcPr>
            <w:tcW w:w="1657" w:type="dxa"/>
            <w:noWrap w:val="0"/>
            <w:vAlign w:val="center"/>
          </w:tcPr>
          <w:p w14:paraId="2FBBADD0">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高温催芽</w:t>
            </w:r>
          </w:p>
        </w:tc>
        <w:tc>
          <w:tcPr>
            <w:tcW w:w="5731" w:type="dxa"/>
            <w:noWrap w:val="0"/>
            <w:vAlign w:val="center"/>
          </w:tcPr>
          <w:p w14:paraId="7F5FF5A9">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排薯前预热苗床至30℃，排薯后升温到35～37℃，保持3～4d，然后降到32～33℃。</w:t>
            </w:r>
          </w:p>
        </w:tc>
      </w:tr>
      <w:tr w14:paraId="0986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91" w:type="dxa"/>
            <w:noWrap w:val="0"/>
            <w:vAlign w:val="center"/>
          </w:tcPr>
          <w:p w14:paraId="1436DBD2">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中期</w:t>
            </w:r>
          </w:p>
          <w:p w14:paraId="72053CB8">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(齐苗后)</w:t>
            </w:r>
          </w:p>
        </w:tc>
        <w:tc>
          <w:tcPr>
            <w:tcW w:w="1657" w:type="dxa"/>
            <w:noWrap w:val="0"/>
            <w:vAlign w:val="center"/>
          </w:tcPr>
          <w:p w14:paraId="5BD629BA">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平温长苗</w:t>
            </w:r>
          </w:p>
        </w:tc>
        <w:tc>
          <w:tcPr>
            <w:tcW w:w="5731" w:type="dxa"/>
            <w:noWrap w:val="0"/>
            <w:vAlign w:val="center"/>
          </w:tcPr>
          <w:p w14:paraId="13836AC2">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齐苗后，床温逐渐降至25～28℃，苗间温度最高不超过40℃，揭膜不宜过猛。</w:t>
            </w:r>
          </w:p>
        </w:tc>
      </w:tr>
      <w:tr w14:paraId="3D19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91" w:type="dxa"/>
            <w:noWrap w:val="0"/>
            <w:vAlign w:val="center"/>
          </w:tcPr>
          <w:p w14:paraId="3F11CA80">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后期</w:t>
            </w:r>
          </w:p>
          <w:p w14:paraId="26481F5E">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（采苗前5～7d）</w:t>
            </w:r>
          </w:p>
        </w:tc>
        <w:tc>
          <w:tcPr>
            <w:tcW w:w="1657" w:type="dxa"/>
            <w:noWrap w:val="0"/>
            <w:vAlign w:val="center"/>
          </w:tcPr>
          <w:p w14:paraId="7ED9947E">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低温炼苗</w:t>
            </w:r>
          </w:p>
        </w:tc>
        <w:tc>
          <w:tcPr>
            <w:tcW w:w="5731" w:type="dxa"/>
            <w:noWrap w:val="0"/>
            <w:vAlign w:val="center"/>
          </w:tcPr>
          <w:p w14:paraId="268858BA">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采取降温蹲苗，防止徒长，逐渐揭膜炼苗，床温保持20～25℃。</w:t>
            </w:r>
          </w:p>
        </w:tc>
      </w:tr>
    </w:tbl>
    <w:p w14:paraId="16C4047F">
      <w:pPr>
        <w:pStyle w:val="20"/>
        <w:rPr>
          <w:lang w:val="en-US" w:eastAsia="zh-CN"/>
        </w:rPr>
      </w:pPr>
    </w:p>
    <w:p w14:paraId="2911D4BF">
      <w:pPr>
        <w:spacing w:line="520" w:lineRule="exact"/>
        <w:ind w:firstLine="480" w:firstLineChars="200"/>
        <w:rPr>
          <w:rFonts w:hint="eastAsia" w:ascii="宋体" w:hAnsi="宋体" w:cs="宋体"/>
          <w:sz w:val="24"/>
          <w:szCs w:val="24"/>
        </w:rPr>
      </w:pPr>
    </w:p>
    <w:p w14:paraId="6F984313">
      <w:pPr>
        <w:spacing w:line="520" w:lineRule="exact"/>
        <w:ind w:firstLine="422" w:firstLineChars="200"/>
        <w:jc w:val="center"/>
        <w:rPr>
          <w:rFonts w:hint="eastAsia" w:ascii="黑体" w:hAnsi="黑体" w:eastAsia="黑体" w:cs="黑体"/>
          <w:b/>
          <w:bCs/>
          <w:sz w:val="21"/>
          <w:szCs w:val="21"/>
        </w:rPr>
      </w:pPr>
    </w:p>
    <w:p w14:paraId="78A591DB">
      <w:pPr>
        <w:spacing w:line="520" w:lineRule="exact"/>
        <w:ind w:firstLine="422" w:firstLineChars="200"/>
        <w:jc w:val="center"/>
        <w:rPr>
          <w:rFonts w:hint="eastAsia" w:ascii="黑体" w:hAnsi="黑体" w:eastAsia="黑体" w:cs="黑体"/>
          <w:b/>
          <w:bCs/>
          <w:sz w:val="21"/>
          <w:szCs w:val="21"/>
        </w:rPr>
      </w:pPr>
    </w:p>
    <w:p w14:paraId="21E657B6">
      <w:pPr>
        <w:spacing w:line="520" w:lineRule="exact"/>
        <w:ind w:firstLine="422" w:firstLineChars="200"/>
        <w:jc w:val="center"/>
        <w:rPr>
          <w:rFonts w:hint="eastAsia" w:ascii="黑体" w:hAnsi="黑体" w:eastAsia="黑体" w:cs="黑体"/>
          <w:b/>
          <w:bCs/>
          <w:sz w:val="21"/>
          <w:szCs w:val="21"/>
        </w:rPr>
      </w:pPr>
    </w:p>
    <w:p w14:paraId="176F22A7">
      <w:pPr>
        <w:spacing w:line="520" w:lineRule="exact"/>
        <w:ind w:firstLine="422" w:firstLineChars="200"/>
        <w:jc w:val="center"/>
        <w:rPr>
          <w:rFonts w:hint="eastAsia" w:ascii="黑体" w:hAnsi="黑体" w:eastAsia="黑体" w:cs="黑体"/>
          <w:b/>
          <w:bCs/>
          <w:sz w:val="21"/>
          <w:szCs w:val="21"/>
        </w:rPr>
      </w:pPr>
    </w:p>
    <w:p w14:paraId="2DCCDC32">
      <w:pPr>
        <w:spacing w:line="520" w:lineRule="exact"/>
        <w:ind w:firstLine="422" w:firstLineChars="200"/>
        <w:jc w:val="center"/>
        <w:rPr>
          <w:rFonts w:hint="eastAsia" w:ascii="黑体" w:hAnsi="黑体" w:eastAsia="黑体" w:cs="黑体"/>
          <w:b/>
          <w:bCs/>
          <w:sz w:val="21"/>
          <w:szCs w:val="21"/>
        </w:rPr>
      </w:pPr>
    </w:p>
    <w:p w14:paraId="1BF4051D">
      <w:pPr>
        <w:spacing w:line="520" w:lineRule="exact"/>
        <w:ind w:firstLine="422" w:firstLineChars="200"/>
        <w:jc w:val="center"/>
        <w:rPr>
          <w:rFonts w:hint="eastAsia" w:ascii="黑体" w:hAnsi="黑体" w:eastAsia="黑体" w:cs="黑体"/>
          <w:b/>
          <w:bCs/>
          <w:sz w:val="21"/>
          <w:szCs w:val="21"/>
        </w:rPr>
      </w:pPr>
    </w:p>
    <w:p w14:paraId="7CA8B7EA">
      <w:pPr>
        <w:spacing w:line="520" w:lineRule="exact"/>
        <w:ind w:firstLine="422" w:firstLineChars="200"/>
        <w:jc w:val="center"/>
        <w:rPr>
          <w:rFonts w:hint="eastAsia" w:ascii="黑体" w:hAnsi="黑体" w:eastAsia="黑体" w:cs="黑体"/>
          <w:b/>
          <w:bCs/>
          <w:sz w:val="21"/>
          <w:szCs w:val="21"/>
        </w:rPr>
      </w:pPr>
    </w:p>
    <w:p w14:paraId="56DEBFC5">
      <w:pPr>
        <w:spacing w:line="520" w:lineRule="exact"/>
        <w:ind w:firstLine="422" w:firstLineChars="200"/>
        <w:jc w:val="center"/>
        <w:rPr>
          <w:rFonts w:hint="eastAsia" w:ascii="黑体" w:hAnsi="黑体" w:eastAsia="黑体" w:cs="黑体"/>
          <w:b/>
          <w:bCs/>
          <w:sz w:val="21"/>
          <w:szCs w:val="21"/>
        </w:rPr>
      </w:pPr>
    </w:p>
    <w:p w14:paraId="071B67A4">
      <w:pPr>
        <w:spacing w:line="520" w:lineRule="exact"/>
        <w:ind w:firstLine="422" w:firstLineChars="200"/>
        <w:jc w:val="center"/>
        <w:rPr>
          <w:rFonts w:hint="eastAsia" w:ascii="黑体" w:hAnsi="黑体" w:eastAsia="黑体" w:cs="黑体"/>
          <w:b/>
          <w:bCs/>
          <w:sz w:val="21"/>
          <w:szCs w:val="21"/>
        </w:rPr>
      </w:pPr>
    </w:p>
    <w:p w14:paraId="52F6FB19">
      <w:pPr>
        <w:spacing w:line="520" w:lineRule="exact"/>
        <w:ind w:firstLine="422" w:firstLineChars="200"/>
        <w:jc w:val="center"/>
        <w:rPr>
          <w:rFonts w:hint="eastAsia" w:ascii="黑体" w:hAnsi="黑体" w:eastAsia="黑体" w:cs="黑体"/>
          <w:b/>
          <w:bCs/>
          <w:sz w:val="21"/>
          <w:szCs w:val="21"/>
        </w:rPr>
      </w:pPr>
    </w:p>
    <w:p w14:paraId="7C681E0F">
      <w:pPr>
        <w:spacing w:line="520" w:lineRule="exact"/>
        <w:ind w:firstLine="422" w:firstLineChars="200"/>
        <w:jc w:val="center"/>
        <w:rPr>
          <w:rFonts w:hint="eastAsia" w:ascii="黑体" w:hAnsi="黑体" w:eastAsia="黑体" w:cs="黑体"/>
          <w:b/>
          <w:bCs/>
          <w:sz w:val="21"/>
          <w:szCs w:val="21"/>
        </w:rPr>
      </w:pPr>
    </w:p>
    <w:p w14:paraId="12206FD2">
      <w:pPr>
        <w:spacing w:line="520" w:lineRule="exact"/>
        <w:ind w:firstLine="422" w:firstLineChars="200"/>
        <w:jc w:val="center"/>
        <w:rPr>
          <w:rFonts w:hint="eastAsia" w:ascii="黑体" w:hAnsi="黑体" w:eastAsia="黑体" w:cs="黑体"/>
          <w:b/>
          <w:bCs/>
          <w:sz w:val="21"/>
          <w:szCs w:val="21"/>
        </w:rPr>
      </w:pPr>
    </w:p>
    <w:p w14:paraId="5CE0F198">
      <w:pPr>
        <w:spacing w:line="520" w:lineRule="exact"/>
        <w:ind w:firstLine="422" w:firstLineChars="200"/>
        <w:jc w:val="center"/>
        <w:rPr>
          <w:rFonts w:hint="eastAsia" w:ascii="黑体" w:hAnsi="黑体" w:eastAsia="黑体" w:cs="黑体"/>
          <w:b/>
          <w:bCs/>
          <w:sz w:val="21"/>
          <w:szCs w:val="21"/>
        </w:rPr>
      </w:pPr>
    </w:p>
    <w:p w14:paraId="62716D4F">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396DC4B9">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p>
    <w:p w14:paraId="126BFC61">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附</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录</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B</w:t>
      </w:r>
    </w:p>
    <w:p w14:paraId="24AFF315">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lang w:val="en-US" w:eastAsia="zh-CN"/>
        </w:rPr>
      </w:pPr>
      <w:r>
        <w:rPr>
          <w:rFonts w:hint="default" w:ascii="黑体" w:hAnsi="黑体" w:eastAsia="黑体" w:cs="黑体"/>
          <w:b/>
          <w:bCs/>
          <w:sz w:val="21"/>
          <w:szCs w:val="21"/>
          <w:lang w:val="en-US"/>
        </w:rPr>
        <w:t>(</w:t>
      </w:r>
      <w:r>
        <w:rPr>
          <w:rFonts w:hint="eastAsia" w:ascii="黑体" w:hAnsi="黑体" w:eastAsia="黑体" w:cs="黑体"/>
          <w:b/>
          <w:bCs/>
          <w:sz w:val="21"/>
          <w:szCs w:val="21"/>
          <w:lang w:val="en-US" w:eastAsia="zh-CN"/>
        </w:rPr>
        <w:t>资料性）</w:t>
      </w:r>
    </w:p>
    <w:p w14:paraId="6D86338C">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病虫草鼠害化学防治建议用药种类及方法</w:t>
      </w:r>
    </w:p>
    <w:p w14:paraId="14E5A3F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bCs/>
          <w:color w:val="000000"/>
          <w:kern w:val="0"/>
          <w:szCs w:val="21"/>
          <w:lang w:val="en-US" w:eastAsia="zh-CN"/>
        </w:rPr>
      </w:pPr>
    </w:p>
    <w:p w14:paraId="2F65C48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bCs/>
          <w:color w:val="000000"/>
          <w:kern w:val="0"/>
          <w:szCs w:val="21"/>
          <w:lang w:val="en-US" w:eastAsia="zh-CN"/>
        </w:rPr>
      </w:pPr>
      <w:r>
        <w:rPr>
          <w:rFonts w:hint="eastAsia" w:ascii="黑体" w:hAnsi="黑体" w:eastAsia="黑体" w:cs="黑体"/>
          <w:b/>
          <w:bCs/>
          <w:color w:val="000000"/>
          <w:kern w:val="0"/>
          <w:szCs w:val="21"/>
          <w:lang w:val="en-US" w:eastAsia="zh-CN"/>
        </w:rPr>
        <w:t>B.1病虫草鼠害化学防治建议用药种类及方法</w:t>
      </w:r>
    </w:p>
    <w:p w14:paraId="31024792">
      <w:pPr>
        <w:autoSpaceDE w:val="0"/>
        <w:autoSpaceDN w:val="0"/>
        <w:adjustRightInd w:val="0"/>
        <w:spacing w:line="520" w:lineRule="exact"/>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病虫草鼠害化学防治建议用药种类及方法见表B.1</w:t>
      </w:r>
    </w:p>
    <w:p w14:paraId="7A8EDB97">
      <w:pPr>
        <w:autoSpaceDE w:val="0"/>
        <w:autoSpaceDN w:val="0"/>
        <w:adjustRightInd w:val="0"/>
        <w:spacing w:line="520" w:lineRule="exact"/>
        <w:ind w:firstLine="422" w:firstLineChars="200"/>
        <w:jc w:val="center"/>
        <w:rPr>
          <w:rFonts w:hint="eastAsia" w:ascii="宋体" w:hAnsi="宋体" w:eastAsia="宋体" w:cs="宋体"/>
          <w:b/>
          <w:bCs/>
          <w:sz w:val="21"/>
          <w:szCs w:val="21"/>
          <w:lang w:val="en-US" w:eastAsia="zh-CN"/>
        </w:rPr>
      </w:pPr>
      <w:r>
        <w:rPr>
          <w:rFonts w:hint="eastAsia" w:ascii="宋体" w:hAnsi="宋体" w:eastAsia="宋体" w:cs="宋体"/>
          <w:b/>
          <w:bCs/>
          <w:color w:val="000000"/>
          <w:kern w:val="0"/>
          <w:szCs w:val="21"/>
          <w:lang w:val="en-US" w:eastAsia="zh-CN"/>
        </w:rPr>
        <w:t xml:space="preserve">表B.1  </w:t>
      </w:r>
      <w:r>
        <w:rPr>
          <w:rFonts w:hint="eastAsia" w:ascii="宋体" w:hAnsi="宋体" w:eastAsia="宋体" w:cs="宋体"/>
          <w:b/>
          <w:bCs/>
          <w:color w:val="000000"/>
          <w:kern w:val="0"/>
          <w:szCs w:val="21"/>
        </w:rPr>
        <w:t>病虫草鼠害化学防治建议用药种类及方法</w:t>
      </w:r>
    </w:p>
    <w:tbl>
      <w:tblPr>
        <w:tblStyle w:val="28"/>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657"/>
        <w:gridCol w:w="5731"/>
      </w:tblGrid>
      <w:tr w14:paraId="721E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91" w:type="dxa"/>
            <w:noWrap w:val="0"/>
            <w:vAlign w:val="center"/>
          </w:tcPr>
          <w:p w14:paraId="78F87DA3">
            <w:pPr>
              <w:autoSpaceDE w:val="0"/>
              <w:autoSpaceDN w:val="0"/>
              <w:adjustRightInd w:val="0"/>
              <w:spacing w:line="52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病虫种类</w:t>
            </w:r>
          </w:p>
        </w:tc>
        <w:tc>
          <w:tcPr>
            <w:tcW w:w="1657" w:type="dxa"/>
            <w:noWrap w:val="0"/>
            <w:vAlign w:val="center"/>
          </w:tcPr>
          <w:p w14:paraId="09DD277D">
            <w:pPr>
              <w:autoSpaceDE w:val="0"/>
              <w:autoSpaceDN w:val="0"/>
              <w:adjustRightInd w:val="0"/>
              <w:spacing w:line="52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防治时期</w:t>
            </w:r>
          </w:p>
        </w:tc>
        <w:tc>
          <w:tcPr>
            <w:tcW w:w="5731" w:type="dxa"/>
            <w:noWrap w:val="0"/>
            <w:vAlign w:val="center"/>
          </w:tcPr>
          <w:p w14:paraId="69E43D24">
            <w:pPr>
              <w:autoSpaceDE w:val="0"/>
              <w:autoSpaceDN w:val="0"/>
              <w:adjustRightInd w:val="0"/>
              <w:spacing w:line="52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防治方法</w:t>
            </w:r>
          </w:p>
        </w:tc>
      </w:tr>
      <w:tr w14:paraId="2A55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91" w:type="dxa"/>
            <w:vMerge w:val="restart"/>
            <w:noWrap w:val="0"/>
            <w:vAlign w:val="center"/>
          </w:tcPr>
          <w:p w14:paraId="5EF084D5">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黑斑病、</w:t>
            </w:r>
          </w:p>
          <w:p w14:paraId="42EEAE4C">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根腐病</w:t>
            </w:r>
          </w:p>
          <w:p w14:paraId="2D75437F">
            <w:pPr>
              <w:autoSpaceDE w:val="0"/>
              <w:autoSpaceDN w:val="0"/>
              <w:adjustRightInd w:val="0"/>
              <w:spacing w:line="300" w:lineRule="exact"/>
              <w:jc w:val="center"/>
              <w:rPr>
                <w:rFonts w:hint="eastAsia" w:ascii="宋体" w:hAnsi="宋体" w:eastAsia="宋体" w:cs="宋体"/>
                <w:color w:val="000000"/>
                <w:kern w:val="0"/>
                <w:szCs w:val="21"/>
              </w:rPr>
            </w:pPr>
          </w:p>
        </w:tc>
        <w:tc>
          <w:tcPr>
            <w:tcW w:w="1657" w:type="dxa"/>
            <w:noWrap w:val="0"/>
            <w:vAlign w:val="center"/>
          </w:tcPr>
          <w:p w14:paraId="6F7BB085">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育苗前</w:t>
            </w:r>
          </w:p>
        </w:tc>
        <w:tc>
          <w:tcPr>
            <w:tcW w:w="5731" w:type="dxa"/>
            <w:noWrap w:val="0"/>
            <w:vAlign w:val="center"/>
          </w:tcPr>
          <w:p w14:paraId="3F1959DB">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用50%代森铵水剂200～300倍液或50%甲基硫菌灵可湿性粉剂800倍液或10%多菌灵可湿粉剂300～50</w:t>
            </w:r>
            <w:r>
              <w:rPr>
                <w:rFonts w:hint="eastAsia" w:ascii="宋体" w:hAnsi="宋体" w:cs="宋体"/>
                <w:color w:val="000000"/>
                <w:kern w:val="0"/>
                <w:szCs w:val="21"/>
                <w:lang w:val="en-US" w:eastAsia="zh-CN"/>
              </w:rPr>
              <w:t>0</w:t>
            </w:r>
            <w:r>
              <w:rPr>
                <w:rFonts w:hint="eastAsia" w:ascii="宋体" w:hAnsi="宋体" w:eastAsia="宋体" w:cs="宋体"/>
                <w:color w:val="000000"/>
                <w:kern w:val="0"/>
                <w:szCs w:val="21"/>
              </w:rPr>
              <w:t>倍液浸薯种10min。</w:t>
            </w:r>
          </w:p>
        </w:tc>
      </w:tr>
      <w:tr w14:paraId="65BA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91" w:type="dxa"/>
            <w:vMerge w:val="continue"/>
            <w:noWrap w:val="0"/>
            <w:vAlign w:val="center"/>
          </w:tcPr>
          <w:p w14:paraId="0F0E1463">
            <w:pPr>
              <w:autoSpaceDE w:val="0"/>
              <w:autoSpaceDN w:val="0"/>
              <w:adjustRightInd w:val="0"/>
              <w:spacing w:line="300" w:lineRule="exact"/>
              <w:jc w:val="center"/>
              <w:rPr>
                <w:rFonts w:hint="eastAsia" w:ascii="宋体" w:hAnsi="宋体" w:eastAsia="宋体" w:cs="宋体"/>
                <w:color w:val="000000"/>
                <w:kern w:val="0"/>
                <w:szCs w:val="21"/>
              </w:rPr>
            </w:pPr>
          </w:p>
        </w:tc>
        <w:tc>
          <w:tcPr>
            <w:tcW w:w="1657" w:type="dxa"/>
            <w:noWrap w:val="0"/>
            <w:vAlign w:val="center"/>
          </w:tcPr>
          <w:p w14:paraId="4653BFC0">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移栽前</w:t>
            </w:r>
          </w:p>
        </w:tc>
        <w:tc>
          <w:tcPr>
            <w:tcW w:w="5731" w:type="dxa"/>
            <w:noWrap w:val="0"/>
            <w:vAlign w:val="center"/>
          </w:tcPr>
          <w:p w14:paraId="582E7612">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用50%甲基硫菌灵可湿性粉剂1500倍液或用50%多菌灵可湿性粉剂800～1000倍液浸蘸薯苗基部10min。</w:t>
            </w:r>
          </w:p>
        </w:tc>
      </w:tr>
      <w:tr w14:paraId="6C43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491" w:type="dxa"/>
            <w:noWrap w:val="0"/>
            <w:vAlign w:val="center"/>
          </w:tcPr>
          <w:p w14:paraId="08140F4C">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地老虎、蛴螬</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蝼蛄、金针虫、蝼蛄</w:t>
            </w:r>
          </w:p>
        </w:tc>
        <w:tc>
          <w:tcPr>
            <w:tcW w:w="1657" w:type="dxa"/>
            <w:noWrap w:val="0"/>
            <w:vAlign w:val="center"/>
          </w:tcPr>
          <w:p w14:paraId="6B2C54EE">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栽插前</w:t>
            </w:r>
          </w:p>
        </w:tc>
        <w:tc>
          <w:tcPr>
            <w:tcW w:w="5731" w:type="dxa"/>
            <w:noWrap w:val="0"/>
            <w:vAlign w:val="center"/>
          </w:tcPr>
          <w:p w14:paraId="6101CD10">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每</w:t>
            </w:r>
            <w:r>
              <w:rPr>
                <w:rFonts w:hint="eastAsia" w:ascii="宋体" w:hAnsi="宋体" w:cs="宋体"/>
                <w:color w:val="000000"/>
                <w:kern w:val="0"/>
                <w:szCs w:val="21"/>
                <w:lang w:val="en-US" w:eastAsia="zh-CN"/>
              </w:rPr>
              <w:t>667m</w:t>
            </w:r>
            <w:r>
              <w:rPr>
                <w:rFonts w:hint="eastAsia" w:ascii="宋体" w:hAnsi="宋体" w:cs="宋体"/>
                <w:color w:val="000000"/>
                <w:kern w:val="0"/>
                <w:szCs w:val="21"/>
                <w:vertAlign w:val="superscript"/>
                <w:lang w:val="en-US" w:eastAsia="zh-CN"/>
              </w:rPr>
              <w:t>2</w:t>
            </w:r>
            <w:r>
              <w:rPr>
                <w:rFonts w:hint="eastAsia" w:ascii="宋体" w:hAnsi="宋体" w:eastAsia="宋体" w:cs="宋体"/>
                <w:color w:val="000000"/>
                <w:kern w:val="0"/>
                <w:szCs w:val="21"/>
              </w:rPr>
              <w:t>用5%涕灭威颗粒剂2～3kg或5%丁硫克百威颗粒剂3.6～5.4kg穴施覆土。</w:t>
            </w:r>
          </w:p>
        </w:tc>
      </w:tr>
      <w:tr w14:paraId="3F9C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491" w:type="dxa"/>
            <w:noWrap w:val="0"/>
            <w:vAlign w:val="center"/>
          </w:tcPr>
          <w:p w14:paraId="79DC78B3">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蚜虫、叶螨、甘薯天蛾</w:t>
            </w:r>
          </w:p>
        </w:tc>
        <w:tc>
          <w:tcPr>
            <w:tcW w:w="1657" w:type="dxa"/>
            <w:noWrap w:val="0"/>
            <w:vAlign w:val="center"/>
          </w:tcPr>
          <w:p w14:paraId="42CE89DB">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封垄前</w:t>
            </w:r>
          </w:p>
        </w:tc>
        <w:tc>
          <w:tcPr>
            <w:tcW w:w="5731" w:type="dxa"/>
            <w:noWrap w:val="0"/>
            <w:vAlign w:val="center"/>
          </w:tcPr>
          <w:p w14:paraId="1D27F006">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每</w:t>
            </w:r>
            <w:r>
              <w:rPr>
                <w:rFonts w:hint="eastAsia" w:ascii="宋体" w:hAnsi="宋体" w:cs="宋体"/>
                <w:color w:val="000000"/>
                <w:kern w:val="0"/>
                <w:szCs w:val="21"/>
                <w:lang w:val="en-US" w:eastAsia="zh-CN"/>
              </w:rPr>
              <w:t>667m</w:t>
            </w:r>
            <w:r>
              <w:rPr>
                <w:rFonts w:hint="eastAsia" w:ascii="宋体" w:hAnsi="宋体" w:cs="宋体"/>
                <w:color w:val="000000"/>
                <w:kern w:val="0"/>
                <w:szCs w:val="21"/>
                <w:vertAlign w:val="superscript"/>
                <w:lang w:val="en-US" w:eastAsia="zh-CN"/>
              </w:rPr>
              <w:t>2</w:t>
            </w:r>
            <w:r>
              <w:rPr>
                <w:rFonts w:hint="eastAsia" w:ascii="宋体" w:hAnsi="宋体" w:eastAsia="宋体" w:cs="宋体"/>
                <w:color w:val="000000"/>
                <w:kern w:val="0"/>
                <w:szCs w:val="21"/>
              </w:rPr>
              <w:t>用10%吡虫啉可湿性粉剂10～20g或0.5%阿维菌素+55.7%快螨特2000～4000倍液喷雾，连喷2～3次。</w:t>
            </w:r>
          </w:p>
        </w:tc>
      </w:tr>
      <w:tr w14:paraId="256A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91" w:type="dxa"/>
            <w:noWrap w:val="0"/>
            <w:vAlign w:val="center"/>
          </w:tcPr>
          <w:p w14:paraId="1D95D0FE">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甘薯蚁象</w:t>
            </w:r>
          </w:p>
        </w:tc>
        <w:tc>
          <w:tcPr>
            <w:tcW w:w="1657" w:type="dxa"/>
            <w:noWrap w:val="0"/>
            <w:vAlign w:val="center"/>
          </w:tcPr>
          <w:p w14:paraId="5A72F493">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封垄期</w:t>
            </w:r>
          </w:p>
        </w:tc>
        <w:tc>
          <w:tcPr>
            <w:tcW w:w="5731" w:type="dxa"/>
            <w:noWrap w:val="0"/>
            <w:vAlign w:val="center"/>
          </w:tcPr>
          <w:p w14:paraId="0E7C1293">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每</w:t>
            </w:r>
            <w:r>
              <w:rPr>
                <w:rFonts w:hint="eastAsia" w:ascii="宋体" w:hAnsi="宋体" w:cs="宋体"/>
                <w:color w:val="000000"/>
                <w:kern w:val="0"/>
                <w:szCs w:val="21"/>
                <w:lang w:val="en-US" w:eastAsia="zh-CN"/>
              </w:rPr>
              <w:t>667m</w:t>
            </w:r>
            <w:r>
              <w:rPr>
                <w:rFonts w:hint="eastAsia" w:ascii="宋体" w:hAnsi="宋体" w:cs="宋体"/>
                <w:color w:val="000000"/>
                <w:kern w:val="0"/>
                <w:szCs w:val="21"/>
                <w:vertAlign w:val="superscript"/>
                <w:lang w:val="en-US" w:eastAsia="zh-CN"/>
              </w:rPr>
              <w:t>2</w:t>
            </w:r>
            <w:r>
              <w:rPr>
                <w:rFonts w:hint="eastAsia" w:ascii="宋体" w:hAnsi="宋体" w:eastAsia="宋体" w:cs="宋体"/>
                <w:color w:val="000000"/>
                <w:kern w:val="0"/>
                <w:szCs w:val="21"/>
              </w:rPr>
              <w:t>用2.5%敌百虫粉剂1.5～2kg撒施或50%杀螟松1000倍液叶面喷雾2～3次。</w:t>
            </w:r>
          </w:p>
        </w:tc>
      </w:tr>
      <w:tr w14:paraId="3441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491" w:type="dxa"/>
            <w:noWrap w:val="0"/>
            <w:vAlign w:val="center"/>
          </w:tcPr>
          <w:p w14:paraId="1E1DFF19">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茴麻、反枝苋、刺儿菜、黄花蒿、马唐</w:t>
            </w:r>
          </w:p>
        </w:tc>
        <w:tc>
          <w:tcPr>
            <w:tcW w:w="1657" w:type="dxa"/>
            <w:noWrap w:val="0"/>
            <w:vAlign w:val="center"/>
          </w:tcPr>
          <w:p w14:paraId="5046998F">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栽插前</w:t>
            </w:r>
          </w:p>
        </w:tc>
        <w:tc>
          <w:tcPr>
            <w:tcW w:w="5731" w:type="dxa"/>
            <w:noWrap w:val="0"/>
            <w:vAlign w:val="center"/>
          </w:tcPr>
          <w:p w14:paraId="36BA4F2C">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杂草幼苗3～5叶期进行，</w:t>
            </w:r>
            <w:r>
              <w:rPr>
                <w:rFonts w:hint="eastAsia" w:ascii="宋体" w:hAnsi="宋体" w:cs="宋体"/>
                <w:color w:val="000000"/>
                <w:kern w:val="0"/>
                <w:szCs w:val="21"/>
                <w:lang w:val="en-US" w:eastAsia="zh-CN"/>
              </w:rPr>
              <w:t>667m</w:t>
            </w:r>
            <w:r>
              <w:rPr>
                <w:rFonts w:hint="eastAsia" w:ascii="宋体" w:hAnsi="宋体" w:cs="宋体"/>
                <w:color w:val="000000"/>
                <w:kern w:val="0"/>
                <w:szCs w:val="21"/>
                <w:vertAlign w:val="superscript"/>
                <w:lang w:val="en-US" w:eastAsia="zh-CN"/>
              </w:rPr>
              <w:t>2</w:t>
            </w:r>
            <w:r>
              <w:rPr>
                <w:rFonts w:hint="eastAsia" w:ascii="宋体" w:hAnsi="宋体" w:eastAsia="宋体" w:cs="宋体"/>
                <w:color w:val="000000"/>
                <w:kern w:val="0"/>
                <w:szCs w:val="21"/>
              </w:rPr>
              <w:t>用20%烯禾啶乳油0.08～0.12或15%精吡氟禾草灵乳油或12.5%氟吡甲禾灵乳油或5%精喹禾灵乳油0.05～0.06L，加水30～50L配成药液喷施。</w:t>
            </w:r>
          </w:p>
        </w:tc>
      </w:tr>
      <w:tr w14:paraId="4121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491" w:type="dxa"/>
            <w:noWrap w:val="0"/>
            <w:vAlign w:val="center"/>
          </w:tcPr>
          <w:p w14:paraId="42B0E47E">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鼢鼠、田鼠</w:t>
            </w:r>
          </w:p>
        </w:tc>
        <w:tc>
          <w:tcPr>
            <w:tcW w:w="1657" w:type="dxa"/>
            <w:noWrap w:val="0"/>
            <w:vAlign w:val="center"/>
          </w:tcPr>
          <w:p w14:paraId="6292706D">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栽插前</w:t>
            </w:r>
          </w:p>
        </w:tc>
        <w:tc>
          <w:tcPr>
            <w:tcW w:w="5731" w:type="dxa"/>
            <w:noWrap w:val="0"/>
            <w:vAlign w:val="center"/>
          </w:tcPr>
          <w:p w14:paraId="5EB8D19E">
            <w:pPr>
              <w:autoSpaceDE w:val="0"/>
              <w:autoSpaceDN w:val="0"/>
              <w:adjustRightInd w:val="0"/>
              <w:spacing w:line="300" w:lineRule="exact"/>
              <w:jc w:val="left"/>
              <w:rPr>
                <w:rFonts w:hint="eastAsia" w:ascii="宋体" w:hAnsi="宋体" w:eastAsia="宋体" w:cs="宋体"/>
                <w:color w:val="000000"/>
                <w:kern w:val="0"/>
                <w:szCs w:val="21"/>
              </w:rPr>
            </w:pPr>
            <w:r>
              <w:rPr>
                <w:rFonts w:hint="eastAsia" w:ascii="宋体" w:hAnsi="宋体" w:cs="宋体"/>
                <w:color w:val="000000"/>
                <w:kern w:val="0"/>
                <w:szCs w:val="21"/>
                <w:lang w:val="en-US" w:eastAsia="zh-CN"/>
              </w:rPr>
              <w:t>每667m</w:t>
            </w:r>
            <w:r>
              <w:rPr>
                <w:rFonts w:hint="eastAsia" w:ascii="宋体" w:hAnsi="宋体" w:cs="宋体"/>
                <w:color w:val="000000"/>
                <w:kern w:val="0"/>
                <w:szCs w:val="21"/>
                <w:vertAlign w:val="superscript"/>
                <w:lang w:val="en-US" w:eastAsia="zh-CN"/>
              </w:rPr>
              <w:t>2</w:t>
            </w:r>
            <w:r>
              <w:rPr>
                <w:rFonts w:hint="eastAsia" w:ascii="宋体" w:hAnsi="宋体" w:eastAsia="宋体" w:cs="宋体"/>
                <w:color w:val="000000"/>
                <w:kern w:val="0"/>
                <w:szCs w:val="21"/>
              </w:rPr>
              <w:t>用0.05%～0.1%敌鼠钠盐200g+10kg切碎甘薯块拌匀放在老鼠经常活动的地方。</w:t>
            </w:r>
          </w:p>
        </w:tc>
      </w:tr>
    </w:tbl>
    <w:p w14:paraId="72DD009B">
      <w:pPr>
        <w:spacing w:line="520" w:lineRule="exact"/>
        <w:ind w:firstLine="422" w:firstLineChars="200"/>
        <w:jc w:val="center"/>
        <w:rPr>
          <w:rFonts w:hint="eastAsia" w:ascii="黑体" w:hAnsi="黑体" w:eastAsia="黑体" w:cs="黑体"/>
          <w:b/>
          <w:bCs/>
          <w:sz w:val="21"/>
          <w:szCs w:val="21"/>
        </w:rPr>
      </w:pPr>
    </w:p>
    <w:p w14:paraId="2F867AD0">
      <w:pPr>
        <w:spacing w:line="520" w:lineRule="exact"/>
        <w:ind w:firstLine="422" w:firstLineChars="200"/>
        <w:jc w:val="center"/>
        <w:rPr>
          <w:rFonts w:hint="eastAsia" w:ascii="黑体" w:hAnsi="黑体" w:eastAsia="黑体" w:cs="黑体"/>
          <w:b/>
          <w:bCs/>
          <w:sz w:val="21"/>
          <w:szCs w:val="21"/>
        </w:rPr>
      </w:pPr>
    </w:p>
    <w:p w14:paraId="76AC1E60">
      <w:pPr>
        <w:spacing w:line="520" w:lineRule="exact"/>
        <w:ind w:firstLine="422" w:firstLineChars="200"/>
        <w:jc w:val="center"/>
        <w:rPr>
          <w:rFonts w:hint="eastAsia" w:ascii="黑体" w:hAnsi="黑体" w:eastAsia="黑体" w:cs="黑体"/>
          <w:b/>
          <w:bCs/>
          <w:sz w:val="21"/>
          <w:szCs w:val="21"/>
        </w:rPr>
      </w:pPr>
    </w:p>
    <w:p w14:paraId="03BE163C">
      <w:pPr>
        <w:spacing w:line="520" w:lineRule="exact"/>
        <w:ind w:firstLine="422" w:firstLineChars="200"/>
        <w:jc w:val="center"/>
        <w:rPr>
          <w:rFonts w:hint="eastAsia" w:ascii="黑体" w:hAnsi="黑体" w:eastAsia="黑体" w:cs="黑体"/>
          <w:b/>
          <w:bCs/>
          <w:sz w:val="21"/>
          <w:szCs w:val="21"/>
        </w:rPr>
      </w:pPr>
    </w:p>
    <w:p w14:paraId="535E393E">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附</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录</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C</w:t>
      </w:r>
    </w:p>
    <w:p w14:paraId="28030EA6">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lang w:val="en-US" w:eastAsia="zh-CN"/>
        </w:rPr>
      </w:pPr>
      <w:r>
        <w:rPr>
          <w:rFonts w:hint="default" w:ascii="黑体" w:hAnsi="黑体" w:eastAsia="黑体" w:cs="黑体"/>
          <w:b/>
          <w:bCs/>
          <w:sz w:val="21"/>
          <w:szCs w:val="21"/>
          <w:lang w:val="en-US"/>
        </w:rPr>
        <w:t>(</w:t>
      </w:r>
      <w:r>
        <w:rPr>
          <w:rFonts w:hint="eastAsia" w:ascii="黑体" w:hAnsi="黑体" w:eastAsia="黑体" w:cs="黑体"/>
          <w:b/>
          <w:bCs/>
          <w:sz w:val="21"/>
          <w:szCs w:val="21"/>
          <w:lang w:val="en-US" w:eastAsia="zh-CN"/>
        </w:rPr>
        <w:t>规范性）</w:t>
      </w:r>
    </w:p>
    <w:p w14:paraId="6FC38EF2">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甘薯贮藏期管理方法</w:t>
      </w:r>
    </w:p>
    <w:p w14:paraId="1F5D759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bCs/>
          <w:color w:val="000000"/>
          <w:kern w:val="0"/>
          <w:szCs w:val="21"/>
          <w:lang w:val="en-US" w:eastAsia="zh-CN"/>
        </w:rPr>
      </w:pPr>
      <w:r>
        <w:rPr>
          <w:rFonts w:hint="eastAsia" w:ascii="黑体" w:hAnsi="黑体" w:eastAsia="黑体" w:cs="黑体"/>
          <w:b/>
          <w:bCs/>
          <w:color w:val="000000"/>
          <w:kern w:val="0"/>
          <w:szCs w:val="21"/>
          <w:lang w:val="en-US" w:eastAsia="zh-CN"/>
        </w:rPr>
        <w:t>C.1甘薯贮藏期管理方法</w:t>
      </w:r>
    </w:p>
    <w:p w14:paraId="0B6DB6D0">
      <w:pPr>
        <w:autoSpaceDE w:val="0"/>
        <w:autoSpaceDN w:val="0"/>
        <w:adjustRightInd w:val="0"/>
        <w:spacing w:line="520" w:lineRule="exact"/>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甘薯贮藏期管理方法见表C.1</w:t>
      </w:r>
    </w:p>
    <w:p w14:paraId="2763B4BC">
      <w:pPr>
        <w:autoSpaceDE w:val="0"/>
        <w:autoSpaceDN w:val="0"/>
        <w:adjustRightInd w:val="0"/>
        <w:spacing w:line="520" w:lineRule="exact"/>
        <w:ind w:firstLine="422" w:firstLineChars="200"/>
        <w:jc w:val="center"/>
        <w:rPr>
          <w:rFonts w:hint="default" w:ascii="黑体" w:hAnsi="黑体" w:eastAsia="黑体" w:cs="黑体"/>
          <w:b/>
          <w:bCs/>
          <w:sz w:val="21"/>
          <w:szCs w:val="21"/>
          <w:lang w:val="en-US" w:eastAsia="zh-CN"/>
        </w:rPr>
      </w:pPr>
      <w:r>
        <w:rPr>
          <w:rFonts w:hint="eastAsia" w:ascii="宋体" w:hAnsi="宋体" w:eastAsia="宋体" w:cs="宋体"/>
          <w:b/>
          <w:bCs/>
          <w:color w:val="000000"/>
          <w:kern w:val="0"/>
          <w:szCs w:val="21"/>
          <w:lang w:val="en-US" w:eastAsia="zh-CN"/>
        </w:rPr>
        <w:t>表C.1  甘薯贮藏期管理方法</w:t>
      </w:r>
    </w:p>
    <w:tbl>
      <w:tblPr>
        <w:tblStyle w:val="28"/>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657"/>
        <w:gridCol w:w="5731"/>
      </w:tblGrid>
      <w:tr w14:paraId="41A0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91" w:type="dxa"/>
            <w:noWrap w:val="0"/>
            <w:vAlign w:val="center"/>
          </w:tcPr>
          <w:p w14:paraId="3A7D7AC4">
            <w:pPr>
              <w:autoSpaceDE w:val="0"/>
              <w:autoSpaceDN w:val="0"/>
              <w:adjustRightInd w:val="0"/>
              <w:spacing w:line="52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时期</w:t>
            </w:r>
          </w:p>
        </w:tc>
        <w:tc>
          <w:tcPr>
            <w:tcW w:w="1657" w:type="dxa"/>
            <w:noWrap w:val="0"/>
            <w:vAlign w:val="center"/>
          </w:tcPr>
          <w:p w14:paraId="6BBA3890">
            <w:pPr>
              <w:autoSpaceDE w:val="0"/>
              <w:autoSpaceDN w:val="0"/>
              <w:adjustRightInd w:val="0"/>
              <w:spacing w:line="52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要点</w:t>
            </w:r>
          </w:p>
        </w:tc>
        <w:tc>
          <w:tcPr>
            <w:tcW w:w="5731" w:type="dxa"/>
            <w:noWrap w:val="0"/>
            <w:vAlign w:val="center"/>
          </w:tcPr>
          <w:p w14:paraId="1755B992">
            <w:pPr>
              <w:autoSpaceDE w:val="0"/>
              <w:autoSpaceDN w:val="0"/>
              <w:adjustRightInd w:val="0"/>
              <w:spacing w:line="520" w:lineRule="exact"/>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管理方法</w:t>
            </w:r>
          </w:p>
        </w:tc>
      </w:tr>
      <w:tr w14:paraId="6EEB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91" w:type="dxa"/>
            <w:noWrap w:val="0"/>
            <w:vAlign w:val="center"/>
          </w:tcPr>
          <w:p w14:paraId="4C878857">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前期</w:t>
            </w:r>
          </w:p>
          <w:p w14:paraId="2F7315CE">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(立冬一大雪)</w:t>
            </w:r>
          </w:p>
        </w:tc>
        <w:tc>
          <w:tcPr>
            <w:tcW w:w="1657" w:type="dxa"/>
            <w:noWrap w:val="0"/>
            <w:vAlign w:val="center"/>
          </w:tcPr>
          <w:p w14:paraId="394458EB">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通风降温排湿</w:t>
            </w:r>
          </w:p>
        </w:tc>
        <w:tc>
          <w:tcPr>
            <w:tcW w:w="5731" w:type="dxa"/>
            <w:noWrap w:val="0"/>
            <w:vAlign w:val="center"/>
          </w:tcPr>
          <w:p w14:paraId="549BDF7F">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库温控制在13～15℃，相对湿度保持在90%以下。</w:t>
            </w:r>
          </w:p>
        </w:tc>
      </w:tr>
      <w:tr w14:paraId="56DF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91" w:type="dxa"/>
            <w:noWrap w:val="0"/>
            <w:vAlign w:val="center"/>
          </w:tcPr>
          <w:p w14:paraId="165DA961">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中期</w:t>
            </w:r>
          </w:p>
          <w:p w14:paraId="24F853EE">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(大雪一立春)</w:t>
            </w:r>
          </w:p>
        </w:tc>
        <w:tc>
          <w:tcPr>
            <w:tcW w:w="1657" w:type="dxa"/>
            <w:noWrap w:val="0"/>
            <w:vAlign w:val="center"/>
          </w:tcPr>
          <w:p w14:paraId="76C92F81">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保温防寒</w:t>
            </w:r>
          </w:p>
        </w:tc>
        <w:tc>
          <w:tcPr>
            <w:tcW w:w="5731" w:type="dxa"/>
            <w:noWrap w:val="0"/>
            <w:vAlign w:val="center"/>
          </w:tcPr>
          <w:p w14:paraId="2BF179A2">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温度不低于10℃，保持12～14℃，做好防寒保温。</w:t>
            </w:r>
          </w:p>
        </w:tc>
      </w:tr>
      <w:tr w14:paraId="28D9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91" w:type="dxa"/>
            <w:noWrap w:val="0"/>
            <w:vAlign w:val="center"/>
          </w:tcPr>
          <w:p w14:paraId="7F1C3847">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后期</w:t>
            </w:r>
          </w:p>
          <w:p w14:paraId="11377480">
            <w:pPr>
              <w:autoSpaceDE w:val="0"/>
              <w:autoSpaceDN w:val="0"/>
              <w:adjustRightInd w:val="0"/>
              <w:spacing w:line="3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(立春一出库)</w:t>
            </w:r>
          </w:p>
        </w:tc>
        <w:tc>
          <w:tcPr>
            <w:tcW w:w="1657" w:type="dxa"/>
            <w:noWrap w:val="0"/>
            <w:vAlign w:val="center"/>
          </w:tcPr>
          <w:p w14:paraId="7FE1606C">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稳定库温</w:t>
            </w:r>
          </w:p>
          <w:p w14:paraId="79C3AF92">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及时通风换气</w:t>
            </w:r>
          </w:p>
        </w:tc>
        <w:tc>
          <w:tcPr>
            <w:tcW w:w="5731" w:type="dxa"/>
            <w:noWrap w:val="0"/>
            <w:vAlign w:val="center"/>
          </w:tcPr>
          <w:p w14:paraId="5106D24D">
            <w:pPr>
              <w:autoSpaceDE w:val="0"/>
              <w:autoSpaceDN w:val="0"/>
              <w:adjustRightInd w:val="0"/>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晴天中午打开门窗、通气孔，进行通风、换气、排湿，并同时排出库内的CO</w:t>
            </w:r>
            <w:r>
              <w:rPr>
                <w:rFonts w:hint="eastAsia" w:ascii="宋体" w:hAnsi="宋体" w:eastAsia="宋体" w:cs="宋体"/>
                <w:color w:val="000000"/>
                <w:kern w:val="0"/>
                <w:szCs w:val="21"/>
                <w:vertAlign w:val="subscript"/>
              </w:rPr>
              <w:t>2</w:t>
            </w:r>
            <w:r>
              <w:rPr>
                <w:rFonts w:hint="eastAsia" w:ascii="宋体" w:hAnsi="宋体" w:eastAsia="宋体" w:cs="宋体"/>
                <w:color w:val="000000"/>
                <w:kern w:val="0"/>
                <w:szCs w:val="21"/>
              </w:rPr>
              <w:t>，下午关闭门窗，库温持续保持在11～13℃。</w:t>
            </w:r>
          </w:p>
        </w:tc>
      </w:tr>
    </w:tbl>
    <w:p w14:paraId="27B12031">
      <w:pPr>
        <w:pStyle w:val="132"/>
        <w:spacing w:before="0" w:after="0" w:line="520" w:lineRule="exact"/>
        <w:ind w:firstLine="420" w:firstLineChars="200"/>
        <w:jc w:val="left"/>
        <w:rPr>
          <w:rFonts w:ascii="宋体" w:hAnsi="宋体" w:eastAsia="宋体"/>
          <w:sz w:val="21"/>
          <w:szCs w:val="21"/>
        </w:rPr>
      </w:pPr>
    </w:p>
    <w:p w14:paraId="72A98570">
      <w:pPr>
        <w:pStyle w:val="20"/>
        <w:rPr>
          <w:rFonts w:hint="eastAsia"/>
          <w:szCs w:val="22"/>
          <w:lang w:val="en-US" w:eastAsia="zh-CN"/>
        </w:rPr>
      </w:pPr>
    </w:p>
    <w:sectPr>
      <w:headerReference r:id="rId3" w:type="default"/>
      <w:footerReference r:id="rId4"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EAF01">
    <w:pPr>
      <w:pStyle w:val="38"/>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8FFEE">
    <w:pPr>
      <w:pStyle w:val="39"/>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CEE21"/>
    <w:multiLevelType w:val="singleLevel"/>
    <w:tmpl w:val="824CEE21"/>
    <w:lvl w:ilvl="0" w:tentative="0">
      <w:start w:val="3"/>
      <w:numFmt w:val="decimal"/>
      <w:lvlText w:val="%1."/>
      <w:lvlJc w:val="left"/>
      <w:pPr>
        <w:tabs>
          <w:tab w:val="left" w:pos="312"/>
        </w:tabs>
      </w:pPr>
    </w:lvl>
  </w:abstractNum>
  <w:abstractNum w:abstractNumId="1">
    <w:nsid w:val="079102AD"/>
    <w:multiLevelType w:val="multilevel"/>
    <w:tmpl w:val="079102AD"/>
    <w:lvl w:ilvl="0" w:tentative="0">
      <w:start w:val="1"/>
      <w:numFmt w:val="decimal"/>
      <w:pStyle w:val="5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4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1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3"/>
      <w:suff w:val="space"/>
      <w:lvlText w:val="%1"/>
      <w:lvlJc w:val="left"/>
      <w:pPr>
        <w:ind w:left="623" w:hanging="425"/>
      </w:pPr>
      <w:rPr>
        <w:rFonts w:hint="eastAsia"/>
      </w:rPr>
    </w:lvl>
    <w:lvl w:ilvl="1" w:tentative="0">
      <w:start w:val="1"/>
      <w:numFmt w:val="decimal"/>
      <w:pStyle w:val="9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3"/>
      <w:suff w:val="nothing"/>
      <w:lvlText w:val="%1——"/>
      <w:lvlJc w:val="left"/>
      <w:pPr>
        <w:ind w:left="833" w:hanging="408"/>
      </w:pPr>
      <w:rPr>
        <w:rFonts w:hint="eastAsia"/>
      </w:rPr>
    </w:lvl>
    <w:lvl w:ilvl="1" w:tentative="0">
      <w:start w:val="1"/>
      <w:numFmt w:val="bullet"/>
      <w:pStyle w:val="44"/>
      <w:lvlText w:val=""/>
      <w:lvlJc w:val="left"/>
      <w:pPr>
        <w:tabs>
          <w:tab w:val="left" w:pos="760"/>
        </w:tabs>
        <w:ind w:left="1264" w:hanging="413"/>
      </w:pPr>
      <w:rPr>
        <w:rFonts w:hint="default" w:ascii="Symbol" w:hAnsi="Symbol"/>
        <w:color w:val="auto"/>
      </w:rPr>
    </w:lvl>
    <w:lvl w:ilvl="2" w:tentative="0">
      <w:start w:val="1"/>
      <w:numFmt w:val="bullet"/>
      <w:pStyle w:val="5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5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9"/>
      <w:lvlText w:val="%2)"/>
      <w:lvlJc w:val="left"/>
      <w:pPr>
        <w:tabs>
          <w:tab w:val="left" w:pos="1260"/>
        </w:tabs>
        <w:ind w:left="1259" w:hanging="419"/>
      </w:pPr>
      <w:rPr>
        <w:rFonts w:hint="eastAsia"/>
      </w:rPr>
    </w:lvl>
    <w:lvl w:ilvl="2" w:tentative="0">
      <w:start w:val="1"/>
      <w:numFmt w:val="decimal"/>
      <w:pStyle w:val="5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5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2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1"/>
      <w:lvlText w:val="%1"/>
      <w:lvlJc w:val="left"/>
      <w:pPr>
        <w:tabs>
          <w:tab w:val="left" w:pos="0"/>
        </w:tabs>
        <w:ind w:left="0" w:hanging="425"/>
      </w:pPr>
      <w:rPr>
        <w:rFonts w:hint="eastAsia"/>
      </w:rPr>
    </w:lvl>
    <w:lvl w:ilvl="1" w:tentative="0">
      <w:start w:val="1"/>
      <w:numFmt w:val="decimal"/>
      <w:pStyle w:val="8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7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8"/>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0"/>
      <w:lvlText w:val="%1)"/>
      <w:lvlJc w:val="left"/>
      <w:pPr>
        <w:tabs>
          <w:tab w:val="left" w:pos="839"/>
        </w:tabs>
        <w:ind w:left="839" w:hanging="419"/>
      </w:pPr>
      <w:rPr>
        <w:rFonts w:hint="eastAsia" w:ascii="宋体" w:eastAsia="宋体"/>
        <w:b w:val="0"/>
        <w:i w:val="0"/>
        <w:sz w:val="21"/>
      </w:rPr>
    </w:lvl>
    <w:lvl w:ilvl="1" w:tentative="0">
      <w:start w:val="1"/>
      <w:numFmt w:val="decimal"/>
      <w:pStyle w:val="9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3"/>
  </w:num>
  <w:num w:numId="5">
    <w:abstractNumId w:val="10"/>
  </w:num>
  <w:num w:numId="6">
    <w:abstractNumId w:val="17"/>
  </w:num>
  <w:num w:numId="7">
    <w:abstractNumId w:val="1"/>
  </w:num>
  <w:num w:numId="8">
    <w:abstractNumId w:val="11"/>
  </w:num>
  <w:num w:numId="9">
    <w:abstractNumId w:val="5"/>
  </w:num>
  <w:num w:numId="10">
    <w:abstractNumId w:val="15"/>
  </w:num>
  <w:num w:numId="11">
    <w:abstractNumId w:val="13"/>
  </w:num>
  <w:num w:numId="12">
    <w:abstractNumId w:val="16"/>
  </w:num>
  <w:num w:numId="13">
    <w:abstractNumId w:val="7"/>
  </w:num>
  <w:num w:numId="14">
    <w:abstractNumId w:val="2"/>
  </w:num>
  <w:num w:numId="15">
    <w:abstractNumId w:val="4"/>
  </w:num>
  <w:num w:numId="16">
    <w:abstractNumId w:val="14"/>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forms" w:enforcement="1" w:cryptProviderType="rsaFull" w:cryptAlgorithmClass="hash" w:cryptAlgorithmType="typeAny" w:cryptAlgorithmSid="4" w:cryptSpinCount="50000" w:hash="J1CFpoWONaLHY6Ahf1lS6G0JJjA=" w:salt="t4bKMsvcl17PYL/sQWBHN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ODk0ZTA1Yzc2MzlkOGE2MWQ3NjM4MjkxNWU4YzIifQ=="/>
  </w:docVars>
  <w:rsids>
    <w:rsidRoot w:val="00035925"/>
    <w:rsid w:val="00000244"/>
    <w:rsid w:val="0000185F"/>
    <w:rsid w:val="0000586F"/>
    <w:rsid w:val="00013D86"/>
    <w:rsid w:val="00013E02"/>
    <w:rsid w:val="0002143C"/>
    <w:rsid w:val="00025A65"/>
    <w:rsid w:val="00026C31"/>
    <w:rsid w:val="00027280"/>
    <w:rsid w:val="000320A7"/>
    <w:rsid w:val="00035925"/>
    <w:rsid w:val="000648BE"/>
    <w:rsid w:val="00067664"/>
    <w:rsid w:val="00067CDF"/>
    <w:rsid w:val="00072C94"/>
    <w:rsid w:val="00074FBE"/>
    <w:rsid w:val="000835E7"/>
    <w:rsid w:val="00083A09"/>
    <w:rsid w:val="0009005E"/>
    <w:rsid w:val="00092857"/>
    <w:rsid w:val="000A0BF1"/>
    <w:rsid w:val="000A20A9"/>
    <w:rsid w:val="000A48B1"/>
    <w:rsid w:val="000A7D2F"/>
    <w:rsid w:val="000B1F37"/>
    <w:rsid w:val="000B3143"/>
    <w:rsid w:val="000C6B05"/>
    <w:rsid w:val="000C6DD6"/>
    <w:rsid w:val="000C73D4"/>
    <w:rsid w:val="000C7F9F"/>
    <w:rsid w:val="000D3D4C"/>
    <w:rsid w:val="000D4F51"/>
    <w:rsid w:val="000D718B"/>
    <w:rsid w:val="000E0014"/>
    <w:rsid w:val="000E0C46"/>
    <w:rsid w:val="000E7E39"/>
    <w:rsid w:val="000F030C"/>
    <w:rsid w:val="000F129C"/>
    <w:rsid w:val="000F1739"/>
    <w:rsid w:val="001056DE"/>
    <w:rsid w:val="001124C0"/>
    <w:rsid w:val="00116461"/>
    <w:rsid w:val="0012424F"/>
    <w:rsid w:val="0013175F"/>
    <w:rsid w:val="001505B7"/>
    <w:rsid w:val="001512B4"/>
    <w:rsid w:val="001620A5"/>
    <w:rsid w:val="00163CDB"/>
    <w:rsid w:val="00164E53"/>
    <w:rsid w:val="0016699D"/>
    <w:rsid w:val="001716CF"/>
    <w:rsid w:val="00175159"/>
    <w:rsid w:val="00176208"/>
    <w:rsid w:val="0018211B"/>
    <w:rsid w:val="001840D3"/>
    <w:rsid w:val="0018504F"/>
    <w:rsid w:val="001900F8"/>
    <w:rsid w:val="00191258"/>
    <w:rsid w:val="00191900"/>
    <w:rsid w:val="00192680"/>
    <w:rsid w:val="00193037"/>
    <w:rsid w:val="00193A2C"/>
    <w:rsid w:val="001A288E"/>
    <w:rsid w:val="001B6DC2"/>
    <w:rsid w:val="001C149C"/>
    <w:rsid w:val="001C21AC"/>
    <w:rsid w:val="001C47BA"/>
    <w:rsid w:val="001C59EA"/>
    <w:rsid w:val="001D406C"/>
    <w:rsid w:val="001D41EE"/>
    <w:rsid w:val="001E0380"/>
    <w:rsid w:val="001E13B1"/>
    <w:rsid w:val="001F3A19"/>
    <w:rsid w:val="001F71A8"/>
    <w:rsid w:val="002058E6"/>
    <w:rsid w:val="002072DD"/>
    <w:rsid w:val="00234467"/>
    <w:rsid w:val="00237D8D"/>
    <w:rsid w:val="00241DA2"/>
    <w:rsid w:val="00242014"/>
    <w:rsid w:val="002438B5"/>
    <w:rsid w:val="00247FEE"/>
    <w:rsid w:val="00250E7D"/>
    <w:rsid w:val="002565D5"/>
    <w:rsid w:val="002622C0"/>
    <w:rsid w:val="002778AE"/>
    <w:rsid w:val="0028269A"/>
    <w:rsid w:val="00283590"/>
    <w:rsid w:val="00286973"/>
    <w:rsid w:val="00291216"/>
    <w:rsid w:val="00294E70"/>
    <w:rsid w:val="002A1924"/>
    <w:rsid w:val="002A7420"/>
    <w:rsid w:val="002B0F12"/>
    <w:rsid w:val="002B1308"/>
    <w:rsid w:val="002B4554"/>
    <w:rsid w:val="002C72D8"/>
    <w:rsid w:val="002D11FA"/>
    <w:rsid w:val="002D71B8"/>
    <w:rsid w:val="002E0DDF"/>
    <w:rsid w:val="002E2906"/>
    <w:rsid w:val="002E5635"/>
    <w:rsid w:val="002E64C3"/>
    <w:rsid w:val="002E6A2C"/>
    <w:rsid w:val="002F1D8C"/>
    <w:rsid w:val="002F21DA"/>
    <w:rsid w:val="00301F39"/>
    <w:rsid w:val="00325926"/>
    <w:rsid w:val="00327A8A"/>
    <w:rsid w:val="0033397A"/>
    <w:rsid w:val="00336610"/>
    <w:rsid w:val="00336F2B"/>
    <w:rsid w:val="00343F73"/>
    <w:rsid w:val="00345060"/>
    <w:rsid w:val="0035323B"/>
    <w:rsid w:val="003609D2"/>
    <w:rsid w:val="00363F22"/>
    <w:rsid w:val="00365C73"/>
    <w:rsid w:val="00375564"/>
    <w:rsid w:val="00383191"/>
    <w:rsid w:val="003855DF"/>
    <w:rsid w:val="00386DED"/>
    <w:rsid w:val="003912E7"/>
    <w:rsid w:val="00393947"/>
    <w:rsid w:val="003A2275"/>
    <w:rsid w:val="003A2509"/>
    <w:rsid w:val="003A6A4F"/>
    <w:rsid w:val="003A7088"/>
    <w:rsid w:val="003B00DF"/>
    <w:rsid w:val="003B1275"/>
    <w:rsid w:val="003B1778"/>
    <w:rsid w:val="003C11CB"/>
    <w:rsid w:val="003C75F3"/>
    <w:rsid w:val="003C78A3"/>
    <w:rsid w:val="003E0711"/>
    <w:rsid w:val="003E1867"/>
    <w:rsid w:val="003E2D36"/>
    <w:rsid w:val="003E5729"/>
    <w:rsid w:val="003F332E"/>
    <w:rsid w:val="003F4EE0"/>
    <w:rsid w:val="0040187E"/>
    <w:rsid w:val="00402153"/>
    <w:rsid w:val="00402FC1"/>
    <w:rsid w:val="00425082"/>
    <w:rsid w:val="00431DEB"/>
    <w:rsid w:val="00446B29"/>
    <w:rsid w:val="00446B43"/>
    <w:rsid w:val="00453F9A"/>
    <w:rsid w:val="00470B51"/>
    <w:rsid w:val="00471E91"/>
    <w:rsid w:val="00472302"/>
    <w:rsid w:val="00474675"/>
    <w:rsid w:val="0047470C"/>
    <w:rsid w:val="004923BD"/>
    <w:rsid w:val="00493BA8"/>
    <w:rsid w:val="004A2C5A"/>
    <w:rsid w:val="004A35F9"/>
    <w:rsid w:val="004B24C1"/>
    <w:rsid w:val="004B27B7"/>
    <w:rsid w:val="004C292F"/>
    <w:rsid w:val="004C31E7"/>
    <w:rsid w:val="004D59B7"/>
    <w:rsid w:val="004E09CD"/>
    <w:rsid w:val="00510280"/>
    <w:rsid w:val="00513D73"/>
    <w:rsid w:val="00514A43"/>
    <w:rsid w:val="005174E5"/>
    <w:rsid w:val="00522393"/>
    <w:rsid w:val="00522620"/>
    <w:rsid w:val="00525656"/>
    <w:rsid w:val="00533615"/>
    <w:rsid w:val="00534C02"/>
    <w:rsid w:val="0054264B"/>
    <w:rsid w:val="00543786"/>
    <w:rsid w:val="00552488"/>
    <w:rsid w:val="005533D7"/>
    <w:rsid w:val="005554FB"/>
    <w:rsid w:val="005643E9"/>
    <w:rsid w:val="005703DE"/>
    <w:rsid w:val="0058464E"/>
    <w:rsid w:val="005A01CB"/>
    <w:rsid w:val="005A4C6B"/>
    <w:rsid w:val="005A4DE7"/>
    <w:rsid w:val="005A58FF"/>
    <w:rsid w:val="005A5EAF"/>
    <w:rsid w:val="005A64C0"/>
    <w:rsid w:val="005B2B16"/>
    <w:rsid w:val="005B3C11"/>
    <w:rsid w:val="005B59AF"/>
    <w:rsid w:val="005C1C28"/>
    <w:rsid w:val="005C6B33"/>
    <w:rsid w:val="005C6DB5"/>
    <w:rsid w:val="005D7895"/>
    <w:rsid w:val="005E133A"/>
    <w:rsid w:val="005E19E7"/>
    <w:rsid w:val="00611306"/>
    <w:rsid w:val="0061716C"/>
    <w:rsid w:val="006243A1"/>
    <w:rsid w:val="00632E56"/>
    <w:rsid w:val="0063349E"/>
    <w:rsid w:val="00635CBA"/>
    <w:rsid w:val="0064338B"/>
    <w:rsid w:val="00646542"/>
    <w:rsid w:val="006504F4"/>
    <w:rsid w:val="00654BC9"/>
    <w:rsid w:val="006552FD"/>
    <w:rsid w:val="00656242"/>
    <w:rsid w:val="00657747"/>
    <w:rsid w:val="00663AF3"/>
    <w:rsid w:val="00666B6C"/>
    <w:rsid w:val="0067406C"/>
    <w:rsid w:val="0067432A"/>
    <w:rsid w:val="00682682"/>
    <w:rsid w:val="00682702"/>
    <w:rsid w:val="00682C9D"/>
    <w:rsid w:val="00692368"/>
    <w:rsid w:val="006A2EBC"/>
    <w:rsid w:val="006A5EA0"/>
    <w:rsid w:val="006A783B"/>
    <w:rsid w:val="006A7B33"/>
    <w:rsid w:val="006B337E"/>
    <w:rsid w:val="006B4E13"/>
    <w:rsid w:val="006B75DD"/>
    <w:rsid w:val="006C67E0"/>
    <w:rsid w:val="006C7ABA"/>
    <w:rsid w:val="006D0D60"/>
    <w:rsid w:val="006D1122"/>
    <w:rsid w:val="006D3C00"/>
    <w:rsid w:val="006D4072"/>
    <w:rsid w:val="006D587D"/>
    <w:rsid w:val="006D59F9"/>
    <w:rsid w:val="006E1C02"/>
    <w:rsid w:val="006E2296"/>
    <w:rsid w:val="006E3675"/>
    <w:rsid w:val="006E4A7F"/>
    <w:rsid w:val="00704DF6"/>
    <w:rsid w:val="0070651C"/>
    <w:rsid w:val="007132A3"/>
    <w:rsid w:val="00716421"/>
    <w:rsid w:val="00717F9C"/>
    <w:rsid w:val="00724EFB"/>
    <w:rsid w:val="00732A64"/>
    <w:rsid w:val="007419C3"/>
    <w:rsid w:val="007467A7"/>
    <w:rsid w:val="007469DD"/>
    <w:rsid w:val="0074741B"/>
    <w:rsid w:val="0074759E"/>
    <w:rsid w:val="007478EA"/>
    <w:rsid w:val="0075415C"/>
    <w:rsid w:val="0076025D"/>
    <w:rsid w:val="00761868"/>
    <w:rsid w:val="00763502"/>
    <w:rsid w:val="00767911"/>
    <w:rsid w:val="00770643"/>
    <w:rsid w:val="00776F0B"/>
    <w:rsid w:val="00777BFE"/>
    <w:rsid w:val="00780984"/>
    <w:rsid w:val="007913AB"/>
    <w:rsid w:val="007914F7"/>
    <w:rsid w:val="007B1625"/>
    <w:rsid w:val="007B706E"/>
    <w:rsid w:val="007B71EB"/>
    <w:rsid w:val="007C3270"/>
    <w:rsid w:val="007C6205"/>
    <w:rsid w:val="007C686A"/>
    <w:rsid w:val="007C728E"/>
    <w:rsid w:val="007D2C53"/>
    <w:rsid w:val="007D3D60"/>
    <w:rsid w:val="007E1980"/>
    <w:rsid w:val="007E485B"/>
    <w:rsid w:val="007E4B76"/>
    <w:rsid w:val="007E5EA8"/>
    <w:rsid w:val="007E6C02"/>
    <w:rsid w:val="007E7C49"/>
    <w:rsid w:val="007F0CF1"/>
    <w:rsid w:val="007F12A5"/>
    <w:rsid w:val="007F4CF1"/>
    <w:rsid w:val="007F758D"/>
    <w:rsid w:val="007F7D52"/>
    <w:rsid w:val="0080654C"/>
    <w:rsid w:val="008071C6"/>
    <w:rsid w:val="00817A00"/>
    <w:rsid w:val="00835DB3"/>
    <w:rsid w:val="0083617B"/>
    <w:rsid w:val="008371BD"/>
    <w:rsid w:val="00841DDB"/>
    <w:rsid w:val="008504A8"/>
    <w:rsid w:val="0085282E"/>
    <w:rsid w:val="0087198C"/>
    <w:rsid w:val="00872C1F"/>
    <w:rsid w:val="00873B42"/>
    <w:rsid w:val="00875349"/>
    <w:rsid w:val="008856D8"/>
    <w:rsid w:val="00892E82"/>
    <w:rsid w:val="008C1B58"/>
    <w:rsid w:val="008C39AE"/>
    <w:rsid w:val="008C590D"/>
    <w:rsid w:val="008E031B"/>
    <w:rsid w:val="008E4B06"/>
    <w:rsid w:val="008E7029"/>
    <w:rsid w:val="008E7EF6"/>
    <w:rsid w:val="008F1F98"/>
    <w:rsid w:val="008F4C2E"/>
    <w:rsid w:val="008F6758"/>
    <w:rsid w:val="009040DD"/>
    <w:rsid w:val="00905B47"/>
    <w:rsid w:val="0091331C"/>
    <w:rsid w:val="00913788"/>
    <w:rsid w:val="00914015"/>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2F2D"/>
    <w:rsid w:val="009D5362"/>
    <w:rsid w:val="009E1415"/>
    <w:rsid w:val="009E6116"/>
    <w:rsid w:val="00A02E43"/>
    <w:rsid w:val="00A049C5"/>
    <w:rsid w:val="00A065F9"/>
    <w:rsid w:val="00A07F34"/>
    <w:rsid w:val="00A129B0"/>
    <w:rsid w:val="00A22154"/>
    <w:rsid w:val="00A222E5"/>
    <w:rsid w:val="00A25C38"/>
    <w:rsid w:val="00A266F4"/>
    <w:rsid w:val="00A36BBE"/>
    <w:rsid w:val="00A4307A"/>
    <w:rsid w:val="00A47EBB"/>
    <w:rsid w:val="00A51AB1"/>
    <w:rsid w:val="00A51CDD"/>
    <w:rsid w:val="00A6730D"/>
    <w:rsid w:val="00A71625"/>
    <w:rsid w:val="00A71B9B"/>
    <w:rsid w:val="00A751C7"/>
    <w:rsid w:val="00A76FE7"/>
    <w:rsid w:val="00A87844"/>
    <w:rsid w:val="00A9788B"/>
    <w:rsid w:val="00A97EB0"/>
    <w:rsid w:val="00AA038C"/>
    <w:rsid w:val="00AA076E"/>
    <w:rsid w:val="00AA7A09"/>
    <w:rsid w:val="00AB3B50"/>
    <w:rsid w:val="00AC05B1"/>
    <w:rsid w:val="00AC287E"/>
    <w:rsid w:val="00AC4CD9"/>
    <w:rsid w:val="00AD356C"/>
    <w:rsid w:val="00AD558A"/>
    <w:rsid w:val="00AE2914"/>
    <w:rsid w:val="00AE6D15"/>
    <w:rsid w:val="00AF603D"/>
    <w:rsid w:val="00AF7286"/>
    <w:rsid w:val="00AF7BFE"/>
    <w:rsid w:val="00B04182"/>
    <w:rsid w:val="00B07AE3"/>
    <w:rsid w:val="00B10632"/>
    <w:rsid w:val="00B11430"/>
    <w:rsid w:val="00B353EB"/>
    <w:rsid w:val="00B439C4"/>
    <w:rsid w:val="00B4535E"/>
    <w:rsid w:val="00B50B62"/>
    <w:rsid w:val="00B52A8C"/>
    <w:rsid w:val="00B636A8"/>
    <w:rsid w:val="00B64E97"/>
    <w:rsid w:val="00B665C6"/>
    <w:rsid w:val="00B7131F"/>
    <w:rsid w:val="00B71854"/>
    <w:rsid w:val="00B805AF"/>
    <w:rsid w:val="00B869EC"/>
    <w:rsid w:val="00B90916"/>
    <w:rsid w:val="00B9397A"/>
    <w:rsid w:val="00B9633D"/>
    <w:rsid w:val="00BA2EBE"/>
    <w:rsid w:val="00BA744C"/>
    <w:rsid w:val="00BB0F28"/>
    <w:rsid w:val="00BB458A"/>
    <w:rsid w:val="00BD00D3"/>
    <w:rsid w:val="00BD1659"/>
    <w:rsid w:val="00BD3AA9"/>
    <w:rsid w:val="00BD4A18"/>
    <w:rsid w:val="00BD6DB2"/>
    <w:rsid w:val="00BE11CF"/>
    <w:rsid w:val="00BE21AB"/>
    <w:rsid w:val="00BE35CA"/>
    <w:rsid w:val="00BE55CB"/>
    <w:rsid w:val="00BF617A"/>
    <w:rsid w:val="00C0379D"/>
    <w:rsid w:val="00C03931"/>
    <w:rsid w:val="00C05FE3"/>
    <w:rsid w:val="00C15694"/>
    <w:rsid w:val="00C2136D"/>
    <w:rsid w:val="00C214EE"/>
    <w:rsid w:val="00C2314B"/>
    <w:rsid w:val="00C24971"/>
    <w:rsid w:val="00C26BE5"/>
    <w:rsid w:val="00C26E4D"/>
    <w:rsid w:val="00C27909"/>
    <w:rsid w:val="00C27B03"/>
    <w:rsid w:val="00C314E1"/>
    <w:rsid w:val="00C34397"/>
    <w:rsid w:val="00C4095D"/>
    <w:rsid w:val="00C56219"/>
    <w:rsid w:val="00C601D2"/>
    <w:rsid w:val="00C65BCC"/>
    <w:rsid w:val="00C66970"/>
    <w:rsid w:val="00C84837"/>
    <w:rsid w:val="00C8691C"/>
    <w:rsid w:val="00CA168A"/>
    <w:rsid w:val="00CA2D16"/>
    <w:rsid w:val="00CA357E"/>
    <w:rsid w:val="00CA44F9"/>
    <w:rsid w:val="00CA4A69"/>
    <w:rsid w:val="00CB0047"/>
    <w:rsid w:val="00CC3E0C"/>
    <w:rsid w:val="00CC58D3"/>
    <w:rsid w:val="00CC700D"/>
    <w:rsid w:val="00CC784D"/>
    <w:rsid w:val="00CE7EAF"/>
    <w:rsid w:val="00D0337B"/>
    <w:rsid w:val="00D079B2"/>
    <w:rsid w:val="00D114E9"/>
    <w:rsid w:val="00D223A5"/>
    <w:rsid w:val="00D429C6"/>
    <w:rsid w:val="00D47748"/>
    <w:rsid w:val="00D54CC3"/>
    <w:rsid w:val="00D6041A"/>
    <w:rsid w:val="00D633EB"/>
    <w:rsid w:val="00D64830"/>
    <w:rsid w:val="00D65FF8"/>
    <w:rsid w:val="00D82FF7"/>
    <w:rsid w:val="00D847FE"/>
    <w:rsid w:val="00D964EA"/>
    <w:rsid w:val="00D966D0"/>
    <w:rsid w:val="00DA0C59"/>
    <w:rsid w:val="00DA3991"/>
    <w:rsid w:val="00DB287E"/>
    <w:rsid w:val="00DB67F3"/>
    <w:rsid w:val="00DB7E6C"/>
    <w:rsid w:val="00DD36BE"/>
    <w:rsid w:val="00DD5A29"/>
    <w:rsid w:val="00DD5D9D"/>
    <w:rsid w:val="00DE35CB"/>
    <w:rsid w:val="00DF21E9"/>
    <w:rsid w:val="00DF62ED"/>
    <w:rsid w:val="00E00F14"/>
    <w:rsid w:val="00E06386"/>
    <w:rsid w:val="00E24EB4"/>
    <w:rsid w:val="00E320ED"/>
    <w:rsid w:val="00E33AFB"/>
    <w:rsid w:val="00E34218"/>
    <w:rsid w:val="00E42677"/>
    <w:rsid w:val="00E46282"/>
    <w:rsid w:val="00E512F7"/>
    <w:rsid w:val="00E5216E"/>
    <w:rsid w:val="00E75825"/>
    <w:rsid w:val="00E82344"/>
    <w:rsid w:val="00E83423"/>
    <w:rsid w:val="00E84C82"/>
    <w:rsid w:val="00E84D64"/>
    <w:rsid w:val="00E87408"/>
    <w:rsid w:val="00E914C4"/>
    <w:rsid w:val="00E934F5"/>
    <w:rsid w:val="00E957A1"/>
    <w:rsid w:val="00E96961"/>
    <w:rsid w:val="00EA72EC"/>
    <w:rsid w:val="00EB11CB"/>
    <w:rsid w:val="00EB275A"/>
    <w:rsid w:val="00EB786A"/>
    <w:rsid w:val="00EC1578"/>
    <w:rsid w:val="00EC1C72"/>
    <w:rsid w:val="00EC3CC9"/>
    <w:rsid w:val="00EC680A"/>
    <w:rsid w:val="00ED10C3"/>
    <w:rsid w:val="00EE2BED"/>
    <w:rsid w:val="00EE352C"/>
    <w:rsid w:val="00EE374B"/>
    <w:rsid w:val="00EF64E4"/>
    <w:rsid w:val="00F11BB5"/>
    <w:rsid w:val="00F1417B"/>
    <w:rsid w:val="00F22989"/>
    <w:rsid w:val="00F34B99"/>
    <w:rsid w:val="00F521D3"/>
    <w:rsid w:val="00F52DAB"/>
    <w:rsid w:val="00F543F0"/>
    <w:rsid w:val="00F56673"/>
    <w:rsid w:val="00F7189A"/>
    <w:rsid w:val="00F81D29"/>
    <w:rsid w:val="00F82D84"/>
    <w:rsid w:val="00F91C4D"/>
    <w:rsid w:val="00F92FD9"/>
    <w:rsid w:val="00F94317"/>
    <w:rsid w:val="00F97208"/>
    <w:rsid w:val="00FA6684"/>
    <w:rsid w:val="00FA69E8"/>
    <w:rsid w:val="00FA731E"/>
    <w:rsid w:val="00FB2B38"/>
    <w:rsid w:val="00FB3B81"/>
    <w:rsid w:val="00FB592A"/>
    <w:rsid w:val="00FC305D"/>
    <w:rsid w:val="00FC6358"/>
    <w:rsid w:val="00FD26A5"/>
    <w:rsid w:val="00FD320D"/>
    <w:rsid w:val="00FE23DE"/>
    <w:rsid w:val="00FF39DC"/>
    <w:rsid w:val="00FF46BE"/>
    <w:rsid w:val="010505AF"/>
    <w:rsid w:val="01656DB6"/>
    <w:rsid w:val="0184415E"/>
    <w:rsid w:val="018E227B"/>
    <w:rsid w:val="01DA1E87"/>
    <w:rsid w:val="01F10F3B"/>
    <w:rsid w:val="01F53E77"/>
    <w:rsid w:val="029C58B6"/>
    <w:rsid w:val="0326267E"/>
    <w:rsid w:val="03A4731D"/>
    <w:rsid w:val="03C33F93"/>
    <w:rsid w:val="046917C8"/>
    <w:rsid w:val="05026B2E"/>
    <w:rsid w:val="058368B9"/>
    <w:rsid w:val="05E732EC"/>
    <w:rsid w:val="06021803"/>
    <w:rsid w:val="06BB4ED2"/>
    <w:rsid w:val="06FA634F"/>
    <w:rsid w:val="07BB058C"/>
    <w:rsid w:val="07C530BF"/>
    <w:rsid w:val="083C0876"/>
    <w:rsid w:val="08744634"/>
    <w:rsid w:val="095E50EE"/>
    <w:rsid w:val="09D933A9"/>
    <w:rsid w:val="09DB4F16"/>
    <w:rsid w:val="09E22951"/>
    <w:rsid w:val="0A435EDD"/>
    <w:rsid w:val="0ADE7C48"/>
    <w:rsid w:val="0B073AE9"/>
    <w:rsid w:val="0B0C10FF"/>
    <w:rsid w:val="0B3C7C36"/>
    <w:rsid w:val="0C023CE5"/>
    <w:rsid w:val="0C484579"/>
    <w:rsid w:val="0C8E44C1"/>
    <w:rsid w:val="0D0504FC"/>
    <w:rsid w:val="0D3D1A44"/>
    <w:rsid w:val="0DB35406"/>
    <w:rsid w:val="0DED16BC"/>
    <w:rsid w:val="0DF915FC"/>
    <w:rsid w:val="0E344BF5"/>
    <w:rsid w:val="0E461B25"/>
    <w:rsid w:val="0E5D29D1"/>
    <w:rsid w:val="0E6C12E2"/>
    <w:rsid w:val="0E810B18"/>
    <w:rsid w:val="0E8536A2"/>
    <w:rsid w:val="0ED54C71"/>
    <w:rsid w:val="0ED725D0"/>
    <w:rsid w:val="0EF56BA2"/>
    <w:rsid w:val="0FA43FFC"/>
    <w:rsid w:val="0FD9264B"/>
    <w:rsid w:val="1031533B"/>
    <w:rsid w:val="10F102F5"/>
    <w:rsid w:val="11677D5A"/>
    <w:rsid w:val="1175720F"/>
    <w:rsid w:val="11DF131B"/>
    <w:rsid w:val="132A2A6A"/>
    <w:rsid w:val="134C0F56"/>
    <w:rsid w:val="13C609E5"/>
    <w:rsid w:val="145C30F7"/>
    <w:rsid w:val="14A34882"/>
    <w:rsid w:val="14A81E98"/>
    <w:rsid w:val="15AF0A6F"/>
    <w:rsid w:val="15E06CE2"/>
    <w:rsid w:val="16263A7B"/>
    <w:rsid w:val="17345C65"/>
    <w:rsid w:val="174824C7"/>
    <w:rsid w:val="174D4F79"/>
    <w:rsid w:val="174F2756"/>
    <w:rsid w:val="17A327B2"/>
    <w:rsid w:val="1864506E"/>
    <w:rsid w:val="18DA0A8E"/>
    <w:rsid w:val="1A0A40FE"/>
    <w:rsid w:val="1A400DC5"/>
    <w:rsid w:val="1A8924CE"/>
    <w:rsid w:val="1A8B2328"/>
    <w:rsid w:val="1AA14764"/>
    <w:rsid w:val="1ACB68E1"/>
    <w:rsid w:val="1B260227"/>
    <w:rsid w:val="1B4F2A79"/>
    <w:rsid w:val="1B5267C8"/>
    <w:rsid w:val="1B5F527B"/>
    <w:rsid w:val="1BCA6E91"/>
    <w:rsid w:val="1D3732E0"/>
    <w:rsid w:val="1DD13AEA"/>
    <w:rsid w:val="1E2A52D7"/>
    <w:rsid w:val="1E9D74D0"/>
    <w:rsid w:val="1EE47B29"/>
    <w:rsid w:val="1EE72394"/>
    <w:rsid w:val="1EF81C6E"/>
    <w:rsid w:val="1FCE4C2E"/>
    <w:rsid w:val="205729C5"/>
    <w:rsid w:val="20CE0485"/>
    <w:rsid w:val="211533CC"/>
    <w:rsid w:val="217F6A54"/>
    <w:rsid w:val="21AE6EC2"/>
    <w:rsid w:val="21CF359D"/>
    <w:rsid w:val="21EB6D43"/>
    <w:rsid w:val="229121BE"/>
    <w:rsid w:val="229F126C"/>
    <w:rsid w:val="22D36C7A"/>
    <w:rsid w:val="2454478D"/>
    <w:rsid w:val="24BA403B"/>
    <w:rsid w:val="24BB5C18"/>
    <w:rsid w:val="25A3464F"/>
    <w:rsid w:val="25B932FA"/>
    <w:rsid w:val="2631728C"/>
    <w:rsid w:val="263317DE"/>
    <w:rsid w:val="26864004"/>
    <w:rsid w:val="28610884"/>
    <w:rsid w:val="290E4C39"/>
    <w:rsid w:val="2924703F"/>
    <w:rsid w:val="29A23863"/>
    <w:rsid w:val="29CE29A8"/>
    <w:rsid w:val="2A0C2176"/>
    <w:rsid w:val="2A4915D0"/>
    <w:rsid w:val="2A64465C"/>
    <w:rsid w:val="2AAA6513"/>
    <w:rsid w:val="2ACC09CB"/>
    <w:rsid w:val="2B22254D"/>
    <w:rsid w:val="2B8C3E6A"/>
    <w:rsid w:val="2BFF288E"/>
    <w:rsid w:val="2D5B1D46"/>
    <w:rsid w:val="2E74084B"/>
    <w:rsid w:val="2F430766"/>
    <w:rsid w:val="2FF93C42"/>
    <w:rsid w:val="3041405A"/>
    <w:rsid w:val="306A7F2B"/>
    <w:rsid w:val="30974DCC"/>
    <w:rsid w:val="30C65AE6"/>
    <w:rsid w:val="311064BE"/>
    <w:rsid w:val="3159659D"/>
    <w:rsid w:val="318F5F72"/>
    <w:rsid w:val="31AA504A"/>
    <w:rsid w:val="31CD174F"/>
    <w:rsid w:val="320D55D9"/>
    <w:rsid w:val="328C2E79"/>
    <w:rsid w:val="32DB1233"/>
    <w:rsid w:val="32DD3304"/>
    <w:rsid w:val="32FD2138"/>
    <w:rsid w:val="33D91C17"/>
    <w:rsid w:val="348247D8"/>
    <w:rsid w:val="359A4804"/>
    <w:rsid w:val="36251926"/>
    <w:rsid w:val="369E0634"/>
    <w:rsid w:val="36A672EF"/>
    <w:rsid w:val="36CE75A3"/>
    <w:rsid w:val="38644E09"/>
    <w:rsid w:val="38B50910"/>
    <w:rsid w:val="38E51D98"/>
    <w:rsid w:val="38F35529"/>
    <w:rsid w:val="39E016D8"/>
    <w:rsid w:val="3A3556CD"/>
    <w:rsid w:val="3A573895"/>
    <w:rsid w:val="3ABF11CC"/>
    <w:rsid w:val="3AF91BF4"/>
    <w:rsid w:val="3B2438A3"/>
    <w:rsid w:val="3B33412F"/>
    <w:rsid w:val="3B3D2A8B"/>
    <w:rsid w:val="3BEF4E13"/>
    <w:rsid w:val="3BF928C3"/>
    <w:rsid w:val="3C013CAE"/>
    <w:rsid w:val="3C664263"/>
    <w:rsid w:val="3CD471C2"/>
    <w:rsid w:val="3E777A0B"/>
    <w:rsid w:val="3E9D6449"/>
    <w:rsid w:val="3EB4037B"/>
    <w:rsid w:val="3EBF0E08"/>
    <w:rsid w:val="3EC13ADF"/>
    <w:rsid w:val="3EDC4323"/>
    <w:rsid w:val="3F2E5098"/>
    <w:rsid w:val="400C7A4C"/>
    <w:rsid w:val="40D36F56"/>
    <w:rsid w:val="40D82284"/>
    <w:rsid w:val="40DF1A7C"/>
    <w:rsid w:val="412B15D8"/>
    <w:rsid w:val="41941387"/>
    <w:rsid w:val="41D852BC"/>
    <w:rsid w:val="42BA7887"/>
    <w:rsid w:val="43AC6A00"/>
    <w:rsid w:val="43D07092"/>
    <w:rsid w:val="43EB71E3"/>
    <w:rsid w:val="44B33945"/>
    <w:rsid w:val="44CB7F38"/>
    <w:rsid w:val="44DA60E6"/>
    <w:rsid w:val="45935099"/>
    <w:rsid w:val="461162AB"/>
    <w:rsid w:val="461B789C"/>
    <w:rsid w:val="464E2F40"/>
    <w:rsid w:val="475F022D"/>
    <w:rsid w:val="47862246"/>
    <w:rsid w:val="47DC362C"/>
    <w:rsid w:val="481C4089"/>
    <w:rsid w:val="485E2293"/>
    <w:rsid w:val="49F22FAC"/>
    <w:rsid w:val="4A28704A"/>
    <w:rsid w:val="4AE72A13"/>
    <w:rsid w:val="4B4F7CF1"/>
    <w:rsid w:val="4B6E14AF"/>
    <w:rsid w:val="4C6C1422"/>
    <w:rsid w:val="4CD64AED"/>
    <w:rsid w:val="4D372ABB"/>
    <w:rsid w:val="4DD02099"/>
    <w:rsid w:val="4E606D65"/>
    <w:rsid w:val="4E8567CB"/>
    <w:rsid w:val="4EDF72C7"/>
    <w:rsid w:val="4EF37BD9"/>
    <w:rsid w:val="4F1E3E5C"/>
    <w:rsid w:val="4F3A0B4A"/>
    <w:rsid w:val="4F695A2F"/>
    <w:rsid w:val="4F9C3DCC"/>
    <w:rsid w:val="4F9F38BD"/>
    <w:rsid w:val="506858E6"/>
    <w:rsid w:val="50BC5E9F"/>
    <w:rsid w:val="50C044A6"/>
    <w:rsid w:val="510A4F29"/>
    <w:rsid w:val="513F130F"/>
    <w:rsid w:val="51E74031"/>
    <w:rsid w:val="529A0B12"/>
    <w:rsid w:val="52B551A5"/>
    <w:rsid w:val="5322283B"/>
    <w:rsid w:val="53B3175B"/>
    <w:rsid w:val="53BF452D"/>
    <w:rsid w:val="54A86D6F"/>
    <w:rsid w:val="54F3190E"/>
    <w:rsid w:val="54FE4FC3"/>
    <w:rsid w:val="55006BAB"/>
    <w:rsid w:val="551A2921"/>
    <w:rsid w:val="551F545B"/>
    <w:rsid w:val="552C6E85"/>
    <w:rsid w:val="552C79A0"/>
    <w:rsid w:val="566C0AAC"/>
    <w:rsid w:val="570A4E65"/>
    <w:rsid w:val="578E4942"/>
    <w:rsid w:val="57D828B0"/>
    <w:rsid w:val="58150BC0"/>
    <w:rsid w:val="58256929"/>
    <w:rsid w:val="58403763"/>
    <w:rsid w:val="58C3061C"/>
    <w:rsid w:val="58EC354F"/>
    <w:rsid w:val="58ED7447"/>
    <w:rsid w:val="590C5B85"/>
    <w:rsid w:val="59777658"/>
    <w:rsid w:val="5A4B5871"/>
    <w:rsid w:val="5B4D72F5"/>
    <w:rsid w:val="5C14118E"/>
    <w:rsid w:val="5CA16EC6"/>
    <w:rsid w:val="5CFF3BED"/>
    <w:rsid w:val="5D83037A"/>
    <w:rsid w:val="5E9F5687"/>
    <w:rsid w:val="5EF2153D"/>
    <w:rsid w:val="5EF52E7F"/>
    <w:rsid w:val="5FF90DC7"/>
    <w:rsid w:val="5FFB68ED"/>
    <w:rsid w:val="608A2BD7"/>
    <w:rsid w:val="60B371C8"/>
    <w:rsid w:val="60BD4DB0"/>
    <w:rsid w:val="60E920E9"/>
    <w:rsid w:val="60E970D0"/>
    <w:rsid w:val="60EE425F"/>
    <w:rsid w:val="613622A0"/>
    <w:rsid w:val="614918DA"/>
    <w:rsid w:val="61DF3FED"/>
    <w:rsid w:val="62053C27"/>
    <w:rsid w:val="632153B8"/>
    <w:rsid w:val="63514A76"/>
    <w:rsid w:val="63563DBD"/>
    <w:rsid w:val="63751C9F"/>
    <w:rsid w:val="63A916B7"/>
    <w:rsid w:val="63DB42F4"/>
    <w:rsid w:val="64202DC6"/>
    <w:rsid w:val="64340620"/>
    <w:rsid w:val="645217C7"/>
    <w:rsid w:val="64EB3985"/>
    <w:rsid w:val="65794093"/>
    <w:rsid w:val="66552ACF"/>
    <w:rsid w:val="66A409CE"/>
    <w:rsid w:val="66B05BBF"/>
    <w:rsid w:val="66F04FD7"/>
    <w:rsid w:val="674F7718"/>
    <w:rsid w:val="679A2077"/>
    <w:rsid w:val="68061D81"/>
    <w:rsid w:val="693361C5"/>
    <w:rsid w:val="6939220C"/>
    <w:rsid w:val="6943698E"/>
    <w:rsid w:val="69B33D95"/>
    <w:rsid w:val="69D11349"/>
    <w:rsid w:val="69F62D02"/>
    <w:rsid w:val="6A300160"/>
    <w:rsid w:val="6B96396E"/>
    <w:rsid w:val="6BCC1145"/>
    <w:rsid w:val="6BE0108D"/>
    <w:rsid w:val="6BFF5F38"/>
    <w:rsid w:val="6C2C6080"/>
    <w:rsid w:val="6C7A0836"/>
    <w:rsid w:val="6D254FA9"/>
    <w:rsid w:val="6DDA3A82"/>
    <w:rsid w:val="6DDF6A13"/>
    <w:rsid w:val="6DE76703"/>
    <w:rsid w:val="6DFB3F5C"/>
    <w:rsid w:val="6E034EBF"/>
    <w:rsid w:val="6EBA45EE"/>
    <w:rsid w:val="6EE64C0C"/>
    <w:rsid w:val="6FAB1284"/>
    <w:rsid w:val="6FEA24DA"/>
    <w:rsid w:val="704716DB"/>
    <w:rsid w:val="706A7976"/>
    <w:rsid w:val="708C4C94"/>
    <w:rsid w:val="70FD07F6"/>
    <w:rsid w:val="713C6D66"/>
    <w:rsid w:val="71846532"/>
    <w:rsid w:val="718A69E3"/>
    <w:rsid w:val="71DF1FB9"/>
    <w:rsid w:val="720507E3"/>
    <w:rsid w:val="72077373"/>
    <w:rsid w:val="725A4EAE"/>
    <w:rsid w:val="727D13E4"/>
    <w:rsid w:val="743401C8"/>
    <w:rsid w:val="74C13EEC"/>
    <w:rsid w:val="752244C4"/>
    <w:rsid w:val="759F6900"/>
    <w:rsid w:val="75DB519A"/>
    <w:rsid w:val="76820516"/>
    <w:rsid w:val="77043E82"/>
    <w:rsid w:val="772B58B2"/>
    <w:rsid w:val="776B2153"/>
    <w:rsid w:val="78202F3D"/>
    <w:rsid w:val="78A32769"/>
    <w:rsid w:val="79973D17"/>
    <w:rsid w:val="79E104AA"/>
    <w:rsid w:val="7AFB3911"/>
    <w:rsid w:val="7B3178A8"/>
    <w:rsid w:val="7B362A78"/>
    <w:rsid w:val="7B800AA1"/>
    <w:rsid w:val="7B98103C"/>
    <w:rsid w:val="7C176405"/>
    <w:rsid w:val="7C6A5BF5"/>
    <w:rsid w:val="7D093C68"/>
    <w:rsid w:val="7D0B6CB5"/>
    <w:rsid w:val="7D662C24"/>
    <w:rsid w:val="7DDD6824"/>
    <w:rsid w:val="7E6873EC"/>
    <w:rsid w:val="7E90249F"/>
    <w:rsid w:val="7F0E4EEB"/>
    <w:rsid w:val="7F313C82"/>
    <w:rsid w:val="7F6851CA"/>
    <w:rsid w:val="7F7F1617"/>
    <w:rsid w:val="7FB65897"/>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5"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index 6"/>
    <w:basedOn w:val="1"/>
    <w:next w:val="1"/>
    <w:autoRedefine/>
    <w:qFormat/>
    <w:uiPriority w:val="0"/>
    <w:pPr>
      <w:ind w:left="1260" w:hanging="210"/>
      <w:jc w:val="left"/>
    </w:pPr>
    <w:rPr>
      <w:rFonts w:ascii="Calibri" w:hAnsi="Calibri"/>
      <w:sz w:val="20"/>
      <w:szCs w:val="20"/>
    </w:rPr>
  </w:style>
  <w:style w:type="paragraph" w:styleId="8">
    <w:name w:val="index 4"/>
    <w:basedOn w:val="1"/>
    <w:next w:val="1"/>
    <w:autoRedefine/>
    <w:qFormat/>
    <w:uiPriority w:val="0"/>
    <w:pPr>
      <w:ind w:left="840" w:hanging="210"/>
      <w:jc w:val="left"/>
    </w:pPr>
    <w:rPr>
      <w:rFonts w:ascii="Calibri" w:hAnsi="Calibri"/>
      <w:sz w:val="20"/>
      <w:szCs w:val="20"/>
    </w:rPr>
  </w:style>
  <w:style w:type="paragraph" w:styleId="9">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0">
    <w:name w:val="toc 3"/>
    <w:basedOn w:val="1"/>
    <w:next w:val="1"/>
    <w:autoRedefine/>
    <w:semiHidden/>
    <w:qFormat/>
    <w:uiPriority w:val="0"/>
    <w:pPr>
      <w:tabs>
        <w:tab w:val="right" w:leader="dot" w:pos="9241"/>
      </w:tabs>
      <w:ind w:firstLine="102" w:firstLineChars="100"/>
      <w:jc w:val="left"/>
    </w:pPr>
    <w:rPr>
      <w:rFonts w:ascii="宋体"/>
      <w:szCs w:val="21"/>
    </w:rPr>
  </w:style>
  <w:style w:type="paragraph" w:styleId="11">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2">
    <w:name w:val="index 3"/>
    <w:basedOn w:val="1"/>
    <w:next w:val="1"/>
    <w:autoRedefine/>
    <w:qFormat/>
    <w:uiPriority w:val="0"/>
    <w:pPr>
      <w:ind w:left="630" w:hanging="210"/>
      <w:jc w:val="left"/>
    </w:pPr>
    <w:rPr>
      <w:rFonts w:ascii="Calibri" w:hAnsi="Calibri"/>
      <w:sz w:val="20"/>
      <w:szCs w:val="20"/>
    </w:rPr>
  </w:style>
  <w:style w:type="paragraph" w:styleId="13">
    <w:name w:val="endnote text"/>
    <w:basedOn w:val="1"/>
    <w:autoRedefine/>
    <w:semiHidden/>
    <w:qFormat/>
    <w:uiPriority w:val="0"/>
    <w:pPr>
      <w:snapToGrid w:val="0"/>
      <w:jc w:val="left"/>
    </w:pPr>
  </w:style>
  <w:style w:type="paragraph" w:styleId="14">
    <w:name w:val="footer"/>
    <w:basedOn w:val="1"/>
    <w:autoRedefine/>
    <w:qFormat/>
    <w:uiPriority w:val="0"/>
    <w:pPr>
      <w:snapToGrid w:val="0"/>
      <w:ind w:right="210" w:rightChars="100"/>
      <w:jc w:val="right"/>
    </w:pPr>
    <w:rPr>
      <w:sz w:val="18"/>
      <w:szCs w:val="18"/>
    </w:rPr>
  </w:style>
  <w:style w:type="paragraph" w:styleId="15">
    <w:name w:val="header"/>
    <w:basedOn w:val="1"/>
    <w:autoRedefine/>
    <w:qFormat/>
    <w:uiPriority w:val="0"/>
    <w:pPr>
      <w:snapToGrid w:val="0"/>
      <w:jc w:val="left"/>
    </w:pPr>
    <w:rPr>
      <w:sz w:val="18"/>
      <w:szCs w:val="18"/>
    </w:rPr>
  </w:style>
  <w:style w:type="paragraph" w:styleId="16">
    <w:name w:val="toc 1"/>
    <w:basedOn w:val="1"/>
    <w:next w:val="1"/>
    <w:autoRedefine/>
    <w:qFormat/>
    <w:uiPriority w:val="39"/>
    <w:pPr>
      <w:tabs>
        <w:tab w:val="right" w:leader="dot" w:pos="9241"/>
      </w:tabs>
      <w:spacing w:beforeLines="25" w:afterLines="25"/>
      <w:jc w:val="left"/>
    </w:pPr>
    <w:rPr>
      <w:rFonts w:ascii="宋体"/>
      <w:szCs w:val="21"/>
    </w:rPr>
  </w:style>
  <w:style w:type="paragraph" w:styleId="17">
    <w:name w:val="toc 4"/>
    <w:basedOn w:val="1"/>
    <w:next w:val="1"/>
    <w:autoRedefine/>
    <w:semiHidden/>
    <w:qFormat/>
    <w:uiPriority w:val="0"/>
    <w:pPr>
      <w:tabs>
        <w:tab w:val="right" w:leader="dot" w:pos="9241"/>
      </w:tabs>
      <w:ind w:firstLine="198" w:firstLineChars="200"/>
      <w:jc w:val="left"/>
    </w:pPr>
    <w:rPr>
      <w:rFonts w:ascii="宋体"/>
      <w:szCs w:val="21"/>
    </w:rPr>
  </w:style>
  <w:style w:type="paragraph" w:styleId="18">
    <w:name w:val="index heading"/>
    <w:basedOn w:val="1"/>
    <w:next w:val="19"/>
    <w:autoRedefine/>
    <w:qFormat/>
    <w:uiPriority w:val="0"/>
    <w:pPr>
      <w:spacing w:before="120" w:after="120"/>
      <w:jc w:val="center"/>
    </w:pPr>
    <w:rPr>
      <w:rFonts w:ascii="Calibri" w:hAnsi="Calibri"/>
      <w:b/>
      <w:bCs/>
      <w:iCs/>
      <w:szCs w:val="20"/>
    </w:rPr>
  </w:style>
  <w:style w:type="paragraph" w:styleId="19">
    <w:name w:val="index 1"/>
    <w:basedOn w:val="1"/>
    <w:next w:val="20"/>
    <w:autoRedefine/>
    <w:qFormat/>
    <w:uiPriority w:val="0"/>
    <w:pPr>
      <w:tabs>
        <w:tab w:val="right" w:leader="dot" w:pos="9299"/>
      </w:tabs>
      <w:jc w:val="left"/>
    </w:pPr>
    <w:rPr>
      <w:rFonts w:ascii="宋体"/>
      <w:szCs w:val="21"/>
    </w:rPr>
  </w:style>
  <w:style w:type="paragraph" w:customStyle="1" w:styleId="20">
    <w:name w:val="段"/>
    <w:link w:val="3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autoRedefine/>
    <w:qFormat/>
    <w:uiPriority w:val="0"/>
    <w:pPr>
      <w:numPr>
        <w:ilvl w:val="0"/>
        <w:numId w:val="1"/>
      </w:numPr>
      <w:snapToGrid w:val="0"/>
      <w:jc w:val="left"/>
    </w:pPr>
    <w:rPr>
      <w:rFonts w:ascii="宋体"/>
      <w:sz w:val="18"/>
      <w:szCs w:val="18"/>
    </w:rPr>
  </w:style>
  <w:style w:type="paragraph" w:styleId="22">
    <w:name w:val="toc 6"/>
    <w:basedOn w:val="1"/>
    <w:next w:val="1"/>
    <w:autoRedefine/>
    <w:semiHidden/>
    <w:qFormat/>
    <w:uiPriority w:val="0"/>
    <w:pPr>
      <w:tabs>
        <w:tab w:val="right" w:leader="dot" w:pos="9241"/>
      </w:tabs>
      <w:ind w:firstLine="403" w:firstLineChars="400"/>
      <w:jc w:val="left"/>
    </w:pPr>
    <w:rPr>
      <w:rFonts w:ascii="宋体"/>
      <w:szCs w:val="21"/>
    </w:rPr>
  </w:style>
  <w:style w:type="paragraph" w:styleId="23">
    <w:name w:val="index 7"/>
    <w:basedOn w:val="1"/>
    <w:next w:val="1"/>
    <w:autoRedefine/>
    <w:qFormat/>
    <w:uiPriority w:val="0"/>
    <w:pPr>
      <w:ind w:left="1470" w:hanging="210"/>
      <w:jc w:val="left"/>
    </w:pPr>
    <w:rPr>
      <w:rFonts w:ascii="Calibri" w:hAnsi="Calibri"/>
      <w:sz w:val="20"/>
      <w:szCs w:val="20"/>
    </w:rPr>
  </w:style>
  <w:style w:type="paragraph" w:styleId="24">
    <w:name w:val="index 9"/>
    <w:basedOn w:val="1"/>
    <w:next w:val="1"/>
    <w:autoRedefine/>
    <w:qFormat/>
    <w:uiPriority w:val="0"/>
    <w:pPr>
      <w:ind w:left="1890" w:hanging="210"/>
      <w:jc w:val="left"/>
    </w:pPr>
    <w:rPr>
      <w:rFonts w:ascii="Calibri" w:hAnsi="Calibri"/>
      <w:sz w:val="20"/>
      <w:szCs w:val="20"/>
    </w:rPr>
  </w:style>
  <w:style w:type="paragraph" w:styleId="25">
    <w:name w:val="toc 2"/>
    <w:basedOn w:val="1"/>
    <w:next w:val="1"/>
    <w:autoRedefine/>
    <w:semiHidden/>
    <w:qFormat/>
    <w:uiPriority w:val="0"/>
    <w:pPr>
      <w:tabs>
        <w:tab w:val="right" w:leader="dot" w:pos="9241"/>
      </w:tabs>
    </w:pPr>
    <w:rPr>
      <w:rFonts w:ascii="宋体"/>
      <w:szCs w:val="21"/>
    </w:rPr>
  </w:style>
  <w:style w:type="paragraph" w:styleId="26">
    <w:name w:val="toc 9"/>
    <w:basedOn w:val="1"/>
    <w:next w:val="1"/>
    <w:autoRedefine/>
    <w:semiHidden/>
    <w:qFormat/>
    <w:uiPriority w:val="0"/>
    <w:pPr>
      <w:ind w:left="1470"/>
      <w:jc w:val="left"/>
    </w:pPr>
    <w:rPr>
      <w:sz w:val="20"/>
      <w:szCs w:val="20"/>
    </w:rPr>
  </w:style>
  <w:style w:type="paragraph" w:styleId="27">
    <w:name w:val="index 2"/>
    <w:basedOn w:val="1"/>
    <w:next w:val="1"/>
    <w:autoRedefine/>
    <w:qFormat/>
    <w:uiPriority w:val="0"/>
    <w:pPr>
      <w:ind w:left="420" w:hanging="210"/>
      <w:jc w:val="left"/>
    </w:pPr>
    <w:rPr>
      <w:rFonts w:ascii="Calibri" w:hAnsi="Calibri"/>
      <w:sz w:val="20"/>
      <w:szCs w:val="20"/>
    </w:rPr>
  </w:style>
  <w:style w:type="table" w:styleId="29">
    <w:name w:val="Table Grid"/>
    <w:basedOn w:val="28"/>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basedOn w:val="30"/>
    <w:autoRedefine/>
    <w:semiHidden/>
    <w:qFormat/>
    <w:uiPriority w:val="0"/>
    <w:rPr>
      <w:vertAlign w:val="superscript"/>
    </w:rPr>
  </w:style>
  <w:style w:type="character" w:styleId="32">
    <w:name w:val="page number"/>
    <w:basedOn w:val="30"/>
    <w:autoRedefine/>
    <w:qFormat/>
    <w:uiPriority w:val="0"/>
    <w:rPr>
      <w:rFonts w:ascii="Times New Roman" w:hAnsi="Times New Roman" w:eastAsia="宋体"/>
      <w:sz w:val="18"/>
    </w:rPr>
  </w:style>
  <w:style w:type="character" w:styleId="33">
    <w:name w:val="FollowedHyperlink"/>
    <w:basedOn w:val="30"/>
    <w:autoRedefine/>
    <w:qFormat/>
    <w:uiPriority w:val="0"/>
    <w:rPr>
      <w:color w:val="800080"/>
      <w:u w:val="single"/>
    </w:rPr>
  </w:style>
  <w:style w:type="character" w:styleId="34">
    <w:name w:val="Hyperlink"/>
    <w:basedOn w:val="30"/>
    <w:autoRedefine/>
    <w:qFormat/>
    <w:uiPriority w:val="99"/>
    <w:rPr>
      <w:color w:val="0000FF"/>
      <w:spacing w:val="0"/>
      <w:w w:val="100"/>
      <w:szCs w:val="21"/>
      <w:u w:val="single"/>
    </w:rPr>
  </w:style>
  <w:style w:type="character" w:styleId="35">
    <w:name w:val="footnote reference"/>
    <w:basedOn w:val="30"/>
    <w:autoRedefine/>
    <w:semiHidden/>
    <w:qFormat/>
    <w:uiPriority w:val="0"/>
    <w:rPr>
      <w:vertAlign w:val="superscript"/>
    </w:rPr>
  </w:style>
  <w:style w:type="character" w:customStyle="1" w:styleId="36">
    <w:name w:val="段 Char"/>
    <w:basedOn w:val="30"/>
    <w:link w:val="20"/>
    <w:autoRedefine/>
    <w:qFormat/>
    <w:uiPriority w:val="0"/>
    <w:rPr>
      <w:rFonts w:ascii="宋体"/>
      <w:sz w:val="21"/>
      <w:lang w:val="en-US" w:eastAsia="zh-CN" w:bidi="ar-SA"/>
    </w:rPr>
  </w:style>
  <w:style w:type="paragraph" w:customStyle="1" w:styleId="37">
    <w:name w:val="一级条标题"/>
    <w:next w:val="20"/>
    <w:autoRedefine/>
    <w:qFormat/>
    <w:uiPriority w:val="0"/>
    <w:pPr>
      <w:numPr>
        <w:ilvl w:val="1"/>
        <w:numId w:val="2"/>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8">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9">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0">
    <w:name w:val="章标题"/>
    <w:next w:val="20"/>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1">
    <w:name w:val="二级条标题"/>
    <w:basedOn w:val="37"/>
    <w:next w:val="20"/>
    <w:autoRedefine/>
    <w:qFormat/>
    <w:uiPriority w:val="0"/>
    <w:pPr>
      <w:numPr>
        <w:ilvl w:val="2"/>
      </w:numPr>
      <w:spacing w:before="50" w:after="50"/>
      <w:outlineLvl w:val="3"/>
    </w:pPr>
  </w:style>
  <w:style w:type="paragraph" w:customStyle="1" w:styleId="42">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3">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4">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5">
    <w:name w:val="目次、标准名称标题"/>
    <w:basedOn w:val="1"/>
    <w:next w:val="20"/>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6">
    <w:name w:val="三级条标题"/>
    <w:basedOn w:val="41"/>
    <w:next w:val="20"/>
    <w:autoRedefine/>
    <w:qFormat/>
    <w:uiPriority w:val="0"/>
    <w:pPr>
      <w:numPr>
        <w:ilvl w:val="3"/>
      </w:numPr>
      <w:outlineLvl w:val="4"/>
    </w:pPr>
  </w:style>
  <w:style w:type="paragraph" w:customStyle="1" w:styleId="47">
    <w:name w:val="示例"/>
    <w:next w:val="48"/>
    <w:autoRedefine/>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8">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49">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0">
    <w:name w:val="四级条标题"/>
    <w:basedOn w:val="46"/>
    <w:next w:val="20"/>
    <w:autoRedefine/>
    <w:qFormat/>
    <w:uiPriority w:val="0"/>
    <w:pPr>
      <w:numPr>
        <w:ilvl w:val="4"/>
      </w:numPr>
      <w:outlineLvl w:val="5"/>
    </w:pPr>
  </w:style>
  <w:style w:type="paragraph" w:customStyle="1" w:styleId="51">
    <w:name w:val="五级条标题"/>
    <w:basedOn w:val="50"/>
    <w:next w:val="20"/>
    <w:autoRedefine/>
    <w:qFormat/>
    <w:uiPriority w:val="0"/>
    <w:pPr>
      <w:numPr>
        <w:ilvl w:val="5"/>
      </w:numPr>
      <w:outlineLvl w:val="6"/>
    </w:pPr>
  </w:style>
  <w:style w:type="paragraph" w:customStyle="1" w:styleId="52">
    <w:name w:val="注："/>
    <w:next w:val="20"/>
    <w:autoRedefine/>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3">
    <w:name w:val="注×："/>
    <w:autoRedefine/>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4">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5">
    <w:name w:val="列项◆（三级）"/>
    <w:basedOn w:val="1"/>
    <w:autoRedefine/>
    <w:qFormat/>
    <w:uiPriority w:val="0"/>
    <w:pPr>
      <w:numPr>
        <w:ilvl w:val="2"/>
        <w:numId w:val="3"/>
      </w:numPr>
    </w:pPr>
    <w:rPr>
      <w:rFonts w:ascii="宋体"/>
      <w:szCs w:val="21"/>
    </w:rPr>
  </w:style>
  <w:style w:type="paragraph" w:customStyle="1" w:styleId="56">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57">
    <w:name w:val="示例×："/>
    <w:basedOn w:val="40"/>
    <w:autoRedefine/>
    <w:qFormat/>
    <w:uiPriority w:val="0"/>
    <w:pPr>
      <w:numPr>
        <w:numId w:val="8"/>
      </w:numPr>
      <w:spacing w:beforeLines="0" w:afterLines="0"/>
      <w:outlineLvl w:val="9"/>
    </w:pPr>
    <w:rPr>
      <w:rFonts w:ascii="宋体" w:eastAsia="宋体"/>
      <w:sz w:val="18"/>
      <w:szCs w:val="18"/>
    </w:rPr>
  </w:style>
  <w:style w:type="paragraph" w:customStyle="1" w:styleId="58">
    <w:name w:val="二级无"/>
    <w:basedOn w:val="41"/>
    <w:autoRedefine/>
    <w:qFormat/>
    <w:uiPriority w:val="0"/>
    <w:pPr>
      <w:spacing w:beforeLines="0" w:afterLines="0"/>
    </w:pPr>
    <w:rPr>
      <w:rFonts w:ascii="宋体" w:eastAsia="宋体"/>
    </w:rPr>
  </w:style>
  <w:style w:type="paragraph" w:customStyle="1" w:styleId="59">
    <w:name w:val="注：（正文）"/>
    <w:basedOn w:val="52"/>
    <w:next w:val="20"/>
    <w:autoRedefine/>
    <w:qFormat/>
    <w:uiPriority w:val="0"/>
  </w:style>
  <w:style w:type="paragraph" w:customStyle="1" w:styleId="60">
    <w:name w:val="注×：（正文）"/>
    <w:autoRedefine/>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1">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2">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3">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64">
    <w:name w:val="标准书眉_偶数页"/>
    <w:basedOn w:val="39"/>
    <w:next w:val="1"/>
    <w:autoRedefine/>
    <w:qFormat/>
    <w:uiPriority w:val="0"/>
    <w:pPr>
      <w:jc w:val="left"/>
    </w:pPr>
  </w:style>
  <w:style w:type="paragraph" w:customStyle="1" w:styleId="65">
    <w:name w:val="标准书眉一"/>
    <w:autoRedefine/>
    <w:qFormat/>
    <w:uiPriority w:val="0"/>
    <w:pPr>
      <w:jc w:val="both"/>
    </w:pPr>
    <w:rPr>
      <w:rFonts w:ascii="Times New Roman" w:hAnsi="Times New Roman" w:eastAsia="宋体" w:cs="Times New Roman"/>
      <w:lang w:val="en-US" w:eastAsia="zh-CN" w:bidi="ar-SA"/>
    </w:rPr>
  </w:style>
  <w:style w:type="paragraph" w:customStyle="1" w:styleId="66">
    <w:name w:val="参考文献"/>
    <w:basedOn w:val="1"/>
    <w:next w:val="20"/>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参考文献、索引标题"/>
    <w:basedOn w:val="1"/>
    <w:next w:val="20"/>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8">
    <w:name w:val="发布"/>
    <w:basedOn w:val="30"/>
    <w:autoRedefine/>
    <w:qFormat/>
    <w:uiPriority w:val="0"/>
    <w:rPr>
      <w:rFonts w:ascii="黑体" w:eastAsia="黑体"/>
      <w:spacing w:val="85"/>
      <w:w w:val="100"/>
      <w:position w:val="3"/>
      <w:sz w:val="28"/>
      <w:szCs w:val="28"/>
    </w:rPr>
  </w:style>
  <w:style w:type="paragraph" w:customStyle="1" w:styleId="69">
    <w:name w:val="发布部门"/>
    <w:next w:val="20"/>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0">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1">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2">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3">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标准英文名称"/>
    <w:basedOn w:val="73"/>
    <w:autoRedefine/>
    <w:qFormat/>
    <w:uiPriority w:val="0"/>
    <w:pPr>
      <w:spacing w:before="370" w:line="400" w:lineRule="exact"/>
    </w:pPr>
    <w:rPr>
      <w:rFonts w:ascii="Times New Roman"/>
      <w:sz w:val="28"/>
      <w:szCs w:val="28"/>
    </w:rPr>
  </w:style>
  <w:style w:type="paragraph" w:customStyle="1" w:styleId="75">
    <w:name w:val="封面一致性程度标识"/>
    <w:basedOn w:val="74"/>
    <w:autoRedefine/>
    <w:qFormat/>
    <w:uiPriority w:val="0"/>
    <w:pPr>
      <w:spacing w:before="440"/>
    </w:pPr>
    <w:rPr>
      <w:rFonts w:ascii="宋体" w:eastAsia="宋体"/>
    </w:rPr>
  </w:style>
  <w:style w:type="paragraph" w:customStyle="1" w:styleId="76">
    <w:name w:val="封面标准文稿类别"/>
    <w:basedOn w:val="75"/>
    <w:autoRedefine/>
    <w:qFormat/>
    <w:uiPriority w:val="0"/>
    <w:pPr>
      <w:spacing w:after="160" w:line="240" w:lineRule="auto"/>
    </w:pPr>
    <w:rPr>
      <w:sz w:val="24"/>
    </w:rPr>
  </w:style>
  <w:style w:type="paragraph" w:customStyle="1" w:styleId="77">
    <w:name w:val="封面标准文稿编辑信息"/>
    <w:basedOn w:val="76"/>
    <w:autoRedefine/>
    <w:qFormat/>
    <w:uiPriority w:val="0"/>
    <w:pPr>
      <w:spacing w:before="180" w:line="180" w:lineRule="exact"/>
    </w:pPr>
    <w:rPr>
      <w:sz w:val="21"/>
    </w:rPr>
  </w:style>
  <w:style w:type="paragraph" w:customStyle="1" w:styleId="78">
    <w:name w:val="封面正文"/>
    <w:autoRedefine/>
    <w:qFormat/>
    <w:uiPriority w:val="0"/>
    <w:pPr>
      <w:jc w:val="both"/>
    </w:pPr>
    <w:rPr>
      <w:rFonts w:ascii="Times New Roman" w:hAnsi="Times New Roman" w:eastAsia="宋体" w:cs="Times New Roman"/>
      <w:lang w:val="en-US" w:eastAsia="zh-CN" w:bidi="ar-SA"/>
    </w:rPr>
  </w:style>
  <w:style w:type="paragraph" w:customStyle="1" w:styleId="79">
    <w:name w:val="附录标识"/>
    <w:basedOn w:val="1"/>
    <w:next w:val="20"/>
    <w:autoRedefine/>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0">
    <w:name w:val="附录标题"/>
    <w:basedOn w:val="20"/>
    <w:next w:val="20"/>
    <w:autoRedefine/>
    <w:qFormat/>
    <w:uiPriority w:val="0"/>
    <w:pPr>
      <w:ind w:firstLine="0" w:firstLineChars="0"/>
      <w:jc w:val="center"/>
    </w:pPr>
    <w:rPr>
      <w:rFonts w:ascii="黑体" w:eastAsia="黑体"/>
    </w:rPr>
  </w:style>
  <w:style w:type="paragraph" w:customStyle="1" w:styleId="81">
    <w:name w:val="附录表标号"/>
    <w:basedOn w:val="1"/>
    <w:next w:val="20"/>
    <w:autoRedefine/>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2">
    <w:name w:val="附录表标题"/>
    <w:basedOn w:val="1"/>
    <w:next w:val="20"/>
    <w:autoRedefine/>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3">
    <w:name w:val="附录二级条标题"/>
    <w:basedOn w:val="1"/>
    <w:next w:val="20"/>
    <w:autoRedefine/>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4">
    <w:name w:val="附录二级无"/>
    <w:basedOn w:val="83"/>
    <w:autoRedefine/>
    <w:qFormat/>
    <w:uiPriority w:val="0"/>
    <w:pPr>
      <w:tabs>
        <w:tab w:val="clear" w:pos="360"/>
      </w:tabs>
      <w:spacing w:beforeLines="0" w:afterLines="0"/>
    </w:pPr>
    <w:rPr>
      <w:rFonts w:ascii="宋体" w:eastAsia="宋体"/>
      <w:szCs w:val="21"/>
    </w:rPr>
  </w:style>
  <w:style w:type="paragraph" w:customStyle="1" w:styleId="85">
    <w:name w:val="附录公式"/>
    <w:basedOn w:val="20"/>
    <w:next w:val="20"/>
    <w:link w:val="86"/>
    <w:autoRedefine/>
    <w:qFormat/>
    <w:uiPriority w:val="0"/>
  </w:style>
  <w:style w:type="character" w:customStyle="1" w:styleId="86">
    <w:name w:val="附录公式 Char"/>
    <w:basedOn w:val="36"/>
    <w:link w:val="85"/>
    <w:autoRedefine/>
    <w:qFormat/>
    <w:uiPriority w:val="0"/>
  </w:style>
  <w:style w:type="paragraph" w:customStyle="1" w:styleId="87">
    <w:name w:val="附录公式编号制表符"/>
    <w:basedOn w:val="1"/>
    <w:next w:val="20"/>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88">
    <w:name w:val="附录三级条标题"/>
    <w:basedOn w:val="83"/>
    <w:next w:val="20"/>
    <w:autoRedefine/>
    <w:qFormat/>
    <w:uiPriority w:val="0"/>
    <w:pPr>
      <w:numPr>
        <w:ilvl w:val="4"/>
      </w:numPr>
      <w:outlineLvl w:val="4"/>
    </w:pPr>
  </w:style>
  <w:style w:type="paragraph" w:customStyle="1" w:styleId="89">
    <w:name w:val="附录三级无"/>
    <w:basedOn w:val="88"/>
    <w:autoRedefine/>
    <w:qFormat/>
    <w:uiPriority w:val="0"/>
    <w:pPr>
      <w:tabs>
        <w:tab w:val="clear" w:pos="360"/>
      </w:tabs>
      <w:spacing w:beforeLines="0" w:afterLines="0"/>
    </w:pPr>
    <w:rPr>
      <w:rFonts w:ascii="宋体" w:eastAsia="宋体"/>
      <w:szCs w:val="21"/>
    </w:rPr>
  </w:style>
  <w:style w:type="paragraph" w:customStyle="1" w:styleId="90">
    <w:name w:val="附录数字编号列项（二级）"/>
    <w:autoRedefine/>
    <w:qFormat/>
    <w:uiPriority w:val="0"/>
    <w:pPr>
      <w:numPr>
        <w:ilvl w:val="1"/>
        <w:numId w:val="12"/>
      </w:numPr>
    </w:pPr>
    <w:rPr>
      <w:rFonts w:ascii="宋体" w:hAnsi="Times New Roman" w:eastAsia="宋体" w:cs="Times New Roman"/>
      <w:sz w:val="21"/>
      <w:lang w:val="en-US" w:eastAsia="zh-CN" w:bidi="ar-SA"/>
    </w:rPr>
  </w:style>
  <w:style w:type="paragraph" w:customStyle="1" w:styleId="91">
    <w:name w:val="附录四级条标题"/>
    <w:basedOn w:val="88"/>
    <w:next w:val="20"/>
    <w:autoRedefine/>
    <w:qFormat/>
    <w:uiPriority w:val="0"/>
    <w:pPr>
      <w:numPr>
        <w:ilvl w:val="5"/>
      </w:numPr>
      <w:outlineLvl w:val="5"/>
    </w:pPr>
  </w:style>
  <w:style w:type="paragraph" w:customStyle="1" w:styleId="92">
    <w:name w:val="附录四级无"/>
    <w:basedOn w:val="91"/>
    <w:autoRedefine/>
    <w:qFormat/>
    <w:uiPriority w:val="0"/>
    <w:pPr>
      <w:tabs>
        <w:tab w:val="clear" w:pos="360"/>
      </w:tabs>
      <w:spacing w:beforeLines="0" w:afterLines="0"/>
    </w:pPr>
    <w:rPr>
      <w:rFonts w:ascii="宋体" w:eastAsia="宋体"/>
      <w:szCs w:val="21"/>
    </w:rPr>
  </w:style>
  <w:style w:type="paragraph" w:customStyle="1" w:styleId="93">
    <w:name w:val="附录图标号"/>
    <w:basedOn w:val="1"/>
    <w:autoRedefine/>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4">
    <w:name w:val="附录图标题"/>
    <w:basedOn w:val="1"/>
    <w:next w:val="20"/>
    <w:autoRedefine/>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5">
    <w:name w:val="附录五级条标题"/>
    <w:basedOn w:val="91"/>
    <w:next w:val="20"/>
    <w:autoRedefine/>
    <w:qFormat/>
    <w:uiPriority w:val="0"/>
    <w:pPr>
      <w:numPr>
        <w:ilvl w:val="6"/>
      </w:numPr>
      <w:outlineLvl w:val="6"/>
    </w:pPr>
  </w:style>
  <w:style w:type="paragraph" w:customStyle="1" w:styleId="96">
    <w:name w:val="附录五级无"/>
    <w:basedOn w:val="95"/>
    <w:autoRedefine/>
    <w:qFormat/>
    <w:uiPriority w:val="0"/>
    <w:pPr>
      <w:tabs>
        <w:tab w:val="clear" w:pos="360"/>
      </w:tabs>
      <w:spacing w:beforeLines="0" w:afterLines="0"/>
    </w:pPr>
    <w:rPr>
      <w:rFonts w:ascii="宋体" w:eastAsia="宋体"/>
      <w:szCs w:val="21"/>
    </w:rPr>
  </w:style>
  <w:style w:type="paragraph" w:customStyle="1" w:styleId="97">
    <w:name w:val="附录章标题"/>
    <w:next w:val="20"/>
    <w:autoRedefine/>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附录一级条标题"/>
    <w:basedOn w:val="97"/>
    <w:next w:val="20"/>
    <w:autoRedefine/>
    <w:qFormat/>
    <w:uiPriority w:val="0"/>
    <w:pPr>
      <w:numPr>
        <w:ilvl w:val="2"/>
      </w:numPr>
      <w:autoSpaceDN w:val="0"/>
      <w:spacing w:beforeLines="50" w:afterLines="50"/>
      <w:outlineLvl w:val="2"/>
    </w:pPr>
  </w:style>
  <w:style w:type="paragraph" w:customStyle="1" w:styleId="99">
    <w:name w:val="附录一级无"/>
    <w:basedOn w:val="98"/>
    <w:autoRedefine/>
    <w:qFormat/>
    <w:uiPriority w:val="0"/>
    <w:pPr>
      <w:tabs>
        <w:tab w:val="clear" w:pos="360"/>
      </w:tabs>
      <w:spacing w:beforeLines="0" w:afterLines="0"/>
    </w:pPr>
    <w:rPr>
      <w:rFonts w:ascii="宋体" w:eastAsia="宋体"/>
      <w:szCs w:val="21"/>
    </w:rPr>
  </w:style>
  <w:style w:type="paragraph" w:customStyle="1" w:styleId="100">
    <w:name w:val="附录字母编号列项（一级）"/>
    <w:autoRedefine/>
    <w:qFormat/>
    <w:uiPriority w:val="0"/>
    <w:pPr>
      <w:numPr>
        <w:ilvl w:val="0"/>
        <w:numId w:val="12"/>
      </w:numPr>
    </w:pPr>
    <w:rPr>
      <w:rFonts w:ascii="宋体" w:hAnsi="Times New Roman" w:eastAsia="宋体" w:cs="Times New Roman"/>
      <w:sz w:val="21"/>
      <w:lang w:val="en-US" w:eastAsia="zh-CN" w:bidi="ar-SA"/>
    </w:rPr>
  </w:style>
  <w:style w:type="paragraph" w:customStyle="1" w:styleId="101">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2">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4">
    <w:name w:val="其他标准标志"/>
    <w:basedOn w:val="61"/>
    <w:autoRedefine/>
    <w:qFormat/>
    <w:uiPriority w:val="0"/>
    <w:pPr>
      <w:framePr w:w="6101" w:vAnchor="page" w:hAnchor="page" w:x="4673" w:y="942"/>
    </w:pPr>
    <w:rPr>
      <w:w w:val="130"/>
    </w:rPr>
  </w:style>
  <w:style w:type="paragraph" w:customStyle="1" w:styleId="105">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6">
    <w:name w:val="其他发布部门"/>
    <w:basedOn w:val="69"/>
    <w:autoRedefine/>
    <w:qFormat/>
    <w:uiPriority w:val="0"/>
    <w:pPr>
      <w:framePr w:y="15310"/>
      <w:spacing w:line="0" w:lineRule="atLeast"/>
    </w:pPr>
    <w:rPr>
      <w:rFonts w:ascii="黑体" w:eastAsia="黑体"/>
      <w:b w:val="0"/>
    </w:rPr>
  </w:style>
  <w:style w:type="paragraph" w:customStyle="1" w:styleId="107">
    <w:name w:val="前言、引言标题"/>
    <w:next w:val="20"/>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三级无"/>
    <w:basedOn w:val="46"/>
    <w:autoRedefine/>
    <w:qFormat/>
    <w:uiPriority w:val="0"/>
    <w:pPr>
      <w:spacing w:beforeLines="0" w:afterLines="0"/>
    </w:pPr>
    <w:rPr>
      <w:rFonts w:ascii="宋体" w:eastAsia="宋体"/>
    </w:rPr>
  </w:style>
  <w:style w:type="paragraph" w:customStyle="1" w:styleId="109">
    <w:name w:val="实施日期"/>
    <w:basedOn w:val="70"/>
    <w:autoRedefine/>
    <w:qFormat/>
    <w:uiPriority w:val="0"/>
    <w:pPr>
      <w:framePr w:vAnchor="page"/>
      <w:jc w:val="right"/>
    </w:pPr>
  </w:style>
  <w:style w:type="paragraph" w:customStyle="1" w:styleId="110">
    <w:name w:val="示例后文字"/>
    <w:basedOn w:val="20"/>
    <w:next w:val="20"/>
    <w:autoRedefine/>
    <w:qFormat/>
    <w:uiPriority w:val="0"/>
    <w:pPr>
      <w:ind w:firstLine="360"/>
    </w:pPr>
    <w:rPr>
      <w:sz w:val="18"/>
    </w:rPr>
  </w:style>
  <w:style w:type="paragraph" w:customStyle="1" w:styleId="111">
    <w:name w:val="首示例"/>
    <w:next w:val="20"/>
    <w:link w:val="112"/>
    <w:autoRedefine/>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2">
    <w:name w:val="首示例 Char"/>
    <w:basedOn w:val="30"/>
    <w:link w:val="111"/>
    <w:autoRedefine/>
    <w:qFormat/>
    <w:uiPriority w:val="0"/>
    <w:rPr>
      <w:rFonts w:ascii="宋体" w:hAnsi="宋体"/>
      <w:kern w:val="2"/>
      <w:sz w:val="18"/>
      <w:szCs w:val="18"/>
      <w:lang w:val="en-US" w:eastAsia="zh-CN" w:bidi="ar-SA"/>
    </w:rPr>
  </w:style>
  <w:style w:type="paragraph" w:customStyle="1" w:styleId="113">
    <w:name w:val="四级无"/>
    <w:basedOn w:val="50"/>
    <w:autoRedefine/>
    <w:qFormat/>
    <w:uiPriority w:val="0"/>
    <w:pPr>
      <w:spacing w:beforeLines="0" w:afterLines="0"/>
    </w:pPr>
    <w:rPr>
      <w:rFonts w:ascii="宋体" w:eastAsia="宋体"/>
    </w:rPr>
  </w:style>
  <w:style w:type="paragraph" w:customStyle="1" w:styleId="114">
    <w:name w:val="条文脚注"/>
    <w:basedOn w:val="21"/>
    <w:autoRedefine/>
    <w:qFormat/>
    <w:uiPriority w:val="0"/>
    <w:pPr>
      <w:numPr>
        <w:numId w:val="0"/>
      </w:numPr>
      <w:jc w:val="both"/>
    </w:pPr>
  </w:style>
  <w:style w:type="paragraph" w:customStyle="1" w:styleId="115">
    <w:name w:val="图标脚注说明"/>
    <w:basedOn w:val="20"/>
    <w:autoRedefine/>
    <w:qFormat/>
    <w:uiPriority w:val="0"/>
    <w:pPr>
      <w:ind w:left="840" w:hanging="420" w:firstLineChars="0"/>
    </w:pPr>
    <w:rPr>
      <w:sz w:val="18"/>
      <w:szCs w:val="18"/>
    </w:rPr>
  </w:style>
  <w:style w:type="paragraph" w:customStyle="1" w:styleId="116">
    <w:name w:val="图表脚注说明"/>
    <w:basedOn w:val="1"/>
    <w:autoRedefine/>
    <w:qFormat/>
    <w:uiPriority w:val="0"/>
    <w:pPr>
      <w:numPr>
        <w:ilvl w:val="0"/>
        <w:numId w:val="15"/>
      </w:numPr>
    </w:pPr>
    <w:rPr>
      <w:rFonts w:ascii="宋体"/>
      <w:sz w:val="18"/>
      <w:szCs w:val="18"/>
    </w:rPr>
  </w:style>
  <w:style w:type="paragraph" w:customStyle="1" w:styleId="117">
    <w:name w:val="图的脚注"/>
    <w:next w:val="20"/>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8">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9">
    <w:name w:val="五级无"/>
    <w:basedOn w:val="51"/>
    <w:autoRedefine/>
    <w:qFormat/>
    <w:uiPriority w:val="0"/>
    <w:pPr>
      <w:spacing w:beforeLines="0" w:afterLines="0"/>
    </w:pPr>
    <w:rPr>
      <w:rFonts w:ascii="宋体" w:eastAsia="宋体"/>
    </w:rPr>
  </w:style>
  <w:style w:type="paragraph" w:customStyle="1" w:styleId="120">
    <w:name w:val="一级无"/>
    <w:basedOn w:val="37"/>
    <w:autoRedefine/>
    <w:qFormat/>
    <w:uiPriority w:val="0"/>
    <w:pPr>
      <w:spacing w:beforeLines="0" w:afterLines="0"/>
    </w:pPr>
    <w:rPr>
      <w:rFonts w:ascii="宋体" w:eastAsia="宋体"/>
    </w:rPr>
  </w:style>
  <w:style w:type="paragraph" w:customStyle="1" w:styleId="121">
    <w:name w:val="正文表标题"/>
    <w:next w:val="20"/>
    <w:autoRedefine/>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2">
    <w:name w:val="正文公式编号制表符"/>
    <w:basedOn w:val="20"/>
    <w:next w:val="20"/>
    <w:autoRedefine/>
    <w:qFormat/>
    <w:uiPriority w:val="0"/>
    <w:pPr>
      <w:ind w:firstLine="0" w:firstLineChars="0"/>
    </w:pPr>
  </w:style>
  <w:style w:type="paragraph" w:customStyle="1" w:styleId="123">
    <w:name w:val="正文图标题"/>
    <w:next w:val="20"/>
    <w:autoRedefine/>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4">
    <w:name w:val="终结线"/>
    <w:basedOn w:val="1"/>
    <w:autoRedefine/>
    <w:qFormat/>
    <w:uiPriority w:val="0"/>
    <w:pPr>
      <w:framePr w:hSpace="181" w:vSpace="181" w:wrap="around" w:vAnchor="text" w:hAnchor="margin" w:xAlign="center" w:y="285"/>
    </w:pPr>
  </w:style>
  <w:style w:type="paragraph" w:customStyle="1" w:styleId="125">
    <w:name w:val="其他发布日期"/>
    <w:basedOn w:val="70"/>
    <w:autoRedefine/>
    <w:qFormat/>
    <w:uiPriority w:val="0"/>
    <w:pPr>
      <w:framePr w:vAnchor="page" w:x="1419"/>
    </w:pPr>
  </w:style>
  <w:style w:type="paragraph" w:customStyle="1" w:styleId="126">
    <w:name w:val="其他实施日期"/>
    <w:basedOn w:val="109"/>
    <w:autoRedefine/>
    <w:qFormat/>
    <w:uiPriority w:val="0"/>
  </w:style>
  <w:style w:type="paragraph" w:customStyle="1" w:styleId="127">
    <w:name w:val="封面标准名称2"/>
    <w:basedOn w:val="73"/>
    <w:autoRedefine/>
    <w:qFormat/>
    <w:uiPriority w:val="0"/>
    <w:pPr>
      <w:framePr w:y="4469"/>
      <w:spacing w:beforeLines="630"/>
    </w:pPr>
  </w:style>
  <w:style w:type="paragraph" w:customStyle="1" w:styleId="128">
    <w:name w:val="封面标准英文名称2"/>
    <w:basedOn w:val="74"/>
    <w:autoRedefine/>
    <w:qFormat/>
    <w:uiPriority w:val="0"/>
    <w:pPr>
      <w:framePr w:y="4469"/>
    </w:pPr>
  </w:style>
  <w:style w:type="paragraph" w:customStyle="1" w:styleId="129">
    <w:name w:val="封面一致性程度标识2"/>
    <w:basedOn w:val="75"/>
    <w:autoRedefine/>
    <w:qFormat/>
    <w:uiPriority w:val="0"/>
    <w:pPr>
      <w:framePr w:y="4469"/>
    </w:pPr>
  </w:style>
  <w:style w:type="paragraph" w:customStyle="1" w:styleId="130">
    <w:name w:val="封面标准文稿类别2"/>
    <w:basedOn w:val="76"/>
    <w:autoRedefine/>
    <w:qFormat/>
    <w:uiPriority w:val="0"/>
    <w:pPr>
      <w:framePr w:y="4469"/>
    </w:pPr>
  </w:style>
  <w:style w:type="paragraph" w:customStyle="1" w:styleId="131">
    <w:name w:val="封面标准文稿编辑信息2"/>
    <w:basedOn w:val="77"/>
    <w:autoRedefine/>
    <w:qFormat/>
    <w:uiPriority w:val="0"/>
    <w:pPr>
      <w:framePr w:y="4469"/>
    </w:pPr>
  </w:style>
  <w:style w:type="paragraph" w:customStyle="1" w:styleId="132">
    <w:name w:val="前言标题"/>
    <w:basedOn w:val="1"/>
    <w:next w:val="20"/>
    <w:autoRedefine/>
    <w:qFormat/>
    <w:uiPriority w:val="0"/>
    <w:pPr>
      <w:widowControl/>
      <w:spacing w:before="440" w:after="460"/>
      <w:jc w:val="center"/>
      <w:outlineLvl w:val="0"/>
    </w:pPr>
    <w:rPr>
      <w:rFonts w:ascii="黑体" w:eastAsia="黑体"/>
      <w:kern w:val="0"/>
      <w:sz w:val="32"/>
    </w:rPr>
  </w:style>
  <w:style w:type="paragraph" w:styleId="133">
    <w:name w:val="No Spacing"/>
    <w:autoRedefine/>
    <w:qFormat/>
    <w:uiPriority w:val="1"/>
    <w:rPr>
      <w:rFonts w:ascii="Calibri" w:hAnsi="Calibri" w:eastAsia="宋体" w:cs="Times New Roman"/>
      <w:sz w:val="22"/>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食用向日葵滴灌水肥一体化栽培技术规程</Template>
  <Company>zle</Company>
  <Pages>11</Pages>
  <Words>2926</Words>
  <Characters>3609</Characters>
  <Lines>35</Lines>
  <Paragraphs>9</Paragraphs>
  <TotalTime>20</TotalTime>
  <ScaleCrop>false</ScaleCrop>
  <LinksUpToDate>false</LinksUpToDate>
  <CharactersWithSpaces>3843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2020-07-21T09:44:00Z</dcterms:created>
  <dc:creator>CNIS</dc:creator>
  <cp:lastModifiedBy>WPS_1468762900</cp:lastModifiedBy>
  <cp:lastPrinted>2024-03-18T07:31:00Z</cp:lastPrinted>
  <dcterms:modified xsi:type="dcterms:W3CDTF">2024-10-05T01:10:22Z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84178E439AFE405B992B2AA4168D9AD9</vt:lpwstr>
  </property>
</Properties>
</file>