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v:background id="_x0000_s1025">
      <v:fill type="gradient" on="t" color2="fill lighten(0)" focus="100%" focussize="0f,0f" focusposition="0f,0f" method="linear sigma"/>
    </v:background>
  </w:background>
  <w:body>
    <w:p w14:paraId="6CD6E08C">
      <w:pPr>
        <w:pStyle w:val="3"/>
        <w:spacing w:before="172" w:line="318" w:lineRule="exact"/>
        <w:ind w:left="32"/>
        <w:rPr>
          <w:sz w:val="20"/>
          <w:szCs w:val="20"/>
        </w:rPr>
      </w:pPr>
      <w:r>
        <w:drawing>
          <wp:anchor distT="0" distB="0" distL="0" distR="0" simplePos="0" relativeHeight="251663360" behindDoc="0" locked="0" layoutInCell="0" allowOverlap="1">
            <wp:simplePos x="0" y="0"/>
            <wp:positionH relativeFrom="page">
              <wp:posOffset>833755</wp:posOffset>
            </wp:positionH>
            <wp:positionV relativeFrom="page">
              <wp:posOffset>2608580</wp:posOffset>
            </wp:positionV>
            <wp:extent cx="5971540" cy="12065"/>
            <wp:effectExtent l="0" t="0" r="0" b="0"/>
            <wp:wrapNone/>
            <wp:docPr id="12" name="IM 2"/>
            <wp:cNvGraphicFramePr/>
            <a:graphic xmlns:a="http://schemas.openxmlformats.org/drawingml/2006/main">
              <a:graphicData uri="http://schemas.openxmlformats.org/drawingml/2006/picture">
                <pic:pic xmlns:pic="http://schemas.openxmlformats.org/drawingml/2006/picture">
                  <pic:nvPicPr>
                    <pic:cNvPr id="12" name="IM 2"/>
                    <pic:cNvPicPr/>
                  </pic:nvPicPr>
                  <pic:blipFill>
                    <a:blip r:embed="rId9"/>
                    <a:stretch>
                      <a:fillRect/>
                    </a:stretch>
                  </pic:blipFill>
                  <pic:spPr>
                    <a:xfrm>
                      <a:off x="0" y="0"/>
                      <a:ext cx="5971540" cy="12191"/>
                    </a:xfrm>
                    <a:prstGeom prst="rect">
                      <a:avLst/>
                    </a:prstGeom>
                  </pic:spPr>
                </pic:pic>
              </a:graphicData>
            </a:graphic>
          </wp:anchor>
        </w:drawing>
      </w:r>
      <w:r>
        <w:rPr>
          <w:position w:val="11"/>
          <w:sz w:val="20"/>
          <w:szCs w:val="20"/>
        </w:rPr>
        <w:t>ICS</w:t>
      </w:r>
      <w:r>
        <w:rPr>
          <w:spacing w:val="2"/>
          <w:position w:val="11"/>
          <w:sz w:val="20"/>
          <w:szCs w:val="20"/>
        </w:rPr>
        <w:t xml:space="preserve"> 65.020.40</w:t>
      </w:r>
    </w:p>
    <w:p w14:paraId="23EA10CF">
      <w:pPr>
        <w:pStyle w:val="3"/>
        <w:spacing w:line="189" w:lineRule="auto"/>
        <w:rPr>
          <w:sz w:val="20"/>
          <w:szCs w:val="20"/>
        </w:rPr>
      </w:pPr>
      <w:r>
        <w:rPr>
          <w:spacing w:val="3"/>
          <w:sz w:val="20"/>
          <w:szCs w:val="20"/>
        </w:rPr>
        <w:t>B.61</w:t>
      </w:r>
    </w:p>
    <w:p w14:paraId="2A0FB5E5">
      <w:pPr>
        <w:spacing w:line="296" w:lineRule="auto"/>
        <w:rPr>
          <w:rFonts w:ascii="Arial"/>
          <w:sz w:val="21"/>
        </w:rPr>
      </w:pPr>
    </w:p>
    <w:p w14:paraId="6E5D9FE0">
      <w:pPr>
        <w:pStyle w:val="3"/>
        <w:spacing w:before="139" w:line="228" w:lineRule="auto"/>
        <w:ind w:left="62"/>
        <w:rPr>
          <w:rFonts w:hint="eastAsia" w:ascii="黑体" w:hAnsi="黑体" w:eastAsia="黑体" w:cs="黑体"/>
          <w:sz w:val="43"/>
          <w:szCs w:val="43"/>
        </w:rPr>
      </w:pPr>
      <w:r>
        <w:rPr>
          <w:rFonts w:hint="eastAsia" w:ascii="黑体" w:hAnsi="黑体" w:eastAsia="黑体" w:cs="黑体"/>
          <w:sz w:val="43"/>
          <w:szCs w:val="43"/>
        </w:rPr>
        <w:t>陕</w:t>
      </w:r>
    </w:p>
    <w:p w14:paraId="68A407B0">
      <w:pPr>
        <w:spacing w:line="14" w:lineRule="auto"/>
        <w:rPr>
          <w:rFonts w:ascii="Arial"/>
          <w:sz w:val="2"/>
        </w:rPr>
      </w:pPr>
      <w:r>
        <w:rPr>
          <w:rFonts w:ascii="Arial" w:hAnsi="Arial" w:eastAsia="Arial" w:cs="Arial"/>
          <w:sz w:val="2"/>
          <w:szCs w:val="2"/>
        </w:rPr>
        <w:br w:type="column"/>
      </w:r>
    </w:p>
    <w:p w14:paraId="0380A56F">
      <w:pPr>
        <w:spacing w:before="109" w:line="190" w:lineRule="auto"/>
        <w:ind w:left="4736"/>
        <w:outlineLvl w:val="0"/>
        <w:rPr>
          <w:rFonts w:ascii="Times New Roman" w:hAnsi="Times New Roman" w:eastAsia="Times New Roman" w:cs="Times New Roman"/>
          <w:sz w:val="79"/>
          <w:szCs w:val="79"/>
        </w:rPr>
      </w:pPr>
      <w:bookmarkStart w:id="0" w:name="_Toc28918"/>
      <w:r>
        <w:rPr>
          <w:rFonts w:ascii="Times New Roman" w:hAnsi="Times New Roman" w:eastAsia="Times New Roman" w:cs="Times New Roman"/>
          <w:b/>
          <w:bCs/>
          <w:spacing w:val="122"/>
          <w:w w:val="145"/>
          <w:sz w:val="79"/>
          <w:szCs w:val="79"/>
        </w:rPr>
        <w:t>DB61</w:t>
      </w:r>
      <w:bookmarkEnd w:id="0"/>
    </w:p>
    <w:p w14:paraId="697AA1B4">
      <w:pPr>
        <w:pStyle w:val="3"/>
        <w:spacing w:before="303" w:line="225" w:lineRule="auto"/>
        <w:outlineLvl w:val="0"/>
        <w:rPr>
          <w:rFonts w:hint="eastAsia" w:ascii="黑体" w:hAnsi="黑体" w:eastAsia="黑体" w:cs="黑体"/>
          <w:sz w:val="43"/>
          <w:szCs w:val="43"/>
        </w:rPr>
      </w:pPr>
      <w:bookmarkStart w:id="1" w:name="_Toc3725"/>
      <w:r>
        <w:rPr>
          <w:rFonts w:hint="eastAsia" w:ascii="黑体" w:hAnsi="黑体" w:eastAsia="黑体" w:cs="黑体"/>
          <w:spacing w:val="-6"/>
          <w:sz w:val="43"/>
          <w:szCs w:val="43"/>
        </w:rPr>
        <w:t>西</w:t>
      </w:r>
      <w:r>
        <w:rPr>
          <w:spacing w:val="-6"/>
          <w:sz w:val="43"/>
          <w:szCs w:val="43"/>
        </w:rPr>
        <w:t xml:space="preserve">     </w:t>
      </w:r>
      <w:r>
        <w:rPr>
          <w:rFonts w:hint="eastAsia" w:ascii="黑体" w:hAnsi="黑体" w:eastAsia="黑体" w:cs="黑体"/>
          <w:spacing w:val="-6"/>
          <w:sz w:val="43"/>
          <w:szCs w:val="43"/>
        </w:rPr>
        <w:t>省</w:t>
      </w:r>
      <w:r>
        <w:rPr>
          <w:rFonts w:hint="eastAsia" w:ascii="黑体" w:hAnsi="黑体" w:eastAsia="黑体" w:cs="黑体"/>
          <w:spacing w:val="2"/>
          <w:sz w:val="43"/>
          <w:szCs w:val="43"/>
        </w:rPr>
        <w:t xml:space="preserve">     </w:t>
      </w:r>
      <w:r>
        <w:rPr>
          <w:rFonts w:hint="eastAsia" w:ascii="黑体" w:hAnsi="黑体" w:eastAsia="黑体" w:cs="黑体"/>
          <w:spacing w:val="-6"/>
          <w:sz w:val="43"/>
          <w:szCs w:val="43"/>
        </w:rPr>
        <w:t>地</w:t>
      </w:r>
      <w:r>
        <w:rPr>
          <w:rFonts w:hint="eastAsia" w:ascii="黑体" w:hAnsi="黑体" w:eastAsia="黑体" w:cs="黑体"/>
          <w:spacing w:val="2"/>
          <w:sz w:val="43"/>
          <w:szCs w:val="43"/>
        </w:rPr>
        <w:t xml:space="preserve">     </w:t>
      </w:r>
      <w:r>
        <w:rPr>
          <w:rFonts w:hint="eastAsia" w:ascii="黑体" w:hAnsi="黑体" w:eastAsia="黑体" w:cs="黑体"/>
          <w:spacing w:val="-6"/>
          <w:sz w:val="43"/>
          <w:szCs w:val="43"/>
        </w:rPr>
        <w:t>方</w:t>
      </w:r>
      <w:r>
        <w:rPr>
          <w:rFonts w:hint="eastAsia" w:ascii="黑体" w:hAnsi="黑体" w:eastAsia="黑体" w:cs="黑体"/>
          <w:spacing w:val="53"/>
          <w:sz w:val="43"/>
          <w:szCs w:val="43"/>
        </w:rPr>
        <w:t xml:space="preserve">    </w:t>
      </w:r>
      <w:r>
        <w:rPr>
          <w:rFonts w:hint="eastAsia" w:ascii="黑体" w:hAnsi="黑体" w:eastAsia="黑体" w:cs="黑体"/>
          <w:spacing w:val="-6"/>
          <w:sz w:val="43"/>
          <w:szCs w:val="43"/>
        </w:rPr>
        <w:t>标</w:t>
      </w:r>
      <w:r>
        <w:rPr>
          <w:rFonts w:hint="eastAsia" w:ascii="黑体" w:hAnsi="黑体" w:eastAsia="黑体" w:cs="黑体"/>
          <w:spacing w:val="1"/>
          <w:sz w:val="43"/>
          <w:szCs w:val="43"/>
        </w:rPr>
        <w:t xml:space="preserve">     </w:t>
      </w:r>
      <w:r>
        <w:rPr>
          <w:rFonts w:hint="eastAsia" w:ascii="黑体" w:hAnsi="黑体" w:eastAsia="黑体" w:cs="黑体"/>
          <w:spacing w:val="-6"/>
          <w:sz w:val="43"/>
          <w:szCs w:val="43"/>
        </w:rPr>
        <w:t>准</w:t>
      </w:r>
      <w:bookmarkEnd w:id="1"/>
    </w:p>
    <w:p w14:paraId="1F66487B">
      <w:pPr>
        <w:spacing w:line="330" w:lineRule="auto"/>
        <w:rPr>
          <w:rFonts w:ascii="Arial"/>
          <w:sz w:val="21"/>
        </w:rPr>
      </w:pPr>
    </w:p>
    <w:p w14:paraId="2B315E0E">
      <w:pPr>
        <w:pStyle w:val="3"/>
        <w:autoSpaceDE/>
        <w:autoSpaceDN/>
        <w:adjustRightInd/>
        <w:spacing w:before="91" w:line="188" w:lineRule="auto"/>
        <w:ind w:left="5738"/>
        <w:jc w:val="both"/>
        <w:outlineLvl w:val="0"/>
        <w:rPr>
          <w:rFonts w:hint="eastAsia" w:ascii="黑体" w:hAnsi="黑体" w:eastAsia="黑体" w:cs="黑体"/>
          <w:spacing w:val="-1"/>
          <w:kern w:val="2"/>
          <w:sz w:val="28"/>
          <w:szCs w:val="28"/>
          <w:lang w:eastAsia="zh-CN"/>
        </w:rPr>
        <w:sectPr>
          <w:pgSz w:w="11905" w:h="16839"/>
          <w:pgMar w:top="1393" w:right="970" w:bottom="0" w:left="1177" w:header="1417" w:footer="1417" w:gutter="0"/>
          <w:pgNumType w:fmt="upperRoman" w:start="1"/>
          <w:cols w:equalWidth="0" w:num="2">
            <w:col w:w="1456" w:space="100"/>
            <w:col w:w="8201"/>
          </w:cols>
        </w:sectPr>
      </w:pPr>
      <w:bookmarkStart w:id="2" w:name="_Toc11120"/>
      <w:r>
        <w:rPr>
          <w:rFonts w:ascii="黑体" w:hAnsi="黑体" w:eastAsia="黑体" w:cs="黑体"/>
          <w:spacing w:val="-1"/>
          <w:kern w:val="2"/>
          <w:sz w:val="28"/>
          <w:szCs w:val="28"/>
          <w:lang w:eastAsia="en-US"/>
        </w:rPr>
        <w:t>DB61/T xxxx-202</w:t>
      </w:r>
      <w:bookmarkEnd w:id="2"/>
      <w:r>
        <w:rPr>
          <w:rFonts w:hint="eastAsia" w:ascii="黑体" w:hAnsi="黑体" w:eastAsia="黑体" w:cs="黑体"/>
          <w:snapToGrid w:val="0"/>
          <w:color w:val="000000"/>
          <w:spacing w:val="35"/>
          <w:w w:val="116"/>
          <w:sz w:val="28"/>
          <w:szCs w:val="28"/>
          <w:lang w:val="en-US" w:eastAsia="zh-CN"/>
        </w:rPr>
        <w:t>X</w:t>
      </w:r>
    </w:p>
    <w:p w14:paraId="47B6E5F7">
      <w:pPr>
        <w:spacing w:line="253" w:lineRule="auto"/>
        <w:rPr>
          <w:rFonts w:ascii="Arial"/>
          <w:sz w:val="21"/>
        </w:rPr>
      </w:pPr>
    </w:p>
    <w:p w14:paraId="71D49934">
      <w:pPr>
        <w:spacing w:line="253" w:lineRule="auto"/>
        <w:rPr>
          <w:rFonts w:ascii="Arial"/>
          <w:sz w:val="21"/>
        </w:rPr>
      </w:pPr>
    </w:p>
    <w:p w14:paraId="56F2B3AC">
      <w:pPr>
        <w:spacing w:line="253" w:lineRule="auto"/>
        <w:rPr>
          <w:rFonts w:ascii="Arial"/>
          <w:sz w:val="21"/>
        </w:rPr>
      </w:pPr>
    </w:p>
    <w:p w14:paraId="21511A4B">
      <w:pPr>
        <w:spacing w:line="253" w:lineRule="auto"/>
        <w:rPr>
          <w:rFonts w:ascii="Arial"/>
          <w:sz w:val="21"/>
        </w:rPr>
      </w:pPr>
    </w:p>
    <w:p w14:paraId="21433AD2">
      <w:pPr>
        <w:spacing w:line="253" w:lineRule="auto"/>
        <w:rPr>
          <w:rFonts w:ascii="Arial"/>
          <w:sz w:val="21"/>
        </w:rPr>
      </w:pPr>
    </w:p>
    <w:p w14:paraId="426ED2CD">
      <w:pPr>
        <w:spacing w:line="253" w:lineRule="auto"/>
        <w:rPr>
          <w:rFonts w:ascii="Arial"/>
          <w:sz w:val="21"/>
        </w:rPr>
      </w:pPr>
    </w:p>
    <w:p w14:paraId="47DC620D">
      <w:pPr>
        <w:spacing w:line="253" w:lineRule="auto"/>
        <w:rPr>
          <w:rFonts w:ascii="Arial"/>
          <w:sz w:val="21"/>
        </w:rPr>
      </w:pPr>
    </w:p>
    <w:p w14:paraId="6425EF44">
      <w:pPr>
        <w:spacing w:line="254" w:lineRule="auto"/>
        <w:rPr>
          <w:rFonts w:ascii="Arial"/>
          <w:sz w:val="21"/>
        </w:rPr>
      </w:pPr>
    </w:p>
    <w:p w14:paraId="0A9DA9FD">
      <w:pPr>
        <w:jc w:val="center"/>
        <w:rPr>
          <w:rFonts w:hint="eastAsia" w:ascii="黑体" w:hAnsi="黑体" w:eastAsia="黑体" w:cs="黑体"/>
          <w:sz w:val="52"/>
          <w:szCs w:val="52"/>
          <w:lang w:val="en-US" w:eastAsia="zh-CN"/>
        </w:rPr>
      </w:pPr>
      <w:r>
        <w:rPr>
          <w:rFonts w:hint="eastAsia" w:ascii="黑体" w:hAnsi="黑体" w:eastAsia="黑体" w:cs="黑体"/>
          <w:sz w:val="52"/>
          <w:szCs w:val="52"/>
          <w:lang w:eastAsia="zh-CN"/>
        </w:rPr>
        <w:t>沿黄土石山区</w:t>
      </w:r>
      <w:r>
        <w:rPr>
          <w:rFonts w:hint="eastAsia" w:ascii="黑体" w:hAnsi="黑体" w:eastAsia="黑体" w:cs="黑体"/>
          <w:sz w:val="52"/>
          <w:szCs w:val="52"/>
        </w:rPr>
        <w:t>造林技术规</w:t>
      </w:r>
      <w:r>
        <w:rPr>
          <w:rFonts w:hint="eastAsia" w:ascii="黑体" w:hAnsi="黑体" w:eastAsia="黑体" w:cs="黑体"/>
          <w:sz w:val="52"/>
          <w:szCs w:val="52"/>
          <w:lang w:eastAsia="zh-CN"/>
        </w:rPr>
        <w:t>范</w:t>
      </w:r>
    </w:p>
    <w:p w14:paraId="179CBCCC">
      <w:pPr>
        <w:spacing w:line="278" w:lineRule="auto"/>
        <w:rPr>
          <w:rFonts w:ascii="Arial"/>
          <w:sz w:val="21"/>
        </w:rPr>
      </w:pPr>
    </w:p>
    <w:p w14:paraId="58C077A0">
      <w:pPr>
        <w:spacing w:before="27" w:line="374" w:lineRule="exact"/>
        <w:jc w:val="center"/>
        <w:rPr>
          <w:rFonts w:hint="eastAsia" w:ascii="Times New Roman" w:hAnsi="Times New Roman" w:eastAsia="宋体" w:cs="Times New Roman"/>
          <w:position w:val="5"/>
          <w:sz w:val="28"/>
          <w:szCs w:val="28"/>
          <w:lang w:val="en-US" w:eastAsia="zh-CN"/>
        </w:rPr>
      </w:pPr>
      <w:r>
        <w:rPr>
          <w:rFonts w:hint="eastAsia" w:ascii="Times New Roman" w:hAnsi="Times New Roman" w:eastAsia="宋体" w:cs="Times New Roman"/>
          <w:position w:val="5"/>
          <w:sz w:val="28"/>
          <w:szCs w:val="28"/>
          <w:lang w:val="en-US" w:eastAsia="zh-CN"/>
        </w:rPr>
        <w:t>Technical code for afforestation in Rocky Mountain areas along Loess Plateau</w:t>
      </w:r>
    </w:p>
    <w:p w14:paraId="2E91F169">
      <w:pPr>
        <w:spacing w:line="274" w:lineRule="auto"/>
        <w:rPr>
          <w:rFonts w:ascii="Arial"/>
          <w:sz w:val="21"/>
        </w:rPr>
      </w:pPr>
    </w:p>
    <w:p w14:paraId="30892F68">
      <w:pPr>
        <w:spacing w:line="274" w:lineRule="auto"/>
        <w:rPr>
          <w:rFonts w:ascii="Arial"/>
          <w:sz w:val="21"/>
        </w:rPr>
      </w:pPr>
    </w:p>
    <w:p w14:paraId="5BFD811B">
      <w:pPr>
        <w:spacing w:line="275" w:lineRule="auto"/>
        <w:rPr>
          <w:rFonts w:ascii="Arial"/>
          <w:sz w:val="21"/>
        </w:rPr>
      </w:pPr>
    </w:p>
    <w:p w14:paraId="7582799C">
      <w:pPr>
        <w:pStyle w:val="3"/>
        <w:spacing w:before="91" w:line="222" w:lineRule="auto"/>
        <w:ind w:left="3990"/>
        <w:rPr>
          <w:rFonts w:hint="eastAsia" w:ascii="黑体" w:hAnsi="黑体" w:eastAsia="黑体" w:cs="黑体"/>
          <w:sz w:val="28"/>
          <w:szCs w:val="28"/>
        </w:rPr>
      </w:pPr>
      <w:r>
        <w:rPr>
          <w:rFonts w:hint="eastAsia" w:ascii="黑体" w:hAnsi="黑体" w:eastAsia="黑体" w:cs="黑体"/>
          <w:spacing w:val="-6"/>
          <w:sz w:val="28"/>
          <w:szCs w:val="28"/>
        </w:rPr>
        <w:t>（</w:t>
      </w:r>
      <w:r>
        <w:rPr>
          <w:rFonts w:hint="eastAsia" w:ascii="黑体" w:hAnsi="黑体" w:eastAsia="黑体" w:cs="黑体"/>
          <w:spacing w:val="-6"/>
          <w:sz w:val="28"/>
          <w:szCs w:val="28"/>
          <w:lang w:eastAsia="zh-CN"/>
        </w:rPr>
        <w:t>征求意见</w:t>
      </w:r>
      <w:r>
        <w:rPr>
          <w:rFonts w:hint="eastAsia" w:ascii="黑体" w:hAnsi="黑体" w:eastAsia="黑体" w:cs="黑体"/>
          <w:spacing w:val="-6"/>
          <w:sz w:val="28"/>
          <w:szCs w:val="28"/>
        </w:rPr>
        <w:t>稿）</w:t>
      </w:r>
    </w:p>
    <w:p w14:paraId="75FB2038">
      <w:pPr>
        <w:spacing w:before="4"/>
      </w:pPr>
    </w:p>
    <w:p w14:paraId="4B11E900">
      <w:pPr>
        <w:spacing w:before="4"/>
      </w:pPr>
    </w:p>
    <w:p w14:paraId="65356B54">
      <w:pPr>
        <w:spacing w:before="4"/>
      </w:pPr>
    </w:p>
    <w:p w14:paraId="558E42D6">
      <w:pPr>
        <w:spacing w:before="4"/>
      </w:pPr>
    </w:p>
    <w:p w14:paraId="68B6B92B">
      <w:pPr>
        <w:spacing w:before="4"/>
      </w:pPr>
    </w:p>
    <w:p w14:paraId="3D3AD163">
      <w:pPr>
        <w:spacing w:before="4"/>
      </w:pPr>
    </w:p>
    <w:p w14:paraId="44B0DCAC">
      <w:pPr>
        <w:spacing w:before="4"/>
      </w:pPr>
    </w:p>
    <w:p w14:paraId="517F259E">
      <w:pPr>
        <w:spacing w:before="4"/>
      </w:pPr>
    </w:p>
    <w:p w14:paraId="01E1E896">
      <w:pPr>
        <w:spacing w:before="4"/>
      </w:pPr>
    </w:p>
    <w:p w14:paraId="009A5989">
      <w:pPr>
        <w:spacing w:before="3"/>
      </w:pPr>
    </w:p>
    <w:p w14:paraId="7482A08C">
      <w:pPr>
        <w:pStyle w:val="3"/>
        <w:widowControl/>
        <w:kinsoku w:val="0"/>
        <w:snapToGrid w:val="0"/>
        <w:spacing w:before="92" w:line="195" w:lineRule="auto"/>
        <w:jc w:val="center"/>
        <w:textAlignment w:val="baseline"/>
        <w:rPr>
          <w:rFonts w:ascii="黑体" w:hAnsi="黑体" w:eastAsia="黑体" w:cs="黑体"/>
          <w:snapToGrid w:val="0"/>
          <w:color w:val="000000"/>
          <w:spacing w:val="35"/>
          <w:w w:val="116"/>
          <w:sz w:val="28"/>
          <w:szCs w:val="28"/>
          <w:lang w:eastAsia="en-US"/>
        </w:rPr>
      </w:pPr>
    </w:p>
    <w:p w14:paraId="6B126ABF">
      <w:pPr>
        <w:pStyle w:val="3"/>
        <w:widowControl/>
        <w:kinsoku w:val="0"/>
        <w:snapToGrid w:val="0"/>
        <w:spacing w:before="92" w:line="195" w:lineRule="auto"/>
        <w:jc w:val="center"/>
        <w:textAlignment w:val="baseline"/>
        <w:rPr>
          <w:rFonts w:ascii="黑体" w:hAnsi="黑体" w:eastAsia="黑体" w:cs="黑体"/>
          <w:snapToGrid w:val="0"/>
          <w:color w:val="000000"/>
          <w:spacing w:val="35"/>
          <w:w w:val="116"/>
          <w:sz w:val="28"/>
          <w:szCs w:val="28"/>
          <w:lang w:eastAsia="en-US"/>
        </w:rPr>
      </w:pPr>
    </w:p>
    <w:p w14:paraId="053BB7BC">
      <w:pPr>
        <w:pStyle w:val="3"/>
        <w:widowControl/>
        <w:kinsoku w:val="0"/>
        <w:snapToGrid w:val="0"/>
        <w:spacing w:before="92" w:line="195" w:lineRule="auto"/>
        <w:jc w:val="center"/>
        <w:textAlignment w:val="baseline"/>
        <w:rPr>
          <w:rFonts w:ascii="黑体" w:hAnsi="黑体" w:eastAsia="黑体" w:cs="黑体"/>
          <w:snapToGrid w:val="0"/>
          <w:color w:val="000000"/>
          <w:spacing w:val="35"/>
          <w:w w:val="116"/>
          <w:sz w:val="28"/>
          <w:szCs w:val="28"/>
          <w:lang w:eastAsia="en-US"/>
        </w:rPr>
      </w:pPr>
    </w:p>
    <w:p w14:paraId="00145866">
      <w:pPr>
        <w:pStyle w:val="3"/>
        <w:widowControl/>
        <w:kinsoku w:val="0"/>
        <w:snapToGrid w:val="0"/>
        <w:spacing w:before="92" w:line="195" w:lineRule="auto"/>
        <w:jc w:val="both"/>
        <w:textAlignment w:val="baseline"/>
        <w:rPr>
          <w:rFonts w:hint="eastAsia" w:ascii="黑体" w:hAnsi="黑体" w:eastAsia="黑体" w:cs="黑体"/>
          <w:snapToGrid w:val="0"/>
          <w:color w:val="000000"/>
          <w:spacing w:val="35"/>
          <w:w w:val="116"/>
          <w:sz w:val="28"/>
          <w:szCs w:val="28"/>
          <w:lang w:val="en-US" w:eastAsia="zh-CN"/>
        </w:rPr>
      </w:pPr>
      <w:r>
        <w:rPr>
          <w:rFonts w:hint="eastAsia" w:ascii="黑体" w:hAnsi="黑体" w:eastAsia="黑体" w:cs="黑体"/>
          <w:snapToGrid w:val="0"/>
          <w:color w:val="000000"/>
          <w:spacing w:val="35"/>
          <w:w w:val="116"/>
          <w:sz w:val="28"/>
          <w:szCs w:val="28"/>
          <w:lang w:val="en-US" w:eastAsia="zh-CN"/>
        </w:rPr>
        <w:t>202X-XX-XX发布                202X-XX-XX实施</w:t>
      </w:r>
    </w:p>
    <w:p w14:paraId="2CDE2186">
      <w:pPr>
        <w:pStyle w:val="3"/>
        <w:widowControl/>
        <w:kinsoku w:val="0"/>
        <w:snapToGrid w:val="0"/>
        <w:spacing w:before="92" w:line="195" w:lineRule="auto"/>
        <w:jc w:val="both"/>
        <w:textAlignment w:val="baseline"/>
        <w:rPr>
          <w:rFonts w:hint="eastAsia" w:ascii="黑体" w:hAnsi="黑体" w:eastAsia="黑体" w:cs="黑体"/>
          <w:snapToGrid w:val="0"/>
          <w:color w:val="000000"/>
          <w:spacing w:val="35"/>
          <w:w w:val="116"/>
          <w:sz w:val="28"/>
          <w:szCs w:val="28"/>
          <w:lang w:val="en-US" w:eastAsia="zh-CN"/>
        </w:rPr>
      </w:pPr>
    </w:p>
    <w:p w14:paraId="65A8DB29">
      <w:pPr>
        <w:pStyle w:val="3"/>
        <w:widowControl/>
        <w:kinsoku w:val="0"/>
        <w:snapToGrid w:val="0"/>
        <w:spacing w:before="92" w:line="195" w:lineRule="auto"/>
        <w:jc w:val="both"/>
        <w:textAlignment w:val="baseline"/>
        <w:rPr>
          <w:rFonts w:hint="eastAsia" w:ascii="黑体" w:hAnsi="黑体" w:eastAsia="黑体" w:cs="黑体"/>
          <w:snapToGrid w:val="0"/>
          <w:color w:val="000000"/>
          <w:spacing w:val="35"/>
          <w:w w:val="116"/>
          <w:sz w:val="28"/>
          <w:szCs w:val="28"/>
          <w:lang w:val="en-US" w:eastAsia="zh-CN"/>
        </w:rPr>
      </w:pPr>
    </w:p>
    <w:p w14:paraId="597EE167">
      <w:pPr>
        <w:pStyle w:val="3"/>
        <w:widowControl/>
        <w:kinsoku w:val="0"/>
        <w:snapToGrid w:val="0"/>
        <w:spacing w:before="92" w:line="195" w:lineRule="auto"/>
        <w:jc w:val="center"/>
        <w:textAlignment w:val="baseline"/>
        <w:rPr>
          <w:rFonts w:ascii="黑体" w:hAnsi="黑体" w:eastAsia="黑体" w:cs="黑体"/>
          <w:snapToGrid w:val="0"/>
          <w:color w:val="000000"/>
          <w:spacing w:val="35"/>
          <w:w w:val="116"/>
          <w:sz w:val="28"/>
          <w:szCs w:val="28"/>
          <w:lang w:eastAsia="en-US"/>
        </w:rPr>
      </w:pPr>
      <w:r>
        <w:drawing>
          <wp:anchor distT="0" distB="0" distL="0" distR="0" simplePos="0" relativeHeight="251664384" behindDoc="0" locked="0" layoutInCell="0" allowOverlap="1">
            <wp:simplePos x="0" y="0"/>
            <wp:positionH relativeFrom="page">
              <wp:posOffset>775335</wp:posOffset>
            </wp:positionH>
            <wp:positionV relativeFrom="page">
              <wp:posOffset>8722995</wp:posOffset>
            </wp:positionV>
            <wp:extent cx="6120130" cy="9525"/>
            <wp:effectExtent l="0" t="0" r="0" b="0"/>
            <wp:wrapNone/>
            <wp:docPr id="14" name="IM 4"/>
            <wp:cNvGraphicFramePr/>
            <a:graphic xmlns:a="http://schemas.openxmlformats.org/drawingml/2006/main">
              <a:graphicData uri="http://schemas.openxmlformats.org/drawingml/2006/picture">
                <pic:pic xmlns:pic="http://schemas.openxmlformats.org/drawingml/2006/picture">
                  <pic:nvPicPr>
                    <pic:cNvPr id="14" name="IM 4"/>
                    <pic:cNvPicPr/>
                  </pic:nvPicPr>
                  <pic:blipFill>
                    <a:blip r:embed="rId10"/>
                    <a:stretch>
                      <a:fillRect/>
                    </a:stretch>
                  </pic:blipFill>
                  <pic:spPr>
                    <a:xfrm>
                      <a:off x="0" y="0"/>
                      <a:ext cx="6120130" cy="9525"/>
                    </a:xfrm>
                    <a:prstGeom prst="rect">
                      <a:avLst/>
                    </a:prstGeom>
                  </pic:spPr>
                </pic:pic>
              </a:graphicData>
            </a:graphic>
          </wp:anchor>
        </w:drawing>
      </w:r>
    </w:p>
    <w:p w14:paraId="7B469CCC">
      <w:pPr>
        <w:pStyle w:val="3"/>
        <w:widowControl/>
        <w:kinsoku w:val="0"/>
        <w:snapToGrid w:val="0"/>
        <w:spacing w:before="92" w:line="195" w:lineRule="auto"/>
        <w:jc w:val="center"/>
        <w:textAlignment w:val="baseline"/>
        <w:rPr>
          <w:rFonts w:ascii="黑体" w:hAnsi="黑体" w:eastAsia="黑体" w:cs="黑体"/>
          <w:snapToGrid w:val="0"/>
          <w:color w:val="000000"/>
          <w:spacing w:val="35"/>
          <w:w w:val="116"/>
          <w:sz w:val="28"/>
          <w:szCs w:val="28"/>
          <w:lang w:eastAsia="en-US"/>
        </w:rPr>
      </w:pPr>
      <w:r>
        <w:rPr>
          <w:rFonts w:ascii="黑体" w:hAnsi="黑体" w:eastAsia="黑体" w:cs="黑体"/>
          <w:snapToGrid w:val="0"/>
          <w:color w:val="000000"/>
          <w:spacing w:val="35"/>
          <w:w w:val="116"/>
          <w:sz w:val="28"/>
          <w:szCs w:val="28"/>
          <w:lang w:eastAsia="en-US"/>
        </w:rPr>
        <w:t>陕西省市场监督管理局   发布</w:t>
      </w:r>
    </w:p>
    <w:p w14:paraId="091C0C4F">
      <w:pPr>
        <w:pStyle w:val="3"/>
        <w:widowControl/>
        <w:kinsoku w:val="0"/>
        <w:snapToGrid w:val="0"/>
        <w:spacing w:before="92" w:line="195" w:lineRule="auto"/>
        <w:ind w:left="2238"/>
        <w:textAlignment w:val="baseline"/>
        <w:rPr>
          <w:rFonts w:ascii="黑体" w:hAnsi="黑体" w:eastAsia="黑体" w:cs="黑体"/>
          <w:snapToGrid w:val="0"/>
          <w:color w:val="000000"/>
          <w:spacing w:val="35"/>
          <w:w w:val="116"/>
          <w:sz w:val="28"/>
          <w:szCs w:val="28"/>
          <w:lang w:eastAsia="en-US"/>
        </w:rPr>
        <w:sectPr>
          <w:footerReference r:id="rId3" w:type="default"/>
          <w:type w:val="continuous"/>
          <w:pgSz w:w="11905" w:h="16839"/>
          <w:pgMar w:top="1393" w:right="970" w:bottom="0" w:left="1177" w:header="0" w:footer="0" w:gutter="0"/>
          <w:pgNumType w:fmt="upperRoman"/>
          <w:cols w:equalWidth="0" w:num="1">
            <w:col w:w="9757"/>
          </w:cols>
        </w:sectPr>
      </w:pPr>
    </w:p>
    <w:p w14:paraId="45384310">
      <w:pPr>
        <w:pStyle w:val="3"/>
        <w:spacing w:before="42" w:line="265" w:lineRule="exact"/>
        <w:jc w:val="right"/>
        <w:rPr>
          <w:sz w:val="20"/>
          <w:szCs w:val="20"/>
        </w:rPr>
      </w:pPr>
      <w:r>
        <w:rPr>
          <w:position w:val="1"/>
          <w:sz w:val="20"/>
          <w:szCs w:val="20"/>
        </w:rPr>
        <w:t>XX</w:t>
      </w:r>
      <w:r>
        <w:rPr>
          <w:spacing w:val="25"/>
          <w:position w:val="1"/>
          <w:sz w:val="20"/>
          <w:szCs w:val="20"/>
        </w:rPr>
        <w:t>/</w:t>
      </w:r>
      <w:r>
        <w:rPr>
          <w:position w:val="1"/>
          <w:sz w:val="20"/>
          <w:szCs w:val="20"/>
        </w:rPr>
        <w:t>T</w:t>
      </w:r>
      <w:r>
        <w:rPr>
          <w:spacing w:val="25"/>
          <w:position w:val="1"/>
          <w:sz w:val="20"/>
          <w:szCs w:val="20"/>
        </w:rPr>
        <w:t xml:space="preserve"> </w:t>
      </w:r>
      <w:r>
        <w:rPr>
          <w:position w:val="1"/>
          <w:sz w:val="20"/>
          <w:szCs w:val="20"/>
        </w:rPr>
        <w:t>XXXXX</w:t>
      </w:r>
      <w:r>
        <w:rPr>
          <w:rFonts w:ascii="Times New Roman" w:hAnsi="Times New Roman" w:eastAsia="Times New Roman" w:cs="Times New Roman"/>
          <w:spacing w:val="25"/>
          <w:position w:val="1"/>
          <w:sz w:val="20"/>
          <w:szCs w:val="20"/>
        </w:rPr>
        <w:t>—</w:t>
      </w:r>
      <w:r>
        <w:rPr>
          <w:position w:val="1"/>
          <w:sz w:val="20"/>
          <w:szCs w:val="20"/>
        </w:rPr>
        <w:t>XXXX</w:t>
      </w:r>
    </w:p>
    <w:p w14:paraId="4B0DB954">
      <w:pPr>
        <w:spacing w:line="265" w:lineRule="exact"/>
        <w:rPr>
          <w:sz w:val="20"/>
          <w:szCs w:val="20"/>
        </w:rPr>
        <w:sectPr>
          <w:footerReference r:id="rId4" w:type="default"/>
          <w:pgSz w:w="11905" w:h="16839"/>
          <w:pgMar w:top="1406" w:right="1132" w:bottom="0" w:left="1785" w:header="1417" w:footer="1417" w:gutter="0"/>
          <w:pgNumType w:fmt="upperRoman" w:start="1"/>
          <w:cols w:space="720" w:num="1"/>
        </w:sectPr>
      </w:pPr>
    </w:p>
    <w:p w14:paraId="7CB55163">
      <w:pPr>
        <w:pStyle w:val="3"/>
        <w:spacing w:before="42" w:line="265" w:lineRule="exact"/>
        <w:jc w:val="right"/>
        <w:rPr>
          <w:sz w:val="20"/>
          <w:szCs w:val="20"/>
        </w:rPr>
      </w:pPr>
      <w:r>
        <w:rPr>
          <w:position w:val="1"/>
          <w:sz w:val="20"/>
          <w:szCs w:val="20"/>
        </w:rPr>
        <w:t>XX</w:t>
      </w:r>
      <w:r>
        <w:rPr>
          <w:spacing w:val="25"/>
          <w:position w:val="1"/>
          <w:sz w:val="20"/>
          <w:szCs w:val="20"/>
        </w:rPr>
        <w:t>/</w:t>
      </w:r>
      <w:r>
        <w:rPr>
          <w:position w:val="1"/>
          <w:sz w:val="20"/>
          <w:szCs w:val="20"/>
        </w:rPr>
        <w:t>T</w:t>
      </w:r>
      <w:r>
        <w:rPr>
          <w:spacing w:val="25"/>
          <w:position w:val="1"/>
          <w:sz w:val="20"/>
          <w:szCs w:val="20"/>
        </w:rPr>
        <w:t xml:space="preserve"> </w:t>
      </w:r>
      <w:r>
        <w:rPr>
          <w:position w:val="1"/>
          <w:sz w:val="20"/>
          <w:szCs w:val="20"/>
        </w:rPr>
        <w:t>XXXXX</w:t>
      </w:r>
      <w:r>
        <w:rPr>
          <w:rFonts w:ascii="Times New Roman" w:hAnsi="Times New Roman" w:eastAsia="Times New Roman" w:cs="Times New Roman"/>
          <w:spacing w:val="25"/>
          <w:position w:val="1"/>
          <w:sz w:val="20"/>
          <w:szCs w:val="20"/>
        </w:rPr>
        <w:t>—</w:t>
      </w:r>
      <w:r>
        <w:rPr>
          <w:position w:val="1"/>
          <w:sz w:val="20"/>
          <w:szCs w:val="20"/>
        </w:rPr>
        <w:t>XXXX</w:t>
      </w:r>
    </w:p>
    <w:p w14:paraId="54E04B22">
      <w:pPr>
        <w:pStyle w:val="3"/>
        <w:spacing w:before="101" w:line="228" w:lineRule="auto"/>
        <w:ind w:left="4246"/>
        <w:rPr>
          <w:sz w:val="31"/>
          <w:szCs w:val="31"/>
        </w:rPr>
      </w:pPr>
      <w:r>
        <w:rPr>
          <w:spacing w:val="-22"/>
          <w:sz w:val="31"/>
          <w:szCs w:val="31"/>
        </w:rPr>
        <w:t>目</w:t>
      </w:r>
      <w:r>
        <w:rPr>
          <w:spacing w:val="12"/>
          <w:sz w:val="31"/>
          <w:szCs w:val="31"/>
        </w:rPr>
        <w:t xml:space="preserve">  </w:t>
      </w:r>
      <w:r>
        <w:rPr>
          <w:spacing w:val="-22"/>
          <w:sz w:val="31"/>
          <w:szCs w:val="31"/>
        </w:rPr>
        <w:t>次</w:t>
      </w:r>
    </w:p>
    <w:p w14:paraId="68D22E59">
      <w:pPr>
        <w:spacing w:line="270" w:lineRule="auto"/>
        <w:rPr>
          <w:rFonts w:ascii="Arial"/>
          <w:sz w:val="21"/>
        </w:rPr>
      </w:pPr>
    </w:p>
    <w:p w14:paraId="2B8CEB5A">
      <w:pPr>
        <w:spacing w:line="270" w:lineRule="auto"/>
        <w:rPr>
          <w:rFonts w:ascii="Arial"/>
          <w:sz w:val="21"/>
        </w:rPr>
      </w:pPr>
    </w:p>
    <w:sdt>
      <w:sdtPr>
        <w:rPr>
          <w:rFonts w:ascii="宋体" w:hAnsi="宋体" w:eastAsia="宋体" w:cstheme="minorBidi"/>
          <w:kern w:val="2"/>
          <w:sz w:val="21"/>
          <w:szCs w:val="24"/>
          <w:lang w:val="en-US" w:eastAsia="zh-CN" w:bidi="ar-SA"/>
        </w:rPr>
        <w:id w:val="147476259"/>
        <w15:color w:val="DBDBDB"/>
        <w:docPartObj>
          <w:docPartGallery w:val="Table of Contents"/>
          <w:docPartUnique/>
        </w:docPartObj>
      </w:sdtPr>
      <w:sdtEndPr>
        <w:rPr>
          <w:rFonts w:ascii="Times New Roman" w:hAnsi="Times New Roman" w:eastAsia="Times New Roman" w:cs="Times New Roman"/>
          <w:kern w:val="2"/>
          <w:sz w:val="21"/>
          <w:szCs w:val="20"/>
          <w:lang w:val="en-US" w:eastAsia="zh-CN" w:bidi="ar-SA"/>
        </w:rPr>
      </w:sdtEndPr>
      <w:sdtContent>
        <w:p w14:paraId="3B474801">
          <w:pPr>
            <w:pStyle w:val="3"/>
            <w:keepNext w:val="0"/>
            <w:keepLines w:val="0"/>
            <w:pageBreakBefore w:val="0"/>
            <w:widowControl/>
            <w:tabs>
              <w:tab w:val="right" w:leader="dot" w:pos="9349"/>
            </w:tabs>
            <w:kinsoku w:val="0"/>
            <w:wordWrap/>
            <w:overflowPunct/>
            <w:topLinePunct w:val="0"/>
            <w:autoSpaceDE w:val="0"/>
            <w:autoSpaceDN w:val="0"/>
            <w:bidi w:val="0"/>
            <w:adjustRightInd w:val="0"/>
            <w:snapToGrid w:val="0"/>
            <w:spacing w:line="400" w:lineRule="exact"/>
            <w:ind w:left="0"/>
            <w:jc w:val="both"/>
            <w:textAlignment w:val="baseline"/>
            <w:rPr>
              <w:rFonts w:ascii="黑体" w:hAnsi="黑体" w:eastAsia="黑体" w:cs="黑体"/>
              <w:snapToGrid w:val="0"/>
              <w:color w:val="000000"/>
              <w:spacing w:val="-4"/>
              <w:sz w:val="20"/>
              <w:szCs w:val="20"/>
              <w:lang w:eastAsia="en-US"/>
            </w:rPr>
          </w:pPr>
          <w:r>
            <w:rPr>
              <w:rFonts w:ascii="黑体" w:hAnsi="黑体" w:eastAsia="黑体" w:cs="黑体"/>
              <w:snapToGrid w:val="0"/>
              <w:color w:val="000000"/>
              <w:spacing w:val="-4"/>
              <w:sz w:val="20"/>
              <w:szCs w:val="20"/>
              <w:lang w:eastAsia="en-US"/>
            </w:rPr>
            <w:fldChar w:fldCharType="begin"/>
          </w:r>
          <w:r>
            <w:rPr>
              <w:rFonts w:ascii="黑体" w:hAnsi="黑体" w:eastAsia="黑体" w:cs="黑体"/>
              <w:snapToGrid w:val="0"/>
              <w:color w:val="000000"/>
              <w:spacing w:val="-4"/>
              <w:sz w:val="20"/>
              <w:szCs w:val="20"/>
              <w:lang w:eastAsia="en-US"/>
            </w:rPr>
            <w:instrText xml:space="preserve">TOC \o "1-1" \h \u </w:instrText>
          </w:r>
          <w:r>
            <w:rPr>
              <w:rFonts w:ascii="黑体" w:hAnsi="黑体" w:eastAsia="黑体" w:cs="黑体"/>
              <w:snapToGrid w:val="0"/>
              <w:color w:val="000000"/>
              <w:spacing w:val="-4"/>
              <w:sz w:val="20"/>
              <w:szCs w:val="20"/>
              <w:lang w:eastAsia="en-US"/>
            </w:rPr>
            <w:fldChar w:fldCharType="separate"/>
          </w:r>
          <w:r>
            <w:rPr>
              <w:rFonts w:ascii="黑体" w:hAnsi="黑体" w:eastAsia="黑体" w:cs="黑体"/>
              <w:snapToGrid w:val="0"/>
              <w:color w:val="000000"/>
              <w:spacing w:val="-4"/>
              <w:sz w:val="20"/>
              <w:szCs w:val="20"/>
              <w:lang w:eastAsia="en-US"/>
            </w:rPr>
            <w:fldChar w:fldCharType="begin"/>
          </w:r>
          <w:r>
            <w:rPr>
              <w:rFonts w:ascii="黑体" w:hAnsi="黑体" w:eastAsia="黑体" w:cs="黑体"/>
              <w:snapToGrid w:val="0"/>
              <w:color w:val="000000"/>
              <w:spacing w:val="-4"/>
              <w:sz w:val="20"/>
              <w:szCs w:val="20"/>
              <w:lang w:eastAsia="en-US"/>
            </w:rPr>
            <w:instrText xml:space="preserve"> HYPERLINK \l _Toc14338 </w:instrText>
          </w:r>
          <w:r>
            <w:rPr>
              <w:rFonts w:ascii="黑体" w:hAnsi="黑体" w:eastAsia="黑体" w:cs="黑体"/>
              <w:snapToGrid w:val="0"/>
              <w:color w:val="000000"/>
              <w:spacing w:val="-4"/>
              <w:sz w:val="20"/>
              <w:szCs w:val="20"/>
              <w:lang w:eastAsia="en-US"/>
            </w:rPr>
            <w:fldChar w:fldCharType="separate"/>
          </w:r>
          <w:r>
            <w:rPr>
              <w:rFonts w:ascii="黑体" w:hAnsi="黑体" w:eastAsia="黑体" w:cs="黑体"/>
              <w:snapToGrid w:val="0"/>
              <w:color w:val="000000"/>
              <w:spacing w:val="-4"/>
              <w:sz w:val="20"/>
              <w:szCs w:val="20"/>
              <w:lang w:eastAsia="en-US"/>
            </w:rPr>
            <w:t>前言</w:t>
          </w:r>
          <w:r>
            <w:rPr>
              <w:rFonts w:ascii="黑体" w:hAnsi="黑体" w:eastAsia="黑体" w:cs="黑体"/>
              <w:snapToGrid w:val="0"/>
              <w:color w:val="000000"/>
              <w:spacing w:val="-4"/>
              <w:sz w:val="20"/>
              <w:szCs w:val="20"/>
              <w:lang w:eastAsia="en-US"/>
            </w:rPr>
            <w:tab/>
          </w:r>
          <w:r>
            <w:rPr>
              <w:rFonts w:ascii="黑体" w:hAnsi="黑体" w:eastAsia="黑体" w:cs="黑体"/>
              <w:snapToGrid w:val="0"/>
              <w:color w:val="000000"/>
              <w:spacing w:val="-4"/>
              <w:sz w:val="20"/>
              <w:szCs w:val="20"/>
              <w:lang w:eastAsia="en-US"/>
            </w:rPr>
            <w:fldChar w:fldCharType="begin"/>
          </w:r>
          <w:r>
            <w:rPr>
              <w:rFonts w:ascii="黑体" w:hAnsi="黑体" w:eastAsia="黑体" w:cs="黑体"/>
              <w:snapToGrid w:val="0"/>
              <w:color w:val="000000"/>
              <w:spacing w:val="-4"/>
              <w:sz w:val="20"/>
              <w:szCs w:val="20"/>
              <w:lang w:eastAsia="en-US"/>
            </w:rPr>
            <w:instrText xml:space="preserve"> PAGEREF _Toc14338 \h </w:instrText>
          </w:r>
          <w:r>
            <w:rPr>
              <w:rFonts w:ascii="黑体" w:hAnsi="黑体" w:eastAsia="黑体" w:cs="黑体"/>
              <w:snapToGrid w:val="0"/>
              <w:color w:val="000000"/>
              <w:spacing w:val="-4"/>
              <w:sz w:val="20"/>
              <w:szCs w:val="20"/>
              <w:lang w:eastAsia="en-US"/>
            </w:rPr>
            <w:fldChar w:fldCharType="separate"/>
          </w:r>
          <w:r>
            <w:rPr>
              <w:rFonts w:ascii="黑体" w:hAnsi="黑体" w:eastAsia="黑体" w:cs="黑体"/>
              <w:snapToGrid w:val="0"/>
              <w:color w:val="000000"/>
              <w:spacing w:val="-4"/>
              <w:sz w:val="20"/>
              <w:szCs w:val="20"/>
              <w:lang w:eastAsia="en-US"/>
            </w:rPr>
            <w:t>II</w:t>
          </w:r>
          <w:r>
            <w:rPr>
              <w:rFonts w:ascii="黑体" w:hAnsi="黑体" w:eastAsia="黑体" w:cs="黑体"/>
              <w:snapToGrid w:val="0"/>
              <w:color w:val="000000"/>
              <w:spacing w:val="-4"/>
              <w:sz w:val="20"/>
              <w:szCs w:val="20"/>
              <w:lang w:eastAsia="en-US"/>
            </w:rPr>
            <w:fldChar w:fldCharType="end"/>
          </w:r>
          <w:r>
            <w:rPr>
              <w:rFonts w:ascii="黑体" w:hAnsi="黑体" w:eastAsia="黑体" w:cs="黑体"/>
              <w:snapToGrid w:val="0"/>
              <w:color w:val="000000"/>
              <w:spacing w:val="-4"/>
              <w:sz w:val="20"/>
              <w:szCs w:val="20"/>
              <w:lang w:eastAsia="en-US"/>
            </w:rPr>
            <w:fldChar w:fldCharType="end"/>
          </w:r>
        </w:p>
        <w:p w14:paraId="002184CE">
          <w:pPr>
            <w:pStyle w:val="3"/>
            <w:keepNext w:val="0"/>
            <w:keepLines w:val="0"/>
            <w:pageBreakBefore w:val="0"/>
            <w:widowControl/>
            <w:tabs>
              <w:tab w:val="right" w:leader="dot" w:pos="9349"/>
            </w:tabs>
            <w:kinsoku w:val="0"/>
            <w:wordWrap/>
            <w:overflowPunct/>
            <w:topLinePunct w:val="0"/>
            <w:autoSpaceDE w:val="0"/>
            <w:autoSpaceDN w:val="0"/>
            <w:bidi w:val="0"/>
            <w:adjustRightInd w:val="0"/>
            <w:snapToGrid w:val="0"/>
            <w:spacing w:line="400" w:lineRule="exact"/>
            <w:ind w:left="0"/>
            <w:jc w:val="both"/>
            <w:textAlignment w:val="baseline"/>
            <w:rPr>
              <w:rFonts w:ascii="黑体" w:hAnsi="黑体" w:eastAsia="黑体" w:cs="黑体"/>
              <w:snapToGrid w:val="0"/>
              <w:color w:val="000000"/>
              <w:spacing w:val="-4"/>
              <w:sz w:val="20"/>
              <w:szCs w:val="20"/>
              <w:lang w:eastAsia="en-US"/>
            </w:rPr>
          </w:pPr>
          <w:r>
            <w:rPr>
              <w:rFonts w:ascii="黑体" w:hAnsi="黑体" w:eastAsia="黑体" w:cs="黑体"/>
              <w:snapToGrid w:val="0"/>
              <w:color w:val="000000"/>
              <w:spacing w:val="-4"/>
              <w:sz w:val="20"/>
              <w:szCs w:val="20"/>
              <w:lang w:eastAsia="en-US"/>
            </w:rPr>
            <w:fldChar w:fldCharType="begin"/>
          </w:r>
          <w:r>
            <w:rPr>
              <w:rFonts w:ascii="黑体" w:hAnsi="黑体" w:eastAsia="黑体" w:cs="黑体"/>
              <w:snapToGrid w:val="0"/>
              <w:color w:val="000000"/>
              <w:spacing w:val="-4"/>
              <w:sz w:val="20"/>
              <w:szCs w:val="20"/>
              <w:lang w:eastAsia="en-US"/>
            </w:rPr>
            <w:instrText xml:space="preserve"> HYPERLINK \l _Toc10329 </w:instrText>
          </w:r>
          <w:r>
            <w:rPr>
              <w:rFonts w:ascii="黑体" w:hAnsi="黑体" w:eastAsia="黑体" w:cs="黑体"/>
              <w:snapToGrid w:val="0"/>
              <w:color w:val="000000"/>
              <w:spacing w:val="-4"/>
              <w:sz w:val="20"/>
              <w:szCs w:val="20"/>
              <w:lang w:eastAsia="en-US"/>
            </w:rPr>
            <w:fldChar w:fldCharType="separate"/>
          </w:r>
          <w:r>
            <w:rPr>
              <w:rFonts w:hint="eastAsia" w:ascii="黑体" w:hAnsi="黑体" w:eastAsia="黑体" w:cs="黑体"/>
              <w:snapToGrid w:val="0"/>
              <w:color w:val="000000"/>
              <w:spacing w:val="-4"/>
              <w:sz w:val="20"/>
              <w:szCs w:val="20"/>
              <w:lang w:eastAsia="en-US"/>
            </w:rPr>
            <w:t>1 范围</w:t>
          </w:r>
          <w:r>
            <w:rPr>
              <w:rFonts w:ascii="黑体" w:hAnsi="黑体" w:eastAsia="黑体" w:cs="黑体"/>
              <w:snapToGrid w:val="0"/>
              <w:color w:val="000000"/>
              <w:spacing w:val="-4"/>
              <w:sz w:val="20"/>
              <w:szCs w:val="20"/>
              <w:lang w:eastAsia="en-US"/>
            </w:rPr>
            <w:tab/>
          </w:r>
          <w:r>
            <w:rPr>
              <w:rFonts w:ascii="黑体" w:hAnsi="黑体" w:eastAsia="黑体" w:cs="黑体"/>
              <w:snapToGrid w:val="0"/>
              <w:color w:val="000000"/>
              <w:spacing w:val="-4"/>
              <w:sz w:val="20"/>
              <w:szCs w:val="20"/>
              <w:lang w:eastAsia="en-US"/>
            </w:rPr>
            <w:fldChar w:fldCharType="begin"/>
          </w:r>
          <w:r>
            <w:rPr>
              <w:rFonts w:ascii="黑体" w:hAnsi="黑体" w:eastAsia="黑体" w:cs="黑体"/>
              <w:snapToGrid w:val="0"/>
              <w:color w:val="000000"/>
              <w:spacing w:val="-4"/>
              <w:sz w:val="20"/>
              <w:szCs w:val="20"/>
              <w:lang w:eastAsia="en-US"/>
            </w:rPr>
            <w:instrText xml:space="preserve"> PAGEREF _Toc10329 \h </w:instrText>
          </w:r>
          <w:r>
            <w:rPr>
              <w:rFonts w:ascii="黑体" w:hAnsi="黑体" w:eastAsia="黑体" w:cs="黑体"/>
              <w:snapToGrid w:val="0"/>
              <w:color w:val="000000"/>
              <w:spacing w:val="-4"/>
              <w:sz w:val="20"/>
              <w:szCs w:val="20"/>
              <w:lang w:eastAsia="en-US"/>
            </w:rPr>
            <w:fldChar w:fldCharType="separate"/>
          </w:r>
          <w:r>
            <w:rPr>
              <w:rFonts w:ascii="黑体" w:hAnsi="黑体" w:eastAsia="黑体" w:cs="黑体"/>
              <w:snapToGrid w:val="0"/>
              <w:color w:val="000000"/>
              <w:spacing w:val="-4"/>
              <w:sz w:val="20"/>
              <w:szCs w:val="20"/>
              <w:lang w:eastAsia="en-US"/>
            </w:rPr>
            <w:t>1</w:t>
          </w:r>
          <w:r>
            <w:rPr>
              <w:rFonts w:ascii="黑体" w:hAnsi="黑体" w:eastAsia="黑体" w:cs="黑体"/>
              <w:snapToGrid w:val="0"/>
              <w:color w:val="000000"/>
              <w:spacing w:val="-4"/>
              <w:sz w:val="20"/>
              <w:szCs w:val="20"/>
              <w:lang w:eastAsia="en-US"/>
            </w:rPr>
            <w:fldChar w:fldCharType="end"/>
          </w:r>
          <w:r>
            <w:rPr>
              <w:rFonts w:ascii="黑体" w:hAnsi="黑体" w:eastAsia="黑体" w:cs="黑体"/>
              <w:snapToGrid w:val="0"/>
              <w:color w:val="000000"/>
              <w:spacing w:val="-4"/>
              <w:sz w:val="20"/>
              <w:szCs w:val="20"/>
              <w:lang w:eastAsia="en-US"/>
            </w:rPr>
            <w:fldChar w:fldCharType="end"/>
          </w:r>
        </w:p>
        <w:p w14:paraId="4731B280">
          <w:pPr>
            <w:pStyle w:val="3"/>
            <w:keepNext w:val="0"/>
            <w:keepLines w:val="0"/>
            <w:pageBreakBefore w:val="0"/>
            <w:widowControl/>
            <w:tabs>
              <w:tab w:val="right" w:leader="dot" w:pos="9349"/>
            </w:tabs>
            <w:kinsoku w:val="0"/>
            <w:wordWrap/>
            <w:overflowPunct/>
            <w:topLinePunct w:val="0"/>
            <w:autoSpaceDE w:val="0"/>
            <w:autoSpaceDN w:val="0"/>
            <w:bidi w:val="0"/>
            <w:adjustRightInd w:val="0"/>
            <w:snapToGrid w:val="0"/>
            <w:spacing w:line="400" w:lineRule="exact"/>
            <w:ind w:left="0"/>
            <w:jc w:val="both"/>
            <w:textAlignment w:val="baseline"/>
            <w:rPr>
              <w:rFonts w:ascii="黑体" w:hAnsi="黑体" w:eastAsia="黑体" w:cs="黑体"/>
              <w:snapToGrid w:val="0"/>
              <w:color w:val="000000"/>
              <w:spacing w:val="-4"/>
              <w:sz w:val="20"/>
              <w:szCs w:val="20"/>
              <w:lang w:eastAsia="en-US"/>
            </w:rPr>
          </w:pPr>
          <w:r>
            <w:rPr>
              <w:rFonts w:ascii="黑体" w:hAnsi="黑体" w:eastAsia="黑体" w:cs="黑体"/>
              <w:snapToGrid w:val="0"/>
              <w:color w:val="000000"/>
              <w:spacing w:val="-4"/>
              <w:sz w:val="20"/>
              <w:szCs w:val="20"/>
              <w:lang w:eastAsia="en-US"/>
            </w:rPr>
            <w:fldChar w:fldCharType="begin"/>
          </w:r>
          <w:r>
            <w:rPr>
              <w:rFonts w:ascii="黑体" w:hAnsi="黑体" w:eastAsia="黑体" w:cs="黑体"/>
              <w:snapToGrid w:val="0"/>
              <w:color w:val="000000"/>
              <w:spacing w:val="-4"/>
              <w:sz w:val="20"/>
              <w:szCs w:val="20"/>
              <w:lang w:eastAsia="en-US"/>
            </w:rPr>
            <w:instrText xml:space="preserve"> HYPERLINK \l _Toc10085 </w:instrText>
          </w:r>
          <w:r>
            <w:rPr>
              <w:rFonts w:ascii="黑体" w:hAnsi="黑体" w:eastAsia="黑体" w:cs="黑体"/>
              <w:snapToGrid w:val="0"/>
              <w:color w:val="000000"/>
              <w:spacing w:val="-4"/>
              <w:sz w:val="20"/>
              <w:szCs w:val="20"/>
              <w:lang w:eastAsia="en-US"/>
            </w:rPr>
            <w:fldChar w:fldCharType="separate"/>
          </w:r>
          <w:r>
            <w:rPr>
              <w:rFonts w:hint="eastAsia" w:ascii="黑体" w:hAnsi="黑体" w:eastAsia="黑体" w:cs="黑体"/>
              <w:snapToGrid w:val="0"/>
              <w:color w:val="000000"/>
              <w:spacing w:val="-4"/>
              <w:sz w:val="20"/>
              <w:szCs w:val="20"/>
              <w:lang w:eastAsia="en-US"/>
            </w:rPr>
            <w:t>2 规范性引用文件</w:t>
          </w:r>
          <w:r>
            <w:rPr>
              <w:rFonts w:ascii="黑体" w:hAnsi="黑体" w:eastAsia="黑体" w:cs="黑体"/>
              <w:snapToGrid w:val="0"/>
              <w:color w:val="000000"/>
              <w:spacing w:val="-4"/>
              <w:sz w:val="20"/>
              <w:szCs w:val="20"/>
              <w:lang w:eastAsia="en-US"/>
            </w:rPr>
            <w:tab/>
          </w:r>
          <w:r>
            <w:rPr>
              <w:rFonts w:ascii="黑体" w:hAnsi="黑体" w:eastAsia="黑体" w:cs="黑体"/>
              <w:snapToGrid w:val="0"/>
              <w:color w:val="000000"/>
              <w:spacing w:val="-4"/>
              <w:sz w:val="20"/>
              <w:szCs w:val="20"/>
              <w:lang w:eastAsia="en-US"/>
            </w:rPr>
            <w:fldChar w:fldCharType="begin"/>
          </w:r>
          <w:r>
            <w:rPr>
              <w:rFonts w:ascii="黑体" w:hAnsi="黑体" w:eastAsia="黑体" w:cs="黑体"/>
              <w:snapToGrid w:val="0"/>
              <w:color w:val="000000"/>
              <w:spacing w:val="-4"/>
              <w:sz w:val="20"/>
              <w:szCs w:val="20"/>
              <w:lang w:eastAsia="en-US"/>
            </w:rPr>
            <w:instrText xml:space="preserve"> PAGEREF _Toc10085 \h </w:instrText>
          </w:r>
          <w:r>
            <w:rPr>
              <w:rFonts w:ascii="黑体" w:hAnsi="黑体" w:eastAsia="黑体" w:cs="黑体"/>
              <w:snapToGrid w:val="0"/>
              <w:color w:val="000000"/>
              <w:spacing w:val="-4"/>
              <w:sz w:val="20"/>
              <w:szCs w:val="20"/>
              <w:lang w:eastAsia="en-US"/>
            </w:rPr>
            <w:fldChar w:fldCharType="separate"/>
          </w:r>
          <w:r>
            <w:rPr>
              <w:rFonts w:ascii="黑体" w:hAnsi="黑体" w:eastAsia="黑体" w:cs="黑体"/>
              <w:snapToGrid w:val="0"/>
              <w:color w:val="000000"/>
              <w:spacing w:val="-4"/>
              <w:sz w:val="20"/>
              <w:szCs w:val="20"/>
              <w:lang w:eastAsia="en-US"/>
            </w:rPr>
            <w:t>1</w:t>
          </w:r>
          <w:r>
            <w:rPr>
              <w:rFonts w:ascii="黑体" w:hAnsi="黑体" w:eastAsia="黑体" w:cs="黑体"/>
              <w:snapToGrid w:val="0"/>
              <w:color w:val="000000"/>
              <w:spacing w:val="-4"/>
              <w:sz w:val="20"/>
              <w:szCs w:val="20"/>
              <w:lang w:eastAsia="en-US"/>
            </w:rPr>
            <w:fldChar w:fldCharType="end"/>
          </w:r>
          <w:r>
            <w:rPr>
              <w:rFonts w:ascii="黑体" w:hAnsi="黑体" w:eastAsia="黑体" w:cs="黑体"/>
              <w:snapToGrid w:val="0"/>
              <w:color w:val="000000"/>
              <w:spacing w:val="-4"/>
              <w:sz w:val="20"/>
              <w:szCs w:val="20"/>
              <w:lang w:eastAsia="en-US"/>
            </w:rPr>
            <w:fldChar w:fldCharType="end"/>
          </w:r>
        </w:p>
        <w:p w14:paraId="1E2BB8EF">
          <w:pPr>
            <w:pStyle w:val="3"/>
            <w:keepNext w:val="0"/>
            <w:keepLines w:val="0"/>
            <w:pageBreakBefore w:val="0"/>
            <w:widowControl/>
            <w:tabs>
              <w:tab w:val="right" w:leader="dot" w:pos="9349"/>
            </w:tabs>
            <w:kinsoku w:val="0"/>
            <w:wordWrap/>
            <w:overflowPunct/>
            <w:topLinePunct w:val="0"/>
            <w:autoSpaceDE w:val="0"/>
            <w:autoSpaceDN w:val="0"/>
            <w:bidi w:val="0"/>
            <w:adjustRightInd w:val="0"/>
            <w:snapToGrid w:val="0"/>
            <w:spacing w:line="400" w:lineRule="exact"/>
            <w:ind w:left="0"/>
            <w:jc w:val="both"/>
            <w:textAlignment w:val="baseline"/>
            <w:rPr>
              <w:rFonts w:ascii="黑体" w:hAnsi="黑体" w:eastAsia="黑体" w:cs="黑体"/>
              <w:snapToGrid w:val="0"/>
              <w:color w:val="000000"/>
              <w:spacing w:val="-4"/>
              <w:sz w:val="20"/>
              <w:szCs w:val="20"/>
              <w:lang w:eastAsia="en-US"/>
            </w:rPr>
          </w:pPr>
          <w:r>
            <w:rPr>
              <w:rFonts w:ascii="黑体" w:hAnsi="黑体" w:eastAsia="黑体" w:cs="黑体"/>
              <w:snapToGrid w:val="0"/>
              <w:color w:val="000000"/>
              <w:spacing w:val="-4"/>
              <w:sz w:val="20"/>
              <w:szCs w:val="20"/>
              <w:lang w:eastAsia="en-US"/>
            </w:rPr>
            <w:fldChar w:fldCharType="begin"/>
          </w:r>
          <w:r>
            <w:rPr>
              <w:rFonts w:ascii="黑体" w:hAnsi="黑体" w:eastAsia="黑体" w:cs="黑体"/>
              <w:snapToGrid w:val="0"/>
              <w:color w:val="000000"/>
              <w:spacing w:val="-4"/>
              <w:sz w:val="20"/>
              <w:szCs w:val="20"/>
              <w:lang w:eastAsia="en-US"/>
            </w:rPr>
            <w:instrText xml:space="preserve"> HYPERLINK \l _Toc5835 </w:instrText>
          </w:r>
          <w:r>
            <w:rPr>
              <w:rFonts w:ascii="黑体" w:hAnsi="黑体" w:eastAsia="黑体" w:cs="黑体"/>
              <w:snapToGrid w:val="0"/>
              <w:color w:val="000000"/>
              <w:spacing w:val="-4"/>
              <w:sz w:val="20"/>
              <w:szCs w:val="20"/>
              <w:lang w:eastAsia="en-US"/>
            </w:rPr>
            <w:fldChar w:fldCharType="separate"/>
          </w:r>
          <w:r>
            <w:rPr>
              <w:rFonts w:hint="eastAsia" w:ascii="黑体" w:hAnsi="黑体" w:eastAsia="黑体" w:cs="黑体"/>
              <w:snapToGrid w:val="0"/>
              <w:color w:val="000000"/>
              <w:spacing w:val="-4"/>
              <w:sz w:val="20"/>
              <w:szCs w:val="20"/>
              <w:lang w:eastAsia="en-US"/>
            </w:rPr>
            <w:t>3 术语和定义</w:t>
          </w:r>
          <w:r>
            <w:rPr>
              <w:rFonts w:ascii="黑体" w:hAnsi="黑体" w:eastAsia="黑体" w:cs="黑体"/>
              <w:snapToGrid w:val="0"/>
              <w:color w:val="000000"/>
              <w:spacing w:val="-4"/>
              <w:sz w:val="20"/>
              <w:szCs w:val="20"/>
              <w:lang w:eastAsia="en-US"/>
            </w:rPr>
            <w:tab/>
          </w:r>
          <w:r>
            <w:rPr>
              <w:rFonts w:ascii="黑体" w:hAnsi="黑体" w:eastAsia="黑体" w:cs="黑体"/>
              <w:snapToGrid w:val="0"/>
              <w:color w:val="000000"/>
              <w:spacing w:val="-4"/>
              <w:sz w:val="20"/>
              <w:szCs w:val="20"/>
              <w:lang w:eastAsia="en-US"/>
            </w:rPr>
            <w:fldChar w:fldCharType="begin"/>
          </w:r>
          <w:r>
            <w:rPr>
              <w:rFonts w:ascii="黑体" w:hAnsi="黑体" w:eastAsia="黑体" w:cs="黑体"/>
              <w:snapToGrid w:val="0"/>
              <w:color w:val="000000"/>
              <w:spacing w:val="-4"/>
              <w:sz w:val="20"/>
              <w:szCs w:val="20"/>
              <w:lang w:eastAsia="en-US"/>
            </w:rPr>
            <w:instrText xml:space="preserve"> PAGEREF _Toc5835 \h </w:instrText>
          </w:r>
          <w:r>
            <w:rPr>
              <w:rFonts w:ascii="黑体" w:hAnsi="黑体" w:eastAsia="黑体" w:cs="黑体"/>
              <w:snapToGrid w:val="0"/>
              <w:color w:val="000000"/>
              <w:spacing w:val="-4"/>
              <w:sz w:val="20"/>
              <w:szCs w:val="20"/>
              <w:lang w:eastAsia="en-US"/>
            </w:rPr>
            <w:fldChar w:fldCharType="separate"/>
          </w:r>
          <w:r>
            <w:rPr>
              <w:rFonts w:ascii="黑体" w:hAnsi="黑体" w:eastAsia="黑体" w:cs="黑体"/>
              <w:snapToGrid w:val="0"/>
              <w:color w:val="000000"/>
              <w:spacing w:val="-4"/>
              <w:sz w:val="20"/>
              <w:szCs w:val="20"/>
              <w:lang w:eastAsia="en-US"/>
            </w:rPr>
            <w:t>1</w:t>
          </w:r>
          <w:r>
            <w:rPr>
              <w:rFonts w:ascii="黑体" w:hAnsi="黑体" w:eastAsia="黑体" w:cs="黑体"/>
              <w:snapToGrid w:val="0"/>
              <w:color w:val="000000"/>
              <w:spacing w:val="-4"/>
              <w:sz w:val="20"/>
              <w:szCs w:val="20"/>
              <w:lang w:eastAsia="en-US"/>
            </w:rPr>
            <w:fldChar w:fldCharType="end"/>
          </w:r>
          <w:r>
            <w:rPr>
              <w:rFonts w:ascii="黑体" w:hAnsi="黑体" w:eastAsia="黑体" w:cs="黑体"/>
              <w:snapToGrid w:val="0"/>
              <w:color w:val="000000"/>
              <w:spacing w:val="-4"/>
              <w:sz w:val="20"/>
              <w:szCs w:val="20"/>
              <w:lang w:eastAsia="en-US"/>
            </w:rPr>
            <w:fldChar w:fldCharType="end"/>
          </w:r>
        </w:p>
        <w:p w14:paraId="3620D2FD">
          <w:pPr>
            <w:pStyle w:val="3"/>
            <w:keepNext w:val="0"/>
            <w:keepLines w:val="0"/>
            <w:pageBreakBefore w:val="0"/>
            <w:widowControl/>
            <w:tabs>
              <w:tab w:val="right" w:leader="dot" w:pos="9349"/>
            </w:tabs>
            <w:kinsoku w:val="0"/>
            <w:wordWrap/>
            <w:overflowPunct/>
            <w:topLinePunct w:val="0"/>
            <w:autoSpaceDE w:val="0"/>
            <w:autoSpaceDN w:val="0"/>
            <w:bidi w:val="0"/>
            <w:adjustRightInd w:val="0"/>
            <w:snapToGrid w:val="0"/>
            <w:spacing w:line="400" w:lineRule="exact"/>
            <w:ind w:left="0"/>
            <w:jc w:val="both"/>
            <w:textAlignment w:val="baseline"/>
            <w:rPr>
              <w:rFonts w:ascii="黑体" w:hAnsi="黑体" w:eastAsia="黑体" w:cs="黑体"/>
              <w:snapToGrid w:val="0"/>
              <w:color w:val="000000"/>
              <w:spacing w:val="-4"/>
              <w:sz w:val="20"/>
              <w:szCs w:val="20"/>
              <w:lang w:eastAsia="en-US"/>
            </w:rPr>
          </w:pPr>
          <w:r>
            <w:rPr>
              <w:rFonts w:ascii="黑体" w:hAnsi="黑体" w:eastAsia="黑体" w:cs="黑体"/>
              <w:snapToGrid w:val="0"/>
              <w:color w:val="000000"/>
              <w:spacing w:val="-4"/>
              <w:sz w:val="20"/>
              <w:szCs w:val="20"/>
              <w:lang w:eastAsia="en-US"/>
            </w:rPr>
            <w:fldChar w:fldCharType="begin"/>
          </w:r>
          <w:r>
            <w:rPr>
              <w:rFonts w:ascii="黑体" w:hAnsi="黑体" w:eastAsia="黑体" w:cs="黑体"/>
              <w:snapToGrid w:val="0"/>
              <w:color w:val="000000"/>
              <w:spacing w:val="-4"/>
              <w:sz w:val="20"/>
              <w:szCs w:val="20"/>
              <w:lang w:eastAsia="en-US"/>
            </w:rPr>
            <w:instrText xml:space="preserve"> HYPERLINK \l _Toc12331 </w:instrText>
          </w:r>
          <w:r>
            <w:rPr>
              <w:rFonts w:ascii="黑体" w:hAnsi="黑体" w:eastAsia="黑体" w:cs="黑体"/>
              <w:snapToGrid w:val="0"/>
              <w:color w:val="000000"/>
              <w:spacing w:val="-4"/>
              <w:sz w:val="20"/>
              <w:szCs w:val="20"/>
              <w:lang w:eastAsia="en-US"/>
            </w:rPr>
            <w:fldChar w:fldCharType="separate"/>
          </w:r>
          <w:r>
            <w:rPr>
              <w:rFonts w:hint="eastAsia" w:ascii="黑体" w:hAnsi="黑体" w:eastAsia="黑体" w:cs="黑体"/>
              <w:snapToGrid w:val="0"/>
              <w:color w:val="000000"/>
              <w:spacing w:val="-4"/>
              <w:sz w:val="20"/>
              <w:szCs w:val="20"/>
              <w:lang w:eastAsia="en-US"/>
            </w:rPr>
            <w:t xml:space="preserve">4 </w:t>
          </w:r>
          <w:r>
            <w:rPr>
              <w:rFonts w:hint="eastAsia" w:ascii="黑体" w:hAnsi="黑体" w:eastAsia="黑体" w:cs="黑体"/>
              <w:snapToGrid w:val="0"/>
              <w:color w:val="000000"/>
              <w:spacing w:val="-4"/>
              <w:sz w:val="20"/>
              <w:szCs w:val="20"/>
              <w:lang w:eastAsia="zh-CN"/>
            </w:rPr>
            <w:t>造林技术流程图</w:t>
          </w:r>
          <w:r>
            <w:rPr>
              <w:rFonts w:ascii="黑体" w:hAnsi="黑体" w:eastAsia="黑体" w:cs="黑体"/>
              <w:snapToGrid w:val="0"/>
              <w:color w:val="000000"/>
              <w:spacing w:val="-4"/>
              <w:sz w:val="20"/>
              <w:szCs w:val="20"/>
              <w:lang w:eastAsia="en-US"/>
            </w:rPr>
            <w:tab/>
          </w:r>
          <w:r>
            <w:rPr>
              <w:rFonts w:ascii="黑体" w:hAnsi="黑体" w:eastAsia="黑体" w:cs="黑体"/>
              <w:snapToGrid w:val="0"/>
              <w:color w:val="000000"/>
              <w:spacing w:val="-4"/>
              <w:sz w:val="20"/>
              <w:szCs w:val="20"/>
              <w:lang w:eastAsia="en-US"/>
            </w:rPr>
            <w:fldChar w:fldCharType="begin"/>
          </w:r>
          <w:r>
            <w:rPr>
              <w:rFonts w:ascii="黑体" w:hAnsi="黑体" w:eastAsia="黑体" w:cs="黑体"/>
              <w:snapToGrid w:val="0"/>
              <w:color w:val="000000"/>
              <w:spacing w:val="-4"/>
              <w:sz w:val="20"/>
              <w:szCs w:val="20"/>
              <w:lang w:eastAsia="en-US"/>
            </w:rPr>
            <w:instrText xml:space="preserve"> PAGEREF _Toc12331 \h </w:instrText>
          </w:r>
          <w:r>
            <w:rPr>
              <w:rFonts w:ascii="黑体" w:hAnsi="黑体" w:eastAsia="黑体" w:cs="黑体"/>
              <w:snapToGrid w:val="0"/>
              <w:color w:val="000000"/>
              <w:spacing w:val="-4"/>
              <w:sz w:val="20"/>
              <w:szCs w:val="20"/>
              <w:lang w:eastAsia="en-US"/>
            </w:rPr>
            <w:fldChar w:fldCharType="separate"/>
          </w:r>
          <w:r>
            <w:rPr>
              <w:rFonts w:ascii="黑体" w:hAnsi="黑体" w:eastAsia="黑体" w:cs="黑体"/>
              <w:snapToGrid w:val="0"/>
              <w:color w:val="000000"/>
              <w:spacing w:val="-4"/>
              <w:sz w:val="20"/>
              <w:szCs w:val="20"/>
              <w:lang w:eastAsia="en-US"/>
            </w:rPr>
            <w:t>1</w:t>
          </w:r>
          <w:r>
            <w:rPr>
              <w:rFonts w:ascii="黑体" w:hAnsi="黑体" w:eastAsia="黑体" w:cs="黑体"/>
              <w:snapToGrid w:val="0"/>
              <w:color w:val="000000"/>
              <w:spacing w:val="-4"/>
              <w:sz w:val="20"/>
              <w:szCs w:val="20"/>
              <w:lang w:eastAsia="en-US"/>
            </w:rPr>
            <w:fldChar w:fldCharType="end"/>
          </w:r>
          <w:r>
            <w:rPr>
              <w:rFonts w:ascii="黑体" w:hAnsi="黑体" w:eastAsia="黑体" w:cs="黑体"/>
              <w:snapToGrid w:val="0"/>
              <w:color w:val="000000"/>
              <w:spacing w:val="-4"/>
              <w:sz w:val="20"/>
              <w:szCs w:val="20"/>
              <w:lang w:eastAsia="en-US"/>
            </w:rPr>
            <w:fldChar w:fldCharType="end"/>
          </w:r>
        </w:p>
        <w:p w14:paraId="2DD081FD">
          <w:pPr>
            <w:pStyle w:val="3"/>
            <w:keepNext w:val="0"/>
            <w:keepLines w:val="0"/>
            <w:pageBreakBefore w:val="0"/>
            <w:widowControl/>
            <w:tabs>
              <w:tab w:val="right" w:leader="dot" w:pos="9349"/>
            </w:tabs>
            <w:kinsoku w:val="0"/>
            <w:wordWrap/>
            <w:overflowPunct/>
            <w:topLinePunct w:val="0"/>
            <w:autoSpaceDE w:val="0"/>
            <w:autoSpaceDN w:val="0"/>
            <w:bidi w:val="0"/>
            <w:adjustRightInd w:val="0"/>
            <w:snapToGrid w:val="0"/>
            <w:spacing w:line="400" w:lineRule="exact"/>
            <w:ind w:left="0"/>
            <w:jc w:val="both"/>
            <w:textAlignment w:val="baseline"/>
            <w:rPr>
              <w:rFonts w:ascii="黑体" w:hAnsi="黑体" w:eastAsia="黑体" w:cs="黑体"/>
              <w:snapToGrid w:val="0"/>
              <w:color w:val="000000"/>
              <w:spacing w:val="-4"/>
              <w:sz w:val="20"/>
              <w:szCs w:val="20"/>
              <w:lang w:eastAsia="en-US"/>
            </w:rPr>
          </w:pPr>
          <w:r>
            <w:rPr>
              <w:rFonts w:ascii="黑体" w:hAnsi="黑体" w:eastAsia="黑体" w:cs="黑体"/>
              <w:snapToGrid w:val="0"/>
              <w:color w:val="000000"/>
              <w:spacing w:val="-4"/>
              <w:sz w:val="20"/>
              <w:szCs w:val="20"/>
              <w:lang w:eastAsia="en-US"/>
            </w:rPr>
            <w:fldChar w:fldCharType="begin"/>
          </w:r>
          <w:r>
            <w:rPr>
              <w:rFonts w:ascii="黑体" w:hAnsi="黑体" w:eastAsia="黑体" w:cs="黑体"/>
              <w:snapToGrid w:val="0"/>
              <w:color w:val="000000"/>
              <w:spacing w:val="-4"/>
              <w:sz w:val="20"/>
              <w:szCs w:val="20"/>
              <w:lang w:eastAsia="en-US"/>
            </w:rPr>
            <w:instrText xml:space="preserve"> HYPERLINK \l _Toc22152 </w:instrText>
          </w:r>
          <w:r>
            <w:rPr>
              <w:rFonts w:ascii="黑体" w:hAnsi="黑体" w:eastAsia="黑体" w:cs="黑体"/>
              <w:snapToGrid w:val="0"/>
              <w:color w:val="000000"/>
              <w:spacing w:val="-4"/>
              <w:sz w:val="20"/>
              <w:szCs w:val="20"/>
              <w:lang w:eastAsia="en-US"/>
            </w:rPr>
            <w:fldChar w:fldCharType="separate"/>
          </w:r>
          <w:r>
            <w:rPr>
              <w:rFonts w:hint="eastAsia" w:ascii="黑体" w:hAnsi="黑体" w:eastAsia="黑体" w:cs="黑体"/>
              <w:snapToGrid w:val="0"/>
              <w:color w:val="000000"/>
              <w:spacing w:val="-4"/>
              <w:sz w:val="20"/>
              <w:szCs w:val="20"/>
              <w:lang w:val="en-US" w:eastAsia="zh-CN"/>
            </w:rPr>
            <w:t xml:space="preserve">5 </w:t>
          </w:r>
          <w:r>
            <w:rPr>
              <w:rFonts w:hint="eastAsia" w:ascii="黑体" w:hAnsi="黑体" w:eastAsia="黑体" w:cs="黑体"/>
              <w:snapToGrid w:val="0"/>
              <w:color w:val="000000"/>
              <w:spacing w:val="-4"/>
              <w:sz w:val="20"/>
              <w:szCs w:val="20"/>
              <w:lang w:eastAsia="en-US"/>
            </w:rPr>
            <w:t>造林准备</w:t>
          </w:r>
          <w:r>
            <w:rPr>
              <w:rFonts w:ascii="黑体" w:hAnsi="黑体" w:eastAsia="黑体" w:cs="黑体"/>
              <w:snapToGrid w:val="0"/>
              <w:color w:val="000000"/>
              <w:spacing w:val="-4"/>
              <w:sz w:val="20"/>
              <w:szCs w:val="20"/>
              <w:lang w:eastAsia="en-US"/>
            </w:rPr>
            <w:tab/>
          </w:r>
          <w:r>
            <w:rPr>
              <w:rFonts w:ascii="黑体" w:hAnsi="黑体" w:eastAsia="黑体" w:cs="黑体"/>
              <w:snapToGrid w:val="0"/>
              <w:color w:val="000000"/>
              <w:spacing w:val="-4"/>
              <w:sz w:val="20"/>
              <w:szCs w:val="20"/>
              <w:lang w:eastAsia="en-US"/>
            </w:rPr>
            <w:fldChar w:fldCharType="begin"/>
          </w:r>
          <w:r>
            <w:rPr>
              <w:rFonts w:ascii="黑体" w:hAnsi="黑体" w:eastAsia="黑体" w:cs="黑体"/>
              <w:snapToGrid w:val="0"/>
              <w:color w:val="000000"/>
              <w:spacing w:val="-4"/>
              <w:sz w:val="20"/>
              <w:szCs w:val="20"/>
              <w:lang w:eastAsia="en-US"/>
            </w:rPr>
            <w:instrText xml:space="preserve"> PAGEREF _Toc22152 \h </w:instrText>
          </w:r>
          <w:r>
            <w:rPr>
              <w:rFonts w:ascii="黑体" w:hAnsi="黑体" w:eastAsia="黑体" w:cs="黑体"/>
              <w:snapToGrid w:val="0"/>
              <w:color w:val="000000"/>
              <w:spacing w:val="-4"/>
              <w:sz w:val="20"/>
              <w:szCs w:val="20"/>
              <w:lang w:eastAsia="en-US"/>
            </w:rPr>
            <w:fldChar w:fldCharType="separate"/>
          </w:r>
          <w:r>
            <w:rPr>
              <w:rFonts w:ascii="黑体" w:hAnsi="黑体" w:eastAsia="黑体" w:cs="黑体"/>
              <w:snapToGrid w:val="0"/>
              <w:color w:val="000000"/>
              <w:spacing w:val="-4"/>
              <w:sz w:val="20"/>
              <w:szCs w:val="20"/>
              <w:lang w:eastAsia="en-US"/>
            </w:rPr>
            <w:t>2</w:t>
          </w:r>
          <w:r>
            <w:rPr>
              <w:rFonts w:ascii="黑体" w:hAnsi="黑体" w:eastAsia="黑体" w:cs="黑体"/>
              <w:snapToGrid w:val="0"/>
              <w:color w:val="000000"/>
              <w:spacing w:val="-4"/>
              <w:sz w:val="20"/>
              <w:szCs w:val="20"/>
              <w:lang w:eastAsia="en-US"/>
            </w:rPr>
            <w:fldChar w:fldCharType="end"/>
          </w:r>
          <w:r>
            <w:rPr>
              <w:rFonts w:ascii="黑体" w:hAnsi="黑体" w:eastAsia="黑体" w:cs="黑体"/>
              <w:snapToGrid w:val="0"/>
              <w:color w:val="000000"/>
              <w:spacing w:val="-4"/>
              <w:sz w:val="20"/>
              <w:szCs w:val="20"/>
              <w:lang w:eastAsia="en-US"/>
            </w:rPr>
            <w:fldChar w:fldCharType="end"/>
          </w:r>
        </w:p>
        <w:p w14:paraId="2260037B">
          <w:pPr>
            <w:pStyle w:val="3"/>
            <w:keepNext w:val="0"/>
            <w:keepLines w:val="0"/>
            <w:pageBreakBefore w:val="0"/>
            <w:widowControl/>
            <w:tabs>
              <w:tab w:val="right" w:leader="dot" w:pos="9349"/>
            </w:tabs>
            <w:kinsoku w:val="0"/>
            <w:wordWrap/>
            <w:overflowPunct/>
            <w:topLinePunct w:val="0"/>
            <w:autoSpaceDE w:val="0"/>
            <w:autoSpaceDN w:val="0"/>
            <w:bidi w:val="0"/>
            <w:adjustRightInd w:val="0"/>
            <w:snapToGrid w:val="0"/>
            <w:spacing w:line="400" w:lineRule="exact"/>
            <w:ind w:left="0"/>
            <w:jc w:val="both"/>
            <w:textAlignment w:val="baseline"/>
            <w:rPr>
              <w:rFonts w:ascii="黑体" w:hAnsi="黑体" w:eastAsia="黑体" w:cs="黑体"/>
              <w:snapToGrid w:val="0"/>
              <w:color w:val="000000"/>
              <w:spacing w:val="-4"/>
              <w:sz w:val="20"/>
              <w:szCs w:val="20"/>
              <w:lang w:eastAsia="en-US"/>
            </w:rPr>
          </w:pPr>
          <w:r>
            <w:rPr>
              <w:rFonts w:ascii="黑体" w:hAnsi="黑体" w:eastAsia="黑体" w:cs="黑体"/>
              <w:snapToGrid w:val="0"/>
              <w:color w:val="000000"/>
              <w:spacing w:val="-4"/>
              <w:sz w:val="20"/>
              <w:szCs w:val="20"/>
              <w:lang w:eastAsia="en-US"/>
            </w:rPr>
            <w:fldChar w:fldCharType="begin"/>
          </w:r>
          <w:r>
            <w:rPr>
              <w:rFonts w:ascii="黑体" w:hAnsi="黑体" w:eastAsia="黑体" w:cs="黑体"/>
              <w:snapToGrid w:val="0"/>
              <w:color w:val="000000"/>
              <w:spacing w:val="-4"/>
              <w:sz w:val="20"/>
              <w:szCs w:val="20"/>
              <w:lang w:eastAsia="en-US"/>
            </w:rPr>
            <w:instrText xml:space="preserve"> HYPERLINK \l _Toc19325 </w:instrText>
          </w:r>
          <w:r>
            <w:rPr>
              <w:rFonts w:ascii="黑体" w:hAnsi="黑体" w:eastAsia="黑体" w:cs="黑体"/>
              <w:snapToGrid w:val="0"/>
              <w:color w:val="000000"/>
              <w:spacing w:val="-4"/>
              <w:sz w:val="20"/>
              <w:szCs w:val="20"/>
              <w:lang w:eastAsia="en-US"/>
            </w:rPr>
            <w:fldChar w:fldCharType="separate"/>
          </w:r>
          <w:r>
            <w:rPr>
              <w:rFonts w:hint="eastAsia" w:ascii="黑体" w:hAnsi="黑体" w:eastAsia="黑体" w:cs="黑体"/>
              <w:snapToGrid w:val="0"/>
              <w:color w:val="000000"/>
              <w:spacing w:val="-4"/>
              <w:sz w:val="20"/>
              <w:szCs w:val="20"/>
              <w:lang w:val="en-US" w:eastAsia="zh-CN"/>
            </w:rPr>
            <w:t xml:space="preserve">6 </w:t>
          </w:r>
          <w:r>
            <w:rPr>
              <w:rFonts w:hint="eastAsia" w:ascii="黑体" w:hAnsi="黑体" w:eastAsia="黑体" w:cs="黑体"/>
              <w:snapToGrid w:val="0"/>
              <w:color w:val="000000"/>
              <w:spacing w:val="-4"/>
              <w:sz w:val="20"/>
              <w:szCs w:val="20"/>
              <w:lang w:eastAsia="en-US"/>
            </w:rPr>
            <w:t>造林</w:t>
          </w:r>
          <w:r>
            <w:rPr>
              <w:rFonts w:ascii="黑体" w:hAnsi="黑体" w:eastAsia="黑体" w:cs="黑体"/>
              <w:snapToGrid w:val="0"/>
              <w:color w:val="000000"/>
              <w:spacing w:val="-4"/>
              <w:sz w:val="20"/>
              <w:szCs w:val="20"/>
              <w:lang w:eastAsia="en-US"/>
            </w:rPr>
            <w:tab/>
          </w:r>
          <w:r>
            <w:rPr>
              <w:rFonts w:ascii="黑体" w:hAnsi="黑体" w:eastAsia="黑体" w:cs="黑体"/>
              <w:snapToGrid w:val="0"/>
              <w:color w:val="000000"/>
              <w:spacing w:val="-4"/>
              <w:sz w:val="20"/>
              <w:szCs w:val="20"/>
              <w:lang w:eastAsia="en-US"/>
            </w:rPr>
            <w:fldChar w:fldCharType="begin"/>
          </w:r>
          <w:r>
            <w:rPr>
              <w:rFonts w:ascii="黑体" w:hAnsi="黑体" w:eastAsia="黑体" w:cs="黑体"/>
              <w:snapToGrid w:val="0"/>
              <w:color w:val="000000"/>
              <w:spacing w:val="-4"/>
              <w:sz w:val="20"/>
              <w:szCs w:val="20"/>
              <w:lang w:eastAsia="en-US"/>
            </w:rPr>
            <w:instrText xml:space="preserve"> PAGEREF _Toc19325 \h </w:instrText>
          </w:r>
          <w:r>
            <w:rPr>
              <w:rFonts w:ascii="黑体" w:hAnsi="黑体" w:eastAsia="黑体" w:cs="黑体"/>
              <w:snapToGrid w:val="0"/>
              <w:color w:val="000000"/>
              <w:spacing w:val="-4"/>
              <w:sz w:val="20"/>
              <w:szCs w:val="20"/>
              <w:lang w:eastAsia="en-US"/>
            </w:rPr>
            <w:fldChar w:fldCharType="separate"/>
          </w:r>
          <w:r>
            <w:rPr>
              <w:rFonts w:ascii="黑体" w:hAnsi="黑体" w:eastAsia="黑体" w:cs="黑体"/>
              <w:snapToGrid w:val="0"/>
              <w:color w:val="000000"/>
              <w:spacing w:val="-4"/>
              <w:sz w:val="20"/>
              <w:szCs w:val="20"/>
              <w:lang w:eastAsia="en-US"/>
            </w:rPr>
            <w:t>4</w:t>
          </w:r>
          <w:r>
            <w:rPr>
              <w:rFonts w:ascii="黑体" w:hAnsi="黑体" w:eastAsia="黑体" w:cs="黑体"/>
              <w:snapToGrid w:val="0"/>
              <w:color w:val="000000"/>
              <w:spacing w:val="-4"/>
              <w:sz w:val="20"/>
              <w:szCs w:val="20"/>
              <w:lang w:eastAsia="en-US"/>
            </w:rPr>
            <w:fldChar w:fldCharType="end"/>
          </w:r>
          <w:r>
            <w:rPr>
              <w:rFonts w:ascii="黑体" w:hAnsi="黑体" w:eastAsia="黑体" w:cs="黑体"/>
              <w:snapToGrid w:val="0"/>
              <w:color w:val="000000"/>
              <w:spacing w:val="-4"/>
              <w:sz w:val="20"/>
              <w:szCs w:val="20"/>
              <w:lang w:eastAsia="en-US"/>
            </w:rPr>
            <w:fldChar w:fldCharType="end"/>
          </w:r>
        </w:p>
        <w:p w14:paraId="5B627A99">
          <w:pPr>
            <w:pStyle w:val="3"/>
            <w:keepNext w:val="0"/>
            <w:keepLines w:val="0"/>
            <w:pageBreakBefore w:val="0"/>
            <w:widowControl/>
            <w:tabs>
              <w:tab w:val="right" w:leader="dot" w:pos="9349"/>
            </w:tabs>
            <w:kinsoku w:val="0"/>
            <w:wordWrap/>
            <w:overflowPunct/>
            <w:topLinePunct w:val="0"/>
            <w:autoSpaceDE w:val="0"/>
            <w:autoSpaceDN w:val="0"/>
            <w:bidi w:val="0"/>
            <w:adjustRightInd w:val="0"/>
            <w:snapToGrid w:val="0"/>
            <w:spacing w:line="400" w:lineRule="exact"/>
            <w:ind w:left="0"/>
            <w:jc w:val="both"/>
            <w:textAlignment w:val="baseline"/>
            <w:rPr>
              <w:rFonts w:ascii="黑体" w:hAnsi="黑体" w:eastAsia="黑体" w:cs="黑体"/>
              <w:snapToGrid w:val="0"/>
              <w:color w:val="000000"/>
              <w:spacing w:val="-4"/>
              <w:sz w:val="20"/>
              <w:szCs w:val="20"/>
              <w:lang w:eastAsia="en-US"/>
            </w:rPr>
          </w:pPr>
          <w:r>
            <w:rPr>
              <w:rFonts w:ascii="黑体" w:hAnsi="黑体" w:eastAsia="黑体" w:cs="黑体"/>
              <w:snapToGrid w:val="0"/>
              <w:color w:val="000000"/>
              <w:spacing w:val="-4"/>
              <w:sz w:val="20"/>
              <w:szCs w:val="20"/>
              <w:lang w:eastAsia="en-US"/>
            </w:rPr>
            <w:fldChar w:fldCharType="begin"/>
          </w:r>
          <w:r>
            <w:rPr>
              <w:rFonts w:ascii="黑体" w:hAnsi="黑体" w:eastAsia="黑体" w:cs="黑体"/>
              <w:snapToGrid w:val="0"/>
              <w:color w:val="000000"/>
              <w:spacing w:val="-4"/>
              <w:sz w:val="20"/>
              <w:szCs w:val="20"/>
              <w:lang w:eastAsia="en-US"/>
            </w:rPr>
            <w:instrText xml:space="preserve"> HYPERLINK \l _Toc25343 </w:instrText>
          </w:r>
          <w:r>
            <w:rPr>
              <w:rFonts w:ascii="黑体" w:hAnsi="黑体" w:eastAsia="黑体" w:cs="黑体"/>
              <w:snapToGrid w:val="0"/>
              <w:color w:val="000000"/>
              <w:spacing w:val="-4"/>
              <w:sz w:val="20"/>
              <w:szCs w:val="20"/>
              <w:lang w:eastAsia="en-US"/>
            </w:rPr>
            <w:fldChar w:fldCharType="separate"/>
          </w:r>
          <w:r>
            <w:rPr>
              <w:rFonts w:hint="eastAsia" w:ascii="黑体" w:hAnsi="黑体" w:eastAsia="黑体" w:cs="黑体"/>
              <w:snapToGrid w:val="0"/>
              <w:color w:val="000000"/>
              <w:spacing w:val="-4"/>
              <w:sz w:val="20"/>
              <w:szCs w:val="20"/>
              <w:lang w:val="en-US" w:eastAsia="zh-CN"/>
            </w:rPr>
            <w:t xml:space="preserve">7 </w:t>
          </w:r>
          <w:r>
            <w:rPr>
              <w:rFonts w:hint="eastAsia" w:ascii="黑体" w:hAnsi="黑体" w:eastAsia="黑体" w:cs="黑体"/>
              <w:snapToGrid w:val="0"/>
              <w:color w:val="000000"/>
              <w:spacing w:val="-4"/>
              <w:sz w:val="20"/>
              <w:szCs w:val="20"/>
              <w:lang w:eastAsia="en-US"/>
            </w:rPr>
            <w:t>抚育</w:t>
          </w:r>
          <w:r>
            <w:rPr>
              <w:rFonts w:ascii="黑体" w:hAnsi="黑体" w:eastAsia="黑体" w:cs="黑体"/>
              <w:snapToGrid w:val="0"/>
              <w:color w:val="000000"/>
              <w:spacing w:val="-4"/>
              <w:sz w:val="20"/>
              <w:szCs w:val="20"/>
              <w:lang w:eastAsia="en-US"/>
            </w:rPr>
            <w:t>管</w:t>
          </w:r>
          <w:r>
            <w:rPr>
              <w:rFonts w:hint="eastAsia" w:ascii="黑体" w:hAnsi="黑体" w:eastAsia="黑体" w:cs="黑体"/>
              <w:snapToGrid w:val="0"/>
              <w:color w:val="000000"/>
              <w:spacing w:val="-4"/>
              <w:sz w:val="20"/>
              <w:szCs w:val="20"/>
              <w:lang w:eastAsia="zh-CN"/>
            </w:rPr>
            <w:t>护</w:t>
          </w:r>
          <w:r>
            <w:rPr>
              <w:rFonts w:ascii="黑体" w:hAnsi="黑体" w:eastAsia="黑体" w:cs="黑体"/>
              <w:snapToGrid w:val="0"/>
              <w:color w:val="000000"/>
              <w:spacing w:val="-4"/>
              <w:sz w:val="20"/>
              <w:szCs w:val="20"/>
              <w:lang w:eastAsia="en-US"/>
            </w:rPr>
            <w:tab/>
          </w:r>
          <w:r>
            <w:rPr>
              <w:rFonts w:ascii="黑体" w:hAnsi="黑体" w:eastAsia="黑体" w:cs="黑体"/>
              <w:snapToGrid w:val="0"/>
              <w:color w:val="000000"/>
              <w:spacing w:val="-4"/>
              <w:sz w:val="20"/>
              <w:szCs w:val="20"/>
              <w:lang w:eastAsia="en-US"/>
            </w:rPr>
            <w:fldChar w:fldCharType="begin"/>
          </w:r>
          <w:r>
            <w:rPr>
              <w:rFonts w:ascii="黑体" w:hAnsi="黑体" w:eastAsia="黑体" w:cs="黑体"/>
              <w:snapToGrid w:val="0"/>
              <w:color w:val="000000"/>
              <w:spacing w:val="-4"/>
              <w:sz w:val="20"/>
              <w:szCs w:val="20"/>
              <w:lang w:eastAsia="en-US"/>
            </w:rPr>
            <w:instrText xml:space="preserve"> PAGEREF _Toc25343 \h </w:instrText>
          </w:r>
          <w:r>
            <w:rPr>
              <w:rFonts w:ascii="黑体" w:hAnsi="黑体" w:eastAsia="黑体" w:cs="黑体"/>
              <w:snapToGrid w:val="0"/>
              <w:color w:val="000000"/>
              <w:spacing w:val="-4"/>
              <w:sz w:val="20"/>
              <w:szCs w:val="20"/>
              <w:lang w:eastAsia="en-US"/>
            </w:rPr>
            <w:fldChar w:fldCharType="separate"/>
          </w:r>
          <w:r>
            <w:rPr>
              <w:rFonts w:ascii="黑体" w:hAnsi="黑体" w:eastAsia="黑体" w:cs="黑体"/>
              <w:snapToGrid w:val="0"/>
              <w:color w:val="000000"/>
              <w:spacing w:val="-4"/>
              <w:sz w:val="20"/>
              <w:szCs w:val="20"/>
              <w:lang w:eastAsia="en-US"/>
            </w:rPr>
            <w:t>5</w:t>
          </w:r>
          <w:r>
            <w:rPr>
              <w:rFonts w:ascii="黑体" w:hAnsi="黑体" w:eastAsia="黑体" w:cs="黑体"/>
              <w:snapToGrid w:val="0"/>
              <w:color w:val="000000"/>
              <w:spacing w:val="-4"/>
              <w:sz w:val="20"/>
              <w:szCs w:val="20"/>
              <w:lang w:eastAsia="en-US"/>
            </w:rPr>
            <w:fldChar w:fldCharType="end"/>
          </w:r>
          <w:r>
            <w:rPr>
              <w:rFonts w:ascii="黑体" w:hAnsi="黑体" w:eastAsia="黑体" w:cs="黑体"/>
              <w:snapToGrid w:val="0"/>
              <w:color w:val="000000"/>
              <w:spacing w:val="-4"/>
              <w:sz w:val="20"/>
              <w:szCs w:val="20"/>
              <w:lang w:eastAsia="en-US"/>
            </w:rPr>
            <w:fldChar w:fldCharType="end"/>
          </w:r>
        </w:p>
        <w:p w14:paraId="73959907">
          <w:pPr>
            <w:pStyle w:val="3"/>
            <w:keepNext w:val="0"/>
            <w:keepLines w:val="0"/>
            <w:pageBreakBefore w:val="0"/>
            <w:widowControl/>
            <w:tabs>
              <w:tab w:val="right" w:leader="dot" w:pos="9349"/>
            </w:tabs>
            <w:kinsoku w:val="0"/>
            <w:wordWrap/>
            <w:overflowPunct/>
            <w:topLinePunct w:val="0"/>
            <w:autoSpaceDE w:val="0"/>
            <w:autoSpaceDN w:val="0"/>
            <w:bidi w:val="0"/>
            <w:adjustRightInd w:val="0"/>
            <w:snapToGrid w:val="0"/>
            <w:spacing w:line="400" w:lineRule="exact"/>
            <w:ind w:left="0"/>
            <w:jc w:val="both"/>
            <w:textAlignment w:val="baseline"/>
            <w:rPr>
              <w:rFonts w:ascii="黑体" w:hAnsi="黑体" w:eastAsia="黑体" w:cs="黑体"/>
              <w:snapToGrid w:val="0"/>
              <w:color w:val="000000"/>
              <w:spacing w:val="-4"/>
              <w:sz w:val="20"/>
              <w:szCs w:val="20"/>
              <w:lang w:eastAsia="en-US"/>
            </w:rPr>
          </w:pPr>
          <w:r>
            <w:rPr>
              <w:rFonts w:ascii="黑体" w:hAnsi="黑体" w:eastAsia="黑体" w:cs="黑体"/>
              <w:snapToGrid w:val="0"/>
              <w:color w:val="000000"/>
              <w:spacing w:val="-4"/>
              <w:sz w:val="20"/>
              <w:szCs w:val="20"/>
              <w:lang w:eastAsia="en-US"/>
            </w:rPr>
            <w:fldChar w:fldCharType="begin"/>
          </w:r>
          <w:r>
            <w:rPr>
              <w:rFonts w:ascii="黑体" w:hAnsi="黑体" w:eastAsia="黑体" w:cs="黑体"/>
              <w:snapToGrid w:val="0"/>
              <w:color w:val="000000"/>
              <w:spacing w:val="-4"/>
              <w:sz w:val="20"/>
              <w:szCs w:val="20"/>
              <w:lang w:eastAsia="en-US"/>
            </w:rPr>
            <w:instrText xml:space="preserve"> HYPERLINK \l _Toc5319 </w:instrText>
          </w:r>
          <w:r>
            <w:rPr>
              <w:rFonts w:ascii="黑体" w:hAnsi="黑体" w:eastAsia="黑体" w:cs="黑体"/>
              <w:snapToGrid w:val="0"/>
              <w:color w:val="000000"/>
              <w:spacing w:val="-4"/>
              <w:sz w:val="20"/>
              <w:szCs w:val="20"/>
              <w:lang w:eastAsia="en-US"/>
            </w:rPr>
            <w:fldChar w:fldCharType="separate"/>
          </w:r>
          <w:r>
            <w:rPr>
              <w:rFonts w:hint="eastAsia" w:ascii="黑体" w:hAnsi="黑体" w:eastAsia="黑体" w:cs="黑体"/>
              <w:snapToGrid w:val="0"/>
              <w:color w:val="000000"/>
              <w:spacing w:val="-4"/>
              <w:sz w:val="20"/>
              <w:szCs w:val="20"/>
              <w:lang w:val="en-US" w:eastAsia="zh-CN"/>
            </w:rPr>
            <w:t xml:space="preserve">8 </w:t>
          </w:r>
          <w:r>
            <w:rPr>
              <w:rFonts w:ascii="黑体" w:hAnsi="黑体" w:eastAsia="黑体" w:cs="黑体"/>
              <w:snapToGrid w:val="0"/>
              <w:color w:val="000000"/>
              <w:spacing w:val="-4"/>
              <w:sz w:val="20"/>
              <w:szCs w:val="20"/>
              <w:lang w:eastAsia="en-US"/>
            </w:rPr>
            <w:t>有害生物防治</w:t>
          </w:r>
          <w:r>
            <w:rPr>
              <w:rFonts w:ascii="黑体" w:hAnsi="黑体" w:eastAsia="黑体" w:cs="黑体"/>
              <w:snapToGrid w:val="0"/>
              <w:color w:val="000000"/>
              <w:spacing w:val="-4"/>
              <w:sz w:val="20"/>
              <w:szCs w:val="20"/>
              <w:lang w:eastAsia="en-US"/>
            </w:rPr>
            <w:tab/>
          </w:r>
          <w:r>
            <w:rPr>
              <w:rFonts w:ascii="黑体" w:hAnsi="黑体" w:eastAsia="黑体" w:cs="黑体"/>
              <w:snapToGrid w:val="0"/>
              <w:color w:val="000000"/>
              <w:spacing w:val="-4"/>
              <w:sz w:val="20"/>
              <w:szCs w:val="20"/>
              <w:lang w:eastAsia="en-US"/>
            </w:rPr>
            <w:fldChar w:fldCharType="begin"/>
          </w:r>
          <w:r>
            <w:rPr>
              <w:rFonts w:ascii="黑体" w:hAnsi="黑体" w:eastAsia="黑体" w:cs="黑体"/>
              <w:snapToGrid w:val="0"/>
              <w:color w:val="000000"/>
              <w:spacing w:val="-4"/>
              <w:sz w:val="20"/>
              <w:szCs w:val="20"/>
              <w:lang w:eastAsia="en-US"/>
            </w:rPr>
            <w:instrText xml:space="preserve"> PAGEREF _Toc5319 \h </w:instrText>
          </w:r>
          <w:r>
            <w:rPr>
              <w:rFonts w:ascii="黑体" w:hAnsi="黑体" w:eastAsia="黑体" w:cs="黑体"/>
              <w:snapToGrid w:val="0"/>
              <w:color w:val="000000"/>
              <w:spacing w:val="-4"/>
              <w:sz w:val="20"/>
              <w:szCs w:val="20"/>
              <w:lang w:eastAsia="en-US"/>
            </w:rPr>
            <w:fldChar w:fldCharType="separate"/>
          </w:r>
          <w:r>
            <w:rPr>
              <w:rFonts w:ascii="黑体" w:hAnsi="黑体" w:eastAsia="黑体" w:cs="黑体"/>
              <w:snapToGrid w:val="0"/>
              <w:color w:val="000000"/>
              <w:spacing w:val="-4"/>
              <w:sz w:val="20"/>
              <w:szCs w:val="20"/>
              <w:lang w:eastAsia="en-US"/>
            </w:rPr>
            <w:t>6</w:t>
          </w:r>
          <w:r>
            <w:rPr>
              <w:rFonts w:ascii="黑体" w:hAnsi="黑体" w:eastAsia="黑体" w:cs="黑体"/>
              <w:snapToGrid w:val="0"/>
              <w:color w:val="000000"/>
              <w:spacing w:val="-4"/>
              <w:sz w:val="20"/>
              <w:szCs w:val="20"/>
              <w:lang w:eastAsia="en-US"/>
            </w:rPr>
            <w:fldChar w:fldCharType="end"/>
          </w:r>
          <w:r>
            <w:rPr>
              <w:rFonts w:ascii="黑体" w:hAnsi="黑体" w:eastAsia="黑体" w:cs="黑体"/>
              <w:snapToGrid w:val="0"/>
              <w:color w:val="000000"/>
              <w:spacing w:val="-4"/>
              <w:sz w:val="20"/>
              <w:szCs w:val="20"/>
              <w:lang w:eastAsia="en-US"/>
            </w:rPr>
            <w:fldChar w:fldCharType="end"/>
          </w:r>
        </w:p>
        <w:p w14:paraId="14C49FBC">
          <w:pPr>
            <w:pStyle w:val="3"/>
            <w:keepNext w:val="0"/>
            <w:keepLines w:val="0"/>
            <w:pageBreakBefore w:val="0"/>
            <w:widowControl/>
            <w:tabs>
              <w:tab w:val="right" w:leader="dot" w:pos="9349"/>
            </w:tabs>
            <w:kinsoku w:val="0"/>
            <w:wordWrap/>
            <w:overflowPunct/>
            <w:topLinePunct w:val="0"/>
            <w:autoSpaceDE w:val="0"/>
            <w:autoSpaceDN w:val="0"/>
            <w:bidi w:val="0"/>
            <w:adjustRightInd w:val="0"/>
            <w:snapToGrid w:val="0"/>
            <w:spacing w:line="400" w:lineRule="exact"/>
            <w:ind w:left="0"/>
            <w:jc w:val="both"/>
            <w:textAlignment w:val="baseline"/>
            <w:rPr>
              <w:rFonts w:hint="eastAsia" w:ascii="黑体" w:hAnsi="黑体" w:eastAsia="黑体" w:cs="黑体"/>
              <w:snapToGrid w:val="0"/>
              <w:color w:val="000000"/>
              <w:spacing w:val="-4"/>
              <w:sz w:val="20"/>
              <w:szCs w:val="20"/>
              <w:lang w:eastAsia="zh-CN"/>
            </w:rPr>
          </w:pPr>
          <w:r>
            <w:rPr>
              <w:rFonts w:ascii="黑体" w:hAnsi="黑体" w:eastAsia="黑体" w:cs="黑体"/>
              <w:snapToGrid w:val="0"/>
              <w:color w:val="000000"/>
              <w:spacing w:val="-4"/>
              <w:sz w:val="20"/>
              <w:szCs w:val="20"/>
              <w:lang w:eastAsia="en-US"/>
            </w:rPr>
            <w:fldChar w:fldCharType="begin"/>
          </w:r>
          <w:r>
            <w:rPr>
              <w:rFonts w:ascii="黑体" w:hAnsi="黑体" w:eastAsia="黑体" w:cs="黑体"/>
              <w:snapToGrid w:val="0"/>
              <w:color w:val="000000"/>
              <w:spacing w:val="-4"/>
              <w:sz w:val="20"/>
              <w:szCs w:val="20"/>
              <w:lang w:eastAsia="en-US"/>
            </w:rPr>
            <w:instrText xml:space="preserve"> HYPERLINK \l _Toc17457 </w:instrText>
          </w:r>
          <w:r>
            <w:rPr>
              <w:rFonts w:ascii="黑体" w:hAnsi="黑体" w:eastAsia="黑体" w:cs="黑体"/>
              <w:snapToGrid w:val="0"/>
              <w:color w:val="000000"/>
              <w:spacing w:val="-4"/>
              <w:sz w:val="20"/>
              <w:szCs w:val="20"/>
              <w:lang w:eastAsia="en-US"/>
            </w:rPr>
            <w:fldChar w:fldCharType="separate"/>
          </w:r>
          <w:r>
            <w:rPr>
              <w:rFonts w:hint="eastAsia" w:ascii="黑体" w:hAnsi="黑体" w:eastAsia="黑体" w:cs="黑体"/>
              <w:snapToGrid w:val="0"/>
              <w:color w:val="000000"/>
              <w:spacing w:val="-4"/>
              <w:sz w:val="20"/>
              <w:szCs w:val="20"/>
              <w:lang w:val="en-US" w:eastAsia="zh-CN"/>
            </w:rPr>
            <w:t xml:space="preserve">9 </w:t>
          </w:r>
          <w:r>
            <w:rPr>
              <w:rFonts w:hint="eastAsia" w:ascii="黑体" w:hAnsi="黑体" w:eastAsia="黑体" w:cs="黑体"/>
              <w:snapToGrid w:val="0"/>
              <w:color w:val="000000"/>
              <w:spacing w:val="-4"/>
              <w:sz w:val="20"/>
              <w:szCs w:val="20"/>
              <w:lang w:eastAsia="en-US"/>
            </w:rPr>
            <w:t>档案</w:t>
          </w:r>
          <w:r>
            <w:rPr>
              <w:rFonts w:ascii="黑体" w:hAnsi="黑体" w:eastAsia="黑体" w:cs="黑体"/>
              <w:snapToGrid w:val="0"/>
              <w:color w:val="000000"/>
              <w:spacing w:val="-4"/>
              <w:sz w:val="20"/>
              <w:szCs w:val="20"/>
              <w:lang w:eastAsia="en-US"/>
            </w:rPr>
            <w:t>管理</w:t>
          </w:r>
          <w:r>
            <w:rPr>
              <w:rFonts w:ascii="黑体" w:hAnsi="黑体" w:eastAsia="黑体" w:cs="黑体"/>
              <w:snapToGrid w:val="0"/>
              <w:color w:val="000000"/>
              <w:spacing w:val="-4"/>
              <w:sz w:val="20"/>
              <w:szCs w:val="20"/>
              <w:lang w:eastAsia="en-US"/>
            </w:rPr>
            <w:tab/>
          </w:r>
          <w:r>
            <w:rPr>
              <w:rFonts w:hint="eastAsia" w:ascii="黑体" w:hAnsi="黑体" w:eastAsia="黑体" w:cs="黑体"/>
              <w:snapToGrid w:val="0"/>
              <w:color w:val="000000"/>
              <w:spacing w:val="-4"/>
              <w:sz w:val="20"/>
              <w:szCs w:val="20"/>
              <w:lang w:val="en-US" w:eastAsia="zh-CN"/>
            </w:rPr>
            <w:t>6</w:t>
          </w:r>
        </w:p>
        <w:p w14:paraId="4463150F">
          <w:pPr>
            <w:pStyle w:val="3"/>
            <w:keepNext w:val="0"/>
            <w:keepLines w:val="0"/>
            <w:pageBreakBefore w:val="0"/>
            <w:widowControl/>
            <w:tabs>
              <w:tab w:val="right" w:leader="dot" w:pos="9349"/>
            </w:tabs>
            <w:kinsoku w:val="0"/>
            <w:wordWrap/>
            <w:overflowPunct/>
            <w:topLinePunct w:val="0"/>
            <w:autoSpaceDE w:val="0"/>
            <w:autoSpaceDN w:val="0"/>
            <w:bidi w:val="0"/>
            <w:adjustRightInd w:val="0"/>
            <w:snapToGrid w:val="0"/>
            <w:spacing w:line="400" w:lineRule="exact"/>
            <w:ind w:left="0"/>
            <w:jc w:val="both"/>
            <w:textAlignment w:val="baseline"/>
            <w:rPr>
              <w:rFonts w:hint="eastAsia" w:ascii="黑体" w:hAnsi="黑体" w:eastAsia="黑体" w:cs="黑体"/>
              <w:snapToGrid w:val="0"/>
              <w:color w:val="000000"/>
              <w:spacing w:val="-4"/>
              <w:sz w:val="20"/>
              <w:szCs w:val="20"/>
              <w:lang w:eastAsia="zh-CN"/>
            </w:rPr>
          </w:pPr>
          <w:r>
            <w:rPr>
              <w:rFonts w:ascii="黑体" w:hAnsi="黑体" w:eastAsia="黑体" w:cs="黑体"/>
              <w:snapToGrid w:val="0"/>
              <w:color w:val="000000"/>
              <w:spacing w:val="-4"/>
              <w:sz w:val="20"/>
              <w:szCs w:val="20"/>
              <w:lang w:eastAsia="en-US"/>
            </w:rPr>
            <w:fldChar w:fldCharType="end"/>
          </w:r>
          <w:r>
            <w:rPr>
              <w:rFonts w:hint="eastAsia" w:ascii="黑体" w:hAnsi="黑体" w:eastAsia="黑体" w:cs="黑体"/>
              <w:snapToGrid w:val="0"/>
              <w:color w:val="000000"/>
              <w:spacing w:val="-4"/>
              <w:sz w:val="20"/>
              <w:szCs w:val="20"/>
              <w:lang w:val="en-US" w:eastAsia="zh-CN"/>
            </w:rPr>
            <w:t xml:space="preserve">附录A (资料性) </w:t>
          </w:r>
          <w:r>
            <w:rPr>
              <w:rFonts w:hint="eastAsia" w:ascii="黑体" w:hAnsi="黑体" w:eastAsia="黑体" w:cs="黑体"/>
              <w:snapToGrid w:val="0"/>
              <w:color w:val="000000"/>
              <w:spacing w:val="-4"/>
              <w:sz w:val="20"/>
              <w:szCs w:val="20"/>
              <w:lang w:eastAsia="en-US"/>
            </w:rPr>
            <w:fldChar w:fldCharType="begin"/>
          </w:r>
          <w:r>
            <w:rPr>
              <w:rFonts w:hint="eastAsia" w:ascii="黑体" w:hAnsi="黑体" w:eastAsia="黑体" w:cs="黑体"/>
              <w:snapToGrid w:val="0"/>
              <w:color w:val="000000"/>
              <w:spacing w:val="-4"/>
              <w:sz w:val="20"/>
              <w:szCs w:val="20"/>
              <w:lang w:eastAsia="en-US"/>
            </w:rPr>
            <w:instrText xml:space="preserve"> HYPERLINK \l _Toc17900 </w:instrText>
          </w:r>
          <w:r>
            <w:rPr>
              <w:rFonts w:hint="eastAsia" w:ascii="黑体" w:hAnsi="黑体" w:eastAsia="黑体" w:cs="黑体"/>
              <w:snapToGrid w:val="0"/>
              <w:color w:val="000000"/>
              <w:spacing w:val="-4"/>
              <w:sz w:val="20"/>
              <w:szCs w:val="20"/>
              <w:lang w:eastAsia="en-US"/>
            </w:rPr>
            <w:fldChar w:fldCharType="separate"/>
          </w:r>
          <w:r>
            <w:rPr>
              <w:rFonts w:hint="eastAsia" w:ascii="黑体" w:hAnsi="黑体" w:eastAsia="黑体" w:cs="黑体"/>
              <w:snapToGrid w:val="0"/>
              <w:color w:val="000000"/>
              <w:spacing w:val="-4"/>
              <w:sz w:val="20"/>
              <w:szCs w:val="20"/>
              <w:lang w:val="en-US" w:eastAsia="zh-CN"/>
            </w:rPr>
            <w:t>陕西北部沿黄山土石区常用造林树种及其苗木规格一览表</w:t>
          </w:r>
          <w:r>
            <w:rPr>
              <w:rFonts w:hint="eastAsia" w:ascii="黑体" w:hAnsi="黑体" w:eastAsia="黑体" w:cs="黑体"/>
              <w:snapToGrid w:val="0"/>
              <w:color w:val="000000"/>
              <w:spacing w:val="-4"/>
              <w:sz w:val="20"/>
              <w:szCs w:val="20"/>
              <w:lang w:eastAsia="en-US"/>
            </w:rPr>
            <w:tab/>
          </w:r>
          <w:r>
            <w:rPr>
              <w:rFonts w:hint="eastAsia" w:ascii="黑体" w:hAnsi="黑体" w:eastAsia="黑体" w:cs="黑体"/>
              <w:snapToGrid w:val="0"/>
              <w:color w:val="000000"/>
              <w:spacing w:val="-4"/>
              <w:sz w:val="20"/>
              <w:szCs w:val="20"/>
              <w:lang w:val="en-US" w:eastAsia="zh-CN"/>
            </w:rPr>
            <w:t>7</w:t>
          </w:r>
        </w:p>
        <w:p w14:paraId="2FB431A4">
          <w:pPr>
            <w:pStyle w:val="3"/>
            <w:keepNext w:val="0"/>
            <w:keepLines w:val="0"/>
            <w:pageBreakBefore w:val="0"/>
            <w:widowControl/>
            <w:tabs>
              <w:tab w:val="right" w:leader="dot" w:pos="9349"/>
            </w:tabs>
            <w:kinsoku w:val="0"/>
            <w:wordWrap/>
            <w:overflowPunct/>
            <w:topLinePunct w:val="0"/>
            <w:autoSpaceDE w:val="0"/>
            <w:autoSpaceDN w:val="0"/>
            <w:bidi w:val="0"/>
            <w:adjustRightInd w:val="0"/>
            <w:snapToGrid w:val="0"/>
            <w:spacing w:line="400" w:lineRule="exact"/>
            <w:ind w:left="0"/>
            <w:jc w:val="both"/>
            <w:textAlignment w:val="baseline"/>
            <w:rPr>
              <w:rFonts w:ascii="黑体" w:hAnsi="黑体" w:eastAsia="黑体" w:cs="黑体"/>
              <w:snapToGrid w:val="0"/>
              <w:color w:val="000000"/>
              <w:spacing w:val="-4"/>
              <w:sz w:val="20"/>
              <w:szCs w:val="20"/>
              <w:lang w:eastAsia="en-US"/>
            </w:rPr>
          </w:pPr>
          <w:r>
            <w:rPr>
              <w:rFonts w:hint="eastAsia" w:ascii="黑体" w:hAnsi="黑体" w:eastAsia="黑体" w:cs="黑体"/>
              <w:snapToGrid w:val="0"/>
              <w:color w:val="000000"/>
              <w:spacing w:val="-4"/>
              <w:sz w:val="20"/>
              <w:szCs w:val="20"/>
              <w:lang w:val="en-US" w:eastAsia="zh-CN"/>
            </w:rPr>
            <w:t>附录B（资料性）陕西北部沿黄山土石区造林树种配置</w:t>
          </w:r>
          <w:r>
            <w:rPr>
              <w:rFonts w:hint="eastAsia" w:ascii="黑体" w:hAnsi="黑体" w:eastAsia="黑体" w:cs="黑体"/>
              <w:snapToGrid w:val="0"/>
              <w:color w:val="000000"/>
              <w:spacing w:val="-4"/>
              <w:sz w:val="20"/>
              <w:szCs w:val="20"/>
              <w:lang w:eastAsia="en-US"/>
            </w:rPr>
            <w:tab/>
          </w:r>
          <w:r>
            <w:rPr>
              <w:rFonts w:hint="eastAsia" w:ascii="黑体" w:hAnsi="黑体" w:eastAsia="黑体" w:cs="黑体"/>
              <w:snapToGrid w:val="0"/>
              <w:color w:val="000000"/>
              <w:spacing w:val="-4"/>
              <w:sz w:val="20"/>
              <w:szCs w:val="20"/>
              <w:lang w:val="en-US" w:eastAsia="zh-CN"/>
            </w:rPr>
            <w:t xml:space="preserve">  8</w:t>
          </w:r>
          <w:r>
            <w:rPr>
              <w:rFonts w:hint="eastAsia" w:ascii="黑体" w:hAnsi="黑体" w:eastAsia="黑体" w:cs="黑体"/>
              <w:snapToGrid w:val="0"/>
              <w:color w:val="000000"/>
              <w:spacing w:val="-4"/>
              <w:sz w:val="20"/>
              <w:szCs w:val="20"/>
              <w:lang w:eastAsia="en-US"/>
            </w:rPr>
            <w:fldChar w:fldCharType="end"/>
          </w:r>
        </w:p>
        <w:p w14:paraId="314BA570">
          <w:pPr>
            <w:pStyle w:val="3"/>
            <w:keepNext w:val="0"/>
            <w:keepLines w:val="0"/>
            <w:pageBreakBefore w:val="0"/>
            <w:widowControl/>
            <w:tabs>
              <w:tab w:val="right" w:leader="dot" w:pos="9349"/>
            </w:tabs>
            <w:kinsoku w:val="0"/>
            <w:wordWrap/>
            <w:overflowPunct/>
            <w:topLinePunct w:val="0"/>
            <w:autoSpaceDE w:val="0"/>
            <w:autoSpaceDN w:val="0"/>
            <w:bidi w:val="0"/>
            <w:adjustRightInd w:val="0"/>
            <w:snapToGrid w:val="0"/>
            <w:spacing w:line="400" w:lineRule="exact"/>
            <w:ind w:left="0"/>
            <w:jc w:val="both"/>
            <w:textAlignment w:val="baseline"/>
            <w:rPr>
              <w:rFonts w:ascii="Times New Roman" w:hAnsi="Times New Roman" w:eastAsia="Times New Roman" w:cs="Times New Roman"/>
              <w:sz w:val="20"/>
              <w:szCs w:val="20"/>
            </w:rPr>
            <w:sectPr>
              <w:footerReference r:id="rId5" w:type="default"/>
              <w:pgSz w:w="11905" w:h="16839"/>
              <w:pgMar w:top="1406" w:right="1415" w:bottom="0" w:left="1136" w:header="1417" w:footer="1417" w:gutter="0"/>
              <w:pgNumType w:fmt="upperRoman" w:start="1"/>
              <w:cols w:space="720" w:num="1"/>
            </w:sectPr>
          </w:pPr>
          <w:r>
            <w:rPr>
              <w:rFonts w:ascii="黑体" w:hAnsi="黑体" w:eastAsia="黑体" w:cs="黑体"/>
              <w:snapToGrid w:val="0"/>
              <w:color w:val="000000"/>
              <w:spacing w:val="-4"/>
              <w:sz w:val="20"/>
              <w:szCs w:val="20"/>
              <w:lang w:eastAsia="en-US"/>
            </w:rPr>
            <w:fldChar w:fldCharType="end"/>
          </w:r>
        </w:p>
      </w:sdtContent>
    </w:sdt>
    <w:p w14:paraId="6CA600C4">
      <w:pPr>
        <w:pStyle w:val="10"/>
        <w:spacing w:before="900" w:after="468"/>
      </w:pPr>
      <w:bookmarkStart w:id="3" w:name="_Toc14338"/>
      <w:r>
        <w:rPr>
          <w:spacing w:val="320"/>
        </w:rPr>
        <w:t>前</w:t>
      </w:r>
      <w:r>
        <w:t>言</w:t>
      </w:r>
      <w:bookmarkEnd w:id="3"/>
    </w:p>
    <w:p w14:paraId="05C5507B">
      <w:pPr>
        <w:pStyle w:val="11"/>
        <w:ind w:firstLine="420"/>
        <w:rPr>
          <w:rFonts w:hint="eastAsia"/>
        </w:rPr>
      </w:pPr>
      <w:r>
        <w:rPr>
          <w:rFonts w:hint="eastAsia"/>
          <w:lang w:val="en-US" w:eastAsia="zh-CN"/>
        </w:rPr>
        <w:t xml:space="preserve">本文件按照GB/T 1.1─2020《标准化工作导则 第1部分：标准化文件的结构和起草规则》的规定起草。 </w:t>
      </w:r>
    </w:p>
    <w:p w14:paraId="3154E55C">
      <w:pPr>
        <w:pStyle w:val="11"/>
        <w:ind w:firstLine="420"/>
        <w:rPr>
          <w:rFonts w:hint="eastAsia"/>
        </w:rPr>
      </w:pPr>
      <w:r>
        <w:rPr>
          <w:rFonts w:hint="eastAsia"/>
          <w:lang w:val="en-US" w:eastAsia="zh-CN"/>
        </w:rPr>
        <w:t xml:space="preserve">请注意本文件的某些内容可能涉涉及专利。本文件的发布机构不承担识别专利的责任。 </w:t>
      </w:r>
    </w:p>
    <w:p w14:paraId="26264C04">
      <w:pPr>
        <w:pStyle w:val="11"/>
        <w:ind w:firstLine="420"/>
        <w:rPr>
          <w:rFonts w:hint="eastAsia"/>
        </w:rPr>
      </w:pPr>
      <w:r>
        <w:rPr>
          <w:rFonts w:hint="eastAsia"/>
          <w:lang w:val="en-US" w:eastAsia="zh-CN"/>
        </w:rPr>
        <w:t xml:space="preserve">本文件由陕西省林业局提出并归口。 </w:t>
      </w:r>
    </w:p>
    <w:p w14:paraId="11873ED4">
      <w:pPr>
        <w:pStyle w:val="11"/>
        <w:ind w:firstLine="420"/>
        <w:rPr>
          <w:rFonts w:hint="eastAsia"/>
        </w:rPr>
      </w:pPr>
      <w:r>
        <w:rPr>
          <w:rFonts w:hint="eastAsia"/>
          <w:lang w:val="en-US" w:eastAsia="zh-CN"/>
        </w:rPr>
        <w:t xml:space="preserve">本文件起草单位：榆林市林业工作站、陕西省林业科技推广与国际项目管理中心、延安市林业工作站、榆林学院。 </w:t>
      </w:r>
    </w:p>
    <w:p w14:paraId="29E50110">
      <w:pPr>
        <w:pStyle w:val="11"/>
        <w:ind w:firstLine="420"/>
        <w:rPr>
          <w:rFonts w:hint="eastAsia" w:eastAsia="宋体"/>
          <w:lang w:val="en-US" w:eastAsia="zh-CN"/>
        </w:rPr>
      </w:pPr>
      <w:r>
        <w:rPr>
          <w:rFonts w:hint="eastAsia"/>
          <w:lang w:val="en-US" w:eastAsia="zh-CN"/>
        </w:rPr>
        <w:t>本文件主要起草人： 曹东平、王建新、高艳波、陈富彩、徐伟洲、王涛、李红娟、陈振宏、张成榆、高乙博、齐延巧、刘雅娟、梁莹、康彩云、李焕蓉、李瑞、高蕊、贺晓荷、吕俊林、郑琳、吴志茹、孙蕾、曹艳、封凯。</w:t>
      </w:r>
    </w:p>
    <w:p w14:paraId="008359EA">
      <w:pPr>
        <w:pStyle w:val="11"/>
        <w:ind w:firstLine="420"/>
        <w:rPr>
          <w:rFonts w:hint="eastAsia"/>
        </w:rPr>
      </w:pPr>
      <w:r>
        <w:rPr>
          <w:rFonts w:hint="eastAsia"/>
          <w:lang w:val="en-US" w:eastAsia="zh-CN"/>
        </w:rPr>
        <w:t xml:space="preserve">本文件首次发布。 </w:t>
      </w:r>
    </w:p>
    <w:p w14:paraId="330B1B93">
      <w:pPr>
        <w:pStyle w:val="11"/>
        <w:ind w:firstLine="420"/>
        <w:rPr>
          <w:rFonts w:hint="eastAsia"/>
        </w:rPr>
      </w:pPr>
      <w:r>
        <w:rPr>
          <w:rFonts w:hint="eastAsia"/>
          <w:lang w:val="en-US" w:eastAsia="zh-CN"/>
        </w:rPr>
        <w:t xml:space="preserve">本文件由榆林市林业工作站负责解释。 </w:t>
      </w:r>
    </w:p>
    <w:p w14:paraId="797A894F">
      <w:pPr>
        <w:pStyle w:val="11"/>
        <w:ind w:firstLine="420"/>
        <w:rPr>
          <w:rFonts w:hint="eastAsia"/>
        </w:rPr>
      </w:pPr>
      <w:r>
        <w:rPr>
          <w:rFonts w:hint="eastAsia"/>
          <w:lang w:val="en-US" w:eastAsia="zh-CN"/>
        </w:rPr>
        <w:t xml:space="preserve">联系信息如下： </w:t>
      </w:r>
    </w:p>
    <w:p w14:paraId="24934EBF">
      <w:pPr>
        <w:pStyle w:val="11"/>
        <w:ind w:firstLine="420"/>
        <w:rPr>
          <w:rFonts w:hint="eastAsia"/>
        </w:rPr>
      </w:pPr>
      <w:r>
        <w:rPr>
          <w:rFonts w:hint="eastAsia"/>
          <w:lang w:val="en-US" w:eastAsia="zh-CN"/>
        </w:rPr>
        <w:t xml:space="preserve">单位：榆林市林业工作站 </w:t>
      </w:r>
      <w:bookmarkStart w:id="142" w:name="_GoBack"/>
      <w:bookmarkEnd w:id="142"/>
    </w:p>
    <w:p w14:paraId="7C2321A3">
      <w:pPr>
        <w:pStyle w:val="11"/>
        <w:ind w:firstLine="420"/>
        <w:rPr>
          <w:rFonts w:hint="eastAsia"/>
        </w:rPr>
      </w:pPr>
      <w:r>
        <w:rPr>
          <w:rFonts w:hint="eastAsia"/>
          <w:lang w:val="en-US" w:eastAsia="zh-CN"/>
        </w:rPr>
        <w:t xml:space="preserve">电话：0912-3282152 </w:t>
      </w:r>
    </w:p>
    <w:p w14:paraId="589E788E">
      <w:pPr>
        <w:pStyle w:val="11"/>
        <w:ind w:firstLine="420"/>
        <w:rPr>
          <w:rFonts w:hint="eastAsia"/>
        </w:rPr>
      </w:pPr>
      <w:r>
        <w:rPr>
          <w:rFonts w:hint="eastAsia"/>
          <w:lang w:val="en-US" w:eastAsia="zh-CN"/>
        </w:rPr>
        <w:t xml:space="preserve">地址：陕西省榆林市榆阳区沙河路林草大楼 615 室 </w:t>
      </w:r>
    </w:p>
    <w:p w14:paraId="1A9B0D12">
      <w:pPr>
        <w:pStyle w:val="11"/>
        <w:ind w:firstLine="420"/>
        <w:rPr>
          <w:rFonts w:hint="eastAsia"/>
        </w:rPr>
      </w:pPr>
      <w:r>
        <w:rPr>
          <w:rFonts w:hint="eastAsia"/>
          <w:lang w:val="en-US" w:eastAsia="zh-CN"/>
        </w:rPr>
        <w:t>邮编：719000</w:t>
      </w:r>
    </w:p>
    <w:p w14:paraId="1C7DD2FA"/>
    <w:p w14:paraId="21B82162">
      <w:pPr>
        <w:pStyle w:val="11"/>
        <w:ind w:firstLine="420"/>
      </w:pPr>
    </w:p>
    <w:p w14:paraId="67C8D016">
      <w:pPr>
        <w:pStyle w:val="11"/>
        <w:ind w:firstLine="420"/>
      </w:pPr>
    </w:p>
    <w:p w14:paraId="257EAB61">
      <w:pPr>
        <w:pStyle w:val="11"/>
        <w:ind w:firstLine="420"/>
      </w:pPr>
    </w:p>
    <w:p w14:paraId="0F55648B">
      <w:pPr>
        <w:pStyle w:val="11"/>
        <w:ind w:firstLine="420"/>
      </w:pPr>
    </w:p>
    <w:p w14:paraId="35E79B2C">
      <w:pPr>
        <w:pStyle w:val="11"/>
        <w:ind w:firstLine="420"/>
      </w:pPr>
    </w:p>
    <w:p w14:paraId="3115CD46">
      <w:pPr>
        <w:pStyle w:val="11"/>
        <w:ind w:firstLine="420"/>
      </w:pPr>
    </w:p>
    <w:p w14:paraId="72478404">
      <w:pPr>
        <w:pStyle w:val="11"/>
        <w:ind w:firstLine="420"/>
      </w:pPr>
    </w:p>
    <w:p w14:paraId="6646467F">
      <w:pPr>
        <w:pStyle w:val="11"/>
        <w:ind w:firstLine="420"/>
      </w:pPr>
    </w:p>
    <w:p w14:paraId="3E96EE05">
      <w:pPr>
        <w:pStyle w:val="11"/>
        <w:ind w:firstLine="420"/>
      </w:pPr>
    </w:p>
    <w:p w14:paraId="6A93A329">
      <w:pPr>
        <w:pStyle w:val="11"/>
        <w:ind w:firstLine="420"/>
      </w:pPr>
    </w:p>
    <w:p w14:paraId="5DBEBC62">
      <w:pPr>
        <w:pStyle w:val="11"/>
        <w:ind w:firstLine="420"/>
      </w:pPr>
    </w:p>
    <w:p w14:paraId="2A826040">
      <w:pPr>
        <w:pStyle w:val="11"/>
        <w:ind w:firstLine="420"/>
      </w:pPr>
    </w:p>
    <w:p w14:paraId="7D365BF3">
      <w:pPr>
        <w:pStyle w:val="11"/>
        <w:ind w:firstLine="420"/>
      </w:pPr>
    </w:p>
    <w:p w14:paraId="0F76559E">
      <w:pPr>
        <w:pStyle w:val="11"/>
        <w:ind w:firstLine="420"/>
      </w:pPr>
    </w:p>
    <w:p w14:paraId="451D9AFD">
      <w:pPr>
        <w:pStyle w:val="11"/>
        <w:ind w:firstLine="420"/>
      </w:pPr>
    </w:p>
    <w:p w14:paraId="4BDE4653">
      <w:pPr>
        <w:pStyle w:val="11"/>
        <w:ind w:firstLine="420"/>
      </w:pPr>
    </w:p>
    <w:p w14:paraId="49D2C98D">
      <w:pPr>
        <w:pStyle w:val="11"/>
        <w:ind w:firstLine="420"/>
      </w:pPr>
    </w:p>
    <w:p w14:paraId="465389A2">
      <w:pPr>
        <w:pStyle w:val="11"/>
        <w:ind w:firstLine="420"/>
      </w:pPr>
    </w:p>
    <w:p w14:paraId="29126FBA">
      <w:pPr>
        <w:pStyle w:val="11"/>
        <w:ind w:firstLine="420"/>
      </w:pPr>
    </w:p>
    <w:p w14:paraId="4C04A410">
      <w:pPr>
        <w:spacing w:before="58" w:line="199" w:lineRule="auto"/>
        <w:rPr>
          <w:rFonts w:ascii="Times New Roman" w:hAnsi="Times New Roman" w:eastAsia="Times New Roman" w:cs="Times New Roman"/>
          <w:sz w:val="20"/>
          <w:szCs w:val="20"/>
        </w:rPr>
      </w:pPr>
    </w:p>
    <w:p w14:paraId="265EA6BF">
      <w:pPr>
        <w:jc w:val="center"/>
        <w:rPr>
          <w:rFonts w:hint="eastAsia" w:ascii="黑体" w:hAnsi="黑体" w:eastAsia="黑体" w:cs="黑体"/>
          <w:sz w:val="32"/>
          <w:szCs w:val="32"/>
          <w:lang w:eastAsia="zh-CN"/>
        </w:rPr>
        <w:sectPr>
          <w:pgSz w:w="11906" w:h="16838"/>
          <w:pgMar w:top="1928" w:right="1134" w:bottom="1134" w:left="1134" w:header="1418" w:footer="1134" w:gutter="284"/>
          <w:pgNumType w:fmt="upperRoman"/>
          <w:cols w:space="425" w:num="1"/>
          <w:formProt w:val="0"/>
          <w:docGrid w:type="lines" w:linePitch="312" w:charSpace="0"/>
        </w:sectPr>
      </w:pPr>
    </w:p>
    <w:p w14:paraId="514227C1">
      <w:pPr>
        <w:jc w:val="center"/>
        <w:outlineLvl w:val="0"/>
        <w:rPr>
          <w:rFonts w:hint="eastAsia" w:ascii="黑体" w:hAnsi="黑体" w:eastAsia="黑体" w:cs="黑体"/>
          <w:sz w:val="32"/>
          <w:szCs w:val="32"/>
          <w:lang w:eastAsia="zh-CN"/>
        </w:rPr>
      </w:pPr>
      <w:bookmarkStart w:id="4" w:name="_Toc26506"/>
      <w:r>
        <w:rPr>
          <w:rFonts w:hint="eastAsia" w:ascii="黑体" w:hAnsi="黑体" w:eastAsia="黑体" w:cs="黑体"/>
          <w:sz w:val="32"/>
          <w:szCs w:val="32"/>
          <w:lang w:eastAsia="zh-CN"/>
        </w:rPr>
        <w:t>沿黄土石山区</w:t>
      </w:r>
      <w:r>
        <w:rPr>
          <w:rFonts w:hint="eastAsia" w:ascii="黑体" w:hAnsi="黑体" w:eastAsia="黑体" w:cs="黑体"/>
          <w:sz w:val="32"/>
          <w:szCs w:val="32"/>
        </w:rPr>
        <w:t>造林技术规</w:t>
      </w:r>
      <w:bookmarkEnd w:id="4"/>
      <w:r>
        <w:rPr>
          <w:rFonts w:hint="eastAsia" w:ascii="黑体" w:hAnsi="黑体" w:eastAsia="黑体" w:cs="黑体"/>
          <w:sz w:val="32"/>
          <w:szCs w:val="32"/>
          <w:lang w:eastAsia="zh-CN"/>
        </w:rPr>
        <w:t>范</w:t>
      </w:r>
    </w:p>
    <w:p w14:paraId="2473D6AE">
      <w:pPr>
        <w:pStyle w:val="14"/>
        <w:spacing w:before="312" w:after="312"/>
      </w:pPr>
      <w:bookmarkStart w:id="5" w:name="_Toc26648465"/>
      <w:bookmarkStart w:id="6" w:name="_Toc155110174"/>
      <w:bookmarkStart w:id="7" w:name="_Toc97191423"/>
      <w:bookmarkStart w:id="8" w:name="_Toc155110272"/>
      <w:bookmarkStart w:id="9" w:name="_Toc24884211"/>
      <w:bookmarkStart w:id="10" w:name="_Toc17233333"/>
      <w:bookmarkStart w:id="11" w:name="_Toc155110112"/>
      <w:bookmarkStart w:id="12" w:name="_Toc26986771"/>
      <w:bookmarkStart w:id="13" w:name="_Toc26718930"/>
      <w:bookmarkStart w:id="14" w:name="_Toc10329"/>
      <w:bookmarkStart w:id="15" w:name="_Toc155103124"/>
      <w:bookmarkStart w:id="16" w:name="_Toc24884218"/>
      <w:bookmarkStart w:id="17" w:name="_Toc17233325"/>
      <w:bookmarkStart w:id="18" w:name="_Toc26986530"/>
      <w:r>
        <w:rPr>
          <w:rFonts w:hint="eastAsia"/>
        </w:rPr>
        <w:t>范围</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6A07DB">
      <w:pPr>
        <w:pStyle w:val="11"/>
        <w:ind w:firstLine="420"/>
        <w:rPr>
          <w:rFonts w:hint="eastAsia"/>
        </w:rPr>
      </w:pPr>
      <w:bookmarkStart w:id="19" w:name="_Toc17233334"/>
      <w:bookmarkStart w:id="20" w:name="_Toc26648466"/>
      <w:bookmarkStart w:id="21" w:name="_Toc24884212"/>
      <w:bookmarkStart w:id="22" w:name="_Toc24884219"/>
      <w:bookmarkStart w:id="23" w:name="_Toc17233326"/>
      <w:r>
        <w:rPr>
          <w:rFonts w:hint="eastAsia"/>
        </w:rPr>
        <w:t>本文件规定了</w:t>
      </w:r>
      <w:r>
        <w:rPr>
          <w:rFonts w:hint="eastAsia"/>
          <w:lang w:eastAsia="zh-CN"/>
        </w:rPr>
        <w:t>沿黄土石</w:t>
      </w:r>
      <w:r>
        <w:rPr>
          <w:rFonts w:hint="eastAsia"/>
        </w:rPr>
        <w:t>山</w:t>
      </w:r>
      <w:r>
        <w:rPr>
          <w:rFonts w:hint="eastAsia"/>
          <w:lang w:eastAsia="zh-CN"/>
        </w:rPr>
        <w:t>区</w:t>
      </w:r>
      <w:r>
        <w:rPr>
          <w:rFonts w:hint="eastAsia"/>
        </w:rPr>
        <w:t>营造林建设中造林准备、造林、抚育管护、有害生物防治和档案管理。</w:t>
      </w:r>
    </w:p>
    <w:p w14:paraId="5B00BBB2">
      <w:pPr>
        <w:pStyle w:val="11"/>
        <w:ind w:firstLine="420"/>
        <w:rPr>
          <w:rFonts w:hint="eastAsia"/>
        </w:rPr>
      </w:pPr>
      <w:r>
        <w:rPr>
          <w:rFonts w:hint="eastAsia"/>
        </w:rPr>
        <w:t>本文件适用于</w:t>
      </w:r>
      <w:r>
        <w:rPr>
          <w:rFonts w:hint="eastAsia"/>
          <w:lang w:eastAsia="zh-CN"/>
        </w:rPr>
        <w:t>陕西北部沿黄土石山区</w:t>
      </w:r>
      <w:r>
        <w:rPr>
          <w:rFonts w:hint="eastAsia"/>
        </w:rPr>
        <w:t>荒山</w:t>
      </w:r>
      <w:r>
        <w:rPr>
          <w:rFonts w:hint="eastAsia"/>
          <w:lang w:eastAsia="zh-CN"/>
        </w:rPr>
        <w:t>及类似</w:t>
      </w:r>
      <w:r>
        <w:rPr>
          <w:rFonts w:hint="eastAsia"/>
        </w:rPr>
        <w:t>地域。</w:t>
      </w:r>
    </w:p>
    <w:p w14:paraId="2BFC61D1">
      <w:pPr>
        <w:pStyle w:val="14"/>
        <w:spacing w:before="312" w:after="312"/>
        <w:rPr>
          <w:rFonts w:hint="eastAsia"/>
        </w:rPr>
      </w:pPr>
      <w:bookmarkStart w:id="24" w:name="_Toc155103125"/>
      <w:bookmarkStart w:id="25" w:name="_Toc155110113"/>
      <w:bookmarkStart w:id="26" w:name="_Toc26986531"/>
      <w:bookmarkStart w:id="27" w:name="_Toc155110273"/>
      <w:bookmarkStart w:id="28" w:name="_Toc10085"/>
      <w:bookmarkStart w:id="29" w:name="_Toc26718931"/>
      <w:bookmarkStart w:id="30" w:name="_Toc97191424"/>
      <w:bookmarkStart w:id="31" w:name="_Toc26986772"/>
      <w:bookmarkStart w:id="32" w:name="_Toc155110175"/>
      <w:r>
        <w:rPr>
          <w:rFonts w:hint="eastAsia"/>
        </w:rPr>
        <w:t>规范性引用文件</w:t>
      </w:r>
      <w:bookmarkEnd w:id="19"/>
      <w:bookmarkEnd w:id="20"/>
      <w:bookmarkEnd w:id="21"/>
      <w:bookmarkEnd w:id="22"/>
      <w:bookmarkEnd w:id="23"/>
      <w:bookmarkEnd w:id="24"/>
      <w:bookmarkEnd w:id="25"/>
      <w:bookmarkEnd w:id="26"/>
      <w:bookmarkEnd w:id="27"/>
      <w:bookmarkEnd w:id="28"/>
      <w:bookmarkEnd w:id="29"/>
      <w:bookmarkEnd w:id="30"/>
      <w:bookmarkEnd w:id="31"/>
      <w:bookmarkEnd w:id="32"/>
    </w:p>
    <w:p w14:paraId="42339427">
      <w:pPr>
        <w:pStyle w:val="11"/>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046B5CCC">
      <w:pPr>
        <w:pStyle w:val="11"/>
        <w:ind w:firstLine="420"/>
        <w:rPr>
          <w:rFonts w:hint="eastAsia"/>
        </w:rPr>
      </w:pPr>
      <w:r>
        <w:rPr>
          <w:rFonts w:hint="eastAsia"/>
        </w:rPr>
        <w:t>LY/T 1607</w:t>
      </w:r>
      <w:r>
        <w:rPr>
          <w:rFonts w:hint="eastAsia"/>
          <w:lang w:val="en-US" w:eastAsia="zh-CN"/>
        </w:rPr>
        <w:t xml:space="preserve">-2003 </w:t>
      </w:r>
      <w:r>
        <w:rPr>
          <w:rFonts w:hint="eastAsia"/>
        </w:rPr>
        <w:t>造林作业设计规程</w:t>
      </w:r>
    </w:p>
    <w:p w14:paraId="48233461">
      <w:pPr>
        <w:pStyle w:val="11"/>
        <w:ind w:firstLine="420"/>
      </w:pPr>
      <w:r>
        <w:rPr>
          <w:rFonts w:hint="eastAsia"/>
        </w:rPr>
        <w:t>GB/T 15776造林技术规程</w:t>
      </w:r>
    </w:p>
    <w:p w14:paraId="78B0E371">
      <w:pPr>
        <w:pStyle w:val="11"/>
        <w:ind w:firstLine="420"/>
        <w:rPr>
          <w:rFonts w:hint="eastAsia"/>
        </w:rPr>
      </w:pPr>
      <w:r>
        <w:rPr>
          <w:rFonts w:hint="eastAsia"/>
        </w:rPr>
        <w:t>GB</w:t>
      </w:r>
      <w:r>
        <w:rPr>
          <w:rFonts w:hint="eastAsia"/>
          <w:lang w:val="en-US" w:eastAsia="zh-CN"/>
        </w:rPr>
        <w:t xml:space="preserve"> 6000</w:t>
      </w:r>
      <w:r>
        <w:rPr>
          <w:rFonts w:hint="eastAsia"/>
        </w:rPr>
        <w:t xml:space="preserve"> 主要造林树种苗木质量分级</w:t>
      </w:r>
    </w:p>
    <w:p w14:paraId="74EA71B7">
      <w:pPr>
        <w:pStyle w:val="11"/>
        <w:ind w:firstLine="420"/>
        <w:rPr>
          <w:rFonts w:hint="eastAsia"/>
        </w:rPr>
      </w:pPr>
      <w:r>
        <w:rPr>
          <w:rFonts w:hint="eastAsia"/>
        </w:rPr>
        <w:t>LY/T 1</w:t>
      </w:r>
      <w:r>
        <w:rPr>
          <w:rFonts w:hint="eastAsia"/>
          <w:lang w:val="en-US" w:eastAsia="zh-CN"/>
        </w:rPr>
        <w:t xml:space="preserve">000 </w:t>
      </w:r>
      <w:r>
        <w:rPr>
          <w:rFonts w:hint="eastAsia"/>
          <w:lang w:eastAsia="zh-CN"/>
        </w:rPr>
        <w:t>容器育苗技术</w:t>
      </w:r>
    </w:p>
    <w:p w14:paraId="058EFF39">
      <w:pPr>
        <w:pStyle w:val="11"/>
        <w:ind w:firstLine="420"/>
        <w:rPr>
          <w:rFonts w:hint="eastAsia"/>
        </w:rPr>
      </w:pPr>
      <w:r>
        <w:rPr>
          <w:rFonts w:hint="eastAsia"/>
        </w:rPr>
        <w:t>GB/T 50485 微灌工程技术标准</w:t>
      </w:r>
    </w:p>
    <w:p w14:paraId="1A8C0A37">
      <w:pPr>
        <w:pStyle w:val="11"/>
        <w:ind w:firstLine="420"/>
        <w:rPr>
          <w:rFonts w:hint="eastAsia"/>
        </w:rPr>
      </w:pPr>
      <w:r>
        <w:rPr>
          <w:rFonts w:hint="eastAsia"/>
        </w:rPr>
        <w:t>DB61/T 142 陕西省造林技术规程</w:t>
      </w:r>
    </w:p>
    <w:p w14:paraId="2227D0DE">
      <w:pPr>
        <w:pStyle w:val="14"/>
        <w:spacing w:before="312" w:after="312"/>
      </w:pPr>
      <w:bookmarkStart w:id="33" w:name="_Toc155110114"/>
      <w:bookmarkStart w:id="34" w:name="_Toc155103126"/>
      <w:bookmarkStart w:id="35" w:name="_Toc155110274"/>
      <w:bookmarkStart w:id="36" w:name="_Toc5835"/>
      <w:bookmarkStart w:id="37" w:name="_Toc155110176"/>
      <w:bookmarkStart w:id="38" w:name="_Toc97191425"/>
      <w:r>
        <w:rPr>
          <w:rFonts w:hint="eastAsia"/>
          <w:szCs w:val="21"/>
        </w:rPr>
        <w:t>术语和定义</w:t>
      </w:r>
      <w:bookmarkEnd w:id="33"/>
      <w:bookmarkEnd w:id="34"/>
      <w:bookmarkEnd w:id="35"/>
      <w:bookmarkEnd w:id="36"/>
      <w:bookmarkEnd w:id="37"/>
      <w:bookmarkEnd w:id="38"/>
    </w:p>
    <w:p w14:paraId="0EE52DEF">
      <w:pPr>
        <w:pStyle w:val="11"/>
        <w:ind w:firstLine="420"/>
      </w:pPr>
      <w:bookmarkStart w:id="39" w:name="_Toc26986532"/>
      <w:bookmarkEnd w:id="39"/>
      <w:r>
        <w:t>下列术语和定义适用于本文件。</w:t>
      </w:r>
    </w:p>
    <w:p w14:paraId="26171733">
      <w:pPr>
        <w:pStyle w:val="15"/>
        <w:spacing w:before="156" w:after="156"/>
        <w:rPr>
          <w:rFonts w:hint="eastAsia" w:ascii="宋体" w:hAnsi="Times New Roman" w:eastAsia="宋体" w:cs="Times New Roman"/>
          <w:sz w:val="21"/>
          <w:lang w:val="en-US" w:eastAsia="zh-CN" w:bidi="ar-SA"/>
        </w:rPr>
      </w:pPr>
      <w:bookmarkStart w:id="40" w:name="_Toc155110275"/>
      <w:bookmarkStart w:id="41" w:name="_Toc155110177"/>
      <w:bookmarkStart w:id="42" w:name="_Toc155110115"/>
      <w:r>
        <w:rPr>
          <w:rFonts w:hint="eastAsia"/>
          <w:lang w:eastAsia="zh-CN"/>
        </w:rPr>
        <w:t>沿黄土石山区</w:t>
      </w:r>
      <w:r>
        <w:rPr>
          <w:rFonts w:hint="eastAsia"/>
        </w:rPr>
        <w:t xml:space="preserve"> </w:t>
      </w:r>
      <w:bookmarkEnd w:id="40"/>
      <w:bookmarkEnd w:id="41"/>
      <w:bookmarkEnd w:id="42"/>
      <w:r>
        <w:rPr>
          <w:rFonts w:hint="eastAsia" w:ascii="宋体" w:hAnsi="Times New Roman" w:eastAsia="宋体" w:cs="Times New Roman"/>
          <w:sz w:val="21"/>
          <w:lang w:val="en-US" w:eastAsia="zh-CN" w:bidi="ar-SA"/>
        </w:rPr>
        <w:t>Along the Yellow River rocky mountainous area</w:t>
      </w:r>
    </w:p>
    <w:p w14:paraId="64CDE5C1">
      <w:pPr>
        <w:pStyle w:val="11"/>
        <w:ind w:firstLine="420"/>
        <w:rPr>
          <w:rFonts w:hint="default"/>
          <w:lang w:val="en-US" w:eastAsia="zh-CN"/>
        </w:rPr>
      </w:pPr>
      <w:r>
        <w:rPr>
          <w:rFonts w:hint="eastAsia"/>
          <w:lang w:eastAsia="zh-CN"/>
        </w:rPr>
        <w:t>陕西省榆林市与延安市东部距离黄河</w:t>
      </w:r>
      <w:r>
        <w:rPr>
          <w:rFonts w:hint="eastAsia"/>
        </w:rPr>
        <w:t>狭长的</w:t>
      </w:r>
      <w:r>
        <w:rPr>
          <w:rFonts w:hint="eastAsia"/>
          <w:lang w:eastAsia="zh-CN"/>
        </w:rPr>
        <w:t>土石山区丘陵</w:t>
      </w:r>
      <w:r>
        <w:rPr>
          <w:rFonts w:hint="eastAsia"/>
        </w:rPr>
        <w:t>地带，北起</w:t>
      </w:r>
      <w:r>
        <w:rPr>
          <w:rFonts w:hint="eastAsia"/>
          <w:lang w:eastAsia="zh-CN"/>
        </w:rPr>
        <w:t>府谷县墙头便民服务中心，南至宜川县集义镇</w:t>
      </w:r>
      <w:r>
        <w:rPr>
          <w:rFonts w:hint="eastAsia"/>
        </w:rPr>
        <w:t>，长</w:t>
      </w:r>
      <w:r>
        <w:rPr>
          <w:rFonts w:hint="eastAsia"/>
          <w:lang w:val="en-US" w:eastAsia="zh-CN"/>
        </w:rPr>
        <w:t>593.1</w:t>
      </w:r>
      <w:r>
        <w:rPr>
          <w:rFonts w:hint="eastAsia"/>
        </w:rPr>
        <w:t xml:space="preserve"> km ,东西宽5 km ～</w:t>
      </w:r>
      <w:r>
        <w:rPr>
          <w:rFonts w:hint="eastAsia"/>
          <w:lang w:val="en-US" w:eastAsia="zh-CN"/>
        </w:rPr>
        <w:t>15</w:t>
      </w:r>
      <w:r>
        <w:rPr>
          <w:rFonts w:hint="eastAsia"/>
        </w:rPr>
        <w:t xml:space="preserve"> km。</w:t>
      </w:r>
      <w:r>
        <w:rPr>
          <w:rFonts w:hint="eastAsia"/>
          <w:lang w:eastAsia="zh-CN"/>
        </w:rPr>
        <w:t>总面积约</w:t>
      </w:r>
      <w:r>
        <w:rPr>
          <w:rFonts w:hint="eastAsia"/>
          <w:lang w:val="en-US" w:eastAsia="zh-CN"/>
        </w:rPr>
        <w:t>8896.5km</w:t>
      </w:r>
      <w:r>
        <w:rPr>
          <w:rFonts w:hint="eastAsia"/>
          <w:sz w:val="21"/>
          <w:vertAlign w:val="superscript"/>
          <w:lang w:val="en-US" w:eastAsia="zh-CN"/>
        </w:rPr>
        <w:t>2</w:t>
      </w:r>
      <w:r>
        <w:rPr>
          <w:rFonts w:hint="eastAsia"/>
          <w:lang w:val="en-US" w:eastAsia="zh-CN"/>
        </w:rPr>
        <w:t>,地貌特点为</w:t>
      </w:r>
      <w:r>
        <w:rPr>
          <w:rFonts w:hint="eastAsia"/>
        </w:rPr>
        <w:t>山高坡陡、地形破碎、沟壑纵横、岩石裸露</w:t>
      </w:r>
      <w:r>
        <w:rPr>
          <w:rFonts w:hint="eastAsia"/>
          <w:lang w:val="en-US" w:eastAsia="zh-CN"/>
        </w:rPr>
        <w:t>,土薄砂多，</w:t>
      </w:r>
      <w:r>
        <w:rPr>
          <w:rFonts w:hint="eastAsia"/>
        </w:rPr>
        <w:t>植被稀疏</w:t>
      </w:r>
      <w:r>
        <w:rPr>
          <w:rFonts w:hint="eastAsia"/>
          <w:lang w:eastAsia="zh-CN"/>
        </w:rPr>
        <w:t>，水土流失严重。</w:t>
      </w:r>
    </w:p>
    <w:p w14:paraId="52873E66">
      <w:pPr>
        <w:pStyle w:val="15"/>
        <w:spacing w:before="156" w:after="156"/>
      </w:pPr>
      <w:bookmarkStart w:id="43" w:name="_Toc155110178"/>
      <w:bookmarkStart w:id="44" w:name="_Toc155110276"/>
      <w:bookmarkStart w:id="45" w:name="_Toc155110116"/>
      <w:r>
        <w:rPr>
          <w:rFonts w:hint="eastAsia"/>
        </w:rPr>
        <w:t>客土 Earth removed from some other place to improve the local soil</w:t>
      </w:r>
      <w:bookmarkEnd w:id="43"/>
      <w:bookmarkEnd w:id="44"/>
      <w:bookmarkEnd w:id="45"/>
    </w:p>
    <w:p w14:paraId="53D6D9C4">
      <w:pPr>
        <w:pStyle w:val="11"/>
        <w:ind w:firstLine="420"/>
        <w:rPr>
          <w:rFonts w:hint="eastAsia"/>
        </w:rPr>
      </w:pPr>
      <w:r>
        <w:rPr>
          <w:rFonts w:hint="eastAsia"/>
        </w:rPr>
        <w:t>非当地原生的、由别处移来用于置换原生土的外地土壤。</w:t>
      </w:r>
    </w:p>
    <w:p w14:paraId="3E3E5F8E">
      <w:pPr>
        <w:pStyle w:val="15"/>
        <w:spacing w:before="156" w:after="156"/>
        <w:rPr>
          <w:rFonts w:hint="eastAsia"/>
        </w:rPr>
      </w:pPr>
      <w:r>
        <w:rPr>
          <w:rFonts w:hint="eastAsia"/>
        </w:rPr>
        <w:t>石</w:t>
      </w:r>
      <w:r>
        <w:rPr>
          <w:rFonts w:hint="eastAsia"/>
          <w:lang w:eastAsia="zh-CN"/>
        </w:rPr>
        <w:t>坎</w:t>
      </w:r>
      <w:r>
        <w:rPr>
          <w:rFonts w:hint="eastAsia"/>
        </w:rPr>
        <w:t>鱼鳞坑Fishscale pit on stone ridge</w:t>
      </w:r>
    </w:p>
    <w:p w14:paraId="09033915">
      <w:pPr>
        <w:pStyle w:val="11"/>
        <w:ind w:firstLine="420"/>
        <w:rPr>
          <w:rFonts w:hint="eastAsia"/>
        </w:rPr>
      </w:pPr>
      <w:r>
        <w:rPr>
          <w:rFonts w:hint="eastAsia"/>
          <w:lang w:eastAsia="zh-CN"/>
        </w:rPr>
        <w:t>沿坡面等高线，</w:t>
      </w:r>
      <w:r>
        <w:rPr>
          <w:rFonts w:hint="eastAsia"/>
        </w:rPr>
        <w:t>挖出长径80cm</w:t>
      </w:r>
      <w:r>
        <w:rPr>
          <w:rFonts w:hint="eastAsia"/>
          <w:lang w:eastAsia="zh-CN"/>
        </w:rPr>
        <w:t>～</w:t>
      </w:r>
      <w:r>
        <w:rPr>
          <w:rFonts w:hint="eastAsia"/>
        </w:rPr>
        <w:t>100cm、短径</w:t>
      </w:r>
      <w:r>
        <w:rPr>
          <w:rFonts w:hint="eastAsia"/>
          <w:lang w:val="en-US" w:eastAsia="zh-CN"/>
        </w:rPr>
        <w:t>6</w:t>
      </w:r>
      <w:r>
        <w:rPr>
          <w:rFonts w:hint="eastAsia"/>
        </w:rPr>
        <w:t>0cm</w:t>
      </w:r>
      <w:r>
        <w:rPr>
          <w:rFonts w:hint="eastAsia"/>
          <w:lang w:eastAsia="zh-CN"/>
        </w:rPr>
        <w:t>～</w:t>
      </w:r>
      <w:r>
        <w:rPr>
          <w:rFonts w:hint="eastAsia"/>
        </w:rPr>
        <w:t>80cm、深度</w:t>
      </w:r>
      <w:r>
        <w:rPr>
          <w:rFonts w:hint="eastAsia"/>
          <w:lang w:val="en-US" w:eastAsia="zh-CN"/>
        </w:rPr>
        <w:t>3</w:t>
      </w:r>
      <w:r>
        <w:rPr>
          <w:rFonts w:hint="eastAsia"/>
        </w:rPr>
        <w:t>0cm</w:t>
      </w:r>
      <w:r>
        <w:rPr>
          <w:rFonts w:hint="eastAsia"/>
          <w:lang w:eastAsia="zh-CN"/>
        </w:rPr>
        <w:t>～</w:t>
      </w:r>
      <w:r>
        <w:rPr>
          <w:rFonts w:hint="eastAsia"/>
          <w:lang w:val="en-US" w:eastAsia="zh-CN"/>
        </w:rPr>
        <w:t>4</w:t>
      </w:r>
      <w:r>
        <w:rPr>
          <w:rFonts w:hint="eastAsia"/>
        </w:rPr>
        <w:t>0cm半月形石</w:t>
      </w:r>
      <w:r>
        <w:rPr>
          <w:rFonts w:hint="eastAsia"/>
          <w:lang w:eastAsia="zh-CN"/>
        </w:rPr>
        <w:t>坎</w:t>
      </w:r>
      <w:r>
        <w:rPr>
          <w:rFonts w:hint="eastAsia"/>
        </w:rPr>
        <w:t>坑，坑穴边缘就地用石块垒</w:t>
      </w:r>
      <w:r>
        <w:rPr>
          <w:rFonts w:hint="eastAsia"/>
          <w:lang w:eastAsia="zh-CN"/>
        </w:rPr>
        <w:t>砌</w:t>
      </w:r>
      <w:r>
        <w:rPr>
          <w:rFonts w:hint="eastAsia"/>
        </w:rPr>
        <w:t>而成</w:t>
      </w:r>
      <w:r>
        <w:rPr>
          <w:rFonts w:hint="eastAsia"/>
          <w:lang w:eastAsia="zh-CN"/>
        </w:rPr>
        <w:t>，较大石块可用铁锤或钢钎打破</w:t>
      </w:r>
      <w:r>
        <w:rPr>
          <w:rFonts w:hint="eastAsia"/>
        </w:rPr>
        <w:t>。</w:t>
      </w:r>
    </w:p>
    <w:p w14:paraId="042C1849">
      <w:pPr>
        <w:pStyle w:val="14"/>
        <w:spacing w:before="312" w:after="312"/>
      </w:pPr>
      <w:bookmarkStart w:id="46" w:name="_Toc12331"/>
      <w:bookmarkStart w:id="47" w:name="_Toc155110277"/>
      <w:bookmarkStart w:id="48" w:name="_Toc155110179"/>
      <w:bookmarkStart w:id="49" w:name="_Toc155110117"/>
      <w:r>
        <w:rPr>
          <w:rFonts w:hint="eastAsia"/>
          <w:lang w:eastAsia="zh-CN"/>
        </w:rPr>
        <w:t>造林技术流程图</w:t>
      </w:r>
      <w:bookmarkEnd w:id="46"/>
    </w:p>
    <w:p w14:paraId="1F90DD6F">
      <w:pPr>
        <w:pStyle w:val="11"/>
      </w:pPr>
    </w:p>
    <w:p w14:paraId="2B608DE1">
      <w:pPr>
        <w:pStyle w:val="14"/>
        <w:numPr>
          <w:ilvl w:val="1"/>
          <w:numId w:val="0"/>
        </w:numPr>
        <w:spacing w:before="312" w:after="312"/>
        <w:ind w:leftChars="0"/>
        <w:outlineLvl w:val="9"/>
        <w:rPr>
          <w:rFonts w:hint="eastAsia"/>
        </w:rPr>
      </w:pPr>
    </w:p>
    <w:p w14:paraId="52B34750">
      <w:pPr>
        <w:pStyle w:val="14"/>
        <w:numPr>
          <w:ilvl w:val="1"/>
          <w:numId w:val="0"/>
        </w:numPr>
        <w:spacing w:before="312" w:after="312"/>
        <w:ind w:leftChars="0"/>
        <w:outlineLvl w:val="9"/>
        <w:rPr>
          <w:rFonts w:hint="eastAsia"/>
        </w:rPr>
      </w:pPr>
    </w:p>
    <w:p w14:paraId="4FE47AC1">
      <w:pPr>
        <w:pStyle w:val="14"/>
        <w:numPr>
          <w:ilvl w:val="1"/>
          <w:numId w:val="0"/>
        </w:numPr>
        <w:spacing w:before="312" w:after="312"/>
        <w:ind w:leftChars="0"/>
        <w:outlineLvl w:val="9"/>
        <w:rPr>
          <w:rFonts w:hint="eastAsia"/>
        </w:rPr>
      </w:pPr>
      <w:r>
        <w:rPr>
          <w:sz w:val="21"/>
        </w:rPr>
        <mc:AlternateContent>
          <mc:Choice Requires="wpg">
            <w:drawing>
              <wp:anchor distT="0" distB="0" distL="114300" distR="114300" simplePos="0" relativeHeight="251662336" behindDoc="0" locked="0" layoutInCell="1" allowOverlap="1">
                <wp:simplePos x="0" y="0"/>
                <wp:positionH relativeFrom="column">
                  <wp:posOffset>1541145</wp:posOffset>
                </wp:positionH>
                <wp:positionV relativeFrom="paragraph">
                  <wp:posOffset>56515</wp:posOffset>
                </wp:positionV>
                <wp:extent cx="3114675" cy="3599180"/>
                <wp:effectExtent l="0" t="4445" r="9525" b="15875"/>
                <wp:wrapNone/>
                <wp:docPr id="21" name="组合 21"/>
                <wp:cNvGraphicFramePr/>
                <a:graphic xmlns:a="http://schemas.openxmlformats.org/drawingml/2006/main">
                  <a:graphicData uri="http://schemas.microsoft.com/office/word/2010/wordprocessingGroup">
                    <wpg:wgp>
                      <wpg:cNvGrpSpPr/>
                      <wpg:grpSpPr>
                        <a:xfrm>
                          <a:off x="0" y="0"/>
                          <a:ext cx="3114675" cy="3599180"/>
                          <a:chOff x="11220" y="3405"/>
                          <a:chExt cx="4876" cy="6315"/>
                        </a:xfrm>
                      </wpg:grpSpPr>
                      <wpg:grpSp>
                        <wpg:cNvPr id="22" name="组合 25"/>
                        <wpg:cNvGrpSpPr/>
                        <wpg:grpSpPr>
                          <a:xfrm>
                            <a:off x="12076" y="3405"/>
                            <a:ext cx="3268" cy="5205"/>
                            <a:chOff x="12241" y="2955"/>
                            <a:chExt cx="3268" cy="5205"/>
                          </a:xfrm>
                        </wpg:grpSpPr>
                        <wpg:grpSp>
                          <wpg:cNvPr id="23" name="组合 9"/>
                          <wpg:cNvGrpSpPr/>
                          <wpg:grpSpPr>
                            <a:xfrm>
                              <a:off x="12241" y="2955"/>
                              <a:ext cx="3268" cy="1890"/>
                              <a:chOff x="10291" y="2955"/>
                              <a:chExt cx="3268" cy="1890"/>
                            </a:xfrm>
                          </wpg:grpSpPr>
                          <wpg:grpSp>
                            <wpg:cNvPr id="24" name="组合 4"/>
                            <wpg:cNvGrpSpPr/>
                            <wpg:grpSpPr>
                              <a:xfrm>
                                <a:off x="10291" y="2955"/>
                                <a:ext cx="3268" cy="975"/>
                                <a:chOff x="12241" y="2955"/>
                                <a:chExt cx="3268" cy="975"/>
                              </a:xfrm>
                            </wpg:grpSpPr>
                            <wps:wsp>
                              <wps:cNvPr id="5" name="文本框 2"/>
                              <wps:cNvSpPr txBox="1"/>
                              <wps:spPr>
                                <a:xfrm>
                                  <a:off x="12241" y="2955"/>
                                  <a:ext cx="3268" cy="49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20228F9">
                                    <w:pPr>
                                      <w:jc w:val="center"/>
                                      <w:rPr>
                                        <w:rFonts w:hint="eastAsia" w:ascii="宋体" w:hAnsi="宋体" w:eastAsia="宋体" w:cs="宋体"/>
                                        <w:sz w:val="18"/>
                                        <w:szCs w:val="18"/>
                                      </w:rPr>
                                    </w:pPr>
                                    <w:r>
                                      <w:rPr>
                                        <w:rFonts w:hint="eastAsia" w:ascii="宋体" w:hAnsi="宋体" w:eastAsia="宋体" w:cs="宋体"/>
                                        <w:sz w:val="18"/>
                                        <w:szCs w:val="18"/>
                                        <w:lang w:eastAsia="zh-CN"/>
                                      </w:rPr>
                                      <w:t>沿黄土石山区</w:t>
                                    </w:r>
                                    <w:r>
                                      <w:rPr>
                                        <w:rFonts w:hint="eastAsia" w:ascii="宋体" w:hAnsi="宋体" w:eastAsia="宋体" w:cs="宋体"/>
                                        <w:sz w:val="18"/>
                                        <w:szCs w:val="18"/>
                                      </w:rPr>
                                      <w:t>造林技术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6" name="直接箭头连接符 3"/>
                              <wps:cNvCnPr/>
                              <wps:spPr>
                                <a:xfrm flipH="1">
                                  <a:off x="13859" y="3450"/>
                                  <a:ext cx="1" cy="480"/>
                                </a:xfrm>
                                <a:prstGeom prst="straightConnector1">
                                  <a:avLst/>
                                </a:prstGeom>
                                <a:ln w="635">
                                  <a:solidFill>
                                    <a:schemeClr val="tx1"/>
                                  </a:solidFill>
                                  <a:tailEnd type="arrow"/>
                                </a:ln>
                              </wps:spPr>
                              <wps:style>
                                <a:lnRef idx="2">
                                  <a:schemeClr val="accent1"/>
                                </a:lnRef>
                                <a:fillRef idx="0">
                                  <a:srgbClr val="FFFFFF"/>
                                </a:fillRef>
                                <a:effectRef idx="0">
                                  <a:srgbClr val="FFFFFF"/>
                                </a:effectRef>
                                <a:fontRef idx="minor">
                                  <a:schemeClr val="tx1"/>
                                </a:fontRef>
                              </wps:style>
                              <wps:bodyPr/>
                            </wps:wsp>
                          </wpg:grpSp>
                          <wpg:grpSp>
                            <wpg:cNvPr id="26" name="组合 6"/>
                            <wpg:cNvGrpSpPr/>
                            <wpg:grpSpPr>
                              <a:xfrm>
                                <a:off x="11279" y="3915"/>
                                <a:ext cx="1233" cy="930"/>
                                <a:chOff x="13259" y="2820"/>
                                <a:chExt cx="1233" cy="930"/>
                              </a:xfrm>
                            </wpg:grpSpPr>
                            <wps:wsp>
                              <wps:cNvPr id="8" name="文本框 2"/>
                              <wps:cNvSpPr txBox="1"/>
                              <wps:spPr>
                                <a:xfrm>
                                  <a:off x="13259" y="2820"/>
                                  <a:ext cx="1233" cy="49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202BEE25">
                                    <w:pPr>
                                      <w:jc w:val="center"/>
                                      <w:rPr>
                                        <w:rFonts w:hint="eastAsia" w:ascii="宋体" w:hAnsi="宋体" w:eastAsia="宋体" w:cs="宋体"/>
                                        <w:sz w:val="18"/>
                                        <w:szCs w:val="18"/>
                                        <w:lang w:eastAsia="zh-CN"/>
                                      </w:rPr>
                                    </w:pPr>
                                    <w:r>
                                      <w:rPr>
                                        <w:rFonts w:hint="eastAsia" w:ascii="宋体" w:hAnsi="宋体" w:eastAsia="宋体" w:cs="宋体"/>
                                        <w:sz w:val="18"/>
                                        <w:szCs w:val="18"/>
                                      </w:rPr>
                                      <w:t>造林</w:t>
                                    </w:r>
                                    <w:r>
                                      <w:rPr>
                                        <w:rFonts w:hint="eastAsia" w:ascii="宋体" w:hAnsi="宋体" w:eastAsia="宋体" w:cs="宋体"/>
                                        <w:sz w:val="18"/>
                                        <w:szCs w:val="18"/>
                                        <w:lang w:eastAsia="zh-CN"/>
                                      </w:rPr>
                                      <w:t>准备</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0" name="直接箭头连接符 3"/>
                              <wps:cNvCnPr/>
                              <wps:spPr>
                                <a:xfrm>
                                  <a:off x="13875" y="3330"/>
                                  <a:ext cx="15" cy="420"/>
                                </a:xfrm>
                                <a:prstGeom prst="straightConnector1">
                                  <a:avLst/>
                                </a:prstGeom>
                                <a:ln w="635">
                                  <a:solidFill>
                                    <a:schemeClr val="tx1"/>
                                  </a:solidFill>
                                  <a:tailEnd type="arrow"/>
                                </a:ln>
                              </wps:spPr>
                              <wps:style>
                                <a:lnRef idx="2">
                                  <a:schemeClr val="accent1"/>
                                </a:lnRef>
                                <a:fillRef idx="0">
                                  <a:srgbClr val="FFFFFF"/>
                                </a:fillRef>
                                <a:effectRef idx="0">
                                  <a:srgbClr val="FFFFFF"/>
                                </a:effectRef>
                                <a:fontRef idx="minor">
                                  <a:schemeClr val="tx1"/>
                                </a:fontRef>
                              </wps:style>
                              <wps:bodyPr/>
                            </wps:wsp>
                          </wpg:grpSp>
                        </wpg:grpSp>
                        <wpg:grpSp>
                          <wpg:cNvPr id="28" name="组合 12"/>
                          <wpg:cNvGrpSpPr/>
                          <wpg:grpSpPr>
                            <a:xfrm>
                              <a:off x="13229" y="4845"/>
                              <a:ext cx="1233" cy="945"/>
                              <a:chOff x="11279" y="4845"/>
                              <a:chExt cx="1233" cy="945"/>
                            </a:xfrm>
                          </wpg:grpSpPr>
                          <wps:wsp>
                            <wps:cNvPr id="11" name="文本框 2"/>
                            <wps:cNvSpPr txBox="1"/>
                            <wps:spPr>
                              <a:xfrm>
                                <a:off x="11279" y="4845"/>
                                <a:ext cx="1233" cy="49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C5089C8">
                                  <w:pPr>
                                    <w:jc w:val="center"/>
                                    <w:rPr>
                                      <w:rFonts w:hint="eastAsia" w:ascii="宋体" w:hAnsi="宋体" w:eastAsia="宋体" w:cs="宋体"/>
                                      <w:sz w:val="18"/>
                                      <w:szCs w:val="18"/>
                                      <w:lang w:eastAsia="zh-CN"/>
                                    </w:rPr>
                                  </w:pPr>
                                  <w:r>
                                    <w:rPr>
                                      <w:rFonts w:hint="eastAsia" w:ascii="宋体" w:hAnsi="宋体" w:eastAsia="宋体" w:cs="宋体"/>
                                      <w:sz w:val="18"/>
                                      <w:szCs w:val="18"/>
                                    </w:rPr>
                                    <w:t>造林</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3" name="直接箭头连接符 3"/>
                            <wps:cNvCnPr/>
                            <wps:spPr>
                              <a:xfrm flipH="1">
                                <a:off x="11895" y="5370"/>
                                <a:ext cx="1" cy="420"/>
                              </a:xfrm>
                              <a:prstGeom prst="straightConnector1">
                                <a:avLst/>
                              </a:prstGeom>
                              <a:ln w="635">
                                <a:solidFill>
                                  <a:schemeClr val="tx1"/>
                                </a:solidFill>
                                <a:tailEnd type="arrow"/>
                              </a:ln>
                            </wps:spPr>
                            <wps:style>
                              <a:lnRef idx="2">
                                <a:schemeClr val="accent1"/>
                              </a:lnRef>
                              <a:fillRef idx="0">
                                <a:srgbClr val="FFFFFF"/>
                              </a:fillRef>
                              <a:effectRef idx="0">
                                <a:srgbClr val="FFFFFF"/>
                              </a:effectRef>
                              <a:fontRef idx="minor">
                                <a:schemeClr val="tx1"/>
                              </a:fontRef>
                            </wps:style>
                            <wps:bodyPr/>
                          </wps:wsp>
                        </wpg:grpSp>
                        <wpg:grpSp>
                          <wpg:cNvPr id="29" name="组合 13"/>
                          <wpg:cNvGrpSpPr/>
                          <wpg:grpSpPr>
                            <a:xfrm>
                              <a:off x="13229" y="5760"/>
                              <a:ext cx="1233" cy="960"/>
                              <a:chOff x="11264" y="4590"/>
                              <a:chExt cx="1233" cy="960"/>
                            </a:xfrm>
                          </wpg:grpSpPr>
                          <wps:wsp>
                            <wps:cNvPr id="15" name="文本框 2"/>
                            <wps:cNvSpPr txBox="1"/>
                            <wps:spPr>
                              <a:xfrm>
                                <a:off x="11264" y="4590"/>
                                <a:ext cx="1233" cy="49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C945BA4">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抚育管护</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6" name="直接箭头连接符 3"/>
                            <wps:cNvCnPr/>
                            <wps:spPr>
                              <a:xfrm flipH="1">
                                <a:off x="11880" y="5100"/>
                                <a:ext cx="1" cy="450"/>
                              </a:xfrm>
                              <a:prstGeom prst="straightConnector1">
                                <a:avLst/>
                              </a:prstGeom>
                              <a:ln w="635">
                                <a:solidFill>
                                  <a:schemeClr val="tx1"/>
                                </a:solidFill>
                                <a:tailEnd type="arrow"/>
                              </a:ln>
                            </wps:spPr>
                            <wps:style>
                              <a:lnRef idx="2">
                                <a:schemeClr val="accent1"/>
                              </a:lnRef>
                              <a:fillRef idx="0">
                                <a:srgbClr val="FFFFFF"/>
                              </a:fillRef>
                              <a:effectRef idx="0">
                                <a:srgbClr val="FFFFFF"/>
                              </a:effectRef>
                              <a:fontRef idx="minor">
                                <a:schemeClr val="tx1"/>
                              </a:fontRef>
                            </wps:style>
                            <wps:bodyPr/>
                          </wps:wsp>
                        </wpg:grpSp>
                        <wpg:grpSp>
                          <wpg:cNvPr id="30" name="组合 16"/>
                          <wpg:cNvGrpSpPr/>
                          <wpg:grpSpPr>
                            <a:xfrm>
                              <a:off x="13066" y="6720"/>
                              <a:ext cx="1560" cy="945"/>
                              <a:chOff x="11086" y="4530"/>
                              <a:chExt cx="1560" cy="945"/>
                            </a:xfrm>
                          </wpg:grpSpPr>
                          <wps:wsp>
                            <wps:cNvPr id="18" name="文本框 2"/>
                            <wps:cNvSpPr txBox="1"/>
                            <wps:spPr>
                              <a:xfrm>
                                <a:off x="11086" y="4530"/>
                                <a:ext cx="1560" cy="49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22913BA6">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有害生物防治</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9" name="直接箭头连接符 3"/>
                            <wps:cNvCnPr/>
                            <wps:spPr>
                              <a:xfrm flipH="1">
                                <a:off x="11880" y="5025"/>
                                <a:ext cx="1" cy="450"/>
                              </a:xfrm>
                              <a:prstGeom prst="straightConnector1">
                                <a:avLst/>
                              </a:prstGeom>
                              <a:ln w="635">
                                <a:solidFill>
                                  <a:schemeClr val="tx1"/>
                                </a:solidFill>
                                <a:tailEnd type="arrow"/>
                              </a:ln>
                            </wps:spPr>
                            <wps:style>
                              <a:lnRef idx="2">
                                <a:schemeClr val="accent1"/>
                              </a:lnRef>
                              <a:fillRef idx="0">
                                <a:srgbClr val="FFFFFF"/>
                              </a:fillRef>
                              <a:effectRef idx="0">
                                <a:srgbClr val="FFFFFF"/>
                              </a:effectRef>
                              <a:fontRef idx="minor">
                                <a:schemeClr val="tx1"/>
                              </a:fontRef>
                            </wps:style>
                            <wps:bodyPr/>
                          </wps:wsp>
                        </wpg:grpSp>
                        <wps:wsp>
                          <wps:cNvPr id="20" name="文本框 2"/>
                          <wps:cNvSpPr txBox="1"/>
                          <wps:spPr>
                            <a:xfrm>
                              <a:off x="13066" y="7665"/>
                              <a:ext cx="1560" cy="49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40F23668">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档案管理</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s:wsp>
                        <wps:cNvPr id="31" name="文本框 26"/>
                        <wps:cNvSpPr txBox="1"/>
                        <wps:spPr>
                          <a:xfrm>
                            <a:off x="11220" y="9060"/>
                            <a:ext cx="4876" cy="66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69CCC863">
                              <w:pPr>
                                <w:jc w:val="center"/>
                              </w:pPr>
                              <w:r>
                                <w:rPr>
                                  <w:rFonts w:hint="eastAsia" w:ascii="宋体" w:hAnsi="宋体" w:eastAsia="宋体" w:cs="宋体"/>
                                  <w:sz w:val="21"/>
                                  <w:szCs w:val="21"/>
                                  <w:lang w:val="en-US" w:eastAsia="zh-CN"/>
                                </w:rPr>
                                <w:t xml:space="preserve">图1 </w:t>
                              </w:r>
                              <w:r>
                                <w:rPr>
                                  <w:rFonts w:hint="eastAsia" w:ascii="宋体" w:hAnsi="宋体" w:eastAsia="宋体" w:cs="宋体"/>
                                  <w:sz w:val="21"/>
                                  <w:szCs w:val="21"/>
                                  <w:lang w:eastAsia="zh-CN"/>
                                </w:rPr>
                                <w:t>沿黄土石山区</w:t>
                              </w:r>
                              <w:r>
                                <w:rPr>
                                  <w:rFonts w:hint="eastAsia" w:ascii="宋体" w:hAnsi="宋体" w:eastAsia="宋体" w:cs="宋体"/>
                                  <w:sz w:val="21"/>
                                  <w:szCs w:val="21"/>
                                </w:rPr>
                                <w:t>造林技术</w:t>
                              </w:r>
                              <w:r>
                                <w:rPr>
                                  <w:rFonts w:hint="eastAsia" w:ascii="宋体" w:hAnsi="宋体" w:eastAsia="宋体" w:cs="宋体"/>
                                  <w:sz w:val="21"/>
                                  <w:szCs w:val="21"/>
                                  <w:lang w:eastAsia="zh-CN"/>
                                </w:rPr>
                                <w:t>流程图</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121.35pt;margin-top:4.45pt;height:283.4pt;width:245.25pt;z-index:251662336;mso-width-relative:page;mso-height-relative:page;" coordorigin="11220,3405" coordsize="4876,6315" o:gfxdata="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">
                <o:lock v:ext="edit" aspectratio="f"/>
                <v:group id="组合 25" o:spid="_x0000_s1026" o:spt="203" style="position:absolute;left:12076;top:3405;height:5205;width:3268;" coordorigin="12241,2955" coordsize="3268,5205" o:gfxdata="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KP8YES+AAAA2wAAAA8AAAAAAAAAAQAgAAAAIgAAAGRycy9kb3ducmV2Lnht&#10;bFBLAQIUABQAAAAIAIdO4kAzLwWeOwAAADkAAAAVAAAAAAAAAAEAIAAAAA0BAABkcnMvZ3JvdXBz&#10;aGFwZXhtbC54bWxQSwUGAAAAAAYABgBgAQAAygMAAAAA&#10;">
                  <o:lock v:ext="edit" aspectratio="f"/>
                  <v:group id="组合 9" o:spid="_x0000_s1026" o:spt="203" style="position:absolute;left:12241;top:2955;height:1890;width:3268;" coordorigin="10291,2955" coordsize="3268,1890" o:gfxdata="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zLDF370AAADbAAAADwAAAAAAAAABACAAAAAiAAAAZHJzL2Rvd25yZXYueG1s&#10;UEsBAhQAFAAAAAgAh07iQDMvBZ47AAAAOQAAABUAAAAAAAAAAQAgAAAADAEAAGRycy9ncm91cHNo&#10;YXBleG1sLnhtbFBLBQYAAAAABgAGAGABAADJAwAAAAA=&#10;">
                    <o:lock v:ext="edit" aspectratio="f"/>
                    <v:group id="组合 4" o:spid="_x0000_s1026" o:spt="203" style="position:absolute;left:10291;top:2955;height:975;width:3268;" coordorigin="12241,2955" coordsize="3268,975" o:gfxdata="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DWV2rvwAAANsAAAAPAAAAAAAAAAEAIAAAACIAAABkcnMvZG93bnJldi54&#10;bWxQSwECFAAUAAAACACHTuJAMy8FnjsAAAA5AAAAFQAAAAAAAAABACAAAAAOAQAAZHJzL2dyb3Vw&#10;c2hhcGV4bWwueG1sUEsFBgAAAAAGAAYAYAEAAMsDAAAAAA==&#10;">
                      <o:lock v:ext="edit" aspectratio="f"/>
                      <v:shape id="文本框 2" o:spid="_x0000_s1026" o:spt="202" type="#_x0000_t202" style="position:absolute;left:12241;top:2955;height:495;width:3268;" fillcolor="#FFFFFF [3201]" filled="t" stroked="t" coordsize="21600,21600" o:gfxdata="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BkZrmu2AAAA2gAAAA8A&#10;AAAAAAAAAQAgAAAAIgAAAGRycy9kb3ducmV2LnhtbFBLAQIUABQAAAAIAIdO4kAzLwWeOwAAADkA&#10;AAAQAAAAAAAAAAEAIAAAAAUBAABkcnMvc2hhcGV4bWwueG1sUEsFBgAAAAAGAAYAWwEAAK8DAAAA&#10;AA==&#10;">
                        <v:fill on="t" focussize="0,0"/>
                        <v:stroke weight="0.5pt" color="#000000 [3204]" joinstyle="round"/>
                        <v:imagedata o:title=""/>
                        <o:lock v:ext="edit" aspectratio="f"/>
                        <v:textbox>
                          <w:txbxContent>
                            <w:p w14:paraId="020228F9">
                              <w:pPr>
                                <w:jc w:val="center"/>
                                <w:rPr>
                                  <w:rFonts w:hint="eastAsia" w:ascii="宋体" w:hAnsi="宋体" w:eastAsia="宋体" w:cs="宋体"/>
                                  <w:sz w:val="18"/>
                                  <w:szCs w:val="18"/>
                                </w:rPr>
                              </w:pPr>
                              <w:r>
                                <w:rPr>
                                  <w:rFonts w:hint="eastAsia" w:ascii="宋体" w:hAnsi="宋体" w:eastAsia="宋体" w:cs="宋体"/>
                                  <w:sz w:val="18"/>
                                  <w:szCs w:val="18"/>
                                  <w:lang w:eastAsia="zh-CN"/>
                                </w:rPr>
                                <w:t>沿黄土石山区</w:t>
                              </w:r>
                              <w:r>
                                <w:rPr>
                                  <w:rFonts w:hint="eastAsia" w:ascii="宋体" w:hAnsi="宋体" w:eastAsia="宋体" w:cs="宋体"/>
                                  <w:sz w:val="18"/>
                                  <w:szCs w:val="18"/>
                                </w:rPr>
                                <w:t>造林技术</w:t>
                              </w:r>
                            </w:p>
                          </w:txbxContent>
                        </v:textbox>
                      </v:shape>
                      <v:shape id="直接箭头连接符 3" o:spid="_x0000_s1026" o:spt="32" type="#_x0000_t32" style="position:absolute;left:13859;top:3450;flip:x;height:480;width:1;" filled="f" stroked="t" coordsize="21600,21600" o:gfxdata="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E2AHLsAAADa&#10;AAAADwAAAAAAAAABACAAAAAiAAAAZHJzL2Rvd25yZXYueG1sUEsBAhQAFAAAAAgAh07iQDMvBZ47&#10;AAAAOQAAABAAAAAAAAAAAQAgAAAACgEAAGRycy9zaGFwZXhtbC54bWxQSwUGAAAAAAYABgBbAQAA&#10;tAMAAAAA&#10;">
                        <v:fill on="f" focussize="0,0"/>
                        <v:stroke weight="0.05pt" color="#000000 [3213]" miterlimit="8" joinstyle="miter" endarrow="open"/>
                        <v:imagedata o:title=""/>
                        <o:lock v:ext="edit" aspectratio="f"/>
                      </v:shape>
                    </v:group>
                    <v:group id="组合 6" o:spid="_x0000_s1026" o:spt="203" style="position:absolute;left:11279;top:3915;height:930;width:1233;" coordorigin="13259,2820" coordsize="1233,930" o:gfxdata="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zHZke+AAAA2wAAAA8AAAAAAAAAAQAgAAAAIgAAAGRycy9kb3ducmV2Lnht&#10;bFBLAQIUABQAAAAIAIdO4kAzLwWeOwAAADkAAAAVAAAAAAAAAAEAIAAAAA0BAABkcnMvZ3JvdXBz&#10;aGFwZXhtbC54bWxQSwUGAAAAAAYABgBgAQAAygMAAAAA&#10;">
                      <o:lock v:ext="edit" aspectratio="f"/>
                      <v:shape id="文本框 2" o:spid="_x0000_s1026" o:spt="202" type="#_x0000_t202" style="position:absolute;left:13259;top:2820;height:495;width:1233;" fillcolor="#FFFFFF [3201]" filled="t" stroked="t" coordsize="21600,21600" o:gfxdata="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PcYAfWzAAAA2gAAAA8AAAAA&#10;AAAAAQAgAAAAIgAAAGRycy9kb3ducmV2LnhtbFBLAQIUABQAAAAIAIdO4kAzLwWeOwAAADkAAAAQ&#10;AAAAAAAAAAEAIAAAAAIBAABkcnMvc2hhcGV4bWwueG1sUEsFBgAAAAAGAAYAWwEAAKwDAAAAAA==&#10;">
                        <v:fill on="t" focussize="0,0"/>
                        <v:stroke weight="0.5pt" color="#000000 [3204]" joinstyle="round"/>
                        <v:imagedata o:title=""/>
                        <o:lock v:ext="edit" aspectratio="f"/>
                        <v:textbox>
                          <w:txbxContent>
                            <w:p w14:paraId="202BEE25">
                              <w:pPr>
                                <w:jc w:val="center"/>
                                <w:rPr>
                                  <w:rFonts w:hint="eastAsia" w:ascii="宋体" w:hAnsi="宋体" w:eastAsia="宋体" w:cs="宋体"/>
                                  <w:sz w:val="18"/>
                                  <w:szCs w:val="18"/>
                                  <w:lang w:eastAsia="zh-CN"/>
                                </w:rPr>
                              </w:pPr>
                              <w:r>
                                <w:rPr>
                                  <w:rFonts w:hint="eastAsia" w:ascii="宋体" w:hAnsi="宋体" w:eastAsia="宋体" w:cs="宋体"/>
                                  <w:sz w:val="18"/>
                                  <w:szCs w:val="18"/>
                                </w:rPr>
                                <w:t>造林</w:t>
                              </w:r>
                              <w:r>
                                <w:rPr>
                                  <w:rFonts w:hint="eastAsia" w:ascii="宋体" w:hAnsi="宋体" w:eastAsia="宋体" w:cs="宋体"/>
                                  <w:sz w:val="18"/>
                                  <w:szCs w:val="18"/>
                                  <w:lang w:eastAsia="zh-CN"/>
                                </w:rPr>
                                <w:t>准备</w:t>
                              </w:r>
                            </w:p>
                          </w:txbxContent>
                        </v:textbox>
                      </v:shape>
                      <v:shape id="直接箭头连接符 3" o:spid="_x0000_s1026" o:spt="32" type="#_x0000_t32" style="position:absolute;left:13875;top:3330;height:420;width:15;" filled="f" stroked="t" coordsize="21600,21600" o:gfxdata="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TEPoLsAAADb&#10;AAAADwAAAAAAAAABACAAAAAiAAAAZHJzL2Rvd25yZXYueG1sUEsBAhQAFAAAAAgAh07iQDMvBZ47&#10;AAAAOQAAABAAAAAAAAAAAQAgAAAACgEAAGRycy9zaGFwZXhtbC54bWxQSwUGAAAAAAYABgBbAQAA&#10;tAMAAAAA&#10;">
                        <v:fill on="f" focussize="0,0"/>
                        <v:stroke weight="0.05pt" color="#000000 [3213]" miterlimit="8" joinstyle="miter" endarrow="open"/>
                        <v:imagedata o:title=""/>
                        <o:lock v:ext="edit" aspectratio="f"/>
                      </v:shape>
                    </v:group>
                  </v:group>
                  <v:group id="组合 12" o:spid="_x0000_s1026" o:spt="203" style="position:absolute;left:13229;top:4845;height:945;width:1233;" coordorigin="11279,4845" coordsize="1233,945" o:gfxdata="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whRXrroAAADbAAAADwAAAAAAAAABACAAAAAiAAAAZHJzL2Rvd25yZXYueG1sUEsB&#10;AhQAFAAAAAgAh07iQDMvBZ47AAAAOQAAABUAAAAAAAAAAQAgAAAACQEAAGRycy9ncm91cHNoYXBl&#10;eG1sLnhtbFBLBQYAAAAABgAGAGABAADGAwAAAAA=&#10;">
                    <o:lock v:ext="edit" aspectratio="f"/>
                    <v:shape id="文本框 2" o:spid="_x0000_s1026" o:spt="202" type="#_x0000_t202" style="position:absolute;left:11279;top:4845;height:495;width:1233;" fillcolor="#FFFFFF [3201]" filled="t" stroked="t" coordsize="21600,21600" o:gfxdata="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CTuCe9tAAAANsAAAAPAAAA&#10;AAAAAAEAIAAAACIAAABkcnMvZG93bnJldi54bWxQSwECFAAUAAAACACHTuJAMy8FnjsAAAA5AAAA&#10;EAAAAAAAAAABACAAAAADAQAAZHJzL3NoYXBleG1sLnhtbFBLBQYAAAAABgAGAFsBAACtAwAAAAA=&#10;">
                      <v:fill on="t" focussize="0,0"/>
                      <v:stroke weight="0.5pt" color="#000000 [3204]" joinstyle="round"/>
                      <v:imagedata o:title=""/>
                      <o:lock v:ext="edit" aspectratio="f"/>
                      <v:textbox>
                        <w:txbxContent>
                          <w:p w14:paraId="3C5089C8">
                            <w:pPr>
                              <w:jc w:val="center"/>
                              <w:rPr>
                                <w:rFonts w:hint="eastAsia" w:ascii="宋体" w:hAnsi="宋体" w:eastAsia="宋体" w:cs="宋体"/>
                                <w:sz w:val="18"/>
                                <w:szCs w:val="18"/>
                                <w:lang w:eastAsia="zh-CN"/>
                              </w:rPr>
                            </w:pPr>
                            <w:r>
                              <w:rPr>
                                <w:rFonts w:hint="eastAsia" w:ascii="宋体" w:hAnsi="宋体" w:eastAsia="宋体" w:cs="宋体"/>
                                <w:sz w:val="18"/>
                                <w:szCs w:val="18"/>
                              </w:rPr>
                              <w:t>造林</w:t>
                            </w:r>
                          </w:p>
                        </w:txbxContent>
                      </v:textbox>
                    </v:shape>
                    <v:shape id="直接箭头连接符 3" o:spid="_x0000_s1026" o:spt="32" type="#_x0000_t32" style="position:absolute;left:11895;top:5370;flip:x;height:420;width:1;" filled="f" stroked="t" coordsize="21600,21600" o:gfxdata="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mQy5y5AAAA2wAA&#10;AA8AAAAAAAAAAQAgAAAAIgAAAGRycy9kb3ducmV2LnhtbFBLAQIUABQAAAAIAIdO4kAzLwWeOwAA&#10;ADkAAAAQAAAAAAAAAAEAIAAAAAgBAABkcnMvc2hhcGV4bWwueG1sUEsFBgAAAAAGAAYAWwEAALID&#10;AAAAAA==&#10;">
                      <v:fill on="f" focussize="0,0"/>
                      <v:stroke weight="0.05pt" color="#000000 [3213]" miterlimit="8" joinstyle="miter" endarrow="open"/>
                      <v:imagedata o:title=""/>
                      <o:lock v:ext="edit" aspectratio="f"/>
                    </v:shape>
                  </v:group>
                  <v:group id="组合 13" o:spid="_x0000_s1026" o:spt="203" style="position:absolute;left:13229;top:5760;height:960;width:1233;" coordorigin="11264,4590" coordsize="1233,960" o:gfxdata="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tWPI1vwAAANsAAAAPAAAAAAAAAAEAIAAAACIAAABkcnMvZG93bnJldi54&#10;bWxQSwECFAAUAAAACACHTuJAMy8FnjsAAAA5AAAAFQAAAAAAAAABACAAAAAOAQAAZHJzL2dyb3Vw&#10;c2hhcGV4bWwueG1sUEsFBgAAAAAGAAYAYAEAAMsDAAAAAA==&#10;">
                    <o:lock v:ext="edit" aspectratio="f"/>
                    <v:shape id="文本框 2" o:spid="_x0000_s1026" o:spt="202" type="#_x0000_t202" style="position:absolute;left:11264;top:4590;height:495;width:1233;" fillcolor="#FFFFFF [3201]" filled="t" stroked="t" coordsize="21600,21600" o:gfxdata="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7IMhvrUAAADbAAAADwAA&#10;AAAAAAABACAAAAAiAAAAZHJzL2Rvd25yZXYueG1sUEsBAhQAFAAAAAgAh07iQDMvBZ47AAAAOQAA&#10;ABAAAAAAAAAAAQAgAAAABAEAAGRycy9zaGFwZXhtbC54bWxQSwUGAAAAAAYABgBbAQAArgMAAAAA&#10;">
                      <v:fill on="t" focussize="0,0"/>
                      <v:stroke weight="0.5pt" color="#000000 [3204]" joinstyle="round"/>
                      <v:imagedata o:title=""/>
                      <o:lock v:ext="edit" aspectratio="f"/>
                      <v:textbox>
                        <w:txbxContent>
                          <w:p w14:paraId="0C945BA4">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抚育管护</w:t>
                            </w:r>
                          </w:p>
                        </w:txbxContent>
                      </v:textbox>
                    </v:shape>
                    <v:shape id="直接箭头连接符 3" o:spid="_x0000_s1026" o:spt="32" type="#_x0000_t32" style="position:absolute;left:11880;top:5100;flip:x;height:450;width:1;" filled="f" stroked="t" coordsize="21600,21600" o:gfxdata="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nnaAS5AAAA2wAA&#10;AA8AAAAAAAAAAQAgAAAAIgAAAGRycy9kb3ducmV2LnhtbFBLAQIUABQAAAAIAIdO4kAzLwWeOwAA&#10;ADkAAAAQAAAAAAAAAAEAIAAAAAgBAABkcnMvc2hhcGV4bWwueG1sUEsFBgAAAAAGAAYAWwEAALID&#10;AAAAAA==&#10;">
                      <v:fill on="f" focussize="0,0"/>
                      <v:stroke weight="0.05pt" color="#000000 [3213]" miterlimit="8" joinstyle="miter" endarrow="open"/>
                      <v:imagedata o:title=""/>
                      <o:lock v:ext="edit" aspectratio="f"/>
                    </v:shape>
                  </v:group>
                  <v:group id="组合 16" o:spid="_x0000_s1026" o:spt="203" style="position:absolute;left:13066;top:6720;height:945;width:1560;" coordorigin="11086,4530" coordsize="1560,945" o:gfxdata="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ubvNdboAAADbAAAADwAAAAAAAAABACAAAAAiAAAAZHJzL2Rvd25yZXYueG1sUEsB&#10;AhQAFAAAAAgAh07iQDMvBZ47AAAAOQAAABUAAAAAAAAAAQAgAAAACQEAAGRycy9ncm91cHNoYXBl&#10;eG1sLnhtbFBLBQYAAAAABgAGAGABAADGAwAAAAA=&#10;">
                    <o:lock v:ext="edit" aspectratio="f"/>
                    <v:shape id="文本框 2" o:spid="_x0000_s1026" o:spt="202" type="#_x0000_t202" style="position:absolute;left:11086;top:4530;height:495;width:1560;" fillcolor="#FFFFFF [3201]" filled="t" stroked="t" coordsize="21600,21600" o:gfxdata="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oKOILgAAADbAAAA&#10;DwAAAAAAAAABACAAAAAiAAAAZHJzL2Rvd25yZXYueG1sUEsBAhQAFAAAAAgAh07iQDMvBZ47AAAA&#10;OQAAABAAAAAAAAAAAQAgAAAABwEAAGRycy9zaGFwZXhtbC54bWxQSwUGAAAAAAYABgBbAQAAsQMA&#10;AAAA&#10;">
                      <v:fill on="t" focussize="0,0"/>
                      <v:stroke weight="0.5pt" color="#000000 [3204]" joinstyle="round"/>
                      <v:imagedata o:title=""/>
                      <o:lock v:ext="edit" aspectratio="f"/>
                      <v:textbox>
                        <w:txbxContent>
                          <w:p w14:paraId="22913BA6">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有害生物防治</w:t>
                            </w:r>
                          </w:p>
                        </w:txbxContent>
                      </v:textbox>
                    </v:shape>
                    <v:shape id="直接箭头连接符 3" o:spid="_x0000_s1026" o:spt="32" type="#_x0000_t32" style="position:absolute;left:11880;top:5025;flip:x;height:450;width:1;" filled="f" stroked="t" coordsize="21600,21600" o:gfxdata="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h4/Ha5AAAA2wAA&#10;AA8AAAAAAAAAAQAgAAAAIgAAAGRycy9kb3ducmV2LnhtbFBLAQIUABQAAAAIAIdO4kAzLwWeOwAA&#10;ADkAAAAQAAAAAAAAAAEAIAAAAAgBAABkcnMvc2hhcGV4bWwueG1sUEsFBgAAAAAGAAYAWwEAALID&#10;AAAAAA==&#10;">
                      <v:fill on="f" focussize="0,0"/>
                      <v:stroke weight="0.05pt" color="#000000 [3213]" miterlimit="8" joinstyle="miter" endarrow="open"/>
                      <v:imagedata o:title=""/>
                      <o:lock v:ext="edit" aspectratio="f"/>
                    </v:shape>
                  </v:group>
                  <v:shape id="文本框 2" o:spid="_x0000_s1026" o:spt="202" type="#_x0000_t202" style="position:absolute;left:13066;top:7665;height:495;width:1560;" fillcolor="#FFFFFF [3201]" filled="t" stroked="t" coordsize="21600,21600" o:gfxdata="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ymEibtAAAANsAAAAPAAAA&#10;AAAAAAEAIAAAACIAAABkcnMvZG93bnJldi54bWxQSwECFAAUAAAACACHTuJAMy8FnjsAAAA5AAAA&#10;EAAAAAAAAAABACAAAAADAQAAZHJzL3NoYXBleG1sLnhtbFBLBQYAAAAABgAGAFsBAACtAwAAAAA=&#10;">
                    <v:fill on="t" focussize="0,0"/>
                    <v:stroke weight="0.5pt" color="#000000 [3204]" joinstyle="round"/>
                    <v:imagedata o:title=""/>
                    <o:lock v:ext="edit" aspectratio="f"/>
                    <v:textbox>
                      <w:txbxContent>
                        <w:p w14:paraId="40F23668">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档案管理</w:t>
                          </w:r>
                        </w:p>
                      </w:txbxContent>
                    </v:textbox>
                  </v:shape>
                </v:group>
                <v:shape id="文本框 26" o:spid="_x0000_s1026" o:spt="202" type="#_x0000_t202" style="position:absolute;left:11220;top:9060;height:660;width:4876;" fillcolor="#FFFFFF [3201]" filled="t" stroked="f" coordsize="21600,21600" o:gfxdata="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X0lTTbgAAADbAAAA&#10;DwAAAAAAAAABACAAAAAiAAAAZHJzL2Rvd25yZXYueG1sUEsBAhQAFAAAAAgAh07iQDMvBZ47AAAA&#10;OQAAABAAAAAAAAAAAQAgAAAABwEAAGRycy9zaGFwZXhtbC54bWxQSwUGAAAAAAYABgBbAQAAsQMA&#10;AAAA&#10;">
                  <v:fill on="t" focussize="0,0"/>
                  <v:stroke on="f" weight="0.5pt"/>
                  <v:imagedata o:title=""/>
                  <o:lock v:ext="edit" aspectratio="f"/>
                  <v:textbox>
                    <w:txbxContent>
                      <w:p w14:paraId="69CCC863">
                        <w:pPr>
                          <w:jc w:val="center"/>
                        </w:pPr>
                        <w:r>
                          <w:rPr>
                            <w:rFonts w:hint="eastAsia" w:ascii="宋体" w:hAnsi="宋体" w:eastAsia="宋体" w:cs="宋体"/>
                            <w:sz w:val="21"/>
                            <w:szCs w:val="21"/>
                            <w:lang w:val="en-US" w:eastAsia="zh-CN"/>
                          </w:rPr>
                          <w:t xml:space="preserve">图1 </w:t>
                        </w:r>
                        <w:r>
                          <w:rPr>
                            <w:rFonts w:hint="eastAsia" w:ascii="宋体" w:hAnsi="宋体" w:eastAsia="宋体" w:cs="宋体"/>
                            <w:sz w:val="21"/>
                            <w:szCs w:val="21"/>
                            <w:lang w:eastAsia="zh-CN"/>
                          </w:rPr>
                          <w:t>沿黄土石山区</w:t>
                        </w:r>
                        <w:r>
                          <w:rPr>
                            <w:rFonts w:hint="eastAsia" w:ascii="宋体" w:hAnsi="宋体" w:eastAsia="宋体" w:cs="宋体"/>
                            <w:sz w:val="21"/>
                            <w:szCs w:val="21"/>
                          </w:rPr>
                          <w:t>造林技术</w:t>
                        </w:r>
                        <w:r>
                          <w:rPr>
                            <w:rFonts w:hint="eastAsia" w:ascii="宋体" w:hAnsi="宋体" w:eastAsia="宋体" w:cs="宋体"/>
                            <w:sz w:val="21"/>
                            <w:szCs w:val="21"/>
                            <w:lang w:eastAsia="zh-CN"/>
                          </w:rPr>
                          <w:t>流程图</w:t>
                        </w:r>
                      </w:p>
                    </w:txbxContent>
                  </v:textbox>
                </v:shape>
              </v:group>
            </w:pict>
          </mc:Fallback>
        </mc:AlternateContent>
      </w:r>
    </w:p>
    <w:p w14:paraId="46F5211C">
      <w:pPr>
        <w:pStyle w:val="14"/>
        <w:numPr>
          <w:ilvl w:val="1"/>
          <w:numId w:val="0"/>
        </w:numPr>
        <w:spacing w:before="312" w:after="312"/>
        <w:ind w:leftChars="0"/>
        <w:outlineLvl w:val="9"/>
        <w:rPr>
          <w:rFonts w:hint="eastAsia"/>
        </w:rPr>
      </w:pPr>
    </w:p>
    <w:p w14:paraId="6D71B9EB">
      <w:pPr>
        <w:pStyle w:val="14"/>
        <w:numPr>
          <w:ilvl w:val="1"/>
          <w:numId w:val="0"/>
        </w:numPr>
        <w:spacing w:before="312" w:after="312"/>
        <w:ind w:leftChars="0"/>
        <w:outlineLvl w:val="9"/>
        <w:rPr>
          <w:rFonts w:hint="eastAsia"/>
        </w:rPr>
      </w:pPr>
    </w:p>
    <w:p w14:paraId="6F659332">
      <w:pPr>
        <w:pStyle w:val="14"/>
        <w:numPr>
          <w:ilvl w:val="1"/>
          <w:numId w:val="0"/>
        </w:numPr>
        <w:spacing w:before="312" w:after="312"/>
        <w:ind w:leftChars="0"/>
        <w:outlineLvl w:val="9"/>
        <w:rPr>
          <w:rFonts w:hint="eastAsia"/>
        </w:rPr>
      </w:pPr>
    </w:p>
    <w:p w14:paraId="22326641">
      <w:pPr>
        <w:pStyle w:val="14"/>
        <w:numPr>
          <w:ilvl w:val="1"/>
          <w:numId w:val="0"/>
        </w:numPr>
        <w:spacing w:before="312" w:after="312"/>
        <w:ind w:leftChars="0"/>
        <w:outlineLvl w:val="9"/>
        <w:rPr>
          <w:rFonts w:hint="eastAsia"/>
        </w:rPr>
      </w:pPr>
    </w:p>
    <w:p w14:paraId="4E36D97B">
      <w:pPr>
        <w:pStyle w:val="14"/>
        <w:numPr>
          <w:ilvl w:val="1"/>
          <w:numId w:val="0"/>
        </w:numPr>
        <w:spacing w:before="312" w:after="312"/>
        <w:ind w:leftChars="0"/>
        <w:outlineLvl w:val="9"/>
        <w:rPr>
          <w:rFonts w:hint="eastAsia"/>
        </w:rPr>
      </w:pPr>
    </w:p>
    <w:p w14:paraId="64335F01">
      <w:pPr>
        <w:pStyle w:val="14"/>
        <w:numPr>
          <w:ilvl w:val="1"/>
          <w:numId w:val="0"/>
        </w:numPr>
        <w:spacing w:before="312" w:after="312"/>
        <w:ind w:leftChars="0"/>
        <w:outlineLvl w:val="9"/>
        <w:rPr>
          <w:rFonts w:hint="eastAsia"/>
        </w:rPr>
      </w:pPr>
    </w:p>
    <w:p w14:paraId="3C5484CE">
      <w:pPr>
        <w:pStyle w:val="14"/>
        <w:numPr>
          <w:ilvl w:val="1"/>
          <w:numId w:val="0"/>
        </w:numPr>
        <w:spacing w:before="312" w:after="312"/>
        <w:ind w:leftChars="0"/>
        <w:outlineLvl w:val="9"/>
        <w:rPr>
          <w:rFonts w:hint="eastAsia"/>
        </w:rPr>
      </w:pPr>
    </w:p>
    <w:p w14:paraId="284120FB">
      <w:pPr>
        <w:pStyle w:val="14"/>
        <w:numPr>
          <w:ilvl w:val="1"/>
          <w:numId w:val="0"/>
        </w:numPr>
        <w:spacing w:before="312" w:after="312"/>
        <w:ind w:leftChars="0"/>
        <w:outlineLvl w:val="9"/>
        <w:rPr>
          <w:rFonts w:hint="eastAsia"/>
        </w:rPr>
      </w:pPr>
    </w:p>
    <w:p w14:paraId="4DA60E58">
      <w:pPr>
        <w:pStyle w:val="14"/>
        <w:numPr>
          <w:ilvl w:val="1"/>
          <w:numId w:val="0"/>
        </w:numPr>
        <w:spacing w:before="312" w:after="312"/>
        <w:ind w:leftChars="0"/>
        <w:outlineLvl w:val="9"/>
        <w:rPr>
          <w:rFonts w:hint="eastAsia"/>
          <w:lang w:val="en-US" w:eastAsia="zh-CN"/>
        </w:rPr>
      </w:pPr>
    </w:p>
    <w:p w14:paraId="333B564A">
      <w:pPr>
        <w:pStyle w:val="14"/>
        <w:numPr>
          <w:ilvl w:val="1"/>
          <w:numId w:val="0"/>
        </w:numPr>
        <w:spacing w:before="312" w:after="312"/>
        <w:ind w:leftChars="0"/>
      </w:pPr>
      <w:bookmarkStart w:id="50" w:name="_Toc22152"/>
      <w:r>
        <w:rPr>
          <w:rFonts w:hint="eastAsia"/>
          <w:lang w:val="en-US" w:eastAsia="zh-CN"/>
        </w:rPr>
        <w:t>5</w:t>
      </w:r>
      <w:r>
        <w:rPr>
          <w:rFonts w:hint="eastAsia"/>
        </w:rPr>
        <w:t>造林准备</w:t>
      </w:r>
      <w:bookmarkEnd w:id="47"/>
      <w:bookmarkEnd w:id="48"/>
      <w:bookmarkEnd w:id="49"/>
      <w:bookmarkEnd w:id="50"/>
    </w:p>
    <w:p w14:paraId="41A27302">
      <w:pPr>
        <w:pStyle w:val="15"/>
        <w:numPr>
          <w:ilvl w:val="2"/>
          <w:numId w:val="0"/>
        </w:numPr>
        <w:spacing w:before="156" w:after="156"/>
        <w:ind w:leftChars="0"/>
      </w:pPr>
      <w:r>
        <w:rPr>
          <w:rFonts w:hint="eastAsia"/>
          <w:lang w:val="en-US" w:eastAsia="zh-CN"/>
        </w:rPr>
        <w:t>5.1</w:t>
      </w:r>
      <w:r>
        <w:rPr>
          <w:rFonts w:hint="eastAsia"/>
          <w:lang w:eastAsia="zh-CN"/>
        </w:rPr>
        <w:t>立地类型划分</w:t>
      </w:r>
    </w:p>
    <w:p w14:paraId="2F7FDA46">
      <w:pPr>
        <w:pStyle w:val="11"/>
        <w:ind w:firstLine="420"/>
        <w:rPr>
          <w:rFonts w:hint="eastAsia"/>
          <w:lang w:eastAsia="zh-CN"/>
        </w:rPr>
      </w:pPr>
    </w:p>
    <w:p w14:paraId="5AE23B83">
      <w:pPr>
        <w:pStyle w:val="11"/>
        <w:ind w:firstLine="420"/>
        <w:rPr>
          <w:rFonts w:hint="eastAsia"/>
          <w:lang w:val="en-US" w:eastAsia="zh-CN"/>
        </w:rPr>
      </w:pPr>
      <w:r>
        <w:rPr>
          <w:rFonts w:hint="eastAsia"/>
          <w:lang w:eastAsia="zh-CN"/>
        </w:rPr>
        <w:t>陕西北部沿黄土石山区立地类型，根据山体坡度、有效土层厚度二个主要造林限制因子，并考虑造林投资经济性进行划分，沿黄土石山区立地类型基本可分为</w:t>
      </w:r>
      <w:r>
        <w:rPr>
          <w:rFonts w:hint="eastAsia"/>
        </w:rPr>
        <w:t>坡度</w:t>
      </w:r>
      <w:r>
        <w:rPr>
          <w:rFonts w:hint="eastAsia"/>
          <w:lang w:eastAsia="zh-CN"/>
        </w:rPr>
        <w:t>小</w:t>
      </w:r>
      <w:r>
        <w:rPr>
          <w:rFonts w:hint="eastAsia"/>
        </w:rPr>
        <w:t>于</w:t>
      </w:r>
      <w:r>
        <w:rPr>
          <w:rFonts w:hint="eastAsia"/>
          <w:lang w:val="en-US" w:eastAsia="zh-CN"/>
        </w:rPr>
        <w:t>30</w:t>
      </w:r>
      <w:r>
        <w:rPr>
          <w:rFonts w:hint="eastAsia"/>
        </w:rPr>
        <w:t>°山前缓坡地</w:t>
      </w:r>
      <w:r>
        <w:rPr>
          <w:rFonts w:hint="eastAsia"/>
          <w:lang w:eastAsia="zh-CN"/>
        </w:rPr>
        <w:t>、</w:t>
      </w:r>
      <w:r>
        <w:rPr>
          <w:rFonts w:hint="eastAsia"/>
        </w:rPr>
        <w:t>坡度</w:t>
      </w:r>
      <w:r>
        <w:rPr>
          <w:rFonts w:hint="eastAsia"/>
          <w:lang w:eastAsia="zh-CN"/>
        </w:rPr>
        <w:t>大</w:t>
      </w:r>
      <w:r>
        <w:rPr>
          <w:rFonts w:hint="eastAsia"/>
        </w:rPr>
        <w:t>于</w:t>
      </w:r>
      <w:r>
        <w:rPr>
          <w:rFonts w:hint="eastAsia"/>
          <w:lang w:val="en-US" w:eastAsia="zh-CN"/>
        </w:rPr>
        <w:t>30</w:t>
      </w:r>
      <w:r>
        <w:rPr>
          <w:rFonts w:hint="eastAsia"/>
        </w:rPr>
        <w:t>°小于等于45°的陡坡地段</w:t>
      </w:r>
      <w:r>
        <w:rPr>
          <w:rFonts w:hint="eastAsia"/>
          <w:lang w:val="en-US" w:eastAsia="zh-CN"/>
        </w:rPr>
        <w:t>2个类型，详见表1。</w:t>
      </w:r>
    </w:p>
    <w:tbl>
      <w:tblPr>
        <w:tblStyle w:val="7"/>
        <w:tblpPr w:leftFromText="180" w:rightFromText="180" w:vertAnchor="text" w:horzAnchor="page" w:tblpX="1570" w:tblpY="86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20"/>
        <w:gridCol w:w="2175"/>
        <w:gridCol w:w="1590"/>
        <w:gridCol w:w="3347"/>
      </w:tblGrid>
      <w:tr w14:paraId="6B6BE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2220" w:type="dxa"/>
            <w:vMerge w:val="restart"/>
            <w:vAlign w:val="center"/>
          </w:tcPr>
          <w:p w14:paraId="7FD5A08B">
            <w:pPr>
              <w:pStyle w:val="11"/>
              <w:jc w:val="center"/>
              <w:rPr>
                <w:rFonts w:hint="default"/>
                <w:vertAlign w:val="baseline"/>
                <w:lang w:val="en-US" w:eastAsia="zh-CN"/>
              </w:rPr>
            </w:pPr>
            <w:r>
              <w:rPr>
                <w:rFonts w:hint="eastAsia"/>
                <w:vertAlign w:val="baseline"/>
                <w:lang w:val="en-US" w:eastAsia="zh-CN"/>
              </w:rPr>
              <w:t>立地类型号</w:t>
            </w:r>
          </w:p>
        </w:tc>
        <w:tc>
          <w:tcPr>
            <w:tcW w:w="3765" w:type="dxa"/>
            <w:gridSpan w:val="2"/>
            <w:vAlign w:val="center"/>
          </w:tcPr>
          <w:p w14:paraId="01456E69">
            <w:pPr>
              <w:pStyle w:val="11"/>
              <w:jc w:val="center"/>
              <w:rPr>
                <w:rFonts w:hint="eastAsia"/>
                <w:vertAlign w:val="baseline"/>
                <w:lang w:val="en-US" w:eastAsia="zh-CN"/>
              </w:rPr>
            </w:pPr>
            <w:r>
              <w:rPr>
                <w:rFonts w:hint="eastAsia"/>
                <w:vertAlign w:val="baseline"/>
                <w:lang w:val="en-US" w:eastAsia="zh-CN"/>
              </w:rPr>
              <w:t>划分因子</w:t>
            </w:r>
          </w:p>
        </w:tc>
        <w:tc>
          <w:tcPr>
            <w:tcW w:w="3347" w:type="dxa"/>
            <w:vAlign w:val="center"/>
          </w:tcPr>
          <w:p w14:paraId="455DD0CD">
            <w:pPr>
              <w:pStyle w:val="11"/>
              <w:jc w:val="center"/>
              <w:rPr>
                <w:rFonts w:hint="default"/>
                <w:vertAlign w:val="baseline"/>
                <w:lang w:val="en-US" w:eastAsia="zh-CN"/>
              </w:rPr>
            </w:pPr>
            <w:r>
              <w:rPr>
                <w:rFonts w:hint="eastAsia"/>
                <w:vertAlign w:val="baseline"/>
                <w:lang w:val="en-US" w:eastAsia="zh-CN"/>
              </w:rPr>
              <w:t>建议整地方式</w:t>
            </w:r>
          </w:p>
        </w:tc>
      </w:tr>
      <w:tr w14:paraId="5E3D9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2220" w:type="dxa"/>
            <w:vMerge w:val="continue"/>
            <w:vAlign w:val="center"/>
          </w:tcPr>
          <w:p w14:paraId="3E6E6D46">
            <w:pPr>
              <w:pStyle w:val="11"/>
              <w:jc w:val="center"/>
              <w:rPr>
                <w:rFonts w:hint="eastAsia"/>
                <w:vertAlign w:val="baseline"/>
                <w:lang w:val="en-US" w:eastAsia="zh-CN"/>
              </w:rPr>
            </w:pPr>
          </w:p>
        </w:tc>
        <w:tc>
          <w:tcPr>
            <w:tcW w:w="2175" w:type="dxa"/>
            <w:vAlign w:val="center"/>
          </w:tcPr>
          <w:p w14:paraId="353453DF">
            <w:pPr>
              <w:pStyle w:val="11"/>
              <w:jc w:val="center"/>
              <w:rPr>
                <w:rFonts w:hint="eastAsia"/>
                <w:vertAlign w:val="baseline"/>
                <w:lang w:val="en-US" w:eastAsia="zh-CN"/>
              </w:rPr>
            </w:pPr>
            <w:r>
              <w:rPr>
                <w:rFonts w:hint="eastAsia"/>
                <w:vertAlign w:val="baseline"/>
                <w:lang w:val="en-US" w:eastAsia="zh-CN"/>
              </w:rPr>
              <w:t>坡度</w:t>
            </w:r>
          </w:p>
        </w:tc>
        <w:tc>
          <w:tcPr>
            <w:tcW w:w="1590" w:type="dxa"/>
            <w:vAlign w:val="center"/>
          </w:tcPr>
          <w:p w14:paraId="00CDF056">
            <w:pPr>
              <w:pStyle w:val="11"/>
              <w:ind w:left="0" w:leftChars="0" w:firstLine="0" w:firstLineChars="0"/>
              <w:jc w:val="both"/>
              <w:rPr>
                <w:rFonts w:hint="eastAsia"/>
                <w:vertAlign w:val="baseline"/>
                <w:lang w:val="en-US" w:eastAsia="zh-CN"/>
              </w:rPr>
            </w:pPr>
            <w:r>
              <w:rPr>
                <w:rFonts w:hint="eastAsia"/>
                <w:lang w:eastAsia="zh-CN"/>
              </w:rPr>
              <w:t>有效土层（</w:t>
            </w:r>
            <w:r>
              <w:rPr>
                <w:rFonts w:hint="eastAsia"/>
                <w:lang w:val="en-US" w:eastAsia="zh-CN"/>
              </w:rPr>
              <w:t>cm</w:t>
            </w:r>
            <w:r>
              <w:rPr>
                <w:rFonts w:hint="eastAsia"/>
                <w:lang w:eastAsia="zh-CN"/>
              </w:rPr>
              <w:t>）</w:t>
            </w:r>
          </w:p>
        </w:tc>
        <w:tc>
          <w:tcPr>
            <w:tcW w:w="3347" w:type="dxa"/>
            <w:vAlign w:val="center"/>
          </w:tcPr>
          <w:p w14:paraId="1659C244">
            <w:pPr>
              <w:pStyle w:val="11"/>
              <w:jc w:val="center"/>
              <w:rPr>
                <w:rFonts w:hint="eastAsia"/>
                <w:vertAlign w:val="baseline"/>
                <w:lang w:val="en-US" w:eastAsia="zh-CN"/>
              </w:rPr>
            </w:pPr>
          </w:p>
        </w:tc>
      </w:tr>
      <w:tr w14:paraId="6E37E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2220" w:type="dxa"/>
            <w:vAlign w:val="center"/>
          </w:tcPr>
          <w:p w14:paraId="0809D1FD">
            <w:pPr>
              <w:pStyle w:val="11"/>
              <w:jc w:val="center"/>
              <w:rPr>
                <w:rFonts w:hint="default"/>
                <w:vertAlign w:val="baseline"/>
                <w:lang w:val="en-US" w:eastAsia="zh-CN"/>
              </w:rPr>
            </w:pPr>
            <w:r>
              <w:rPr>
                <w:rFonts w:hint="eastAsia"/>
                <w:vertAlign w:val="baseline"/>
                <w:lang w:val="en-US" w:eastAsia="zh-CN"/>
              </w:rPr>
              <w:t>1-1</w:t>
            </w:r>
          </w:p>
        </w:tc>
        <w:tc>
          <w:tcPr>
            <w:tcW w:w="2175" w:type="dxa"/>
            <w:vAlign w:val="center"/>
          </w:tcPr>
          <w:p w14:paraId="5CA73891">
            <w:pPr>
              <w:pStyle w:val="11"/>
              <w:jc w:val="center"/>
              <w:rPr>
                <w:rFonts w:hint="eastAsia"/>
                <w:vertAlign w:val="baseline"/>
                <w:lang w:val="en-US" w:eastAsia="zh-CN"/>
              </w:rPr>
            </w:pPr>
            <w:r>
              <w:rPr>
                <w:rFonts w:hint="eastAsia"/>
                <w:vertAlign w:val="baseline"/>
                <w:lang w:val="en-US" w:eastAsia="zh-CN"/>
              </w:rPr>
              <w:t>0°</w:t>
            </w:r>
            <w:r>
              <w:rPr>
                <w:rFonts w:hint="eastAsia"/>
                <w:lang w:eastAsia="zh-CN"/>
              </w:rPr>
              <w:t>～</w:t>
            </w:r>
            <w:r>
              <w:rPr>
                <w:rFonts w:hint="eastAsia"/>
                <w:lang w:val="en-US" w:eastAsia="zh-CN"/>
              </w:rPr>
              <w:t>30</w:t>
            </w:r>
            <w:r>
              <w:rPr>
                <w:rFonts w:hint="eastAsia"/>
                <w:vertAlign w:val="baseline"/>
                <w:lang w:val="en-US" w:eastAsia="zh-CN"/>
              </w:rPr>
              <w:t>°</w:t>
            </w:r>
          </w:p>
          <w:p w14:paraId="644DB603">
            <w:pPr>
              <w:pStyle w:val="11"/>
              <w:jc w:val="center"/>
              <w:rPr>
                <w:rFonts w:hint="default" w:eastAsia="宋体"/>
                <w:vertAlign w:val="baseline"/>
                <w:lang w:val="en-US" w:eastAsia="zh-CN"/>
              </w:rPr>
            </w:pPr>
            <w:r>
              <w:rPr>
                <w:rFonts w:hint="eastAsia"/>
                <w:vertAlign w:val="baseline"/>
                <w:lang w:val="en-US" w:eastAsia="zh-CN"/>
              </w:rPr>
              <w:t>（平缓坡-陡坡）</w:t>
            </w:r>
          </w:p>
        </w:tc>
        <w:tc>
          <w:tcPr>
            <w:tcW w:w="1590" w:type="dxa"/>
            <w:vAlign w:val="center"/>
          </w:tcPr>
          <w:p w14:paraId="569942CC">
            <w:pPr>
              <w:pStyle w:val="11"/>
              <w:jc w:val="both"/>
              <w:rPr>
                <w:rFonts w:hint="default" w:eastAsia="宋体"/>
                <w:vertAlign w:val="baseline"/>
                <w:lang w:val="en-US" w:eastAsia="zh-CN"/>
              </w:rPr>
            </w:pPr>
            <w:r>
              <w:rPr>
                <w:rFonts w:hint="eastAsia"/>
                <w:vertAlign w:val="baseline"/>
                <w:lang w:val="en-US" w:eastAsia="zh-CN"/>
              </w:rPr>
              <w:t>＞5</w:t>
            </w:r>
            <w:r>
              <w:rPr>
                <w:rFonts w:hint="eastAsia"/>
                <w:lang w:eastAsia="zh-CN"/>
              </w:rPr>
              <w:t>～</w:t>
            </w:r>
            <w:r>
              <w:rPr>
                <w:rFonts w:hint="eastAsia"/>
                <w:vertAlign w:val="baseline"/>
                <w:lang w:val="en-US" w:eastAsia="zh-CN"/>
              </w:rPr>
              <w:t>8</w:t>
            </w:r>
          </w:p>
        </w:tc>
        <w:tc>
          <w:tcPr>
            <w:tcW w:w="3347" w:type="dxa"/>
            <w:vAlign w:val="center"/>
          </w:tcPr>
          <w:p w14:paraId="28C20512">
            <w:pPr>
              <w:pStyle w:val="11"/>
              <w:ind w:left="0" w:leftChars="0" w:firstLine="0" w:firstLineChars="0"/>
              <w:jc w:val="center"/>
              <w:rPr>
                <w:rFonts w:hint="eastAsia" w:eastAsia="宋体"/>
                <w:vertAlign w:val="baseline"/>
                <w:lang w:val="en-US" w:eastAsia="zh-CN"/>
              </w:rPr>
            </w:pPr>
            <w:r>
              <w:rPr>
                <w:rFonts w:hint="eastAsia"/>
                <w:lang w:eastAsia="zh-CN"/>
              </w:rPr>
              <w:t>反坡梯田或</w:t>
            </w:r>
            <w:r>
              <w:rPr>
                <w:rFonts w:hint="eastAsia"/>
              </w:rPr>
              <w:t>石</w:t>
            </w:r>
            <w:r>
              <w:rPr>
                <w:rFonts w:hint="eastAsia"/>
                <w:lang w:eastAsia="zh-CN"/>
              </w:rPr>
              <w:t>坎</w:t>
            </w:r>
            <w:r>
              <w:rPr>
                <w:rFonts w:hint="eastAsia"/>
              </w:rPr>
              <w:t>鱼鳞坑</w:t>
            </w:r>
            <w:r>
              <w:rPr>
                <w:rFonts w:hint="eastAsia"/>
                <w:lang w:eastAsia="zh-CN"/>
              </w:rPr>
              <w:t>整地</w:t>
            </w:r>
            <w:r>
              <w:rPr>
                <w:rFonts w:hint="eastAsia"/>
                <w:lang w:val="en-US" w:eastAsia="zh-CN"/>
              </w:rPr>
              <w:t>，</w:t>
            </w:r>
            <w:r>
              <w:rPr>
                <w:rFonts w:hint="eastAsia"/>
                <w:lang w:eastAsia="zh-CN"/>
              </w:rPr>
              <w:t>客土</w:t>
            </w:r>
          </w:p>
        </w:tc>
      </w:tr>
      <w:tr w14:paraId="789AF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2220" w:type="dxa"/>
            <w:vAlign w:val="center"/>
          </w:tcPr>
          <w:p w14:paraId="3E0DCA7C">
            <w:pPr>
              <w:pStyle w:val="11"/>
              <w:jc w:val="center"/>
              <w:rPr>
                <w:rFonts w:hint="default"/>
                <w:vertAlign w:val="baseline"/>
                <w:lang w:val="en-US" w:eastAsia="zh-CN"/>
              </w:rPr>
            </w:pPr>
            <w:r>
              <w:rPr>
                <w:rFonts w:hint="eastAsia"/>
                <w:vertAlign w:val="baseline"/>
                <w:lang w:val="en-US" w:eastAsia="zh-CN"/>
              </w:rPr>
              <w:t>2-1</w:t>
            </w:r>
          </w:p>
        </w:tc>
        <w:tc>
          <w:tcPr>
            <w:tcW w:w="2175" w:type="dxa"/>
            <w:vAlign w:val="center"/>
          </w:tcPr>
          <w:p w14:paraId="35B38A34">
            <w:pPr>
              <w:pStyle w:val="11"/>
              <w:jc w:val="center"/>
              <w:rPr>
                <w:rFonts w:hint="eastAsia"/>
              </w:rPr>
            </w:pPr>
            <w:r>
              <w:rPr>
                <w:rFonts w:hint="eastAsia"/>
                <w:lang w:val="en-US" w:eastAsia="zh-CN"/>
              </w:rPr>
              <w:t>30</w:t>
            </w:r>
            <w:r>
              <w:rPr>
                <w:rFonts w:hint="eastAsia"/>
              </w:rPr>
              <w:t>°</w:t>
            </w:r>
            <w:r>
              <w:rPr>
                <w:rFonts w:hint="eastAsia"/>
                <w:lang w:eastAsia="zh-CN"/>
              </w:rPr>
              <w:t>～</w:t>
            </w:r>
            <w:r>
              <w:rPr>
                <w:rFonts w:hint="eastAsia"/>
              </w:rPr>
              <w:t>45°</w:t>
            </w:r>
          </w:p>
          <w:p w14:paraId="0C3888BB">
            <w:pPr>
              <w:pStyle w:val="11"/>
              <w:jc w:val="center"/>
              <w:rPr>
                <w:rFonts w:hint="default" w:eastAsia="宋体"/>
                <w:lang w:val="en-US" w:eastAsia="zh-CN"/>
              </w:rPr>
            </w:pPr>
            <w:r>
              <w:rPr>
                <w:rFonts w:hint="eastAsia"/>
                <w:lang w:val="en-US" w:eastAsia="zh-CN"/>
              </w:rPr>
              <w:t>(险坡)</w:t>
            </w:r>
          </w:p>
        </w:tc>
        <w:tc>
          <w:tcPr>
            <w:tcW w:w="1590" w:type="dxa"/>
            <w:vAlign w:val="center"/>
          </w:tcPr>
          <w:p w14:paraId="71AECAAA">
            <w:pPr>
              <w:pStyle w:val="11"/>
              <w:jc w:val="both"/>
              <w:rPr>
                <w:rFonts w:hint="eastAsia" w:eastAsia="宋体"/>
                <w:lang w:val="en-US" w:eastAsia="zh-CN"/>
              </w:rPr>
            </w:pPr>
            <w:r>
              <w:rPr>
                <w:rFonts w:hint="eastAsia"/>
                <w:vertAlign w:val="baseline"/>
                <w:lang w:val="en-US" w:eastAsia="zh-CN"/>
              </w:rPr>
              <w:t>＜5</w:t>
            </w:r>
            <w:r>
              <w:rPr>
                <w:rFonts w:hint="eastAsia"/>
                <w:lang w:eastAsia="zh-CN"/>
              </w:rPr>
              <w:t>～</w:t>
            </w:r>
            <w:r>
              <w:rPr>
                <w:rFonts w:hint="eastAsia"/>
                <w:vertAlign w:val="baseline"/>
                <w:lang w:val="en-US" w:eastAsia="zh-CN"/>
              </w:rPr>
              <w:t>8</w:t>
            </w:r>
          </w:p>
        </w:tc>
        <w:tc>
          <w:tcPr>
            <w:tcW w:w="3347" w:type="dxa"/>
            <w:vAlign w:val="center"/>
          </w:tcPr>
          <w:p w14:paraId="42A2144F">
            <w:pPr>
              <w:pStyle w:val="11"/>
              <w:ind w:left="0" w:leftChars="0" w:firstLine="0" w:firstLineChars="0"/>
              <w:jc w:val="left"/>
              <w:rPr>
                <w:rFonts w:hint="eastAsia" w:eastAsia="宋体"/>
                <w:vertAlign w:val="baseline"/>
                <w:lang w:val="en-US" w:eastAsia="zh-CN"/>
              </w:rPr>
            </w:pPr>
            <w:r>
              <w:rPr>
                <w:rFonts w:hint="eastAsia"/>
              </w:rPr>
              <w:t>石</w:t>
            </w:r>
            <w:r>
              <w:rPr>
                <w:rFonts w:hint="eastAsia"/>
                <w:lang w:eastAsia="zh-CN"/>
              </w:rPr>
              <w:t>坎</w:t>
            </w:r>
            <w:r>
              <w:rPr>
                <w:rFonts w:hint="eastAsia"/>
              </w:rPr>
              <w:t>鱼鳞坑</w:t>
            </w:r>
            <w:r>
              <w:rPr>
                <w:rFonts w:hint="eastAsia"/>
                <w:lang w:eastAsia="zh-CN"/>
              </w:rPr>
              <w:t>整地</w:t>
            </w:r>
            <w:r>
              <w:rPr>
                <w:rFonts w:hint="eastAsia"/>
                <w:lang w:val="en-US" w:eastAsia="zh-CN"/>
              </w:rPr>
              <w:t>，</w:t>
            </w:r>
            <w:r>
              <w:rPr>
                <w:rFonts w:hint="eastAsia"/>
                <w:lang w:eastAsia="zh-CN"/>
              </w:rPr>
              <w:t>客土</w:t>
            </w:r>
          </w:p>
        </w:tc>
      </w:tr>
      <w:tr w14:paraId="72375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9332" w:type="dxa"/>
            <w:gridSpan w:val="4"/>
            <w:vAlign w:val="center"/>
          </w:tcPr>
          <w:p w14:paraId="6BE1CA35">
            <w:pPr>
              <w:pStyle w:val="11"/>
              <w:ind w:left="0" w:leftChars="0" w:firstLine="0" w:firstLineChars="0"/>
              <w:jc w:val="left"/>
              <w:rPr>
                <w:rFonts w:hint="eastAsia"/>
                <w:lang w:val="en-US" w:eastAsia="zh-CN"/>
              </w:rPr>
            </w:pPr>
            <w:r>
              <w:rPr>
                <w:rFonts w:hint="eastAsia"/>
                <w:lang w:eastAsia="zh-CN"/>
              </w:rPr>
              <w:t>注</w:t>
            </w:r>
            <w:r>
              <w:rPr>
                <w:rFonts w:hint="eastAsia"/>
                <w:lang w:val="en-US" w:eastAsia="zh-CN"/>
              </w:rPr>
              <w:t>1</w:t>
            </w:r>
            <w:r>
              <w:rPr>
                <w:rFonts w:hint="eastAsia"/>
                <w:lang w:eastAsia="zh-CN"/>
              </w:rPr>
              <w:t>：坡度划分最小单位为</w:t>
            </w:r>
            <w:r>
              <w:rPr>
                <w:rFonts w:hint="eastAsia"/>
                <w:lang w:val="en-US" w:eastAsia="zh-CN"/>
              </w:rPr>
              <w:t>1公顷；</w:t>
            </w:r>
          </w:p>
          <w:p w14:paraId="4B247D1F">
            <w:pPr>
              <w:pStyle w:val="11"/>
              <w:ind w:left="0" w:leftChars="0" w:firstLine="0" w:firstLineChars="0"/>
              <w:jc w:val="left"/>
              <w:rPr>
                <w:rFonts w:hint="default"/>
                <w:lang w:val="en-US" w:eastAsia="zh-CN"/>
              </w:rPr>
            </w:pPr>
            <w:r>
              <w:rPr>
                <w:rFonts w:hint="eastAsia"/>
                <w:lang w:val="en-US" w:eastAsia="zh-CN"/>
              </w:rPr>
              <w:t>注2：有效土层厚度指整地前单位面积内裸岩以外的土层平均厚度。</w:t>
            </w:r>
          </w:p>
        </w:tc>
      </w:tr>
    </w:tbl>
    <w:p w14:paraId="6AA5E172">
      <w:pPr>
        <w:pStyle w:val="11"/>
        <w:ind w:left="0" w:leftChars="0" w:firstLine="0" w:firstLineChars="0"/>
        <w:jc w:val="center"/>
        <w:rPr>
          <w:rFonts w:hint="default"/>
          <w:lang w:val="en-US" w:eastAsia="zh-CN"/>
        </w:rPr>
      </w:pPr>
      <w:r>
        <w:rPr>
          <w:rFonts w:hint="eastAsia"/>
          <w:lang w:val="en-US" w:eastAsia="zh-CN"/>
        </w:rPr>
        <w:t>表1 立地类型分类表</w:t>
      </w:r>
    </w:p>
    <w:p w14:paraId="355FB8C0">
      <w:pPr>
        <w:pStyle w:val="15"/>
        <w:numPr>
          <w:ilvl w:val="2"/>
          <w:numId w:val="0"/>
        </w:numPr>
        <w:spacing w:before="156" w:after="156"/>
        <w:ind w:leftChars="0"/>
        <w:rPr>
          <w:rFonts w:hint="eastAsia"/>
          <w:lang w:eastAsia="zh-CN"/>
        </w:rPr>
      </w:pPr>
      <w:r>
        <w:rPr>
          <w:rFonts w:hint="eastAsia"/>
          <w:lang w:val="en-US" w:eastAsia="zh-CN"/>
        </w:rPr>
        <w:t>5.2</w:t>
      </w:r>
      <w:r>
        <w:rPr>
          <w:rFonts w:hint="eastAsia"/>
          <w:lang w:eastAsia="zh-CN"/>
        </w:rPr>
        <w:t>造林地踏勘</w:t>
      </w:r>
    </w:p>
    <w:p w14:paraId="7180CD58">
      <w:pPr>
        <w:pStyle w:val="15"/>
        <w:numPr>
          <w:ilvl w:val="2"/>
          <w:numId w:val="0"/>
        </w:numPr>
        <w:spacing w:before="156" w:after="156"/>
        <w:ind w:leftChars="0"/>
        <w:rPr>
          <w:rFonts w:hint="default"/>
          <w:lang w:val="en-US" w:eastAsia="zh-CN"/>
        </w:rPr>
      </w:pPr>
      <w:r>
        <w:rPr>
          <w:rFonts w:hint="eastAsia"/>
          <w:lang w:val="en-US" w:eastAsia="zh-CN"/>
        </w:rPr>
        <w:t>5.2.1由工程负责人组织施工技术人员进行，应掌握以下情况：</w:t>
      </w:r>
    </w:p>
    <w:p w14:paraId="4CEB4CF0">
      <w:pPr>
        <w:pStyle w:val="11"/>
        <w:ind w:firstLine="420"/>
        <w:rPr>
          <w:rFonts w:hint="eastAsia" w:eastAsia="宋体"/>
          <w:lang w:val="en-US" w:eastAsia="zh-CN"/>
        </w:rPr>
      </w:pPr>
      <w:r>
        <w:rPr>
          <w:rFonts w:hint="eastAsia"/>
          <w:lang w:val="en-US" w:eastAsia="zh-CN"/>
        </w:rPr>
        <w:t>a</w:t>
      </w:r>
      <w:r>
        <w:rPr>
          <w:rFonts w:hint="eastAsia"/>
          <w:lang w:eastAsia="zh-CN"/>
        </w:rPr>
        <w:t>）施工现场的立地条件；</w:t>
      </w:r>
    </w:p>
    <w:p w14:paraId="3611246E">
      <w:pPr>
        <w:pStyle w:val="11"/>
        <w:ind w:firstLine="420"/>
        <w:rPr>
          <w:rFonts w:hint="eastAsia" w:eastAsia="宋体"/>
          <w:lang w:val="en-US" w:eastAsia="zh-CN"/>
        </w:rPr>
      </w:pPr>
      <w:r>
        <w:rPr>
          <w:rFonts w:hint="eastAsia"/>
          <w:lang w:val="en-US" w:eastAsia="zh-CN"/>
        </w:rPr>
        <w:t>b</w:t>
      </w:r>
      <w:r>
        <w:rPr>
          <w:rFonts w:hint="eastAsia"/>
          <w:lang w:eastAsia="zh-CN"/>
        </w:rPr>
        <w:t>）交通状况；</w:t>
      </w:r>
    </w:p>
    <w:p w14:paraId="645D9306">
      <w:pPr>
        <w:pStyle w:val="11"/>
        <w:ind w:firstLine="420"/>
        <w:rPr>
          <w:rFonts w:hint="eastAsia" w:eastAsia="宋体"/>
          <w:lang w:val="en-US" w:eastAsia="zh-CN"/>
        </w:rPr>
      </w:pPr>
      <w:r>
        <w:rPr>
          <w:rFonts w:hint="eastAsia"/>
          <w:lang w:val="en-US" w:eastAsia="zh-CN"/>
        </w:rPr>
        <w:t>c</w:t>
      </w:r>
      <w:r>
        <w:rPr>
          <w:rFonts w:hint="eastAsia"/>
          <w:lang w:eastAsia="zh-CN"/>
        </w:rPr>
        <w:t>）施工现场水源、电源供给情况；</w:t>
      </w:r>
    </w:p>
    <w:p w14:paraId="017D06FD">
      <w:pPr>
        <w:pStyle w:val="11"/>
        <w:ind w:firstLine="420"/>
        <w:rPr>
          <w:rFonts w:hint="eastAsia" w:eastAsia="宋体"/>
          <w:lang w:val="en-US" w:eastAsia="zh-CN"/>
        </w:rPr>
      </w:pPr>
      <w:r>
        <w:rPr>
          <w:rFonts w:hint="eastAsia"/>
          <w:lang w:val="en-US" w:eastAsia="zh-CN"/>
        </w:rPr>
        <w:t>d</w:t>
      </w:r>
      <w:r>
        <w:rPr>
          <w:rFonts w:hint="eastAsia"/>
          <w:lang w:eastAsia="zh-CN"/>
        </w:rPr>
        <w:t>）施工现场有碍施工的障碍物及建设方的处置要求和方法；</w:t>
      </w:r>
    </w:p>
    <w:p w14:paraId="6EBE8604">
      <w:pPr>
        <w:pStyle w:val="11"/>
        <w:ind w:firstLine="420"/>
        <w:rPr>
          <w:rFonts w:hint="eastAsia" w:eastAsia="宋体"/>
          <w:lang w:val="en-US" w:eastAsia="zh-CN"/>
        </w:rPr>
      </w:pPr>
      <w:r>
        <w:rPr>
          <w:rFonts w:hint="eastAsia"/>
          <w:lang w:val="en-US" w:eastAsia="zh-CN"/>
        </w:rPr>
        <w:t>e</w:t>
      </w:r>
      <w:r>
        <w:rPr>
          <w:rFonts w:hint="eastAsia"/>
          <w:lang w:eastAsia="zh-CN"/>
        </w:rPr>
        <w:t>）施工期间必需的生活设施安排。</w:t>
      </w:r>
    </w:p>
    <w:p w14:paraId="02C782C1">
      <w:pPr>
        <w:pStyle w:val="15"/>
        <w:numPr>
          <w:ilvl w:val="2"/>
          <w:numId w:val="0"/>
        </w:numPr>
        <w:spacing w:before="156" w:after="156"/>
        <w:ind w:leftChars="0"/>
        <w:rPr>
          <w:rFonts w:hint="eastAsia"/>
          <w:lang w:val="en-US" w:eastAsia="zh-CN"/>
        </w:rPr>
      </w:pPr>
      <w:r>
        <w:rPr>
          <w:rFonts w:hint="eastAsia"/>
          <w:lang w:val="en-US" w:eastAsia="zh-CN"/>
        </w:rPr>
        <w:t>5.2.2肥料等资料准备</w:t>
      </w:r>
    </w:p>
    <w:p w14:paraId="5CECCCBD">
      <w:pPr>
        <w:pStyle w:val="11"/>
        <w:ind w:firstLine="420"/>
        <w:rPr>
          <w:rFonts w:hint="eastAsia" w:eastAsia="宋体"/>
          <w:lang w:eastAsia="zh-CN"/>
        </w:rPr>
      </w:pPr>
      <w:r>
        <w:rPr>
          <w:rFonts w:hint="eastAsia"/>
          <w:lang w:eastAsia="zh-CN"/>
        </w:rPr>
        <w:t>按设计书要求，招标信誉高、产品质量可靠的供应商，备足基肥、保水剂、生根剂、塑料薄膜等植树物资。</w:t>
      </w:r>
    </w:p>
    <w:p w14:paraId="356E61A1">
      <w:pPr>
        <w:pStyle w:val="15"/>
        <w:numPr>
          <w:ilvl w:val="2"/>
          <w:numId w:val="0"/>
        </w:numPr>
        <w:spacing w:before="156" w:after="156"/>
        <w:ind w:leftChars="0"/>
      </w:pPr>
      <w:bookmarkStart w:id="51" w:name="_Toc155110279"/>
      <w:bookmarkStart w:id="52" w:name="_Toc155110181"/>
      <w:bookmarkStart w:id="53" w:name="_Toc155110119"/>
      <w:r>
        <w:rPr>
          <w:rFonts w:hint="eastAsia"/>
          <w:lang w:val="en-US" w:eastAsia="zh-CN"/>
        </w:rPr>
        <w:t>5.3</w:t>
      </w:r>
      <w:r>
        <w:rPr>
          <w:rFonts w:hint="eastAsia"/>
        </w:rPr>
        <w:t>作业设计</w:t>
      </w:r>
      <w:bookmarkEnd w:id="51"/>
      <w:bookmarkEnd w:id="52"/>
      <w:bookmarkEnd w:id="53"/>
    </w:p>
    <w:p w14:paraId="2354F8D6">
      <w:pPr>
        <w:pStyle w:val="11"/>
        <w:ind w:firstLine="420"/>
      </w:pPr>
      <w:r>
        <w:rPr>
          <w:rFonts w:hint="eastAsia"/>
        </w:rPr>
        <w:t>按照LY/T 1607</w:t>
      </w:r>
      <w:r>
        <w:rPr>
          <w:rFonts w:hint="eastAsia"/>
          <w:lang w:val="en-US" w:eastAsia="zh-CN"/>
        </w:rPr>
        <w:t xml:space="preserve">-2003 </w:t>
      </w:r>
      <w:r>
        <w:rPr>
          <w:rFonts w:hint="eastAsia"/>
        </w:rPr>
        <w:t>造林作业设计规程执行。</w:t>
      </w:r>
    </w:p>
    <w:p w14:paraId="23C8BA5F">
      <w:pPr>
        <w:pStyle w:val="15"/>
        <w:numPr>
          <w:ilvl w:val="2"/>
          <w:numId w:val="0"/>
        </w:numPr>
        <w:spacing w:before="156" w:after="156"/>
        <w:ind w:leftChars="0"/>
      </w:pPr>
      <w:bookmarkStart w:id="54" w:name="_Toc155110182"/>
      <w:bookmarkStart w:id="55" w:name="_Toc155110120"/>
      <w:bookmarkStart w:id="56" w:name="_Toc155110280"/>
      <w:r>
        <w:rPr>
          <w:rFonts w:hint="eastAsia"/>
          <w:lang w:val="en-US" w:eastAsia="zh-CN"/>
        </w:rPr>
        <w:t>5.4</w:t>
      </w:r>
      <w:r>
        <w:rPr>
          <w:rFonts w:hint="eastAsia"/>
        </w:rPr>
        <w:t>整地</w:t>
      </w:r>
      <w:bookmarkEnd w:id="54"/>
      <w:bookmarkEnd w:id="55"/>
      <w:bookmarkEnd w:id="56"/>
    </w:p>
    <w:p w14:paraId="2B278F0A">
      <w:pPr>
        <w:pStyle w:val="15"/>
        <w:numPr>
          <w:ilvl w:val="2"/>
          <w:numId w:val="0"/>
        </w:numPr>
        <w:spacing w:before="156" w:after="156"/>
        <w:ind w:leftChars="0"/>
        <w:rPr>
          <w:rFonts w:hint="eastAsia"/>
          <w:lang w:val="en-US" w:eastAsia="zh-CN"/>
        </w:rPr>
      </w:pPr>
      <w:bookmarkStart w:id="57" w:name="_Toc96427397"/>
      <w:bookmarkStart w:id="58" w:name="_Toc11744"/>
      <w:bookmarkStart w:id="59" w:name="_Toc16342"/>
      <w:r>
        <w:rPr>
          <w:rFonts w:hint="eastAsia"/>
          <w:lang w:val="en-US" w:eastAsia="zh-CN"/>
        </w:rPr>
        <w:t>5.4.1整地时间</w:t>
      </w:r>
      <w:bookmarkEnd w:id="57"/>
      <w:bookmarkEnd w:id="58"/>
      <w:bookmarkEnd w:id="59"/>
    </w:p>
    <w:p w14:paraId="669E1952">
      <w:pPr>
        <w:pStyle w:val="11"/>
        <w:rPr>
          <w:rFonts w:hint="eastAsia" w:ascii="Times New Roman"/>
          <w:color w:val="000000"/>
          <w:lang w:eastAsia="zh-CN"/>
        </w:rPr>
      </w:pPr>
      <w:r>
        <w:rPr>
          <w:rFonts w:hint="eastAsia" w:ascii="Times New Roman"/>
          <w:color w:val="000000"/>
          <w:lang w:eastAsia="zh-CN"/>
        </w:rPr>
        <w:t>每年</w:t>
      </w:r>
      <w:r>
        <w:rPr>
          <w:rFonts w:hint="eastAsia" w:ascii="Times New Roman"/>
          <w:color w:val="000000"/>
          <w:lang w:val="en-US" w:eastAsia="zh-CN"/>
        </w:rPr>
        <w:t>3月</w:t>
      </w:r>
      <w:r>
        <w:rPr>
          <w:rFonts w:hint="eastAsia"/>
          <w:lang w:eastAsia="zh-CN"/>
        </w:rPr>
        <w:t>～</w:t>
      </w:r>
      <w:r>
        <w:rPr>
          <w:rFonts w:hint="eastAsia"/>
          <w:lang w:val="en-US" w:eastAsia="zh-CN"/>
        </w:rPr>
        <w:t>4月或</w:t>
      </w:r>
      <w:r>
        <w:rPr>
          <w:rFonts w:hint="eastAsia" w:ascii="Times New Roman"/>
          <w:color w:val="000000"/>
          <w:lang w:val="en-US" w:eastAsia="zh-CN"/>
        </w:rPr>
        <w:t>7月</w:t>
      </w:r>
      <w:r>
        <w:rPr>
          <w:rFonts w:hint="eastAsia"/>
          <w:lang w:eastAsia="zh-CN"/>
        </w:rPr>
        <w:t>～</w:t>
      </w:r>
      <w:r>
        <w:rPr>
          <w:rFonts w:hint="eastAsia"/>
          <w:lang w:val="en-US" w:eastAsia="zh-CN"/>
        </w:rPr>
        <w:t>9月。</w:t>
      </w:r>
    </w:p>
    <w:p w14:paraId="1D7DD1C9">
      <w:pPr>
        <w:pStyle w:val="16"/>
        <w:numPr>
          <w:ilvl w:val="3"/>
          <w:numId w:val="0"/>
        </w:numPr>
        <w:spacing w:before="156" w:after="156"/>
        <w:ind w:leftChars="0"/>
        <w:rPr>
          <w:rFonts w:hint="eastAsia"/>
        </w:rPr>
      </w:pPr>
      <w:bookmarkStart w:id="60" w:name="_Toc155110121"/>
      <w:r>
        <w:rPr>
          <w:rFonts w:hint="eastAsia"/>
          <w:lang w:val="en-US" w:eastAsia="zh-CN"/>
        </w:rPr>
        <w:t>5.4.2</w:t>
      </w:r>
      <w:r>
        <w:rPr>
          <w:rFonts w:hint="eastAsia"/>
        </w:rPr>
        <w:t>整地方式</w:t>
      </w:r>
      <w:bookmarkEnd w:id="60"/>
    </w:p>
    <w:p w14:paraId="41604319">
      <w:pPr>
        <w:pStyle w:val="11"/>
        <w:ind w:firstLine="420"/>
        <w:rPr>
          <w:rFonts w:hint="eastAsia" w:eastAsia="宋体"/>
          <w:lang w:val="en-US" w:eastAsia="zh-CN"/>
        </w:rPr>
      </w:pPr>
      <w:r>
        <w:rPr>
          <w:rFonts w:hint="eastAsia"/>
          <w:lang w:val="en-US" w:eastAsia="zh-CN"/>
        </w:rPr>
        <w:t>a</w:t>
      </w:r>
      <w:r>
        <w:rPr>
          <w:rFonts w:hint="eastAsia"/>
          <w:lang w:eastAsia="zh-CN"/>
        </w:rPr>
        <w:t>）鱼鳞坑整地</w:t>
      </w:r>
      <w:r>
        <w:rPr>
          <w:rFonts w:hint="eastAsia"/>
          <w:lang w:val="en-US" w:eastAsia="zh-CN"/>
        </w:rPr>
        <w:t>:</w:t>
      </w:r>
      <w:r>
        <w:rPr>
          <w:rFonts w:hint="eastAsia"/>
        </w:rPr>
        <w:t>坡度</w:t>
      </w:r>
      <w:r>
        <w:rPr>
          <w:rFonts w:hint="eastAsia"/>
          <w:lang w:eastAsia="zh-CN"/>
        </w:rPr>
        <w:t>大</w:t>
      </w:r>
      <w:r>
        <w:rPr>
          <w:rFonts w:hint="eastAsia"/>
        </w:rPr>
        <w:t>于</w:t>
      </w:r>
      <w:r>
        <w:rPr>
          <w:rFonts w:hint="eastAsia"/>
          <w:lang w:val="en-US" w:eastAsia="zh-CN"/>
        </w:rPr>
        <w:t>6</w:t>
      </w:r>
      <w:r>
        <w:rPr>
          <w:rFonts w:hint="eastAsia"/>
        </w:rPr>
        <w:t>°</w:t>
      </w:r>
      <w:r>
        <w:rPr>
          <w:rFonts w:hint="eastAsia"/>
          <w:lang w:eastAsia="zh-CN"/>
        </w:rPr>
        <w:t>以上的</w:t>
      </w:r>
      <w:r>
        <w:rPr>
          <w:rFonts w:hint="eastAsia"/>
        </w:rPr>
        <w:t>地段</w:t>
      </w:r>
      <w:r>
        <w:rPr>
          <w:rFonts w:hint="eastAsia"/>
          <w:lang w:val="en-US" w:eastAsia="zh-CN"/>
        </w:rPr>
        <w:t>,</w:t>
      </w:r>
      <w:r>
        <w:rPr>
          <w:rFonts w:hint="eastAsia"/>
        </w:rPr>
        <w:t>在尽量保护原生态植被的前提下，采用</w:t>
      </w:r>
      <w:r>
        <w:rPr>
          <w:rFonts w:hint="eastAsia"/>
          <w:lang w:eastAsia="zh-CN"/>
        </w:rPr>
        <w:t>石坎</w:t>
      </w:r>
      <w:r>
        <w:rPr>
          <w:rFonts w:hint="eastAsia"/>
        </w:rPr>
        <w:t>鱼鳞坑整地。</w:t>
      </w:r>
      <w:r>
        <w:rPr>
          <w:rFonts w:hint="eastAsia"/>
          <w:lang w:eastAsia="zh-CN"/>
        </w:rPr>
        <w:t>鱼鳞坑平面为半圆形，外高内低，</w:t>
      </w:r>
      <w:r>
        <w:rPr>
          <w:rFonts w:hint="eastAsia" w:ascii="Times New Roman"/>
          <w:color w:val="000000"/>
          <w:lang w:eastAsia="zh-CN"/>
        </w:rPr>
        <w:t>上口长径</w:t>
      </w:r>
      <w:r>
        <w:rPr>
          <w:rFonts w:hint="eastAsia" w:ascii="Times New Roman"/>
          <w:color w:val="000000"/>
          <w:lang w:val="en-US" w:eastAsia="zh-CN"/>
        </w:rPr>
        <w:t>80</w:t>
      </w:r>
      <w:r>
        <w:rPr>
          <w:rFonts w:hint="eastAsia"/>
          <w:lang w:eastAsia="zh-CN"/>
        </w:rPr>
        <w:t>～</w:t>
      </w:r>
      <w:r>
        <w:rPr>
          <w:rFonts w:hint="eastAsia" w:ascii="Times New Roman"/>
          <w:color w:val="000000"/>
          <w:lang w:val="en-US" w:eastAsia="zh-CN"/>
        </w:rPr>
        <w:t>100cm，短径60</w:t>
      </w:r>
      <w:r>
        <w:rPr>
          <w:rFonts w:hint="eastAsia"/>
          <w:lang w:eastAsia="zh-CN"/>
        </w:rPr>
        <w:t>～</w:t>
      </w:r>
      <w:r>
        <w:rPr>
          <w:rFonts w:hint="eastAsia" w:ascii="Times New Roman"/>
          <w:color w:val="000000"/>
          <w:lang w:val="en-US" w:eastAsia="zh-CN"/>
        </w:rPr>
        <w:t>80cm</w:t>
      </w:r>
      <w:r>
        <w:rPr>
          <w:rFonts w:hint="eastAsia"/>
          <w:lang w:eastAsia="zh-CN"/>
        </w:rPr>
        <w:t>，坑深</w:t>
      </w:r>
      <w:r>
        <w:rPr>
          <w:rFonts w:hint="eastAsia"/>
          <w:lang w:val="en-US" w:eastAsia="zh-CN"/>
        </w:rPr>
        <w:t>30</w:t>
      </w:r>
      <w:r>
        <w:rPr>
          <w:rFonts w:hint="eastAsia"/>
          <w:lang w:eastAsia="zh-CN"/>
        </w:rPr>
        <w:t>～</w:t>
      </w:r>
      <w:r>
        <w:rPr>
          <w:rFonts w:hint="eastAsia"/>
          <w:lang w:val="en-US" w:eastAsia="zh-CN"/>
        </w:rPr>
        <w:t>40cm；</w:t>
      </w:r>
      <w:r>
        <w:rPr>
          <w:rFonts w:hint="eastAsia"/>
          <w:lang w:eastAsia="zh-CN"/>
        </w:rPr>
        <w:t>整地剖面图如图</w:t>
      </w:r>
      <w:r>
        <w:rPr>
          <w:rFonts w:hint="eastAsia"/>
          <w:lang w:val="en-US" w:eastAsia="zh-CN"/>
        </w:rPr>
        <w:t>1所示。整地时要沿山坡等高线成行，坑与坑排列成三角形，</w:t>
      </w:r>
      <w:r>
        <w:rPr>
          <w:rFonts w:hint="eastAsia" w:ascii="Times New Roman"/>
          <w:color w:val="000000"/>
        </w:rPr>
        <w:t>鱼鳞坑间的水平距离（</w:t>
      </w:r>
      <w:r>
        <w:rPr>
          <w:rFonts w:hint="eastAsia" w:ascii="Times New Roman"/>
          <w:color w:val="000000"/>
          <w:lang w:eastAsia="zh-CN"/>
        </w:rPr>
        <w:t>植树的株</w:t>
      </w:r>
      <w:r>
        <w:rPr>
          <w:rFonts w:hint="eastAsia" w:ascii="Times New Roman"/>
          <w:color w:val="000000"/>
        </w:rPr>
        <w:t>距）和上下两排坑的斜坡距（植树的行距）依据实际情况而定</w:t>
      </w:r>
      <w:r>
        <w:rPr>
          <w:rFonts w:hint="eastAsia" w:ascii="Times New Roman"/>
          <w:color w:val="000000"/>
          <w:lang w:eastAsia="zh-CN"/>
        </w:rPr>
        <w:t>，一般</w:t>
      </w:r>
      <w:r>
        <w:rPr>
          <w:rFonts w:hint="eastAsia"/>
          <w:lang w:val="en-US" w:eastAsia="zh-CN"/>
        </w:rPr>
        <w:t>300</w:t>
      </w:r>
      <w:r>
        <w:rPr>
          <w:rFonts w:hint="eastAsia"/>
        </w:rPr>
        <w:t>cm</w:t>
      </w:r>
      <w:r>
        <w:rPr>
          <w:rFonts w:hint="eastAsia"/>
          <w:lang w:eastAsia="zh-CN"/>
        </w:rPr>
        <w:t>～</w:t>
      </w:r>
      <w:r>
        <w:rPr>
          <w:rFonts w:hint="eastAsia"/>
          <w:lang w:val="en-US" w:eastAsia="zh-CN"/>
        </w:rPr>
        <w:t>40</w:t>
      </w:r>
      <w:r>
        <w:rPr>
          <w:rFonts w:hint="eastAsia"/>
        </w:rPr>
        <w:t>0cm</w:t>
      </w:r>
      <w:r>
        <w:rPr>
          <w:rFonts w:hint="eastAsia"/>
          <w:lang w:eastAsia="zh-CN"/>
        </w:rPr>
        <w:t>。</w:t>
      </w:r>
      <w:r>
        <w:rPr>
          <w:rFonts w:hint="eastAsia"/>
        </w:rPr>
        <w:t>挖出的砂石土壤中，</w:t>
      </w:r>
      <w:r>
        <w:rPr>
          <w:rFonts w:hint="eastAsia"/>
          <w:color w:val="auto"/>
        </w:rPr>
        <w:t>剔除所有较大的</w:t>
      </w:r>
      <w:r>
        <w:rPr>
          <w:rFonts w:hint="eastAsia"/>
        </w:rPr>
        <w:t>石块</w:t>
      </w:r>
      <w:r>
        <w:rPr>
          <w:rFonts w:hint="eastAsia"/>
          <w:lang w:eastAsia="zh-CN"/>
        </w:rPr>
        <w:t>留做埂边围堰，</w:t>
      </w:r>
      <w:r>
        <w:rPr>
          <w:rFonts w:hint="eastAsia"/>
        </w:rPr>
        <w:t>剩余的土壤平摊在树穴内，再在鱼鳞坑的左右两角斜上方各开一道上宽下窄的小沟，以便引蓄更多的雨水。</w:t>
      </w:r>
    </w:p>
    <w:p w14:paraId="56515BE9">
      <w:pPr>
        <w:pStyle w:val="11"/>
        <w:ind w:firstLine="420"/>
        <w:rPr>
          <w:rFonts w:hint="eastAsia"/>
          <w:lang w:eastAsia="zh-CN"/>
        </w:rPr>
      </w:pPr>
      <w:r>
        <w:rPr>
          <w:rFonts w:hint="eastAsia"/>
          <w:lang w:val="en-US" w:eastAsia="zh-CN"/>
        </w:rPr>
        <w:t>b</w:t>
      </w:r>
      <w:r>
        <w:rPr>
          <w:rFonts w:hint="eastAsia"/>
          <w:lang w:eastAsia="zh-CN"/>
        </w:rPr>
        <w:t>）爆破整地：岩石裸露较多、土层厚度过低、达不到造林规定的最小树坑要求的部位，采用空压机、电镐机进行打眼爆破整地。打眼爆破后将坑内碎石清净，客土穴植或筑鱼鳞坑栽植。</w:t>
      </w:r>
    </w:p>
    <w:p w14:paraId="17C28CB0">
      <w:pPr>
        <w:pStyle w:val="11"/>
        <w:ind w:firstLine="420"/>
      </w:pPr>
      <w:r>
        <w:rPr>
          <w:rFonts w:hint="eastAsia"/>
          <w:lang w:val="en-US" w:eastAsia="zh-CN"/>
        </w:rPr>
        <w:t>c</w:t>
      </w:r>
      <w:r>
        <w:rPr>
          <w:rFonts w:hint="eastAsia"/>
          <w:lang w:eastAsia="zh-CN"/>
        </w:rPr>
        <w:t>）反坡梯田：适于地形破碎程度小、坡面平整的造林地。</w:t>
      </w:r>
      <w:r>
        <w:rPr>
          <w:rFonts w:hint="eastAsia"/>
        </w:rPr>
        <w:t>沿等高线修筑狭窄的</w:t>
      </w:r>
      <w:r>
        <w:rPr>
          <w:rFonts w:hint="eastAsia"/>
          <w:lang w:eastAsia="zh-CN"/>
        </w:rPr>
        <w:t>反坡梯田</w:t>
      </w:r>
      <w:r>
        <w:rPr>
          <w:rFonts w:hint="eastAsia"/>
        </w:rPr>
        <w:t>，</w:t>
      </w:r>
      <w:r>
        <w:rPr>
          <w:rFonts w:hint="eastAsia"/>
          <w:lang w:eastAsia="zh-CN"/>
        </w:rPr>
        <w:t>梯田</w:t>
      </w:r>
      <w:r>
        <w:rPr>
          <w:rFonts w:hint="eastAsia"/>
        </w:rPr>
        <w:t>面稍向内倾斜</w:t>
      </w:r>
      <w:r>
        <w:rPr>
          <w:rFonts w:hint="eastAsia"/>
          <w:lang w:val="en-US" w:eastAsia="zh-CN"/>
        </w:rPr>
        <w:t>3</w:t>
      </w:r>
      <w:r>
        <w:rPr>
          <w:rFonts w:hint="eastAsia"/>
        </w:rPr>
        <w:t>°</w:t>
      </w:r>
      <w:r>
        <w:rPr>
          <w:rFonts w:hint="eastAsia"/>
          <w:lang w:eastAsia="zh-CN"/>
        </w:rPr>
        <w:t>～</w:t>
      </w:r>
      <w:r>
        <w:rPr>
          <w:rFonts w:hint="eastAsia"/>
          <w:lang w:val="en-US" w:eastAsia="zh-CN"/>
        </w:rPr>
        <w:t>15</w:t>
      </w:r>
      <w:r>
        <w:rPr>
          <w:rFonts w:hint="eastAsia"/>
        </w:rPr>
        <w:t>°，形成反坡，</w:t>
      </w:r>
      <w:r>
        <w:rPr>
          <w:rFonts w:hint="eastAsia"/>
          <w:lang w:eastAsia="zh-CN"/>
        </w:rPr>
        <w:t>反坡</w:t>
      </w:r>
      <w:r>
        <w:rPr>
          <w:rFonts w:hint="eastAsia"/>
        </w:rPr>
        <w:t>宽度为0.8m～1.0m，长度视地形而定</w:t>
      </w:r>
      <w:r>
        <w:rPr>
          <w:rFonts w:hint="eastAsia"/>
          <w:lang w:eastAsia="zh-CN"/>
        </w:rPr>
        <w:t>，一般</w:t>
      </w:r>
      <w:r>
        <w:rPr>
          <w:rFonts w:hint="eastAsia"/>
          <w:lang w:val="en-US" w:eastAsia="zh-CN"/>
        </w:rPr>
        <w:t>4</w:t>
      </w:r>
      <w:r>
        <w:rPr>
          <w:rFonts w:hint="eastAsia"/>
        </w:rPr>
        <w:t>m～</w:t>
      </w:r>
      <w:r>
        <w:rPr>
          <w:rFonts w:hint="eastAsia"/>
          <w:lang w:val="en-US" w:eastAsia="zh-CN"/>
        </w:rPr>
        <w:t>6</w:t>
      </w:r>
      <w:r>
        <w:rPr>
          <w:rFonts w:hint="eastAsia"/>
        </w:rPr>
        <w:t>m，</w:t>
      </w:r>
      <w:r>
        <w:rPr>
          <w:rFonts w:hint="eastAsia"/>
          <w:lang w:eastAsia="zh-CN"/>
        </w:rPr>
        <w:t>每隔一定距离修筑挡土埂，预防水流汇集，横向比降保持在</w:t>
      </w:r>
      <w:r>
        <w:rPr>
          <w:rFonts w:hint="eastAsia"/>
          <w:lang w:val="en-US" w:eastAsia="zh-CN"/>
        </w:rPr>
        <w:t>1%以内，</w:t>
      </w:r>
      <w:r>
        <w:rPr>
          <w:rFonts w:hint="eastAsia"/>
        </w:rPr>
        <w:t>外沿培埂。</w:t>
      </w:r>
      <w:r>
        <w:rPr>
          <w:rFonts w:hint="eastAsia"/>
          <w:lang w:eastAsia="zh-CN"/>
        </w:rPr>
        <w:t>反坡梯田</w:t>
      </w:r>
      <w:r>
        <w:rPr>
          <w:rFonts w:hint="eastAsia"/>
        </w:rPr>
        <w:t>整地宜先修下边一台，然后修第二台，修第二台时把表土翻到第一台，以此类推，每个台面覆土要剔除所有较大石块</w:t>
      </w:r>
      <w:r>
        <w:rPr>
          <w:rFonts w:hint="eastAsia"/>
          <w:lang w:eastAsia="zh-CN"/>
        </w:rPr>
        <w:t>留做埂边</w:t>
      </w:r>
      <w:r>
        <w:rPr>
          <w:rFonts w:hint="eastAsia"/>
        </w:rPr>
        <w:t>。</w:t>
      </w:r>
    </w:p>
    <w:tbl>
      <w:tblPr>
        <w:tblStyle w:val="7"/>
        <w:tblpPr w:leftFromText="180" w:rightFromText="180" w:vertAnchor="text" w:horzAnchor="page" w:tblpX="7305" w:tblpY="440"/>
        <w:tblOverlap w:val="never"/>
        <w:tblW w:w="28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7"/>
        <w:gridCol w:w="2132"/>
      </w:tblGrid>
      <w:tr w14:paraId="10DC6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687" w:type="dxa"/>
          </w:tcPr>
          <w:p w14:paraId="23B48CAF">
            <w:pPr>
              <w:jc w:val="center"/>
              <w:rPr>
                <w:rFonts w:hint="eastAsia"/>
                <w:sz w:val="18"/>
                <w:szCs w:val="18"/>
                <w:vertAlign w:val="baseline"/>
                <w:lang w:eastAsia="zh-CN"/>
              </w:rPr>
            </w:pPr>
            <w:bookmarkStart w:id="61" w:name="_Toc155110122"/>
            <w:r>
              <w:rPr>
                <w:rFonts w:hint="eastAsia"/>
                <w:sz w:val="18"/>
                <w:szCs w:val="18"/>
                <w:vertAlign w:val="baseline"/>
                <w:lang w:eastAsia="zh-CN"/>
              </w:rPr>
              <w:t>序号</w:t>
            </w:r>
          </w:p>
        </w:tc>
        <w:tc>
          <w:tcPr>
            <w:tcW w:w="2132" w:type="dxa"/>
          </w:tcPr>
          <w:p w14:paraId="155C9E64">
            <w:pPr>
              <w:jc w:val="center"/>
              <w:rPr>
                <w:rFonts w:hint="eastAsia" w:eastAsiaTheme="minorEastAsia"/>
                <w:sz w:val="18"/>
                <w:szCs w:val="18"/>
                <w:vertAlign w:val="baseline"/>
                <w:lang w:eastAsia="zh-CN"/>
              </w:rPr>
            </w:pPr>
            <w:r>
              <w:rPr>
                <w:rFonts w:hint="eastAsia"/>
                <w:sz w:val="18"/>
                <w:szCs w:val="18"/>
                <w:vertAlign w:val="baseline"/>
                <w:lang w:eastAsia="zh-CN"/>
              </w:rPr>
              <w:t>部位名称</w:t>
            </w:r>
          </w:p>
        </w:tc>
      </w:tr>
      <w:tr w14:paraId="721DB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687" w:type="dxa"/>
            <w:vAlign w:val="center"/>
          </w:tcPr>
          <w:p w14:paraId="10D7E78D">
            <w:pPr>
              <w:jc w:val="center"/>
              <w:rPr>
                <w:rFonts w:hint="default" w:eastAsiaTheme="minorEastAsia"/>
                <w:sz w:val="18"/>
                <w:szCs w:val="18"/>
                <w:vertAlign w:val="baseline"/>
                <w:lang w:val="en-US" w:eastAsia="zh-CN"/>
              </w:rPr>
            </w:pPr>
            <w:r>
              <w:rPr>
                <w:rFonts w:hint="eastAsia"/>
                <w:sz w:val="18"/>
                <w:szCs w:val="18"/>
                <w:vertAlign w:val="baseline"/>
                <w:lang w:val="en-US" w:eastAsia="zh-CN"/>
              </w:rPr>
              <w:t>1</w:t>
            </w:r>
          </w:p>
        </w:tc>
        <w:tc>
          <w:tcPr>
            <w:tcW w:w="2132" w:type="dxa"/>
            <w:vAlign w:val="center"/>
          </w:tcPr>
          <w:p w14:paraId="3381DFF7">
            <w:pPr>
              <w:jc w:val="center"/>
              <w:rPr>
                <w:rFonts w:hint="eastAsia" w:eastAsiaTheme="minorEastAsia"/>
                <w:sz w:val="18"/>
                <w:szCs w:val="18"/>
                <w:vertAlign w:val="baseline"/>
                <w:lang w:eastAsia="zh-CN"/>
              </w:rPr>
            </w:pPr>
            <w:r>
              <w:rPr>
                <w:rFonts w:hint="eastAsia"/>
                <w:sz w:val="18"/>
                <w:szCs w:val="18"/>
                <w:vertAlign w:val="baseline"/>
                <w:lang w:eastAsia="zh-CN"/>
              </w:rPr>
              <w:t>自然坡面</w:t>
            </w:r>
          </w:p>
        </w:tc>
      </w:tr>
      <w:tr w14:paraId="60FD4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687" w:type="dxa"/>
            <w:vAlign w:val="center"/>
          </w:tcPr>
          <w:p w14:paraId="183B4EA8">
            <w:pPr>
              <w:jc w:val="center"/>
              <w:rPr>
                <w:rFonts w:hint="default" w:eastAsiaTheme="minorEastAsia"/>
                <w:sz w:val="18"/>
                <w:szCs w:val="18"/>
                <w:vertAlign w:val="baseline"/>
                <w:lang w:val="en-US" w:eastAsia="zh-CN"/>
              </w:rPr>
            </w:pPr>
            <w:r>
              <w:rPr>
                <w:rFonts w:hint="eastAsia"/>
                <w:sz w:val="18"/>
                <w:szCs w:val="18"/>
                <w:vertAlign w:val="baseline"/>
                <w:lang w:val="en-US" w:eastAsia="zh-CN"/>
              </w:rPr>
              <w:t>2</w:t>
            </w:r>
          </w:p>
        </w:tc>
        <w:tc>
          <w:tcPr>
            <w:tcW w:w="2132" w:type="dxa"/>
            <w:vAlign w:val="center"/>
          </w:tcPr>
          <w:p w14:paraId="5B991D2D">
            <w:pPr>
              <w:jc w:val="center"/>
              <w:rPr>
                <w:rFonts w:hint="eastAsia" w:eastAsiaTheme="minorEastAsia"/>
                <w:sz w:val="18"/>
                <w:szCs w:val="18"/>
                <w:vertAlign w:val="baseline"/>
                <w:lang w:eastAsia="zh-CN"/>
              </w:rPr>
            </w:pPr>
            <w:r>
              <w:rPr>
                <w:rFonts w:hint="eastAsia"/>
                <w:sz w:val="18"/>
                <w:szCs w:val="18"/>
                <w:vertAlign w:val="baseline"/>
                <w:lang w:eastAsia="zh-CN"/>
              </w:rPr>
              <w:t>石块垒砌的半圆形石墙</w:t>
            </w:r>
          </w:p>
        </w:tc>
      </w:tr>
      <w:tr w14:paraId="31A89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687" w:type="dxa"/>
            <w:vAlign w:val="center"/>
          </w:tcPr>
          <w:p w14:paraId="6FFD01CA">
            <w:pPr>
              <w:jc w:val="center"/>
              <w:rPr>
                <w:rFonts w:hint="default" w:eastAsiaTheme="minorEastAsia"/>
                <w:sz w:val="18"/>
                <w:szCs w:val="18"/>
                <w:vertAlign w:val="baseline"/>
                <w:lang w:val="en-US" w:eastAsia="zh-CN"/>
              </w:rPr>
            </w:pPr>
            <w:r>
              <w:rPr>
                <w:rFonts w:hint="eastAsia"/>
                <w:sz w:val="18"/>
                <w:szCs w:val="18"/>
                <w:vertAlign w:val="baseline"/>
                <w:lang w:val="en-US" w:eastAsia="zh-CN"/>
              </w:rPr>
              <w:t>3</w:t>
            </w:r>
          </w:p>
        </w:tc>
        <w:tc>
          <w:tcPr>
            <w:tcW w:w="2132" w:type="dxa"/>
            <w:vAlign w:val="center"/>
          </w:tcPr>
          <w:p w14:paraId="58B22AF7">
            <w:pPr>
              <w:jc w:val="center"/>
              <w:rPr>
                <w:rFonts w:hint="eastAsia" w:eastAsiaTheme="minorEastAsia"/>
                <w:sz w:val="18"/>
                <w:szCs w:val="18"/>
                <w:vertAlign w:val="baseline"/>
                <w:lang w:eastAsia="zh-CN"/>
              </w:rPr>
            </w:pPr>
            <w:r>
              <w:rPr>
                <w:rFonts w:hint="eastAsia"/>
                <w:sz w:val="18"/>
                <w:szCs w:val="18"/>
                <w:vertAlign w:val="baseline"/>
                <w:lang w:eastAsia="zh-CN"/>
              </w:rPr>
              <w:t>挖方部分</w:t>
            </w:r>
          </w:p>
        </w:tc>
      </w:tr>
      <w:tr w14:paraId="479A1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687" w:type="dxa"/>
            <w:vAlign w:val="center"/>
          </w:tcPr>
          <w:p w14:paraId="1E93F3BC">
            <w:pPr>
              <w:jc w:val="center"/>
              <w:rPr>
                <w:rFonts w:hint="default"/>
                <w:sz w:val="18"/>
                <w:szCs w:val="18"/>
                <w:vertAlign w:val="baseline"/>
                <w:lang w:val="en-US" w:eastAsia="zh-CN"/>
              </w:rPr>
            </w:pPr>
            <w:r>
              <w:rPr>
                <w:rFonts w:hint="eastAsia"/>
                <w:sz w:val="18"/>
                <w:szCs w:val="18"/>
                <w:vertAlign w:val="baseline"/>
                <w:lang w:val="en-US" w:eastAsia="zh-CN"/>
              </w:rPr>
              <w:t>301</w:t>
            </w:r>
          </w:p>
        </w:tc>
        <w:tc>
          <w:tcPr>
            <w:tcW w:w="2132" w:type="dxa"/>
            <w:vAlign w:val="center"/>
          </w:tcPr>
          <w:p w14:paraId="0DE023C3">
            <w:pPr>
              <w:jc w:val="center"/>
              <w:rPr>
                <w:rFonts w:hint="eastAsia" w:eastAsiaTheme="minorEastAsia"/>
                <w:sz w:val="18"/>
                <w:szCs w:val="18"/>
                <w:vertAlign w:val="baseline"/>
                <w:lang w:eastAsia="zh-CN"/>
              </w:rPr>
            </w:pPr>
            <w:r>
              <w:rPr>
                <w:rFonts w:hint="eastAsia"/>
                <w:sz w:val="18"/>
                <w:szCs w:val="18"/>
                <w:vertAlign w:val="baseline"/>
                <w:lang w:eastAsia="zh-CN"/>
              </w:rPr>
              <w:t>挖方坑内斜坡坡面</w:t>
            </w:r>
          </w:p>
        </w:tc>
      </w:tr>
      <w:tr w14:paraId="4B27C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687" w:type="dxa"/>
            <w:vAlign w:val="center"/>
          </w:tcPr>
          <w:p w14:paraId="2A390BDA">
            <w:pPr>
              <w:jc w:val="center"/>
              <w:rPr>
                <w:rFonts w:hint="default"/>
                <w:sz w:val="18"/>
                <w:szCs w:val="18"/>
                <w:vertAlign w:val="baseline"/>
                <w:lang w:val="en-US" w:eastAsia="zh-CN"/>
              </w:rPr>
            </w:pPr>
            <w:r>
              <w:rPr>
                <w:rFonts w:hint="eastAsia"/>
                <w:sz w:val="18"/>
                <w:szCs w:val="18"/>
                <w:vertAlign w:val="baseline"/>
                <w:lang w:val="en-US" w:eastAsia="zh-CN"/>
              </w:rPr>
              <w:t>302</w:t>
            </w:r>
          </w:p>
        </w:tc>
        <w:tc>
          <w:tcPr>
            <w:tcW w:w="2132" w:type="dxa"/>
            <w:vAlign w:val="center"/>
          </w:tcPr>
          <w:p w14:paraId="13AB89BE">
            <w:pPr>
              <w:jc w:val="center"/>
              <w:rPr>
                <w:rFonts w:hint="eastAsia"/>
                <w:sz w:val="18"/>
                <w:szCs w:val="18"/>
                <w:vertAlign w:val="baseline"/>
                <w:lang w:eastAsia="zh-CN"/>
              </w:rPr>
            </w:pPr>
            <w:r>
              <w:rPr>
                <w:rFonts w:hint="eastAsia"/>
                <w:sz w:val="18"/>
                <w:szCs w:val="18"/>
                <w:vertAlign w:val="baseline"/>
                <w:lang w:eastAsia="zh-CN"/>
              </w:rPr>
              <w:t>砌方坑内斜坡坡面</w:t>
            </w:r>
          </w:p>
        </w:tc>
      </w:tr>
      <w:tr w14:paraId="62A03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687" w:type="dxa"/>
            <w:vAlign w:val="center"/>
          </w:tcPr>
          <w:p w14:paraId="3AE6545A">
            <w:pPr>
              <w:jc w:val="center"/>
              <w:rPr>
                <w:rFonts w:hint="default" w:eastAsiaTheme="minorEastAsia"/>
                <w:sz w:val="18"/>
                <w:szCs w:val="18"/>
                <w:vertAlign w:val="baseline"/>
                <w:lang w:val="en-US" w:eastAsia="zh-CN"/>
              </w:rPr>
            </w:pPr>
            <w:r>
              <w:rPr>
                <w:rFonts w:hint="eastAsia"/>
                <w:sz w:val="18"/>
                <w:szCs w:val="18"/>
                <w:vertAlign w:val="baseline"/>
                <w:lang w:val="en-US" w:eastAsia="zh-CN"/>
              </w:rPr>
              <w:t>4</w:t>
            </w:r>
          </w:p>
        </w:tc>
        <w:tc>
          <w:tcPr>
            <w:tcW w:w="2132" w:type="dxa"/>
            <w:vAlign w:val="center"/>
          </w:tcPr>
          <w:p w14:paraId="0EC30E1E">
            <w:pPr>
              <w:jc w:val="center"/>
              <w:rPr>
                <w:rFonts w:hint="eastAsia" w:eastAsiaTheme="minorEastAsia"/>
                <w:sz w:val="18"/>
                <w:szCs w:val="18"/>
                <w:vertAlign w:val="baseline"/>
                <w:lang w:eastAsia="zh-CN"/>
              </w:rPr>
            </w:pPr>
            <w:r>
              <w:rPr>
                <w:rFonts w:hint="eastAsia"/>
                <w:sz w:val="18"/>
                <w:szCs w:val="18"/>
                <w:vertAlign w:val="baseline"/>
                <w:lang w:eastAsia="zh-CN"/>
              </w:rPr>
              <w:t>覆地膜（树穴锅底状）</w:t>
            </w:r>
          </w:p>
        </w:tc>
      </w:tr>
    </w:tbl>
    <w:p w14:paraId="118E3B88">
      <w:pPr>
        <w:pStyle w:val="16"/>
        <w:numPr>
          <w:ilvl w:val="3"/>
          <w:numId w:val="0"/>
        </w:numPr>
        <w:spacing w:before="156" w:after="156"/>
        <w:ind w:leftChars="0"/>
        <w:outlineLvl w:val="9"/>
        <w:rPr>
          <w:rFonts w:hint="eastAsia"/>
          <w:lang w:val="en-US" w:eastAsia="zh-CN"/>
        </w:rPr>
      </w:pPr>
      <w:r>
        <w:rPr>
          <w:sz w:val="21"/>
        </w:rPr>
        <mc:AlternateContent>
          <mc:Choice Requires="wpg">
            <w:drawing>
              <wp:anchor distT="0" distB="0" distL="114300" distR="114300" simplePos="0" relativeHeight="251666432" behindDoc="0" locked="0" layoutInCell="1" allowOverlap="1">
                <wp:simplePos x="0" y="0"/>
                <wp:positionH relativeFrom="column">
                  <wp:posOffset>674370</wp:posOffset>
                </wp:positionH>
                <wp:positionV relativeFrom="paragraph">
                  <wp:posOffset>191770</wp:posOffset>
                </wp:positionV>
                <wp:extent cx="2838450" cy="2336800"/>
                <wp:effectExtent l="0" t="0" r="0" b="6350"/>
                <wp:wrapNone/>
                <wp:docPr id="7" name="组合 7"/>
                <wp:cNvGraphicFramePr/>
                <a:graphic xmlns:a="http://schemas.openxmlformats.org/drawingml/2006/main">
                  <a:graphicData uri="http://schemas.microsoft.com/office/word/2010/wordprocessingGroup">
                    <wpg:wgp>
                      <wpg:cNvGrpSpPr/>
                      <wpg:grpSpPr>
                        <a:xfrm>
                          <a:off x="0" y="0"/>
                          <a:ext cx="2838450" cy="2336898"/>
                          <a:chOff x="8715" y="138573"/>
                          <a:chExt cx="6090" cy="4354"/>
                        </a:xfrm>
                      </wpg:grpSpPr>
                      <pic:pic xmlns:pic="http://schemas.openxmlformats.org/drawingml/2006/picture">
                        <pic:nvPicPr>
                          <pic:cNvPr id="9" name="图片 2" descr="Drawing2-Model_00"/>
                          <pic:cNvPicPr>
                            <a:picLocks noChangeAspect="1"/>
                          </pic:cNvPicPr>
                        </pic:nvPicPr>
                        <pic:blipFill>
                          <a:blip r:embed="rId11"/>
                          <a:srcRect l="15777" t="17652" r="14143" b="17619"/>
                          <a:stretch>
                            <a:fillRect/>
                          </a:stretch>
                        </pic:blipFill>
                        <pic:spPr>
                          <a:xfrm>
                            <a:off x="8715" y="138573"/>
                            <a:ext cx="6090" cy="3975"/>
                          </a:xfrm>
                          <a:prstGeom prst="rect">
                            <a:avLst/>
                          </a:prstGeom>
                        </pic:spPr>
                      </pic:pic>
                      <wps:wsp>
                        <wps:cNvPr id="17" name="文本框 3"/>
                        <wps:cNvSpPr txBox="1"/>
                        <wps:spPr>
                          <a:xfrm>
                            <a:off x="10388" y="142327"/>
                            <a:ext cx="3744" cy="6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0542ADD2">
                              <w:pPr>
                                <w:rPr>
                                  <w:rFonts w:hint="eastAsia" w:ascii="黑体" w:hAnsi="黑体" w:eastAsia="黑体" w:cs="黑体"/>
                                  <w:lang w:eastAsia="zh-CN"/>
                                </w:rPr>
                              </w:pPr>
                              <w:r>
                                <w:rPr>
                                  <w:rFonts w:hint="eastAsia" w:ascii="黑体" w:hAnsi="黑体" w:eastAsia="黑体" w:cs="黑体"/>
                                  <w:lang w:eastAsia="zh-CN"/>
                                </w:rPr>
                                <w:t>图</w:t>
                              </w:r>
                              <w:r>
                                <w:rPr>
                                  <w:rFonts w:hint="eastAsia" w:ascii="黑体" w:hAnsi="黑体" w:eastAsia="黑体" w:cs="黑体"/>
                                  <w:lang w:val="en-US" w:eastAsia="zh-CN"/>
                                </w:rPr>
                                <w:t xml:space="preserve">2 </w:t>
                              </w:r>
                              <w:r>
                                <w:rPr>
                                  <w:rFonts w:hint="eastAsia" w:ascii="黑体" w:hAnsi="黑体" w:eastAsia="黑体" w:cs="黑体"/>
                                  <w:lang w:eastAsia="zh-CN"/>
                                </w:rPr>
                                <w:t>鱼鳞坑整地剖面图</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53.1pt;margin-top:15.1pt;height:184pt;width:223.5pt;z-index:251666432;mso-width-relative:page;mso-height-relative:page;" coordorigin="8715,138573" coordsize="6090,4354" o:gfxdata="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9/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q6hJ&#10;NFZs0BHm5VVz0yWA/rVqqt58whiH3nlXH4Hcf5UATwyLNCki/dcAin1VtR5c08H8KtuUegbn+eat&#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VUgH2i5e4/gX93H9M/MfxI/T3qW7yLOYhtp2NhvTjrToVCwoFXaoUYX09qAIvua&#10;l/10i4/4Cf8A7L9Ks1UvWWLyZ2YKscg3EnAwfl/mRUsd1BKdsc0bn0VwaAJq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qC7vLextnuLqZIYUGW&#10;dzgCp6xtWiSbXtEEiK4WSVwGGcMIzg/WgCDzNT104h87TdOP/LRhtuJh/sg/6se5+b2XrWvY6fa6&#10;bai3tIVijBJwOrE9ST1JPcnk1YJAGT2rDk1i41N2t9CRHUHbJfygmFD3Cgf6xvoQB3PagC/qOrWu&#10;mInnszSyHEUEa7pJT6Ko5P8AId8VnDTb3W/n1g+RZnpp8bZ3f9dWH3v90fL67qu6do1vp7vOXe4v&#10;JRiW6nO6R/b0Vf8AZAAHpWlQA2ONIo1jjRVRRhVUYAHoKd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Vz/iC+j0/VtGmkSWTLyqkcKF3d&#10;inAAH/6h3IFdBRQBgDTb3Wvn1g+Rafw6fE+Qw/6asPvf7o+X13da3Y40ijWNFVUUYVVGAB6Cn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H//2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">
                <o:lock v:ext="edit" aspectratio="f"/>
                <v:shape id="图片 2" o:spid="_x0000_s1026" o:spt="75" alt="Drawing2-Model_00" type="#_x0000_t75" style="position:absolute;left:8715;top:138573;height:3975;width:6090;" filled="f" o:preferrelative="t" stroked="f" coordsize="21600,21600" o:gfxdata="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IeekCugAAANoA&#10;AAAPAAAAAAAAAAEAIAAAACIAAABkcnMvZG93bnJldi54bWxQSwECFAAUAAAACACHTuJAMy8FnjsA&#10;AAA5AAAAEAAAAAAAAAABACAAAAAJAQAAZHJzL3NoYXBleG1sLnhtbFBLBQYAAAAABgAGAFsBAACz&#10;AwAAAAA=&#10;">
                  <v:fill on="f" focussize="0,0"/>
                  <v:stroke on="f"/>
                  <v:imagedata r:id="rId11" cropleft="10340f" croptop="11568f" cropright="9269f" cropbottom="11547f" o:title=""/>
                  <o:lock v:ext="edit" aspectratio="t"/>
                </v:shape>
                <v:shape id="文本框 3" o:spid="_x0000_s1026" o:spt="202" type="#_x0000_t202" style="position:absolute;left:10388;top:142327;height:600;width:3744;" fillcolor="#FFFFFF [3201]" filled="t" stroked="f" coordsize="21600,21600" o:gfxdata="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9FkywrUAAADbAAAADwAA&#10;AAAAAAABACAAAAAiAAAAZHJzL2Rvd25yZXYueG1sUEsBAhQAFAAAAAgAh07iQDMvBZ47AAAAOQAA&#10;ABAAAAAAAAAAAQAgAAAABAEAAGRycy9zaGFwZXhtbC54bWxQSwUGAAAAAAYABgBbAQAArgMAAAAA&#10;">
                  <v:fill on="t" focussize="0,0"/>
                  <v:stroke on="f" weight="0.5pt"/>
                  <v:imagedata o:title=""/>
                  <o:lock v:ext="edit" aspectratio="f"/>
                  <v:textbox>
                    <w:txbxContent>
                      <w:p w14:paraId="0542ADD2">
                        <w:pPr>
                          <w:rPr>
                            <w:rFonts w:hint="eastAsia" w:ascii="黑体" w:hAnsi="黑体" w:eastAsia="黑体" w:cs="黑体"/>
                            <w:lang w:eastAsia="zh-CN"/>
                          </w:rPr>
                        </w:pPr>
                        <w:r>
                          <w:rPr>
                            <w:rFonts w:hint="eastAsia" w:ascii="黑体" w:hAnsi="黑体" w:eastAsia="黑体" w:cs="黑体"/>
                            <w:lang w:eastAsia="zh-CN"/>
                          </w:rPr>
                          <w:t>图</w:t>
                        </w:r>
                        <w:r>
                          <w:rPr>
                            <w:rFonts w:hint="eastAsia" w:ascii="黑体" w:hAnsi="黑体" w:eastAsia="黑体" w:cs="黑体"/>
                            <w:lang w:val="en-US" w:eastAsia="zh-CN"/>
                          </w:rPr>
                          <w:t xml:space="preserve">2 </w:t>
                        </w:r>
                        <w:r>
                          <w:rPr>
                            <w:rFonts w:hint="eastAsia" w:ascii="黑体" w:hAnsi="黑体" w:eastAsia="黑体" w:cs="黑体"/>
                            <w:lang w:eastAsia="zh-CN"/>
                          </w:rPr>
                          <w:t>鱼鳞坑整地剖面图</w:t>
                        </w:r>
                      </w:p>
                    </w:txbxContent>
                  </v:textbox>
                </v:shape>
              </v:group>
            </w:pict>
          </mc:Fallback>
        </mc:AlternateContent>
      </w:r>
    </w:p>
    <w:p w14:paraId="1EB15785">
      <w:pPr>
        <w:pStyle w:val="16"/>
        <w:numPr>
          <w:ilvl w:val="3"/>
          <w:numId w:val="0"/>
        </w:numPr>
        <w:spacing w:before="156" w:after="156"/>
        <w:ind w:leftChars="0"/>
        <w:outlineLvl w:val="9"/>
        <w:rPr>
          <w:rFonts w:hint="eastAsia"/>
          <w:lang w:val="en-US" w:eastAsia="zh-CN"/>
        </w:rPr>
      </w:pPr>
    </w:p>
    <w:p w14:paraId="2228F017">
      <w:pPr>
        <w:pStyle w:val="16"/>
        <w:numPr>
          <w:ilvl w:val="3"/>
          <w:numId w:val="0"/>
        </w:numPr>
        <w:spacing w:before="156" w:after="156"/>
        <w:ind w:leftChars="0"/>
        <w:outlineLvl w:val="9"/>
        <w:rPr>
          <w:rFonts w:hint="eastAsia"/>
          <w:lang w:val="en-US" w:eastAsia="zh-CN"/>
        </w:rPr>
      </w:pPr>
    </w:p>
    <w:p w14:paraId="69176171">
      <w:pPr>
        <w:pStyle w:val="16"/>
        <w:numPr>
          <w:ilvl w:val="3"/>
          <w:numId w:val="0"/>
        </w:numPr>
        <w:spacing w:before="156" w:after="156"/>
        <w:ind w:leftChars="0"/>
        <w:outlineLvl w:val="9"/>
        <w:rPr>
          <w:rFonts w:hint="eastAsia"/>
          <w:lang w:val="en-US" w:eastAsia="zh-CN"/>
        </w:rPr>
      </w:pPr>
    </w:p>
    <w:p w14:paraId="12369D88">
      <w:pPr>
        <w:pStyle w:val="16"/>
        <w:numPr>
          <w:ilvl w:val="3"/>
          <w:numId w:val="0"/>
        </w:numPr>
        <w:spacing w:before="156" w:after="156"/>
        <w:ind w:leftChars="0"/>
        <w:outlineLvl w:val="9"/>
        <w:rPr>
          <w:rFonts w:hint="eastAsia"/>
          <w:lang w:val="en-US" w:eastAsia="zh-CN"/>
        </w:rPr>
      </w:pPr>
    </w:p>
    <w:p w14:paraId="7A021680">
      <w:pPr>
        <w:pStyle w:val="16"/>
        <w:numPr>
          <w:ilvl w:val="3"/>
          <w:numId w:val="0"/>
        </w:numPr>
        <w:spacing w:before="156" w:after="156"/>
        <w:ind w:leftChars="0"/>
        <w:outlineLvl w:val="9"/>
        <w:rPr>
          <w:rFonts w:hint="eastAsia"/>
          <w:lang w:val="en-US" w:eastAsia="zh-CN"/>
        </w:rPr>
      </w:pPr>
    </w:p>
    <w:p w14:paraId="189468BC">
      <w:pPr>
        <w:pStyle w:val="16"/>
        <w:numPr>
          <w:ilvl w:val="3"/>
          <w:numId w:val="0"/>
        </w:numPr>
        <w:spacing w:before="156" w:after="156"/>
        <w:ind w:leftChars="0"/>
        <w:outlineLvl w:val="9"/>
        <w:rPr>
          <w:rFonts w:hint="eastAsia"/>
          <w:lang w:val="en-US" w:eastAsia="zh-CN"/>
        </w:rPr>
      </w:pPr>
    </w:p>
    <w:p w14:paraId="73ACDECF">
      <w:pPr>
        <w:pStyle w:val="16"/>
        <w:numPr>
          <w:ilvl w:val="3"/>
          <w:numId w:val="0"/>
        </w:numPr>
        <w:spacing w:before="156" w:after="156"/>
        <w:ind w:leftChars="0"/>
        <w:outlineLvl w:val="9"/>
        <w:rPr>
          <w:rFonts w:hint="eastAsia"/>
          <w:lang w:val="en-US" w:eastAsia="zh-CN"/>
        </w:rPr>
      </w:pPr>
    </w:p>
    <w:p w14:paraId="5BC25A84">
      <w:pPr>
        <w:pStyle w:val="16"/>
        <w:numPr>
          <w:ilvl w:val="3"/>
          <w:numId w:val="0"/>
        </w:numPr>
        <w:spacing w:before="156" w:after="156"/>
        <w:ind w:leftChars="0"/>
      </w:pPr>
      <w:r>
        <w:rPr>
          <w:rFonts w:hint="eastAsia"/>
          <w:lang w:val="en-US" w:eastAsia="zh-CN"/>
        </w:rPr>
        <w:t>5.4.3</w:t>
      </w:r>
      <w:r>
        <w:rPr>
          <w:rFonts w:hint="eastAsia"/>
        </w:rPr>
        <w:t>回填客土</w:t>
      </w:r>
      <w:bookmarkEnd w:id="61"/>
    </w:p>
    <w:p w14:paraId="43F6E06B">
      <w:pPr>
        <w:pStyle w:val="11"/>
        <w:ind w:firstLine="420"/>
        <w:rPr>
          <w:rFonts w:hint="eastAsia"/>
          <w:lang w:eastAsia="zh-CN"/>
        </w:rPr>
      </w:pPr>
      <w:r>
        <w:rPr>
          <w:rFonts w:hint="eastAsia"/>
          <w:lang w:val="en-US" w:eastAsia="zh-CN"/>
        </w:rPr>
        <w:t>a</w:t>
      </w:r>
      <w:r>
        <w:rPr>
          <w:rFonts w:hint="eastAsia"/>
          <w:lang w:eastAsia="zh-CN"/>
        </w:rPr>
        <w:t>）客土要求</w:t>
      </w:r>
    </w:p>
    <w:p w14:paraId="15784ED4">
      <w:pPr>
        <w:pStyle w:val="11"/>
        <w:ind w:firstLine="420"/>
      </w:pPr>
      <w:r>
        <w:rPr>
          <w:rFonts w:hint="eastAsia"/>
        </w:rPr>
        <w:t>客土应为含盐量＜0.2%，pH≤7.8,不含石砾的壤土、沙土或沙壤土</w:t>
      </w:r>
      <w:r>
        <w:rPr>
          <w:rFonts w:hint="eastAsia"/>
          <w:lang w:eastAsia="zh-CN"/>
        </w:rPr>
        <w:t>，客土与有机肥按</w:t>
      </w:r>
      <w:r>
        <w:rPr>
          <w:rFonts w:hint="eastAsia"/>
          <w:lang w:val="en-US" w:eastAsia="zh-CN"/>
        </w:rPr>
        <w:t>7：3比例混合，并拌适当的ABT生根粉</w:t>
      </w:r>
      <w:r>
        <w:rPr>
          <w:rFonts w:hint="eastAsia"/>
        </w:rPr>
        <w:t>。</w:t>
      </w:r>
    </w:p>
    <w:p w14:paraId="778A461C">
      <w:pPr>
        <w:pStyle w:val="11"/>
        <w:ind w:firstLine="420"/>
      </w:pPr>
      <w:r>
        <w:rPr>
          <w:rFonts w:hint="eastAsia"/>
          <w:lang w:val="en-US" w:eastAsia="zh-CN"/>
        </w:rPr>
        <w:t>b</w:t>
      </w:r>
      <w:r>
        <w:rPr>
          <w:rFonts w:hint="eastAsia"/>
          <w:lang w:eastAsia="zh-CN"/>
        </w:rPr>
        <w:t>）</w:t>
      </w:r>
      <w:r>
        <w:rPr>
          <w:rFonts w:hint="eastAsia"/>
        </w:rPr>
        <w:t>回填</w:t>
      </w:r>
      <w:r>
        <w:t>方式</w:t>
      </w:r>
    </w:p>
    <w:p w14:paraId="1DE5C922">
      <w:pPr>
        <w:pStyle w:val="11"/>
        <w:ind w:firstLine="420"/>
        <w:rPr>
          <w:rFonts w:hint="eastAsia"/>
        </w:rPr>
      </w:pPr>
      <w:r>
        <w:rPr>
          <w:rFonts w:hint="eastAsia"/>
        </w:rPr>
        <w:t>栽植前三分之一客土要回填至树穴内，剩余三分之二待栽植时再回填。</w:t>
      </w:r>
    </w:p>
    <w:p w14:paraId="3266212D">
      <w:pPr>
        <w:pStyle w:val="14"/>
        <w:numPr>
          <w:ilvl w:val="1"/>
          <w:numId w:val="0"/>
        </w:numPr>
        <w:spacing w:before="312" w:after="312"/>
        <w:ind w:leftChars="0"/>
      </w:pPr>
      <w:bookmarkStart w:id="62" w:name="_Toc155110185"/>
      <w:bookmarkStart w:id="63" w:name="_Toc155110283"/>
      <w:bookmarkStart w:id="64" w:name="_Toc19325"/>
      <w:bookmarkStart w:id="65" w:name="_Toc155110127"/>
      <w:r>
        <w:rPr>
          <w:rFonts w:hint="eastAsia"/>
          <w:lang w:val="en-US" w:eastAsia="zh-CN"/>
        </w:rPr>
        <w:t>6</w:t>
      </w:r>
      <w:r>
        <w:rPr>
          <w:rFonts w:hint="eastAsia"/>
        </w:rPr>
        <w:t>造林</w:t>
      </w:r>
      <w:bookmarkEnd w:id="62"/>
      <w:bookmarkEnd w:id="63"/>
      <w:bookmarkEnd w:id="64"/>
      <w:bookmarkEnd w:id="65"/>
    </w:p>
    <w:p w14:paraId="3FBC1BEF">
      <w:pPr>
        <w:pStyle w:val="15"/>
        <w:numPr>
          <w:ilvl w:val="2"/>
          <w:numId w:val="0"/>
        </w:numPr>
        <w:spacing w:before="156" w:after="156"/>
        <w:ind w:leftChars="0"/>
      </w:pPr>
      <w:bookmarkStart w:id="66" w:name="_Toc155110128"/>
      <w:bookmarkStart w:id="67" w:name="_Toc155110284"/>
      <w:bookmarkStart w:id="68" w:name="_Toc155110186"/>
      <w:r>
        <w:rPr>
          <w:rFonts w:hint="eastAsia"/>
          <w:lang w:val="en-US" w:eastAsia="zh-CN"/>
        </w:rPr>
        <w:t>6.1</w:t>
      </w:r>
      <w:r>
        <w:rPr>
          <w:rFonts w:hint="eastAsia"/>
        </w:rPr>
        <w:t>树种选择</w:t>
      </w:r>
      <w:bookmarkEnd w:id="66"/>
      <w:bookmarkEnd w:id="67"/>
      <w:bookmarkEnd w:id="68"/>
    </w:p>
    <w:p w14:paraId="62DF3F49">
      <w:pPr>
        <w:pStyle w:val="16"/>
        <w:numPr>
          <w:ilvl w:val="3"/>
          <w:numId w:val="0"/>
        </w:numPr>
        <w:spacing w:before="156" w:after="156"/>
        <w:ind w:leftChars="0"/>
        <w:rPr>
          <w:rFonts w:hint="eastAsia" w:ascii="宋体" w:hAnsi="宋体" w:eastAsia="宋体" w:cs="宋体"/>
          <w:i w:val="0"/>
          <w:iCs w:val="0"/>
          <w:color w:val="000000"/>
          <w:kern w:val="0"/>
          <w:sz w:val="21"/>
          <w:szCs w:val="21"/>
          <w:u w:val="none"/>
          <w:lang w:val="en-US" w:eastAsia="zh-CN" w:bidi="ar"/>
        </w:rPr>
      </w:pPr>
      <w:r>
        <w:rPr>
          <w:rFonts w:hint="eastAsia"/>
          <w:lang w:val="en-US" w:eastAsia="zh-CN"/>
        </w:rPr>
        <w:t>6.1.1</w:t>
      </w:r>
      <w:r>
        <w:rPr>
          <w:rFonts w:hint="eastAsia" w:ascii="宋体" w:hAnsi="宋体" w:eastAsia="宋体" w:cs="宋体"/>
          <w:i w:val="0"/>
          <w:iCs w:val="0"/>
          <w:color w:val="000000"/>
          <w:kern w:val="0"/>
          <w:sz w:val="21"/>
          <w:szCs w:val="21"/>
          <w:u w:val="none"/>
          <w:lang w:val="en-US" w:eastAsia="zh-CN" w:bidi="ar"/>
        </w:rPr>
        <w:t>乔木树种：包含但不限于侧柏、油松、山桃、山杏、刺槐、臭椿、五角枫等；</w:t>
      </w:r>
    </w:p>
    <w:p w14:paraId="7C54063D">
      <w:pPr>
        <w:pStyle w:val="16"/>
        <w:numPr>
          <w:ilvl w:val="3"/>
          <w:numId w:val="0"/>
        </w:numPr>
        <w:spacing w:before="156" w:after="156"/>
        <w:ind w:leftChars="0"/>
        <w:rPr>
          <w:rFonts w:hint="eastAsia"/>
          <w:lang w:val="en-US" w:eastAsia="zh-CN"/>
        </w:rPr>
      </w:pPr>
      <w:r>
        <w:rPr>
          <w:rFonts w:hint="eastAsia"/>
          <w:lang w:val="en-US" w:eastAsia="zh-CN"/>
        </w:rPr>
        <w:t>6.2.2</w:t>
      </w:r>
      <w:r>
        <w:rPr>
          <w:rFonts w:hint="eastAsia" w:ascii="宋体" w:hAnsi="宋体" w:eastAsia="宋体" w:cs="宋体"/>
          <w:i w:val="0"/>
          <w:iCs w:val="0"/>
          <w:color w:val="000000"/>
          <w:kern w:val="0"/>
          <w:sz w:val="21"/>
          <w:szCs w:val="21"/>
          <w:u w:val="none"/>
          <w:lang w:val="en-US" w:eastAsia="zh-CN" w:bidi="ar"/>
        </w:rPr>
        <w:t>灌木树种：包含但不限于黄刺玫、丁香、连翘、玫瑰、沙地柏、紫穗槐、柠条。</w:t>
      </w:r>
    </w:p>
    <w:p w14:paraId="207F3520">
      <w:pPr>
        <w:pStyle w:val="11"/>
        <w:ind w:left="0" w:leftChars="0" w:firstLine="0" w:firstLineChars="0"/>
        <w:rPr>
          <w:rFonts w:hint="eastAsia"/>
        </w:rPr>
      </w:pPr>
      <w:r>
        <w:rPr>
          <w:rFonts w:hint="eastAsia" w:ascii="黑体" w:hAnsi="Times New Roman" w:eastAsia="黑体" w:cs="Times New Roman"/>
          <w:sz w:val="21"/>
          <w:lang w:val="en-US" w:eastAsia="zh-CN" w:bidi="ar-SA"/>
        </w:rPr>
        <w:t>6.2.3</w:t>
      </w:r>
      <w:r>
        <w:rPr>
          <w:rFonts w:hint="eastAsia" w:hAnsi="宋体" w:cs="宋体"/>
          <w:i w:val="0"/>
          <w:iCs w:val="0"/>
          <w:color w:val="000000"/>
          <w:kern w:val="0"/>
          <w:sz w:val="21"/>
          <w:szCs w:val="21"/>
          <w:u w:val="none"/>
          <w:lang w:val="en-US" w:eastAsia="zh-CN" w:bidi="ar"/>
        </w:rPr>
        <w:t>未涵盖</w:t>
      </w:r>
      <w:r>
        <w:rPr>
          <w:rFonts w:hint="eastAsia" w:ascii="宋体" w:hAnsi="宋体" w:eastAsia="宋体" w:cs="宋体"/>
          <w:i w:val="0"/>
          <w:iCs w:val="0"/>
          <w:color w:val="000000"/>
          <w:kern w:val="0"/>
          <w:sz w:val="21"/>
          <w:szCs w:val="21"/>
          <w:u w:val="none"/>
          <w:lang w:val="en-US" w:eastAsia="zh-CN" w:bidi="ar"/>
        </w:rPr>
        <w:t>树种：</w:t>
      </w:r>
      <w:r>
        <w:rPr>
          <w:rFonts w:hint="eastAsia" w:hAnsi="宋体" w:cs="宋体"/>
          <w:i w:val="0"/>
          <w:iCs w:val="0"/>
          <w:color w:val="000000"/>
          <w:kern w:val="0"/>
          <w:sz w:val="21"/>
          <w:szCs w:val="21"/>
          <w:u w:val="none"/>
          <w:lang w:val="en-US" w:eastAsia="zh-CN" w:bidi="ar"/>
        </w:rPr>
        <w:t>其他</w:t>
      </w:r>
      <w:r>
        <w:rPr>
          <w:rFonts w:hint="eastAsia"/>
        </w:rPr>
        <w:t>主要造林树种选择应符合附录</w:t>
      </w:r>
      <w:r>
        <w:rPr>
          <w:rFonts w:hint="eastAsia"/>
          <w:lang w:val="en-US" w:eastAsia="zh-CN"/>
        </w:rPr>
        <w:t>A</w:t>
      </w:r>
      <w:r>
        <w:rPr>
          <w:rFonts w:hint="eastAsia"/>
        </w:rPr>
        <w:t>的规定。</w:t>
      </w:r>
    </w:p>
    <w:p w14:paraId="1EE5906E">
      <w:pPr>
        <w:pStyle w:val="15"/>
        <w:numPr>
          <w:ilvl w:val="2"/>
          <w:numId w:val="0"/>
        </w:numPr>
        <w:spacing w:before="156" w:after="156"/>
        <w:ind w:leftChars="0"/>
        <w:rPr>
          <w:rFonts w:hint="default"/>
          <w:lang w:val="en-US" w:eastAsia="zh-CN"/>
        </w:rPr>
      </w:pPr>
      <w:r>
        <w:rPr>
          <w:rFonts w:hint="eastAsia"/>
          <w:lang w:val="en-US" w:eastAsia="zh-CN"/>
        </w:rPr>
        <w:t>6.2造林方式</w:t>
      </w:r>
    </w:p>
    <w:p w14:paraId="1407DACC">
      <w:pPr>
        <w:pStyle w:val="11"/>
        <w:ind w:firstLine="420"/>
        <w:rPr>
          <w:rFonts w:hint="default"/>
          <w:lang w:val="en-US" w:eastAsia="zh-CN"/>
        </w:rPr>
      </w:pPr>
      <w:r>
        <w:rPr>
          <w:rFonts w:hint="eastAsia"/>
          <w:lang w:val="en-US" w:eastAsia="zh-CN"/>
        </w:rPr>
        <w:t>以植苗造林为主。</w:t>
      </w:r>
    </w:p>
    <w:p w14:paraId="6E3F28DE">
      <w:pPr>
        <w:pStyle w:val="15"/>
        <w:numPr>
          <w:ilvl w:val="2"/>
          <w:numId w:val="0"/>
        </w:numPr>
        <w:spacing w:before="156" w:after="156"/>
        <w:ind w:leftChars="0"/>
      </w:pPr>
      <w:bookmarkStart w:id="69" w:name="_Toc155110129"/>
      <w:bookmarkStart w:id="70" w:name="_Toc155110187"/>
      <w:bookmarkStart w:id="71" w:name="_Toc155110285"/>
      <w:r>
        <w:rPr>
          <w:rFonts w:hint="eastAsia"/>
          <w:lang w:val="en-US" w:eastAsia="zh-CN"/>
        </w:rPr>
        <w:t>6.3</w:t>
      </w:r>
      <w:r>
        <w:rPr>
          <w:rFonts w:hint="eastAsia"/>
        </w:rPr>
        <w:t>混交</w:t>
      </w:r>
      <w:r>
        <w:t>方式</w:t>
      </w:r>
      <w:bookmarkEnd w:id="69"/>
      <w:bookmarkEnd w:id="70"/>
      <w:bookmarkEnd w:id="71"/>
    </w:p>
    <w:p w14:paraId="71C12007">
      <w:pPr>
        <w:pStyle w:val="11"/>
        <w:ind w:firstLine="420"/>
      </w:pPr>
      <w:r>
        <w:rPr>
          <w:rFonts w:hint="eastAsia"/>
        </w:rPr>
        <w:t>生态防护林宜采用混交造林，混交方式应选择块状混交或带状混交，以乔灌混交为</w:t>
      </w:r>
      <w:r>
        <w:rPr>
          <w:rFonts w:hint="eastAsia"/>
          <w:lang w:eastAsia="zh-CN"/>
        </w:rPr>
        <w:t>主</w:t>
      </w:r>
      <w:r>
        <w:rPr>
          <w:rFonts w:hint="eastAsia"/>
        </w:rPr>
        <w:t>，</w:t>
      </w:r>
      <w:r>
        <w:rPr>
          <w:rFonts w:hint="eastAsia"/>
          <w:lang w:eastAsia="zh-CN"/>
        </w:rPr>
        <w:t>兼顾景观效应，中下坡缓坡地可适当配置沙打旺等草本植物，发挥林地经济效益</w:t>
      </w:r>
      <w:r>
        <w:rPr>
          <w:rFonts w:hint="eastAsia"/>
        </w:rPr>
        <w:t>。</w:t>
      </w:r>
    </w:p>
    <w:p w14:paraId="6141E7A5">
      <w:pPr>
        <w:pStyle w:val="15"/>
        <w:numPr>
          <w:ilvl w:val="2"/>
          <w:numId w:val="0"/>
        </w:numPr>
        <w:spacing w:before="156" w:after="156"/>
        <w:ind w:leftChars="0"/>
      </w:pPr>
      <w:bookmarkStart w:id="72" w:name="_Toc155110286"/>
      <w:bookmarkStart w:id="73" w:name="_Toc155110188"/>
      <w:bookmarkStart w:id="74" w:name="_Toc155110130"/>
      <w:r>
        <w:rPr>
          <w:rFonts w:hint="eastAsia"/>
          <w:lang w:val="en-US" w:eastAsia="zh-CN"/>
        </w:rPr>
        <w:t>6.4</w:t>
      </w:r>
      <w:r>
        <w:rPr>
          <w:rFonts w:hint="eastAsia"/>
        </w:rPr>
        <w:t>造林密度</w:t>
      </w:r>
      <w:bookmarkEnd w:id="72"/>
      <w:bookmarkEnd w:id="73"/>
      <w:bookmarkEnd w:id="74"/>
    </w:p>
    <w:p w14:paraId="32A5D363">
      <w:pPr>
        <w:pStyle w:val="11"/>
        <w:ind w:firstLine="420"/>
        <w:rPr>
          <w:rFonts w:hint="eastAsia"/>
        </w:rPr>
      </w:pPr>
      <w:r>
        <w:rPr>
          <w:rFonts w:hint="eastAsia"/>
          <w:lang w:eastAsia="zh-CN"/>
        </w:rPr>
        <w:t>以侧柏为例，株行距以</w:t>
      </w:r>
      <w:r>
        <w:rPr>
          <w:rFonts w:hint="eastAsia"/>
          <w:lang w:val="en-US" w:eastAsia="zh-CN"/>
        </w:rPr>
        <w:t>3m×3m或3m×4m为宜，造林平均密度840株/hm</w:t>
      </w:r>
      <w:r>
        <w:rPr>
          <w:rFonts w:hint="eastAsia"/>
          <w:sz w:val="21"/>
          <w:vertAlign w:val="superscript"/>
          <w:lang w:val="en-US" w:eastAsia="zh-CN"/>
        </w:rPr>
        <w:t>2</w:t>
      </w:r>
      <w:r>
        <w:rPr>
          <w:rFonts w:hint="eastAsia"/>
        </w:rPr>
        <w:t>～</w:t>
      </w:r>
      <w:r>
        <w:rPr>
          <w:rFonts w:hint="eastAsia"/>
          <w:lang w:val="en-US" w:eastAsia="zh-CN"/>
        </w:rPr>
        <w:t>1111株/hm</w:t>
      </w:r>
      <w:r>
        <w:rPr>
          <w:rFonts w:hint="eastAsia"/>
          <w:sz w:val="21"/>
          <w:vertAlign w:val="superscript"/>
          <w:lang w:val="en-US" w:eastAsia="zh-CN"/>
        </w:rPr>
        <w:t>2</w:t>
      </w:r>
      <w:r>
        <w:rPr>
          <w:rFonts w:hint="eastAsia"/>
          <w:lang w:val="en-US" w:eastAsia="zh-CN"/>
        </w:rPr>
        <w:t xml:space="preserve"> 其它树种造林密度应</w:t>
      </w:r>
      <w:r>
        <w:rPr>
          <w:rFonts w:hint="eastAsia"/>
        </w:rPr>
        <w:t>符合GB/T 15776</w:t>
      </w:r>
      <w:r>
        <w:rPr>
          <w:rFonts w:hint="eastAsia"/>
          <w:lang w:val="en-US" w:eastAsia="zh-CN"/>
        </w:rPr>
        <w:t xml:space="preserve">规定执行 </w:t>
      </w:r>
      <w:r>
        <w:rPr>
          <w:rFonts w:hint="eastAsia"/>
        </w:rPr>
        <w:t>。</w:t>
      </w:r>
    </w:p>
    <w:p w14:paraId="30934790">
      <w:pPr>
        <w:pStyle w:val="15"/>
        <w:numPr>
          <w:ilvl w:val="2"/>
          <w:numId w:val="0"/>
        </w:numPr>
        <w:spacing w:before="156" w:after="156"/>
        <w:ind w:leftChars="0"/>
      </w:pPr>
      <w:bookmarkStart w:id="75" w:name="_Toc155110287"/>
      <w:bookmarkStart w:id="76" w:name="_Toc155110131"/>
      <w:bookmarkStart w:id="77" w:name="_Toc155110189"/>
      <w:r>
        <w:rPr>
          <w:rFonts w:hint="eastAsia"/>
          <w:lang w:val="en-US" w:eastAsia="zh-CN"/>
        </w:rPr>
        <w:t>6.5</w:t>
      </w:r>
      <w:r>
        <w:rPr>
          <w:rFonts w:hint="eastAsia"/>
        </w:rPr>
        <w:t>造林季节</w:t>
      </w:r>
      <w:bookmarkEnd w:id="75"/>
      <w:bookmarkEnd w:id="76"/>
      <w:bookmarkEnd w:id="77"/>
    </w:p>
    <w:p w14:paraId="15EC58BF">
      <w:pPr>
        <w:pStyle w:val="11"/>
        <w:ind w:firstLine="420"/>
      </w:pPr>
      <w:r>
        <w:rPr>
          <w:rFonts w:hint="eastAsia"/>
        </w:rPr>
        <w:t>春季</w:t>
      </w:r>
      <w:r>
        <w:rPr>
          <w:rFonts w:hint="eastAsia"/>
          <w:lang w:eastAsia="zh-CN"/>
        </w:rPr>
        <w:t>宜</w:t>
      </w:r>
      <w:r>
        <w:rPr>
          <w:rFonts w:hint="eastAsia"/>
        </w:rPr>
        <w:t>在3月份～4月份土壤解冻后苗木萌发前完成造林工程。可根据树种的物候期和土壤解冻情况提前或推后2d～3d造林时间。</w:t>
      </w:r>
    </w:p>
    <w:p w14:paraId="54E6AD3B">
      <w:pPr>
        <w:pStyle w:val="11"/>
        <w:ind w:firstLine="420"/>
      </w:pPr>
      <w:r>
        <w:rPr>
          <w:rFonts w:hint="eastAsia"/>
        </w:rPr>
        <w:t>秋</w:t>
      </w:r>
      <w:r>
        <w:rPr>
          <w:rFonts w:hint="eastAsia"/>
          <w:lang w:eastAsia="zh-CN"/>
        </w:rPr>
        <w:t>季宜在1</w:t>
      </w:r>
      <w:r>
        <w:rPr>
          <w:rFonts w:hint="eastAsia"/>
        </w:rPr>
        <w:t>0月中旬～11月上中旬土壤封冻前完成造林工程。可根据树种的物候期和土壤封冻情况安排适宜的造林时间。</w:t>
      </w:r>
    </w:p>
    <w:p w14:paraId="3174FA11">
      <w:pPr>
        <w:pStyle w:val="15"/>
        <w:numPr>
          <w:ilvl w:val="2"/>
          <w:numId w:val="0"/>
        </w:numPr>
        <w:spacing w:before="156" w:after="156"/>
        <w:ind w:leftChars="0"/>
      </w:pPr>
      <w:bookmarkStart w:id="78" w:name="_Toc155110288"/>
      <w:bookmarkStart w:id="79" w:name="_Toc155110132"/>
      <w:bookmarkStart w:id="80" w:name="_Toc155110190"/>
      <w:r>
        <w:rPr>
          <w:rFonts w:hint="eastAsia"/>
          <w:lang w:val="en-US" w:eastAsia="zh-CN"/>
        </w:rPr>
        <w:t>6.6</w:t>
      </w:r>
      <w:r>
        <w:rPr>
          <w:rFonts w:hint="eastAsia"/>
        </w:rPr>
        <w:t>苗木</w:t>
      </w:r>
      <w:r>
        <w:t>选择</w:t>
      </w:r>
      <w:bookmarkEnd w:id="78"/>
      <w:bookmarkEnd w:id="79"/>
      <w:bookmarkEnd w:id="80"/>
    </w:p>
    <w:p w14:paraId="21B59235">
      <w:pPr>
        <w:pStyle w:val="16"/>
        <w:numPr>
          <w:ilvl w:val="3"/>
          <w:numId w:val="0"/>
        </w:numPr>
        <w:spacing w:before="156" w:after="156"/>
        <w:ind w:leftChars="0"/>
      </w:pPr>
      <w:bookmarkStart w:id="81" w:name="_Toc155110133"/>
      <w:r>
        <w:rPr>
          <w:rFonts w:hint="eastAsia"/>
          <w:lang w:val="en-US" w:eastAsia="zh-CN"/>
        </w:rPr>
        <w:t>6.6.1</w:t>
      </w:r>
      <w:r>
        <w:rPr>
          <w:rFonts w:hint="eastAsia"/>
        </w:rPr>
        <w:t>苗木</w:t>
      </w:r>
      <w:r>
        <w:t>产地</w:t>
      </w:r>
      <w:bookmarkEnd w:id="81"/>
    </w:p>
    <w:p w14:paraId="2A78CD47">
      <w:pPr>
        <w:pStyle w:val="11"/>
        <w:ind w:firstLine="420"/>
      </w:pPr>
      <w:r>
        <w:rPr>
          <w:rFonts w:hint="eastAsia"/>
        </w:rPr>
        <w:t>采用具有林草种子生产经营许可证、植物检疫证、苗木出圃质量合格证书、苗木标签的苗木。宜优先选择本地培养的良种壮苗。</w:t>
      </w:r>
    </w:p>
    <w:p w14:paraId="73306511">
      <w:pPr>
        <w:pStyle w:val="16"/>
        <w:numPr>
          <w:ilvl w:val="3"/>
          <w:numId w:val="0"/>
        </w:numPr>
        <w:spacing w:before="156" w:after="156"/>
        <w:ind w:leftChars="0"/>
      </w:pPr>
      <w:bookmarkStart w:id="82" w:name="_Toc155110134"/>
      <w:r>
        <w:rPr>
          <w:rFonts w:hint="eastAsia"/>
          <w:lang w:val="en-US" w:eastAsia="zh-CN"/>
        </w:rPr>
        <w:t>6.6.2</w:t>
      </w:r>
      <w:r>
        <w:rPr>
          <w:rFonts w:hint="eastAsia"/>
        </w:rPr>
        <w:t>苗木质量</w:t>
      </w:r>
      <w:bookmarkEnd w:id="82"/>
    </w:p>
    <w:p w14:paraId="653C675C">
      <w:pPr>
        <w:pStyle w:val="11"/>
        <w:ind w:firstLine="420"/>
      </w:pPr>
      <w:r>
        <w:rPr>
          <w:rFonts w:hint="eastAsia"/>
        </w:rPr>
        <w:t>带土球的苗木、容器苗木应选用Ⅰ级～Ⅱ级壮苗，Ⅰ级苗占95%以上。裸根苗</w:t>
      </w:r>
      <w:r>
        <w:rPr>
          <w:rFonts w:hint="eastAsia"/>
          <w:lang w:eastAsia="zh-CN"/>
        </w:rPr>
        <w:t>、容器苗</w:t>
      </w:r>
      <w:r>
        <w:rPr>
          <w:rFonts w:hint="eastAsia"/>
        </w:rPr>
        <w:t>规格</w:t>
      </w:r>
      <w:r>
        <w:rPr>
          <w:rFonts w:hint="eastAsia"/>
          <w:lang w:eastAsia="zh-CN"/>
        </w:rPr>
        <w:t>分别</w:t>
      </w:r>
      <w:r>
        <w:rPr>
          <w:rFonts w:hint="eastAsia"/>
        </w:rPr>
        <w:t>应达到</w:t>
      </w:r>
      <w:r>
        <w:rPr>
          <w:rFonts w:hint="eastAsia"/>
          <w:lang w:val="en-US" w:eastAsia="zh-CN"/>
        </w:rPr>
        <w:t>G</w:t>
      </w:r>
      <w:r>
        <w:rPr>
          <w:rFonts w:hint="eastAsia"/>
        </w:rPr>
        <w:t>B</w:t>
      </w:r>
      <w:r>
        <w:rPr>
          <w:rFonts w:hint="eastAsia"/>
          <w:lang w:val="en-US" w:eastAsia="zh-CN"/>
        </w:rPr>
        <w:t xml:space="preserve"> </w:t>
      </w:r>
      <w:r>
        <w:rPr>
          <w:rFonts w:hint="eastAsia"/>
        </w:rPr>
        <w:t>6</w:t>
      </w:r>
      <w:r>
        <w:rPr>
          <w:rFonts w:hint="eastAsia"/>
          <w:lang w:val="en-US" w:eastAsia="zh-CN"/>
        </w:rPr>
        <w:t>000和</w:t>
      </w:r>
      <w:r>
        <w:rPr>
          <w:rFonts w:hint="eastAsia"/>
        </w:rPr>
        <w:t>LY/T 1</w:t>
      </w:r>
      <w:r>
        <w:rPr>
          <w:rFonts w:hint="eastAsia"/>
          <w:lang w:val="en-US" w:eastAsia="zh-CN"/>
        </w:rPr>
        <w:t>000</w:t>
      </w:r>
      <w:r>
        <w:rPr>
          <w:rFonts w:hint="eastAsia"/>
        </w:rPr>
        <w:t>的规定。乔木胸径应在3㎝以上，带土球苗木土球球径为苗木根际直径的8倍～10倍，灌木苗龄应在2a以上，灌木土球球经为冠幅的三分之一。</w:t>
      </w:r>
    </w:p>
    <w:p w14:paraId="746238A8">
      <w:pPr>
        <w:pStyle w:val="15"/>
        <w:numPr>
          <w:ilvl w:val="2"/>
          <w:numId w:val="0"/>
        </w:numPr>
        <w:spacing w:before="156" w:after="156"/>
        <w:ind w:leftChars="0"/>
      </w:pPr>
      <w:bookmarkStart w:id="83" w:name="_Toc155110289"/>
      <w:bookmarkStart w:id="84" w:name="_Toc155110191"/>
      <w:bookmarkStart w:id="85" w:name="_Toc155110135"/>
      <w:r>
        <w:rPr>
          <w:rFonts w:hint="eastAsia"/>
          <w:lang w:val="en-US" w:eastAsia="zh-CN"/>
        </w:rPr>
        <w:t>6.7</w:t>
      </w:r>
      <w:r>
        <w:rPr>
          <w:rFonts w:hint="eastAsia"/>
        </w:rPr>
        <w:t>苗木</w:t>
      </w:r>
      <w:r>
        <w:t>栽植</w:t>
      </w:r>
      <w:bookmarkEnd w:id="83"/>
      <w:bookmarkEnd w:id="84"/>
      <w:bookmarkEnd w:id="85"/>
    </w:p>
    <w:p w14:paraId="76AC2F1E">
      <w:pPr>
        <w:pStyle w:val="16"/>
        <w:numPr>
          <w:ilvl w:val="3"/>
          <w:numId w:val="0"/>
        </w:numPr>
        <w:spacing w:before="156" w:after="156"/>
        <w:ind w:leftChars="0"/>
      </w:pPr>
      <w:bookmarkStart w:id="86" w:name="_Toc155110136"/>
      <w:r>
        <w:rPr>
          <w:rFonts w:hint="eastAsia"/>
          <w:lang w:val="en-US" w:eastAsia="zh-CN"/>
        </w:rPr>
        <w:t>6.7.1</w:t>
      </w:r>
      <w:r>
        <w:rPr>
          <w:rFonts w:hint="eastAsia"/>
        </w:rPr>
        <w:t>苗木</w:t>
      </w:r>
      <w:r>
        <w:t>处理</w:t>
      </w:r>
      <w:bookmarkEnd w:id="86"/>
    </w:p>
    <w:p w14:paraId="5C793CCE">
      <w:pPr>
        <w:pStyle w:val="11"/>
        <w:ind w:firstLine="420"/>
      </w:pPr>
      <w:r>
        <w:rPr>
          <w:rFonts w:hint="eastAsia"/>
        </w:rPr>
        <w:t>按照GB/T 15776规定执行。</w:t>
      </w:r>
    </w:p>
    <w:p w14:paraId="31ECAF3E">
      <w:pPr>
        <w:pStyle w:val="16"/>
        <w:numPr>
          <w:ilvl w:val="3"/>
          <w:numId w:val="0"/>
        </w:numPr>
        <w:spacing w:before="156" w:after="156"/>
        <w:ind w:leftChars="0"/>
      </w:pPr>
      <w:bookmarkStart w:id="87" w:name="_Toc155110137"/>
      <w:r>
        <w:rPr>
          <w:rFonts w:hint="eastAsia"/>
          <w:lang w:val="en-US" w:eastAsia="zh-CN"/>
        </w:rPr>
        <w:t>6.7.2</w:t>
      </w:r>
      <w:r>
        <w:rPr>
          <w:rFonts w:hint="eastAsia"/>
        </w:rPr>
        <w:t>栽前</w:t>
      </w:r>
      <w:r>
        <w:t>浇水</w:t>
      </w:r>
      <w:bookmarkEnd w:id="87"/>
    </w:p>
    <w:p w14:paraId="772410F3">
      <w:pPr>
        <w:pStyle w:val="11"/>
        <w:ind w:firstLine="420"/>
      </w:pPr>
      <w:r>
        <w:rPr>
          <w:rFonts w:hint="eastAsia"/>
        </w:rPr>
        <w:t>苗木栽植前1d～2d内树穴应灌水一次，保持土壤湿润。</w:t>
      </w:r>
    </w:p>
    <w:p w14:paraId="5797BAB5">
      <w:pPr>
        <w:pStyle w:val="16"/>
        <w:numPr>
          <w:ilvl w:val="3"/>
          <w:numId w:val="0"/>
        </w:numPr>
        <w:spacing w:before="156" w:after="156"/>
        <w:ind w:leftChars="0"/>
      </w:pPr>
      <w:bookmarkStart w:id="88" w:name="_Toc155110138"/>
      <w:r>
        <w:rPr>
          <w:rFonts w:hint="eastAsia"/>
          <w:lang w:val="en-US" w:eastAsia="zh-CN"/>
        </w:rPr>
        <w:t>6.7.3</w:t>
      </w:r>
      <w:r>
        <w:rPr>
          <w:rFonts w:hint="eastAsia"/>
        </w:rPr>
        <w:t>苗木栽植</w:t>
      </w:r>
      <w:bookmarkEnd w:id="88"/>
    </w:p>
    <w:p w14:paraId="69FB82C0">
      <w:pPr>
        <w:pStyle w:val="11"/>
        <w:ind w:firstLine="420"/>
      </w:pPr>
      <w:r>
        <w:rPr>
          <w:rFonts w:hint="eastAsia"/>
        </w:rPr>
        <w:t>扶直苗干，将客土与腐熟的有机肥混匀后分数次填入栽植穴。裸根苗使苗木根系舒展，容器苗宜将容器剥离或割破露出基质，保持土坨完整，轻放入穴。裸根苗采用三埋两踩一提苗的栽植方法栽植，栽植深度宜超过苗木根际</w:t>
      </w:r>
      <w:r>
        <w:rPr>
          <w:rFonts w:hint="eastAsia"/>
          <w:lang w:eastAsia="zh-CN"/>
        </w:rPr>
        <w:t>线</w:t>
      </w:r>
      <w:r>
        <w:rPr>
          <w:rFonts w:hint="eastAsia"/>
        </w:rPr>
        <w:t>5cm～8cm。</w:t>
      </w:r>
    </w:p>
    <w:p w14:paraId="0DE4907C">
      <w:pPr>
        <w:pStyle w:val="16"/>
        <w:numPr>
          <w:ilvl w:val="3"/>
          <w:numId w:val="0"/>
        </w:numPr>
        <w:spacing w:before="156" w:after="156"/>
        <w:ind w:leftChars="0"/>
      </w:pPr>
      <w:bookmarkStart w:id="89" w:name="_Toc155110139"/>
      <w:r>
        <w:rPr>
          <w:rFonts w:hint="eastAsia"/>
          <w:lang w:val="en-US" w:eastAsia="zh-CN"/>
        </w:rPr>
        <w:t>6.7.4</w:t>
      </w:r>
      <w:r>
        <w:rPr>
          <w:rFonts w:hint="eastAsia"/>
        </w:rPr>
        <w:t>苗木</w:t>
      </w:r>
      <w:r>
        <w:t>固定</w:t>
      </w:r>
      <w:bookmarkEnd w:id="89"/>
    </w:p>
    <w:p w14:paraId="10E93F9B">
      <w:pPr>
        <w:pStyle w:val="11"/>
        <w:ind w:firstLine="420"/>
        <w:rPr>
          <w:rFonts w:hint="eastAsia"/>
          <w:color w:val="FF0000"/>
          <w:lang w:eastAsia="zh-CN"/>
        </w:rPr>
      </w:pPr>
      <w:r>
        <w:rPr>
          <w:rFonts w:hint="eastAsia"/>
        </w:rPr>
        <w:t>针叶树种或较大规格苗木，应根据造林实际采用支撑固定措施</w:t>
      </w:r>
      <w:r>
        <w:rPr>
          <w:rFonts w:hint="eastAsia"/>
          <w:lang w:eastAsia="zh-CN"/>
        </w:rPr>
        <w:t>。</w:t>
      </w:r>
    </w:p>
    <w:p w14:paraId="577C790D">
      <w:pPr>
        <w:pStyle w:val="15"/>
        <w:numPr>
          <w:ilvl w:val="2"/>
          <w:numId w:val="0"/>
        </w:numPr>
        <w:spacing w:before="156" w:after="156"/>
        <w:ind w:leftChars="0"/>
      </w:pPr>
      <w:bookmarkStart w:id="90" w:name="_Toc155110281"/>
      <w:bookmarkStart w:id="91" w:name="_Toc155110123"/>
      <w:bookmarkStart w:id="92" w:name="_Toc155110183"/>
      <w:r>
        <w:rPr>
          <w:rFonts w:hint="eastAsia"/>
          <w:lang w:val="en-US" w:eastAsia="zh-CN"/>
        </w:rPr>
        <w:t>6.8</w:t>
      </w:r>
      <w:r>
        <w:rPr>
          <w:rFonts w:hint="eastAsia"/>
        </w:rPr>
        <w:t>滴管</w:t>
      </w:r>
      <w:r>
        <w:t>管网</w:t>
      </w:r>
      <w:r>
        <w:rPr>
          <w:rFonts w:hint="eastAsia"/>
        </w:rPr>
        <w:t>铺设</w:t>
      </w:r>
      <w:bookmarkEnd w:id="90"/>
      <w:bookmarkEnd w:id="91"/>
      <w:bookmarkEnd w:id="92"/>
    </w:p>
    <w:p w14:paraId="4B595E26">
      <w:pPr>
        <w:pStyle w:val="16"/>
        <w:numPr>
          <w:ilvl w:val="3"/>
          <w:numId w:val="0"/>
        </w:numPr>
        <w:spacing w:before="156" w:after="156"/>
        <w:ind w:leftChars="0"/>
      </w:pPr>
      <w:bookmarkStart w:id="93" w:name="_Toc155110124"/>
      <w:r>
        <w:rPr>
          <w:rFonts w:hint="eastAsia"/>
          <w:lang w:val="en-US" w:eastAsia="zh-CN"/>
        </w:rPr>
        <w:t>6.8.1</w:t>
      </w:r>
      <w:r>
        <w:rPr>
          <w:rFonts w:hint="eastAsia"/>
        </w:rPr>
        <w:t>铺设要求</w:t>
      </w:r>
      <w:bookmarkEnd w:id="93"/>
    </w:p>
    <w:p w14:paraId="15239E31">
      <w:pPr>
        <w:pStyle w:val="11"/>
        <w:ind w:firstLine="420"/>
      </w:pPr>
      <w:r>
        <w:rPr>
          <w:rFonts w:hint="eastAsia"/>
        </w:rPr>
        <w:t>苗木栽植前，铺设好微灌系统的主管、一级支管、二级支管及副管网，栽植后，先管灌3次定根水后，转入正常管理时，再铺设毛管网，每株树木根部设置一个灌水器。</w:t>
      </w:r>
    </w:p>
    <w:p w14:paraId="25E181B9">
      <w:pPr>
        <w:pStyle w:val="16"/>
        <w:numPr>
          <w:ilvl w:val="3"/>
          <w:numId w:val="0"/>
        </w:numPr>
        <w:spacing w:before="156" w:after="156"/>
        <w:ind w:leftChars="0"/>
      </w:pPr>
      <w:bookmarkStart w:id="94" w:name="_Toc155110125"/>
      <w:r>
        <w:rPr>
          <w:rFonts w:hint="eastAsia"/>
          <w:lang w:val="en-US" w:eastAsia="zh-CN"/>
        </w:rPr>
        <w:t>6.8.2</w:t>
      </w:r>
      <w:r>
        <w:rPr>
          <w:rFonts w:hint="eastAsia"/>
        </w:rPr>
        <w:t>铺设方法</w:t>
      </w:r>
      <w:bookmarkEnd w:id="94"/>
    </w:p>
    <w:p w14:paraId="324BB67C">
      <w:pPr>
        <w:pStyle w:val="11"/>
        <w:ind w:firstLine="420"/>
        <w:rPr>
          <w:rFonts w:hint="eastAsia"/>
          <w:color w:val="FF0000"/>
          <w:lang w:eastAsia="zh-CN"/>
        </w:rPr>
      </w:pPr>
      <w:r>
        <w:rPr>
          <w:rFonts w:hint="eastAsia"/>
        </w:rPr>
        <w:t>微灌工程按照GB/T 50485规划设计并实施。工作水头宜选择小管出流（涌泉灌）。</w:t>
      </w:r>
    </w:p>
    <w:p w14:paraId="33AA095D">
      <w:pPr>
        <w:pStyle w:val="14"/>
        <w:numPr>
          <w:ilvl w:val="1"/>
          <w:numId w:val="0"/>
        </w:numPr>
        <w:spacing w:before="312" w:after="312"/>
        <w:ind w:leftChars="0"/>
      </w:pPr>
      <w:bookmarkStart w:id="95" w:name="_Toc155110290"/>
      <w:bookmarkStart w:id="96" w:name="_Toc155110192"/>
      <w:bookmarkStart w:id="97" w:name="_Toc155110142"/>
      <w:bookmarkStart w:id="98" w:name="_Toc25343"/>
      <w:r>
        <w:rPr>
          <w:rFonts w:hint="eastAsia"/>
          <w:lang w:val="en-US" w:eastAsia="zh-CN"/>
        </w:rPr>
        <w:t>7</w:t>
      </w:r>
      <w:r>
        <w:rPr>
          <w:rFonts w:hint="eastAsia"/>
        </w:rPr>
        <w:t>抚育</w:t>
      </w:r>
      <w:r>
        <w:t>管</w:t>
      </w:r>
      <w:bookmarkEnd w:id="95"/>
      <w:bookmarkEnd w:id="96"/>
      <w:bookmarkEnd w:id="97"/>
      <w:r>
        <w:rPr>
          <w:rFonts w:hint="eastAsia"/>
          <w:lang w:eastAsia="zh-CN"/>
        </w:rPr>
        <w:t>护</w:t>
      </w:r>
      <w:bookmarkEnd w:id="98"/>
    </w:p>
    <w:p w14:paraId="5BE63CBF">
      <w:pPr>
        <w:pStyle w:val="16"/>
        <w:numPr>
          <w:ilvl w:val="3"/>
          <w:numId w:val="0"/>
        </w:numPr>
        <w:spacing w:before="156" w:after="156"/>
        <w:ind w:leftChars="0"/>
      </w:pPr>
      <w:bookmarkStart w:id="99" w:name="_Toc155110141"/>
      <w:r>
        <w:rPr>
          <w:rFonts w:hint="eastAsia"/>
          <w:lang w:val="en-US" w:eastAsia="zh-CN"/>
        </w:rPr>
        <w:t>7.1</w:t>
      </w:r>
      <w:r>
        <w:rPr>
          <w:rFonts w:hint="eastAsia"/>
          <w:lang w:eastAsia="zh-CN"/>
        </w:rPr>
        <w:t>穴面</w:t>
      </w:r>
      <w:r>
        <w:rPr>
          <w:rFonts w:hint="eastAsia"/>
        </w:rPr>
        <w:t>覆盖</w:t>
      </w:r>
      <w:bookmarkEnd w:id="99"/>
    </w:p>
    <w:p w14:paraId="52425B2D">
      <w:pPr>
        <w:pStyle w:val="11"/>
        <w:ind w:firstLine="420"/>
        <w:rPr>
          <w:rFonts w:hint="eastAsia"/>
          <w:color w:val="FF0000"/>
          <w:lang w:eastAsia="zh-CN"/>
        </w:rPr>
      </w:pPr>
      <w:r>
        <w:rPr>
          <w:rFonts w:hint="eastAsia"/>
          <w:lang w:eastAsia="zh-CN"/>
        </w:rPr>
        <w:t>用</w:t>
      </w:r>
      <w:r>
        <w:rPr>
          <w:rFonts w:hint="eastAsia"/>
          <w:lang w:val="en-US" w:eastAsia="zh-CN"/>
        </w:rPr>
        <w:t>80cm</w:t>
      </w:r>
      <w:r>
        <w:rPr>
          <w:rFonts w:hint="eastAsia"/>
        </w:rPr>
        <w:t>～</w:t>
      </w:r>
      <w:r>
        <w:rPr>
          <w:rFonts w:hint="eastAsia"/>
          <w:lang w:val="en-US" w:eastAsia="zh-CN"/>
        </w:rPr>
        <w:t>100cm的</w:t>
      </w:r>
      <w:r>
        <w:rPr>
          <w:rFonts w:hint="eastAsia"/>
        </w:rPr>
        <w:t>黑色</w:t>
      </w:r>
      <w:r>
        <w:rPr>
          <w:rFonts w:hint="eastAsia"/>
          <w:lang w:eastAsia="zh-CN"/>
        </w:rPr>
        <w:t>农用</w:t>
      </w:r>
      <w:r>
        <w:rPr>
          <w:rFonts w:hint="eastAsia"/>
          <w:lang w:val="en-US" w:eastAsia="zh-CN"/>
        </w:rPr>
        <w:t>地膜</w:t>
      </w:r>
      <w:r>
        <w:rPr>
          <w:rFonts w:hint="eastAsia"/>
        </w:rPr>
        <w:t>，视树盘大小将</w:t>
      </w:r>
      <w:r>
        <w:rPr>
          <w:rFonts w:hint="eastAsia"/>
          <w:lang w:eastAsia="zh-CN"/>
        </w:rPr>
        <w:t>地</w:t>
      </w:r>
      <w:r>
        <w:rPr>
          <w:rFonts w:hint="eastAsia"/>
        </w:rPr>
        <w:t>膜剪成比树盘稍大的方块，从一边剪开至中心铺于树盘中，靠近树干留出滴水口，膜的外边缘及剪口处用细土压实</w:t>
      </w:r>
      <w:r>
        <w:rPr>
          <w:rFonts w:hint="eastAsia"/>
          <w:lang w:eastAsia="zh-CN"/>
        </w:rPr>
        <w:t>。</w:t>
      </w:r>
    </w:p>
    <w:p w14:paraId="7AA2E3FA">
      <w:pPr>
        <w:pStyle w:val="16"/>
        <w:numPr>
          <w:ilvl w:val="3"/>
          <w:numId w:val="0"/>
        </w:numPr>
        <w:spacing w:before="156" w:after="156"/>
        <w:ind w:leftChars="0"/>
        <w:rPr>
          <w:rFonts w:hint="default"/>
          <w:lang w:val="en-US" w:eastAsia="zh-CN"/>
        </w:rPr>
      </w:pPr>
      <w:r>
        <w:rPr>
          <w:rFonts w:hint="eastAsia"/>
          <w:lang w:val="en-US" w:eastAsia="zh-CN"/>
        </w:rPr>
        <w:t>7.2</w:t>
      </w:r>
      <w:r>
        <w:rPr>
          <w:rFonts w:hint="eastAsia"/>
        </w:rPr>
        <w:t>灌</w:t>
      </w:r>
      <w:r>
        <w:rPr>
          <w:rFonts w:hint="eastAsia"/>
          <w:lang w:val="en-US" w:eastAsia="zh-CN"/>
        </w:rPr>
        <w:t>水</w:t>
      </w:r>
    </w:p>
    <w:p w14:paraId="220C17C3">
      <w:pPr>
        <w:pStyle w:val="11"/>
        <w:ind w:firstLine="420"/>
        <w:rPr>
          <w:rFonts w:hint="eastAsia" w:eastAsia="宋体"/>
          <w:lang w:eastAsia="zh-CN"/>
        </w:rPr>
      </w:pPr>
      <w:r>
        <w:rPr>
          <w:rFonts w:hint="eastAsia"/>
        </w:rPr>
        <w:t>树木栽植后24h内用浇透第一遍水，3d～5d浇足第二遍水，8d～10d后浇足第三遍水</w:t>
      </w:r>
      <w:r>
        <w:rPr>
          <w:rFonts w:hint="eastAsia"/>
          <w:lang w:eastAsia="zh-CN"/>
        </w:rPr>
        <w:t>。以后转入</w:t>
      </w:r>
      <w:r>
        <w:rPr>
          <w:rFonts w:hint="eastAsia"/>
        </w:rPr>
        <w:t>正常管护</w:t>
      </w:r>
      <w:r>
        <w:rPr>
          <w:rFonts w:hint="eastAsia"/>
          <w:lang w:eastAsia="zh-CN"/>
        </w:rPr>
        <w:t>，</w:t>
      </w:r>
      <w:r>
        <w:rPr>
          <w:rFonts w:hint="eastAsia"/>
        </w:rPr>
        <w:t>每次灌溉，土壤湿润比应达到40%～50%。10月底至11月初前所有树木应灌足冬水。</w:t>
      </w:r>
    </w:p>
    <w:p w14:paraId="475487AC">
      <w:pPr>
        <w:pStyle w:val="16"/>
        <w:numPr>
          <w:ilvl w:val="3"/>
          <w:numId w:val="0"/>
        </w:numPr>
        <w:spacing w:before="156" w:after="156"/>
        <w:ind w:leftChars="0"/>
        <w:rPr>
          <w:rFonts w:hint="eastAsia"/>
          <w:lang w:val="en-US" w:eastAsia="zh-CN"/>
        </w:rPr>
      </w:pPr>
      <w:r>
        <w:rPr>
          <w:rFonts w:hint="eastAsia"/>
          <w:lang w:val="en-US" w:eastAsia="zh-CN"/>
        </w:rPr>
        <w:t>7.3查苗扶正</w:t>
      </w:r>
    </w:p>
    <w:p w14:paraId="5AB57A2C">
      <w:pPr>
        <w:pStyle w:val="11"/>
        <w:rPr>
          <w:rFonts w:hint="default"/>
          <w:lang w:val="en-US" w:eastAsia="zh-CN"/>
        </w:rPr>
      </w:pPr>
      <w:r>
        <w:rPr>
          <w:rFonts w:hint="eastAsia"/>
        </w:rPr>
        <w:t>浇水后</w:t>
      </w:r>
      <w:r>
        <w:rPr>
          <w:rFonts w:hint="eastAsia"/>
          <w:lang w:eastAsia="zh-CN"/>
        </w:rPr>
        <w:t>或大雨过后及时查苗看穴，</w:t>
      </w:r>
      <w:r>
        <w:rPr>
          <w:rFonts w:hint="eastAsia"/>
        </w:rPr>
        <w:t>倾斜</w:t>
      </w:r>
      <w:r>
        <w:rPr>
          <w:rFonts w:hint="eastAsia"/>
          <w:lang w:eastAsia="zh-CN"/>
        </w:rPr>
        <w:t>或被冲压</w:t>
      </w:r>
      <w:r>
        <w:rPr>
          <w:rFonts w:hint="eastAsia"/>
        </w:rPr>
        <w:t>的苗木培土扶正</w:t>
      </w:r>
      <w:r>
        <w:rPr>
          <w:rFonts w:hint="eastAsia"/>
          <w:lang w:eastAsia="zh-CN"/>
        </w:rPr>
        <w:t>。被大雨冲毁的鱼鳞坑及进修筑。</w:t>
      </w:r>
    </w:p>
    <w:p w14:paraId="51AE18DC">
      <w:pPr>
        <w:pStyle w:val="15"/>
        <w:numPr>
          <w:ilvl w:val="2"/>
          <w:numId w:val="0"/>
        </w:numPr>
        <w:spacing w:before="156" w:after="156"/>
        <w:ind w:leftChars="0"/>
      </w:pPr>
      <w:bookmarkStart w:id="100" w:name="_Toc155110291"/>
      <w:bookmarkStart w:id="101" w:name="_Toc155110193"/>
      <w:bookmarkStart w:id="102" w:name="_Toc155110143"/>
      <w:r>
        <w:rPr>
          <w:rFonts w:hint="eastAsia"/>
          <w:lang w:val="en-US" w:eastAsia="zh-CN"/>
        </w:rPr>
        <w:t>7.4</w:t>
      </w:r>
      <w:r>
        <w:rPr>
          <w:rFonts w:hint="eastAsia"/>
        </w:rPr>
        <w:t>补植补造</w:t>
      </w:r>
      <w:bookmarkEnd w:id="100"/>
      <w:bookmarkEnd w:id="101"/>
      <w:bookmarkEnd w:id="102"/>
    </w:p>
    <w:p w14:paraId="3D723FEB">
      <w:pPr>
        <w:pStyle w:val="11"/>
        <w:ind w:firstLine="420"/>
      </w:pPr>
      <w:r>
        <w:rPr>
          <w:rFonts w:hint="eastAsia"/>
        </w:rPr>
        <w:t>造林成活率不合格的造林地，应及时进行补植或重新造林。植苗造林的补植应用同龄苗。</w:t>
      </w:r>
    </w:p>
    <w:p w14:paraId="012BD55B">
      <w:pPr>
        <w:pStyle w:val="15"/>
        <w:numPr>
          <w:ilvl w:val="2"/>
          <w:numId w:val="0"/>
        </w:numPr>
        <w:spacing w:before="156" w:after="156"/>
        <w:ind w:leftChars="0"/>
      </w:pPr>
      <w:bookmarkStart w:id="103" w:name="_Toc155110196"/>
      <w:bookmarkStart w:id="104" w:name="_Toc155110149"/>
      <w:bookmarkStart w:id="105" w:name="_Toc155110294"/>
      <w:r>
        <w:rPr>
          <w:rFonts w:hint="eastAsia"/>
          <w:lang w:val="en-US" w:eastAsia="zh-CN"/>
        </w:rPr>
        <w:t>7.5</w:t>
      </w:r>
      <w:r>
        <w:rPr>
          <w:rFonts w:hint="eastAsia"/>
        </w:rPr>
        <w:t>松土除草</w:t>
      </w:r>
      <w:bookmarkEnd w:id="103"/>
      <w:bookmarkEnd w:id="104"/>
      <w:bookmarkEnd w:id="105"/>
    </w:p>
    <w:p w14:paraId="2164D2B6">
      <w:pPr>
        <w:pStyle w:val="11"/>
        <w:ind w:firstLine="420"/>
        <w:rPr>
          <w:rFonts w:hint="eastAsia" w:eastAsia="宋体"/>
          <w:lang w:eastAsia="zh-CN"/>
        </w:rPr>
      </w:pPr>
      <w:r>
        <w:rPr>
          <w:rFonts w:hint="eastAsia"/>
          <w:lang w:eastAsia="zh-CN"/>
        </w:rPr>
        <w:t>松土除草与扶苗、除蔓等结合进行，做到除早、除小、除了。对穴外影响幼树生长的高密杂草，每年</w:t>
      </w:r>
      <w:r>
        <w:rPr>
          <w:rFonts w:hint="eastAsia"/>
          <w:lang w:val="en-US" w:eastAsia="zh-CN"/>
        </w:rPr>
        <w:t>5月</w:t>
      </w:r>
      <w:r>
        <w:rPr>
          <w:rFonts w:hint="eastAsia"/>
        </w:rPr>
        <w:t>～</w:t>
      </w:r>
      <w:r>
        <w:rPr>
          <w:rFonts w:hint="eastAsia"/>
          <w:lang w:val="en-US" w:eastAsia="zh-CN"/>
        </w:rPr>
        <w:t>8月择机割除1次</w:t>
      </w:r>
      <w:r>
        <w:rPr>
          <w:rFonts w:hint="eastAsia"/>
        </w:rPr>
        <w:t>～</w:t>
      </w:r>
      <w:r>
        <w:rPr>
          <w:rFonts w:hint="eastAsia"/>
          <w:lang w:val="en-US" w:eastAsia="zh-CN"/>
        </w:rPr>
        <w:t>3次</w:t>
      </w:r>
      <w:r>
        <w:rPr>
          <w:rFonts w:hint="eastAsia"/>
        </w:rPr>
        <w:t>。</w:t>
      </w:r>
      <w:r>
        <w:rPr>
          <w:rFonts w:hint="eastAsia"/>
          <w:lang w:eastAsia="zh-CN"/>
        </w:rPr>
        <w:t>松土除草注意里浅外深，不伤害苗木根系，</w:t>
      </w:r>
      <w:r>
        <w:rPr>
          <w:rFonts w:hint="eastAsia"/>
        </w:rPr>
        <w:t>深度应在5㎝～10㎝。</w:t>
      </w:r>
    </w:p>
    <w:p w14:paraId="422BE391">
      <w:pPr>
        <w:pStyle w:val="15"/>
        <w:numPr>
          <w:ilvl w:val="2"/>
          <w:numId w:val="0"/>
        </w:numPr>
        <w:spacing w:before="156" w:after="156"/>
        <w:ind w:leftChars="0"/>
      </w:pPr>
      <w:bookmarkStart w:id="106" w:name="_Toc155110197"/>
      <w:bookmarkStart w:id="107" w:name="_Toc155110295"/>
      <w:bookmarkStart w:id="108" w:name="_Toc155110150"/>
      <w:r>
        <w:rPr>
          <w:rFonts w:hint="eastAsia"/>
          <w:lang w:val="en-US" w:eastAsia="zh-CN"/>
        </w:rPr>
        <w:t>7.6</w:t>
      </w:r>
      <w:r>
        <w:rPr>
          <w:rFonts w:hint="eastAsia"/>
        </w:rPr>
        <w:t>树干保护</w:t>
      </w:r>
      <w:bookmarkEnd w:id="106"/>
      <w:bookmarkEnd w:id="107"/>
      <w:bookmarkEnd w:id="108"/>
    </w:p>
    <w:p w14:paraId="4C463A99">
      <w:pPr>
        <w:pStyle w:val="16"/>
        <w:numPr>
          <w:ilvl w:val="3"/>
          <w:numId w:val="0"/>
        </w:numPr>
        <w:spacing w:before="156" w:after="156"/>
        <w:ind w:leftChars="0"/>
      </w:pPr>
      <w:bookmarkStart w:id="109" w:name="_Toc155110151"/>
      <w:r>
        <w:rPr>
          <w:rFonts w:hint="eastAsia"/>
          <w:lang w:val="en-US" w:eastAsia="zh-CN"/>
        </w:rPr>
        <w:t>7.6.1</w:t>
      </w:r>
      <w:r>
        <w:rPr>
          <w:rFonts w:hint="eastAsia"/>
        </w:rPr>
        <w:t>涂白</w:t>
      </w:r>
      <w:bookmarkEnd w:id="109"/>
    </w:p>
    <w:p w14:paraId="2C45715B">
      <w:pPr>
        <w:pStyle w:val="11"/>
        <w:ind w:firstLine="420"/>
      </w:pPr>
      <w:r>
        <w:rPr>
          <w:rFonts w:hint="eastAsia"/>
        </w:rPr>
        <w:t>10月下旬开始，按生石灰：石硫合剂（原液）+食盐：水=6:1+1:20调制成涂白剂均匀涂抹树干。可适当加入油脂，增加粘着性。涂白高度宜1.2m～1.5m。</w:t>
      </w:r>
    </w:p>
    <w:p w14:paraId="27967871">
      <w:pPr>
        <w:pStyle w:val="16"/>
        <w:numPr>
          <w:ilvl w:val="3"/>
          <w:numId w:val="0"/>
        </w:numPr>
        <w:spacing w:before="156" w:after="156"/>
        <w:ind w:leftChars="0"/>
      </w:pPr>
      <w:bookmarkStart w:id="110" w:name="_Toc155110152"/>
      <w:r>
        <w:rPr>
          <w:rFonts w:hint="eastAsia"/>
          <w:lang w:val="en-US" w:eastAsia="zh-CN"/>
        </w:rPr>
        <w:t>7.6.2</w:t>
      </w:r>
      <w:r>
        <w:rPr>
          <w:rFonts w:hint="eastAsia"/>
        </w:rPr>
        <w:t>缠草绳</w:t>
      </w:r>
      <w:bookmarkEnd w:id="110"/>
    </w:p>
    <w:p w14:paraId="7BD5995D">
      <w:pPr>
        <w:pStyle w:val="11"/>
        <w:ind w:firstLine="420"/>
      </w:pPr>
      <w:r>
        <w:rPr>
          <w:rFonts w:hint="eastAsia"/>
        </w:rPr>
        <w:t>在10月下旬，对当年新植乔木树干紧密缠绕草绳进行越冬保护，缠绕高度1.5m。</w:t>
      </w:r>
    </w:p>
    <w:p w14:paraId="4AD549E4">
      <w:pPr>
        <w:pStyle w:val="14"/>
        <w:numPr>
          <w:ilvl w:val="1"/>
          <w:numId w:val="0"/>
        </w:numPr>
        <w:spacing w:before="312" w:after="312"/>
        <w:ind w:leftChars="0"/>
      </w:pPr>
      <w:bookmarkStart w:id="111" w:name="_Toc155110155"/>
      <w:bookmarkStart w:id="112" w:name="_Toc155110200"/>
      <w:bookmarkStart w:id="113" w:name="_Toc5319"/>
      <w:bookmarkStart w:id="114" w:name="_Toc155110298"/>
      <w:r>
        <w:rPr>
          <w:rFonts w:hint="eastAsia"/>
          <w:lang w:val="en-US" w:eastAsia="zh-CN"/>
        </w:rPr>
        <w:t>8</w:t>
      </w:r>
      <w:r>
        <w:t>有害生物防治</w:t>
      </w:r>
      <w:bookmarkEnd w:id="111"/>
      <w:bookmarkEnd w:id="112"/>
      <w:bookmarkEnd w:id="113"/>
      <w:bookmarkEnd w:id="114"/>
    </w:p>
    <w:p w14:paraId="628E98DE">
      <w:pPr>
        <w:pStyle w:val="15"/>
        <w:numPr>
          <w:ilvl w:val="2"/>
          <w:numId w:val="0"/>
        </w:numPr>
        <w:spacing w:before="156" w:after="156"/>
        <w:ind w:leftChars="0"/>
      </w:pPr>
      <w:bookmarkStart w:id="115" w:name="_Toc155110156"/>
      <w:bookmarkStart w:id="116" w:name="_Toc155110201"/>
      <w:bookmarkStart w:id="117" w:name="_Toc155110299"/>
      <w:r>
        <w:rPr>
          <w:rFonts w:hint="eastAsia"/>
          <w:lang w:val="en-US" w:eastAsia="zh-CN"/>
        </w:rPr>
        <w:t>8.1</w:t>
      </w:r>
      <w:r>
        <w:rPr>
          <w:rFonts w:hint="eastAsia"/>
        </w:rPr>
        <w:t>病虫害</w:t>
      </w:r>
      <w:r>
        <w:t>防治</w:t>
      </w:r>
      <w:bookmarkEnd w:id="115"/>
      <w:bookmarkEnd w:id="116"/>
      <w:bookmarkEnd w:id="117"/>
    </w:p>
    <w:p w14:paraId="626E4AB5">
      <w:pPr>
        <w:pStyle w:val="11"/>
        <w:ind w:firstLine="420"/>
      </w:pPr>
      <w:r>
        <w:rPr>
          <w:rFonts w:hint="eastAsia"/>
        </w:rPr>
        <w:t>按照DB6</w:t>
      </w:r>
      <w:r>
        <w:rPr>
          <w:rFonts w:hint="eastAsia"/>
          <w:lang w:val="en-US" w:eastAsia="zh-CN"/>
        </w:rPr>
        <w:t>1</w:t>
      </w:r>
      <w:r>
        <w:rPr>
          <w:rFonts w:hint="eastAsia"/>
        </w:rPr>
        <w:t>/T 14</w:t>
      </w:r>
      <w:r>
        <w:rPr>
          <w:rFonts w:hint="eastAsia"/>
          <w:lang w:val="en-US" w:eastAsia="zh-CN"/>
        </w:rPr>
        <w:t>2</w:t>
      </w:r>
      <w:r>
        <w:rPr>
          <w:rFonts w:hint="eastAsia"/>
        </w:rPr>
        <w:t>规定防治。</w:t>
      </w:r>
    </w:p>
    <w:p w14:paraId="717B2070">
      <w:pPr>
        <w:pStyle w:val="15"/>
        <w:numPr>
          <w:ilvl w:val="2"/>
          <w:numId w:val="0"/>
        </w:numPr>
        <w:spacing w:before="156" w:after="156"/>
        <w:ind w:leftChars="0"/>
      </w:pPr>
      <w:bookmarkStart w:id="118" w:name="_Toc155110300"/>
      <w:bookmarkStart w:id="119" w:name="_Toc155110202"/>
      <w:bookmarkStart w:id="120" w:name="_Toc155110157"/>
      <w:r>
        <w:rPr>
          <w:rFonts w:hint="eastAsia"/>
          <w:lang w:val="en-US" w:eastAsia="zh-CN"/>
        </w:rPr>
        <w:t>8.2</w:t>
      </w:r>
      <w:r>
        <w:rPr>
          <w:rFonts w:hint="eastAsia"/>
        </w:rPr>
        <w:t>兔害</w:t>
      </w:r>
      <w:r>
        <w:t>防治</w:t>
      </w:r>
      <w:bookmarkEnd w:id="118"/>
      <w:bookmarkEnd w:id="119"/>
      <w:bookmarkEnd w:id="120"/>
    </w:p>
    <w:p w14:paraId="5FBCB25B">
      <w:pPr>
        <w:pStyle w:val="11"/>
        <w:ind w:firstLine="420"/>
      </w:pPr>
      <w:r>
        <w:rPr>
          <w:rFonts w:hint="eastAsia"/>
        </w:rPr>
        <w:t>按照DB64/T 14</w:t>
      </w:r>
      <w:r>
        <w:rPr>
          <w:rFonts w:hint="eastAsia"/>
          <w:lang w:val="en-US" w:eastAsia="zh-CN"/>
        </w:rPr>
        <w:t>2</w:t>
      </w:r>
      <w:r>
        <w:rPr>
          <w:rFonts w:hint="eastAsia"/>
        </w:rPr>
        <w:t>规定防治。</w:t>
      </w:r>
    </w:p>
    <w:p w14:paraId="063D684D">
      <w:pPr>
        <w:pStyle w:val="14"/>
        <w:numPr>
          <w:ilvl w:val="1"/>
          <w:numId w:val="0"/>
        </w:numPr>
        <w:spacing w:before="312" w:after="312"/>
        <w:ind w:leftChars="0"/>
      </w:pPr>
      <w:bookmarkStart w:id="121" w:name="_Toc155110301"/>
      <w:bookmarkStart w:id="122" w:name="_Toc155110203"/>
      <w:bookmarkStart w:id="123" w:name="_Toc17457"/>
      <w:bookmarkStart w:id="124" w:name="_Toc155110158"/>
      <w:r>
        <w:rPr>
          <w:rFonts w:hint="eastAsia"/>
          <w:lang w:val="en-US" w:eastAsia="zh-CN"/>
        </w:rPr>
        <w:t>9</w:t>
      </w:r>
      <w:r>
        <w:rPr>
          <w:rFonts w:hint="eastAsia"/>
        </w:rPr>
        <w:t>档案</w:t>
      </w:r>
      <w:r>
        <w:t>管理</w:t>
      </w:r>
      <w:bookmarkEnd w:id="121"/>
      <w:bookmarkEnd w:id="122"/>
      <w:bookmarkEnd w:id="123"/>
      <w:bookmarkEnd w:id="124"/>
    </w:p>
    <w:p w14:paraId="75D176DC">
      <w:pPr>
        <w:pStyle w:val="11"/>
        <w:ind w:firstLine="420"/>
        <w:rPr>
          <w:rFonts w:hint="eastAsia"/>
        </w:rPr>
      </w:pPr>
      <w:r>
        <w:rPr>
          <w:rFonts w:hint="eastAsia"/>
        </w:rPr>
        <w:t>按照GB/T 15776第16章规定执行。</w:t>
      </w:r>
    </w:p>
    <w:p w14:paraId="07C81E5A">
      <w:pPr>
        <w:pStyle w:val="11"/>
        <w:ind w:firstLine="420"/>
        <w:rPr>
          <w:rFonts w:hint="eastAsia"/>
        </w:rPr>
      </w:pPr>
    </w:p>
    <w:p w14:paraId="5CD60B0D">
      <w:pPr>
        <w:pStyle w:val="11"/>
        <w:ind w:firstLine="420"/>
        <w:rPr>
          <w:rFonts w:hint="eastAsia"/>
        </w:rPr>
      </w:pPr>
    </w:p>
    <w:p w14:paraId="597C83FF">
      <w:pPr>
        <w:pStyle w:val="11"/>
        <w:ind w:firstLine="420"/>
        <w:rPr>
          <w:rFonts w:hint="eastAsia"/>
        </w:rPr>
      </w:pPr>
    </w:p>
    <w:p w14:paraId="7E84F918">
      <w:pPr>
        <w:pStyle w:val="11"/>
        <w:ind w:firstLine="420"/>
        <w:rPr>
          <w:rFonts w:hint="eastAsia"/>
        </w:rPr>
      </w:pPr>
    </w:p>
    <w:p w14:paraId="2D7D2114">
      <w:pPr>
        <w:pStyle w:val="11"/>
        <w:ind w:firstLine="420"/>
        <w:rPr>
          <w:rFonts w:hint="eastAsia"/>
        </w:rPr>
      </w:pPr>
    </w:p>
    <w:p w14:paraId="3654F518">
      <w:pPr>
        <w:pStyle w:val="11"/>
        <w:ind w:firstLine="420"/>
        <w:rPr>
          <w:rFonts w:hint="eastAsia"/>
        </w:rPr>
      </w:pPr>
    </w:p>
    <w:p w14:paraId="693C294F">
      <w:pPr>
        <w:pStyle w:val="11"/>
        <w:ind w:firstLine="420"/>
        <w:rPr>
          <w:rFonts w:hint="eastAsia"/>
        </w:rPr>
      </w:pPr>
    </w:p>
    <w:p w14:paraId="234B6387">
      <w:pPr>
        <w:pStyle w:val="11"/>
        <w:ind w:firstLine="420"/>
        <w:rPr>
          <w:rFonts w:hint="eastAsia"/>
        </w:rPr>
      </w:pPr>
    </w:p>
    <w:p w14:paraId="652B02A4">
      <w:pPr>
        <w:pStyle w:val="11"/>
        <w:ind w:firstLine="420"/>
        <w:rPr>
          <w:rFonts w:hint="eastAsia"/>
        </w:rPr>
      </w:pPr>
    </w:p>
    <w:p w14:paraId="6467E6DC">
      <w:pPr>
        <w:pStyle w:val="11"/>
        <w:ind w:firstLine="420"/>
        <w:rPr>
          <w:rFonts w:hint="eastAsia"/>
        </w:rPr>
      </w:pPr>
    </w:p>
    <w:p w14:paraId="3488AF76">
      <w:pPr>
        <w:pStyle w:val="11"/>
        <w:ind w:firstLine="420"/>
        <w:rPr>
          <w:rFonts w:hint="eastAsia"/>
        </w:rPr>
      </w:pPr>
    </w:p>
    <w:p w14:paraId="380F3967">
      <w:pPr>
        <w:pStyle w:val="11"/>
        <w:ind w:firstLine="420"/>
        <w:rPr>
          <w:rFonts w:hint="eastAsia"/>
        </w:rPr>
      </w:pPr>
    </w:p>
    <w:p w14:paraId="41626D2A">
      <w:pPr>
        <w:pStyle w:val="11"/>
        <w:ind w:firstLine="420"/>
        <w:rPr>
          <w:rFonts w:hint="eastAsia"/>
        </w:rPr>
      </w:pPr>
    </w:p>
    <w:p w14:paraId="39F548BA">
      <w:pPr>
        <w:pStyle w:val="11"/>
        <w:ind w:firstLine="420"/>
        <w:rPr>
          <w:rFonts w:hint="eastAsia"/>
        </w:rPr>
      </w:pPr>
    </w:p>
    <w:p w14:paraId="0B55AD7C">
      <w:pPr>
        <w:pStyle w:val="11"/>
        <w:ind w:firstLine="420"/>
        <w:rPr>
          <w:rFonts w:hint="eastAsia"/>
        </w:rPr>
        <w:sectPr>
          <w:footerReference r:id="rId6" w:type="default"/>
          <w:pgSz w:w="11906" w:h="16838"/>
          <w:pgMar w:top="1928" w:right="1134" w:bottom="1134" w:left="1134" w:header="1418" w:footer="1134" w:gutter="284"/>
          <w:pgNumType w:fmt="decimal" w:start="1"/>
          <w:cols w:space="425" w:num="1"/>
          <w:formProt w:val="0"/>
          <w:docGrid w:type="lines" w:linePitch="312" w:charSpace="0"/>
        </w:sectPr>
      </w:pPr>
    </w:p>
    <w:p w14:paraId="02F4C065">
      <w:pPr>
        <w:pStyle w:val="11"/>
        <w:ind w:firstLine="420"/>
        <w:rPr>
          <w:rFonts w:hint="eastAsia"/>
        </w:rPr>
      </w:pPr>
    </w:p>
    <w:tbl>
      <w:tblPr>
        <w:tblStyle w:val="6"/>
        <w:tblW w:w="92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61"/>
        <w:gridCol w:w="1044"/>
        <w:gridCol w:w="1098"/>
        <w:gridCol w:w="1246"/>
        <w:gridCol w:w="798"/>
        <w:gridCol w:w="798"/>
        <w:gridCol w:w="3555"/>
      </w:tblGrid>
      <w:tr w14:paraId="6F050A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5" w:hRule="atLeast"/>
        </w:trPr>
        <w:tc>
          <w:tcPr>
            <w:tcW w:w="9200" w:type="dxa"/>
            <w:gridSpan w:val="7"/>
            <w:tcBorders>
              <w:top w:val="nil"/>
              <w:left w:val="nil"/>
              <w:bottom w:val="nil"/>
              <w:right w:val="nil"/>
            </w:tcBorders>
            <w:shd w:val="clear" w:color="auto" w:fill="auto"/>
            <w:noWrap/>
            <w:vAlign w:val="center"/>
          </w:tcPr>
          <w:p w14:paraId="04273D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附录A</w:t>
            </w:r>
          </w:p>
        </w:tc>
      </w:tr>
      <w:tr w14:paraId="39FDA2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7" w:hRule="atLeast"/>
        </w:trPr>
        <w:tc>
          <w:tcPr>
            <w:tcW w:w="0" w:type="auto"/>
            <w:gridSpan w:val="7"/>
            <w:tcBorders>
              <w:top w:val="nil"/>
              <w:left w:val="nil"/>
              <w:bottom w:val="nil"/>
              <w:right w:val="nil"/>
            </w:tcBorders>
            <w:shd w:val="clear" w:color="auto" w:fill="auto"/>
            <w:noWrap/>
            <w:vAlign w:val="center"/>
          </w:tcPr>
          <w:p w14:paraId="67A2D8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（资料性）</w:t>
            </w:r>
          </w:p>
        </w:tc>
      </w:tr>
      <w:tr w14:paraId="4592BE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8" w:hRule="atLeast"/>
        </w:trPr>
        <w:tc>
          <w:tcPr>
            <w:tcW w:w="0" w:type="auto"/>
            <w:gridSpan w:val="7"/>
            <w:tcBorders>
              <w:top w:val="nil"/>
              <w:left w:val="nil"/>
              <w:bottom w:val="nil"/>
              <w:right w:val="nil"/>
            </w:tcBorders>
            <w:shd w:val="clear" w:color="auto" w:fill="auto"/>
            <w:noWrap/>
            <w:vAlign w:val="center"/>
          </w:tcPr>
          <w:p w14:paraId="78B7A3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沿黄土石山区常用造林树种及苗木规格（表A）</w:t>
            </w:r>
          </w:p>
        </w:tc>
      </w:tr>
      <w:tr w14:paraId="3DC7FD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9" w:hRule="atLeast"/>
        </w:trPr>
        <w:tc>
          <w:tcPr>
            <w:tcW w:w="0" w:type="auto"/>
            <w:gridSpan w:val="7"/>
            <w:tcBorders>
              <w:top w:val="nil"/>
              <w:left w:val="nil"/>
              <w:bottom w:val="nil"/>
              <w:right w:val="nil"/>
            </w:tcBorders>
            <w:shd w:val="clear" w:color="auto" w:fill="auto"/>
            <w:noWrap/>
            <w:vAlign w:val="center"/>
          </w:tcPr>
          <w:p w14:paraId="0C9236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表A沿黄山土石区常用造林树种及苗木规格一览表</w:t>
            </w:r>
          </w:p>
        </w:tc>
      </w:tr>
      <w:tr w14:paraId="6471EE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B3AF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3B21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树种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F6445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苗木种类</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196C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苗龄（年）</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A09A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苗高        （cm)        ＞</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0DCB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地径       （cm)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8B97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其它说明</w:t>
            </w:r>
          </w:p>
        </w:tc>
      </w:tr>
      <w:tr w14:paraId="253147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1"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2D81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32CF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侧柏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8080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移植苗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14A3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BEC1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67E7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FBDA2">
            <w:pPr>
              <w:jc w:val="center"/>
              <w:rPr>
                <w:rFonts w:hint="eastAsia" w:ascii="宋体" w:hAnsi="宋体" w:eastAsia="宋体" w:cs="宋体"/>
                <w:i w:val="0"/>
                <w:iCs w:val="0"/>
                <w:color w:val="000000"/>
                <w:sz w:val="21"/>
                <w:szCs w:val="21"/>
                <w:u w:val="none"/>
              </w:rPr>
            </w:pPr>
          </w:p>
        </w:tc>
      </w:tr>
      <w:tr w14:paraId="4953D5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1"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712BB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87FB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油松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57A0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移植苗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DD65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0F84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16B6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1C332">
            <w:pPr>
              <w:jc w:val="center"/>
              <w:rPr>
                <w:rFonts w:hint="eastAsia" w:ascii="宋体" w:hAnsi="宋体" w:eastAsia="宋体" w:cs="宋体"/>
                <w:i w:val="0"/>
                <w:iCs w:val="0"/>
                <w:color w:val="000000"/>
                <w:sz w:val="21"/>
                <w:szCs w:val="21"/>
                <w:u w:val="none"/>
              </w:rPr>
            </w:pPr>
          </w:p>
        </w:tc>
      </w:tr>
      <w:tr w14:paraId="691C5E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135A8">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A9B71">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山桃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BC244">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播种苗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6B5D6">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1DE48">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9B8BB7">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004DC">
            <w:pPr>
              <w:jc w:val="center"/>
              <w:rPr>
                <w:rFonts w:hint="eastAsia" w:ascii="宋体" w:hAnsi="宋体" w:eastAsia="宋体" w:cs="宋体"/>
                <w:i w:val="0"/>
                <w:iCs w:val="0"/>
                <w:color w:val="000000"/>
                <w:sz w:val="21"/>
                <w:szCs w:val="21"/>
                <w:u w:val="none"/>
              </w:rPr>
            </w:pPr>
          </w:p>
        </w:tc>
      </w:tr>
      <w:tr w14:paraId="2F62D7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58932">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2D1B9">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山杏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954DD">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播种苗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FD9AB">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AC311">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24770">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C41C8">
            <w:pPr>
              <w:jc w:val="center"/>
              <w:rPr>
                <w:rFonts w:hint="eastAsia" w:ascii="宋体" w:hAnsi="宋体" w:eastAsia="宋体" w:cs="宋体"/>
                <w:i w:val="0"/>
                <w:iCs w:val="0"/>
                <w:color w:val="000000"/>
                <w:sz w:val="21"/>
                <w:szCs w:val="21"/>
                <w:u w:val="none"/>
              </w:rPr>
            </w:pPr>
          </w:p>
        </w:tc>
      </w:tr>
      <w:tr w14:paraId="6FA508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1"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E8588">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292B6">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刺槐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45C39">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移植苗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AAD42">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223FF">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28EEB">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56327">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可截杆栽植</w:t>
            </w:r>
          </w:p>
        </w:tc>
      </w:tr>
      <w:tr w14:paraId="4E25E4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4421C">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E8E766">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臭椿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8CA1E">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移植苗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E8090">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E36D0">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CF87E">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F4F8E8">
            <w:pPr>
              <w:jc w:val="center"/>
              <w:rPr>
                <w:rFonts w:hint="eastAsia" w:ascii="宋体" w:hAnsi="宋体" w:eastAsia="宋体" w:cs="宋体"/>
                <w:i w:val="0"/>
                <w:iCs w:val="0"/>
                <w:color w:val="000000"/>
                <w:kern w:val="2"/>
                <w:sz w:val="21"/>
                <w:szCs w:val="21"/>
                <w:u w:val="none"/>
                <w:lang w:val="en-US" w:eastAsia="zh-CN" w:bidi="ar-SA"/>
              </w:rPr>
            </w:pPr>
          </w:p>
        </w:tc>
      </w:tr>
      <w:tr w14:paraId="15A5DC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1A366">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C9879">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五角枫</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D55790">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移植苗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30BF3">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27495">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A0FEB">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F3627">
            <w:pPr>
              <w:keepNext w:val="0"/>
              <w:keepLines w:val="0"/>
              <w:widowControl/>
              <w:suppressLineNumbers w:val="0"/>
              <w:jc w:val="left"/>
              <w:rPr>
                <w:rFonts w:hint="eastAsia" w:ascii="宋体" w:hAnsi="宋体" w:eastAsia="宋体" w:cs="宋体"/>
                <w:i w:val="0"/>
                <w:iCs w:val="0"/>
                <w:color w:val="000000"/>
                <w:kern w:val="2"/>
                <w:sz w:val="21"/>
                <w:szCs w:val="21"/>
                <w:u w:val="none"/>
                <w:lang w:val="en-US" w:eastAsia="zh-CN" w:bidi="ar-SA"/>
              </w:rPr>
            </w:pPr>
            <w:r>
              <w:rPr>
                <w:rFonts w:hint="eastAsia" w:ascii="仿宋" w:hAnsi="仿宋" w:eastAsia="仿宋" w:cs="仿宋"/>
                <w:color w:val="000000"/>
                <w:kern w:val="0"/>
                <w:sz w:val="21"/>
                <w:szCs w:val="21"/>
                <w:lang w:val="en-US" w:eastAsia="zh-CN" w:bidi="ar"/>
              </w:rPr>
              <w:t>胸</w:t>
            </w:r>
            <w:r>
              <w:rPr>
                <w:rFonts w:hint="eastAsia" w:ascii="宋体" w:hAnsi="宋体" w:eastAsia="宋体" w:cs="宋体"/>
                <w:i w:val="0"/>
                <w:iCs w:val="0"/>
                <w:color w:val="000000"/>
                <w:kern w:val="0"/>
                <w:sz w:val="21"/>
                <w:szCs w:val="21"/>
                <w:u w:val="none"/>
                <w:lang w:val="en-US" w:eastAsia="zh-CN" w:bidi="ar"/>
              </w:rPr>
              <w:t>径</w:t>
            </w:r>
            <w:r>
              <w:rPr>
                <w:rFonts w:ascii="仿宋" w:hAnsi="仿宋" w:eastAsia="仿宋" w:cs="仿宋"/>
                <w:color w:val="000000"/>
                <w:kern w:val="0"/>
                <w:sz w:val="21"/>
                <w:szCs w:val="21"/>
                <w:lang w:val="en-US" w:eastAsia="zh-CN" w:bidi="ar"/>
              </w:rPr>
              <w:t>≥6 ㎝</w:t>
            </w:r>
            <w:r>
              <w:rPr>
                <w:rFonts w:hint="eastAsia" w:ascii="仿宋" w:hAnsi="仿宋" w:eastAsia="仿宋" w:cs="仿宋"/>
                <w:color w:val="000000"/>
                <w:kern w:val="0"/>
                <w:sz w:val="21"/>
                <w:szCs w:val="21"/>
                <w:lang w:val="en-US" w:eastAsia="zh-CN" w:bidi="ar"/>
              </w:rPr>
              <w:t>，半冠，土球3</w:t>
            </w:r>
            <w:r>
              <w:rPr>
                <w:rFonts w:ascii="仿宋" w:hAnsi="仿宋" w:eastAsia="仿宋" w:cs="仿宋"/>
                <w:color w:val="000000"/>
                <w:kern w:val="0"/>
                <w:sz w:val="21"/>
                <w:szCs w:val="21"/>
                <w:lang w:val="en-US" w:eastAsia="zh-CN" w:bidi="ar"/>
              </w:rPr>
              <w:t>0×</w:t>
            </w:r>
            <w:r>
              <w:rPr>
                <w:rFonts w:hint="eastAsia" w:ascii="仿宋" w:hAnsi="仿宋" w:eastAsia="仿宋" w:cs="仿宋"/>
                <w:color w:val="000000"/>
                <w:kern w:val="0"/>
                <w:sz w:val="21"/>
                <w:szCs w:val="21"/>
                <w:lang w:val="en-US" w:eastAsia="zh-CN" w:bidi="ar"/>
              </w:rPr>
              <w:t>3</w:t>
            </w:r>
            <w:r>
              <w:rPr>
                <w:rFonts w:ascii="仿宋" w:hAnsi="仿宋" w:eastAsia="仿宋" w:cs="仿宋"/>
                <w:color w:val="000000"/>
                <w:kern w:val="0"/>
                <w:sz w:val="21"/>
                <w:szCs w:val="21"/>
                <w:lang w:val="en-US" w:eastAsia="zh-CN" w:bidi="ar"/>
              </w:rPr>
              <w:t>0cm</w:t>
            </w:r>
          </w:p>
        </w:tc>
      </w:tr>
      <w:tr w14:paraId="659FDE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1"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4665C">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1C6B0">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沙地柏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3347A">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营养袋苗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C6E4B">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40D46">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EF96C">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032E0">
            <w:pPr>
              <w:keepNext w:val="0"/>
              <w:keepLines w:val="0"/>
              <w:widowControl/>
              <w:suppressLineNumbers w:val="0"/>
              <w:jc w:val="left"/>
              <w:rPr>
                <w:rFonts w:hint="eastAsia" w:ascii="宋体" w:hAnsi="宋体" w:eastAsia="宋体" w:cs="宋体"/>
                <w:i w:val="0"/>
                <w:iCs w:val="0"/>
                <w:color w:val="000000"/>
                <w:kern w:val="0"/>
                <w:sz w:val="21"/>
                <w:szCs w:val="21"/>
                <w:u w:val="none"/>
                <w:lang w:val="en-US" w:eastAsia="zh-CN" w:bidi="ar"/>
              </w:rPr>
            </w:pPr>
            <w:r>
              <w:rPr>
                <w:rFonts w:ascii="仿宋" w:hAnsi="仿宋" w:eastAsia="仿宋" w:cs="仿宋"/>
                <w:color w:val="000000"/>
                <w:kern w:val="0"/>
                <w:sz w:val="21"/>
                <w:szCs w:val="21"/>
                <w:lang w:val="en-US" w:eastAsia="zh-CN" w:bidi="ar"/>
              </w:rPr>
              <w:t xml:space="preserve">10×18cm </w:t>
            </w:r>
            <w:r>
              <w:rPr>
                <w:rFonts w:hint="eastAsia" w:ascii="宋体" w:hAnsi="宋体" w:eastAsia="宋体" w:cs="宋体"/>
                <w:i w:val="0"/>
                <w:iCs w:val="0"/>
                <w:color w:val="000000"/>
                <w:kern w:val="0"/>
                <w:sz w:val="21"/>
                <w:szCs w:val="21"/>
                <w:u w:val="none"/>
                <w:lang w:val="en-US" w:eastAsia="zh-CN" w:bidi="ar"/>
              </w:rPr>
              <w:t>营养袋</w:t>
            </w:r>
          </w:p>
        </w:tc>
      </w:tr>
      <w:tr w14:paraId="2C6CD9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1"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C9C07">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7F0FE">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黄刺玫</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1A37E">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插条苗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C1B7E">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C8ECB">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A5C7E">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CC1D9">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冠20cm～30cm</w:t>
            </w:r>
          </w:p>
        </w:tc>
      </w:tr>
      <w:tr w14:paraId="62382B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29731">
            <w:pPr>
              <w:keepNext w:val="0"/>
              <w:keepLines w:val="0"/>
              <w:widowControl/>
              <w:suppressLineNumbers w:val="0"/>
              <w:jc w:val="center"/>
              <w:textAlignment w:val="center"/>
              <w:rPr>
                <w:rFonts w:hint="default"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0B0AA">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丁香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A6D63">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移植苗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378A7">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FF8DA">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7D307">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CA8F4">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冠30cm～40cm</w:t>
            </w:r>
          </w:p>
        </w:tc>
      </w:tr>
      <w:tr w14:paraId="5EBA7E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403CE">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B2B50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连翘</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A9A4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插条苗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597A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4AB7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9399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A0BB84">
            <w:pPr>
              <w:jc w:val="center"/>
              <w:rPr>
                <w:rFonts w:hint="eastAsia" w:ascii="宋体" w:hAnsi="宋体" w:eastAsia="宋体" w:cs="宋体"/>
                <w:i w:val="0"/>
                <w:iCs w:val="0"/>
                <w:color w:val="000000"/>
                <w:sz w:val="21"/>
                <w:szCs w:val="21"/>
                <w:u w:val="none"/>
              </w:rPr>
            </w:pPr>
          </w:p>
        </w:tc>
      </w:tr>
      <w:tr w14:paraId="26D82D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1"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95AE8">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81CA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玫瑰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B9EA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插条苗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3582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751F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BA52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62CEE">
            <w:pPr>
              <w:jc w:val="center"/>
              <w:rPr>
                <w:rFonts w:hint="eastAsia" w:ascii="宋体" w:hAnsi="宋体" w:eastAsia="宋体" w:cs="宋体"/>
                <w:i w:val="0"/>
                <w:iCs w:val="0"/>
                <w:color w:val="000000"/>
                <w:sz w:val="21"/>
                <w:szCs w:val="21"/>
                <w:u w:val="none"/>
              </w:rPr>
            </w:pPr>
          </w:p>
        </w:tc>
      </w:tr>
      <w:tr w14:paraId="4C03C0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1DFC1">
            <w:pPr>
              <w:keepNext w:val="0"/>
              <w:keepLines w:val="0"/>
              <w:widowControl/>
              <w:suppressLineNumbers w:val="0"/>
              <w:jc w:val="center"/>
              <w:textAlignment w:val="center"/>
              <w:rPr>
                <w:rFonts w:hint="default"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E6D384">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金银花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5B73B">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移植苗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5B799">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Style w:val="26"/>
                <w:sz w:val="21"/>
                <w:szCs w:val="21"/>
                <w:lang w:val="en-US" w:eastAsia="zh-CN" w:bidi="ar"/>
              </w:rPr>
              <w:t>1</w:t>
            </w:r>
            <w:r>
              <w:rPr>
                <w:rStyle w:val="27"/>
                <w:sz w:val="21"/>
                <w:szCs w:val="21"/>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7851F">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22689">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798BF">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冠20cm～30cm</w:t>
            </w:r>
          </w:p>
        </w:tc>
      </w:tr>
      <w:tr w14:paraId="3DD0A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1"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E296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AB1C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金叶榆1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6DC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移植苗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2668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BF0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7F58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A8F2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r>
      <w:tr w14:paraId="1B64B5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1"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D6E6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7A23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金叶榆2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794B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移植苗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1CEF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F0EA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F804D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F49C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r>
      <w:tr w14:paraId="2AE879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1"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9381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BDF2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花椒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0348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移植苗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F7402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AD57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C7AA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0824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可截杆栽植</w:t>
            </w:r>
          </w:p>
        </w:tc>
      </w:tr>
      <w:tr w14:paraId="799DFB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1"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3EF56">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EC3EE">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红瑞木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6FE8E">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移植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36FA5">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86F70">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6E024">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F5249">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三分枝以上</w:t>
            </w:r>
          </w:p>
        </w:tc>
      </w:tr>
      <w:tr w14:paraId="34FF26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1"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410C0">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C5BC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月季</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65EE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插条苗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053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C7A5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BEB3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D2F39">
            <w:pPr>
              <w:jc w:val="center"/>
              <w:rPr>
                <w:rFonts w:hint="eastAsia" w:ascii="宋体" w:hAnsi="宋体" w:eastAsia="宋体" w:cs="宋体"/>
                <w:i w:val="0"/>
                <w:iCs w:val="0"/>
                <w:color w:val="000000"/>
                <w:sz w:val="21"/>
                <w:szCs w:val="21"/>
                <w:u w:val="none"/>
              </w:rPr>
            </w:pPr>
          </w:p>
        </w:tc>
      </w:tr>
      <w:tr w14:paraId="51D0E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67D2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4C63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紫穗槐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47B1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播种苗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0237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B23A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DF1F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4FB0E">
            <w:pPr>
              <w:jc w:val="center"/>
              <w:rPr>
                <w:rFonts w:hint="eastAsia" w:ascii="宋体" w:hAnsi="宋体" w:eastAsia="宋体" w:cs="宋体"/>
                <w:i w:val="0"/>
                <w:iCs w:val="0"/>
                <w:color w:val="000000"/>
                <w:sz w:val="21"/>
                <w:szCs w:val="21"/>
                <w:u w:val="none"/>
              </w:rPr>
            </w:pPr>
          </w:p>
        </w:tc>
      </w:tr>
      <w:tr w14:paraId="6B04B7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1"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EDB10">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1CDD8">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柠条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79FA5">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9A481">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F326C">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2202E">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4D6D5">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播种</w:t>
            </w:r>
          </w:p>
        </w:tc>
      </w:tr>
      <w:tr w14:paraId="4401AC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1"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19F3C">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3A6AD">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蜀葵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A159C">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80744">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1D8D7">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195F6">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5CD50">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播种</w:t>
            </w:r>
          </w:p>
        </w:tc>
      </w:tr>
      <w:tr w14:paraId="387397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8D305">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D7FD6">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山葱花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A83A00">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301C7">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8DCCE">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E5FFC">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6993C">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15 根为一丛</w:t>
            </w:r>
          </w:p>
        </w:tc>
      </w:tr>
    </w:tbl>
    <w:p w14:paraId="44DEEC23">
      <w:pPr>
        <w:pStyle w:val="25"/>
        <w:spacing w:line="340" w:lineRule="exact"/>
        <w:ind w:firstLine="0" w:firstLineChars="0"/>
        <w:jc w:val="center"/>
        <w:rPr>
          <w:rFonts w:hint="eastAsia" w:ascii="黑体" w:hAnsi="黑体" w:eastAsia="黑体" w:cs="宋体"/>
          <w:sz w:val="24"/>
          <w:szCs w:val="24"/>
        </w:rPr>
        <w:sectPr>
          <w:footerReference r:id="rId7" w:type="default"/>
          <w:pgSz w:w="11906" w:h="16838"/>
          <w:pgMar w:top="1928" w:right="1134" w:bottom="1134" w:left="1134" w:header="1418" w:footer="1134" w:gutter="284"/>
          <w:pgNumType w:fmt="decimal"/>
          <w:cols w:space="425" w:num="1"/>
          <w:formProt w:val="0"/>
          <w:docGrid w:type="lines" w:linePitch="312" w:charSpace="0"/>
        </w:sectPr>
      </w:pPr>
      <w:bookmarkStart w:id="125" w:name="_Toc155110304"/>
      <w:bookmarkStart w:id="126" w:name="_Toc155110206"/>
      <w:bookmarkStart w:id="127" w:name="_Toc155110161"/>
    </w:p>
    <w:p w14:paraId="232FA1E6">
      <w:pPr>
        <w:pStyle w:val="25"/>
        <w:spacing w:line="340" w:lineRule="exact"/>
        <w:ind w:firstLine="0" w:firstLineChars="0"/>
        <w:jc w:val="center"/>
        <w:outlineLvl w:val="0"/>
        <w:rPr>
          <w:rFonts w:hint="eastAsia" w:ascii="黑体" w:hAnsi="黑体" w:eastAsia="黑体" w:cs="宋体"/>
          <w:sz w:val="24"/>
          <w:szCs w:val="24"/>
        </w:rPr>
      </w:pPr>
      <w:bookmarkStart w:id="128" w:name="_Toc7842"/>
      <w:r>
        <w:rPr>
          <w:rFonts w:hint="eastAsia" w:ascii="黑体" w:hAnsi="黑体" w:eastAsia="黑体" w:cs="宋体"/>
          <w:sz w:val="24"/>
          <w:szCs w:val="24"/>
        </w:rPr>
        <w:t>附录B</w:t>
      </w:r>
      <w:bookmarkEnd w:id="128"/>
    </w:p>
    <w:p w14:paraId="489B21CE">
      <w:pPr>
        <w:jc w:val="center"/>
        <w:outlineLvl w:val="0"/>
        <w:rPr>
          <w:rFonts w:hint="eastAsia" w:eastAsia="黑体"/>
          <w:color w:val="000000"/>
        </w:rPr>
      </w:pPr>
      <w:bookmarkStart w:id="129" w:name="_Toc96427417"/>
      <w:bookmarkStart w:id="130" w:name="_Toc28791"/>
      <w:r>
        <w:rPr>
          <w:rFonts w:eastAsia="黑体"/>
          <w:color w:val="000000"/>
        </w:rPr>
        <w:t>（资料性附录）</w:t>
      </w:r>
      <w:bookmarkEnd w:id="129"/>
      <w:bookmarkEnd w:id="130"/>
    </w:p>
    <w:p w14:paraId="6264EBB2">
      <w:pPr>
        <w:jc w:val="center"/>
        <w:outlineLvl w:val="0"/>
        <w:rPr>
          <w:rFonts w:hint="eastAsia" w:ascii="宋体" w:hAnsi="宋体" w:cs="宋体"/>
          <w:b/>
          <w:bCs/>
          <w:kern w:val="0"/>
          <w:sz w:val="24"/>
        </w:rPr>
      </w:pPr>
      <w:bookmarkStart w:id="131" w:name="_Toc96427418"/>
      <w:bookmarkStart w:id="132" w:name="_Toc17900"/>
      <w:r>
        <w:rPr>
          <w:rFonts w:hint="eastAsia" w:ascii="宋体" w:hAnsi="宋体" w:cs="宋体"/>
          <w:b/>
          <w:bCs/>
          <w:color w:val="000000"/>
        </w:rPr>
        <w:t>表</w:t>
      </w:r>
      <w:r>
        <w:rPr>
          <w:rFonts w:hint="eastAsia" w:ascii="宋体" w:hAnsi="宋体" w:cs="宋体"/>
          <w:b/>
          <w:bCs/>
          <w:color w:val="000000"/>
          <w:lang w:val="en-US" w:eastAsia="zh-CN"/>
        </w:rPr>
        <w:t>B沿黄山土石区</w:t>
      </w:r>
      <w:r>
        <w:rPr>
          <w:rFonts w:hint="eastAsia" w:ascii="宋体" w:hAnsi="宋体" w:cs="宋体"/>
          <w:b/>
          <w:bCs/>
          <w:color w:val="000000"/>
        </w:rPr>
        <w:t>造林树种配置</w:t>
      </w:r>
      <w:bookmarkEnd w:id="131"/>
      <w:bookmarkEnd w:id="132"/>
    </w:p>
    <w:tbl>
      <w:tblPr>
        <w:tblStyle w:val="6"/>
        <w:tblW w:w="14556" w:type="dxa"/>
        <w:tblInd w:w="-176" w:type="dxa"/>
        <w:tblLayout w:type="fixed"/>
        <w:tblCellMar>
          <w:top w:w="0" w:type="dxa"/>
          <w:left w:w="108" w:type="dxa"/>
          <w:bottom w:w="0" w:type="dxa"/>
          <w:right w:w="108" w:type="dxa"/>
        </w:tblCellMar>
      </w:tblPr>
      <w:tblGrid>
        <w:gridCol w:w="713"/>
        <w:gridCol w:w="992"/>
        <w:gridCol w:w="1129"/>
        <w:gridCol w:w="866"/>
        <w:gridCol w:w="1062"/>
        <w:gridCol w:w="1716"/>
        <w:gridCol w:w="1775"/>
        <w:gridCol w:w="2616"/>
        <w:gridCol w:w="796"/>
        <w:gridCol w:w="710"/>
        <w:gridCol w:w="856"/>
        <w:gridCol w:w="1325"/>
      </w:tblGrid>
      <w:tr w14:paraId="03C9F888">
        <w:tblPrEx>
          <w:tblCellMar>
            <w:top w:w="0" w:type="dxa"/>
            <w:left w:w="108" w:type="dxa"/>
            <w:bottom w:w="0" w:type="dxa"/>
            <w:right w:w="108" w:type="dxa"/>
          </w:tblCellMar>
        </w:tblPrEx>
        <w:trPr>
          <w:trHeight w:val="384" w:hRule="atLeast"/>
          <w:tblHeader/>
        </w:trPr>
        <w:tc>
          <w:tcPr>
            <w:tcW w:w="3700" w:type="dxa"/>
            <w:gridSpan w:val="4"/>
            <w:tcBorders>
              <w:top w:val="single" w:color="000000" w:sz="4" w:space="0"/>
              <w:left w:val="single" w:color="000000" w:sz="4" w:space="0"/>
              <w:bottom w:val="single" w:color="000000" w:sz="4" w:space="0"/>
              <w:right w:val="single" w:color="000000" w:sz="4" w:space="0"/>
            </w:tcBorders>
            <w:noWrap w:val="0"/>
            <w:vAlign w:val="center"/>
          </w:tcPr>
          <w:p w14:paraId="27AD7F41">
            <w:pPr>
              <w:widowControl/>
              <w:jc w:val="center"/>
              <w:rPr>
                <w:rFonts w:ascii="Times New Roman" w:hAnsi="Times New Roman"/>
                <w:b/>
                <w:color w:val="000000"/>
                <w:kern w:val="0"/>
                <w:szCs w:val="21"/>
              </w:rPr>
            </w:pPr>
            <w:bookmarkStart w:id="133" w:name="_Toc27139"/>
            <w:bookmarkStart w:id="134" w:name="_Toc2207"/>
            <w:bookmarkStart w:id="135" w:name="_Toc7691"/>
            <w:bookmarkStart w:id="136" w:name="_Toc4108"/>
            <w:bookmarkStart w:id="137" w:name="_Toc46147530"/>
            <w:bookmarkStart w:id="138" w:name="_Toc18658"/>
            <w:bookmarkStart w:id="139" w:name="_Toc3542"/>
            <w:r>
              <w:rPr>
                <w:rFonts w:ascii="Times New Roman" w:hAnsi="Times New Roman"/>
                <w:b/>
                <w:color w:val="000000"/>
                <w:kern w:val="0"/>
                <w:szCs w:val="21"/>
              </w:rPr>
              <w:t>适生树种</w:t>
            </w:r>
          </w:p>
        </w:tc>
        <w:tc>
          <w:tcPr>
            <w:tcW w:w="1062" w:type="dxa"/>
            <w:vMerge w:val="restart"/>
            <w:tcBorders>
              <w:top w:val="single" w:color="000000" w:sz="4" w:space="0"/>
              <w:left w:val="single" w:color="000000" w:sz="4" w:space="0"/>
              <w:bottom w:val="single" w:color="000000" w:sz="4" w:space="0"/>
              <w:right w:val="single" w:color="000000" w:sz="4" w:space="0"/>
            </w:tcBorders>
            <w:noWrap w:val="0"/>
            <w:vAlign w:val="center"/>
          </w:tcPr>
          <w:p w14:paraId="4BEE6BB8">
            <w:pPr>
              <w:widowControl/>
              <w:jc w:val="center"/>
              <w:rPr>
                <w:rFonts w:ascii="Times New Roman" w:hAnsi="Times New Roman"/>
                <w:b/>
                <w:color w:val="000000"/>
                <w:kern w:val="0"/>
                <w:szCs w:val="21"/>
              </w:rPr>
            </w:pPr>
            <w:r>
              <w:rPr>
                <w:rFonts w:ascii="Times New Roman" w:hAnsi="Times New Roman"/>
                <w:b/>
                <w:color w:val="000000"/>
                <w:kern w:val="0"/>
                <w:szCs w:val="21"/>
              </w:rPr>
              <w:t>配置</w:t>
            </w:r>
          </w:p>
          <w:p w14:paraId="6D2BEC02">
            <w:pPr>
              <w:widowControl/>
              <w:jc w:val="center"/>
              <w:rPr>
                <w:rFonts w:ascii="Times New Roman" w:hAnsi="Times New Roman"/>
                <w:b/>
                <w:color w:val="000000"/>
                <w:kern w:val="0"/>
                <w:szCs w:val="21"/>
              </w:rPr>
            </w:pPr>
            <w:r>
              <w:rPr>
                <w:rFonts w:ascii="Times New Roman" w:hAnsi="Times New Roman"/>
                <w:b/>
                <w:color w:val="000000"/>
                <w:kern w:val="0"/>
                <w:szCs w:val="21"/>
              </w:rPr>
              <w:t>方式</w:t>
            </w:r>
          </w:p>
        </w:tc>
        <w:tc>
          <w:tcPr>
            <w:tcW w:w="1716" w:type="dxa"/>
            <w:vMerge w:val="restart"/>
            <w:tcBorders>
              <w:top w:val="single" w:color="000000" w:sz="4" w:space="0"/>
              <w:left w:val="single" w:color="000000" w:sz="4" w:space="0"/>
              <w:bottom w:val="single" w:color="000000" w:sz="4" w:space="0"/>
              <w:right w:val="single" w:color="000000" w:sz="4" w:space="0"/>
            </w:tcBorders>
            <w:noWrap w:val="0"/>
            <w:vAlign w:val="center"/>
          </w:tcPr>
          <w:p w14:paraId="3D4369FF">
            <w:pPr>
              <w:widowControl/>
              <w:jc w:val="center"/>
              <w:rPr>
                <w:rFonts w:ascii="Times New Roman" w:hAnsi="Times New Roman"/>
                <w:b/>
                <w:color w:val="000000"/>
                <w:kern w:val="0"/>
                <w:szCs w:val="21"/>
              </w:rPr>
            </w:pPr>
            <w:r>
              <w:rPr>
                <w:rFonts w:ascii="Times New Roman" w:hAnsi="Times New Roman"/>
                <w:b/>
                <w:color w:val="000000"/>
                <w:kern w:val="0"/>
                <w:szCs w:val="21"/>
              </w:rPr>
              <w:t>混交方式</w:t>
            </w:r>
          </w:p>
        </w:tc>
        <w:tc>
          <w:tcPr>
            <w:tcW w:w="1775" w:type="dxa"/>
            <w:vMerge w:val="restart"/>
            <w:tcBorders>
              <w:top w:val="single" w:color="000000" w:sz="4" w:space="0"/>
              <w:left w:val="single" w:color="000000" w:sz="4" w:space="0"/>
              <w:bottom w:val="single" w:color="000000" w:sz="4" w:space="0"/>
              <w:right w:val="single" w:color="000000" w:sz="4" w:space="0"/>
            </w:tcBorders>
            <w:noWrap w:val="0"/>
            <w:vAlign w:val="center"/>
          </w:tcPr>
          <w:p w14:paraId="10A7B1BB">
            <w:pPr>
              <w:widowControl/>
              <w:jc w:val="center"/>
              <w:rPr>
                <w:rFonts w:ascii="Times New Roman" w:hAnsi="Times New Roman"/>
                <w:b/>
                <w:color w:val="000000"/>
                <w:kern w:val="0"/>
                <w:szCs w:val="21"/>
              </w:rPr>
            </w:pPr>
            <w:r>
              <w:rPr>
                <w:rFonts w:ascii="Times New Roman" w:hAnsi="Times New Roman"/>
                <w:b/>
                <w:color w:val="000000"/>
                <w:kern w:val="0"/>
                <w:szCs w:val="21"/>
              </w:rPr>
              <w:t>初植密度（株/</w:t>
            </w:r>
            <w:r>
              <w:rPr>
                <w:rFonts w:hint="eastAsia"/>
                <w:lang w:val="en-US" w:eastAsia="zh-CN"/>
              </w:rPr>
              <w:t>hm</w:t>
            </w:r>
            <w:r>
              <w:rPr>
                <w:rFonts w:hint="eastAsia"/>
                <w:sz w:val="21"/>
                <w:vertAlign w:val="superscript"/>
                <w:lang w:val="en-US" w:eastAsia="zh-CN"/>
              </w:rPr>
              <w:t>2</w:t>
            </w:r>
            <w:r>
              <w:rPr>
                <w:rFonts w:ascii="Times New Roman" w:hAnsi="Times New Roman"/>
                <w:b/>
                <w:color w:val="000000"/>
                <w:kern w:val="0"/>
                <w:szCs w:val="21"/>
              </w:rPr>
              <w:t>）</w:t>
            </w:r>
          </w:p>
        </w:tc>
        <w:tc>
          <w:tcPr>
            <w:tcW w:w="2616" w:type="dxa"/>
            <w:vMerge w:val="restart"/>
            <w:tcBorders>
              <w:top w:val="single" w:color="000000" w:sz="4" w:space="0"/>
              <w:left w:val="single" w:color="000000" w:sz="4" w:space="0"/>
              <w:bottom w:val="single" w:color="000000" w:sz="4" w:space="0"/>
              <w:right w:val="single" w:color="000000" w:sz="4" w:space="0"/>
            </w:tcBorders>
            <w:noWrap w:val="0"/>
            <w:vAlign w:val="center"/>
          </w:tcPr>
          <w:p w14:paraId="229C0C56">
            <w:pPr>
              <w:widowControl/>
              <w:jc w:val="center"/>
              <w:rPr>
                <w:rFonts w:ascii="Times New Roman" w:hAnsi="Times New Roman"/>
                <w:b/>
                <w:color w:val="000000"/>
                <w:kern w:val="0"/>
                <w:szCs w:val="21"/>
              </w:rPr>
            </w:pPr>
            <w:r>
              <w:rPr>
                <w:rFonts w:ascii="Times New Roman" w:hAnsi="Times New Roman"/>
                <w:b/>
                <w:color w:val="000000"/>
                <w:kern w:val="0"/>
                <w:szCs w:val="21"/>
              </w:rPr>
              <w:t>苗木标准</w:t>
            </w:r>
          </w:p>
        </w:tc>
        <w:tc>
          <w:tcPr>
            <w:tcW w:w="796" w:type="dxa"/>
            <w:vMerge w:val="restart"/>
            <w:tcBorders>
              <w:top w:val="single" w:color="000000" w:sz="4" w:space="0"/>
              <w:left w:val="single" w:color="000000" w:sz="4" w:space="0"/>
              <w:bottom w:val="single" w:color="000000" w:sz="4" w:space="0"/>
              <w:right w:val="single" w:color="000000" w:sz="4" w:space="0"/>
            </w:tcBorders>
            <w:noWrap w:val="0"/>
            <w:vAlign w:val="center"/>
          </w:tcPr>
          <w:p w14:paraId="1C5D24C9">
            <w:pPr>
              <w:widowControl/>
              <w:jc w:val="center"/>
              <w:rPr>
                <w:rFonts w:ascii="Times New Roman" w:hAnsi="Times New Roman"/>
                <w:b/>
                <w:color w:val="000000"/>
                <w:kern w:val="0"/>
                <w:szCs w:val="21"/>
              </w:rPr>
            </w:pPr>
            <w:r>
              <w:rPr>
                <w:rFonts w:ascii="Times New Roman" w:hAnsi="Times New Roman"/>
                <w:b/>
                <w:color w:val="000000"/>
                <w:kern w:val="0"/>
                <w:szCs w:val="21"/>
              </w:rPr>
              <w:t>造林方式</w:t>
            </w:r>
          </w:p>
        </w:tc>
        <w:tc>
          <w:tcPr>
            <w:tcW w:w="2891" w:type="dxa"/>
            <w:gridSpan w:val="3"/>
            <w:tcBorders>
              <w:top w:val="single" w:color="000000" w:sz="4" w:space="0"/>
              <w:left w:val="single" w:color="000000" w:sz="4" w:space="0"/>
              <w:bottom w:val="single" w:color="000000" w:sz="4" w:space="0"/>
              <w:right w:val="single" w:color="000000" w:sz="4" w:space="0"/>
            </w:tcBorders>
            <w:noWrap w:val="0"/>
            <w:vAlign w:val="center"/>
          </w:tcPr>
          <w:p w14:paraId="0688AD40">
            <w:pPr>
              <w:widowControl/>
              <w:jc w:val="center"/>
              <w:rPr>
                <w:rFonts w:ascii="Times New Roman" w:hAnsi="Times New Roman"/>
                <w:b/>
                <w:color w:val="000000"/>
                <w:kern w:val="0"/>
                <w:szCs w:val="21"/>
              </w:rPr>
            </w:pPr>
            <w:r>
              <w:rPr>
                <w:rFonts w:ascii="Times New Roman" w:hAnsi="Times New Roman"/>
                <w:b/>
                <w:color w:val="000000"/>
                <w:kern w:val="0"/>
                <w:szCs w:val="21"/>
              </w:rPr>
              <w:t>幼林抚育</w:t>
            </w:r>
          </w:p>
        </w:tc>
      </w:tr>
      <w:tr w14:paraId="382C1684">
        <w:tblPrEx>
          <w:tblCellMar>
            <w:top w:w="0" w:type="dxa"/>
            <w:left w:w="108" w:type="dxa"/>
            <w:bottom w:w="0" w:type="dxa"/>
            <w:right w:w="108" w:type="dxa"/>
          </w:tblCellMar>
        </w:tblPrEx>
        <w:trPr>
          <w:trHeight w:val="384" w:hRule="atLeast"/>
          <w:tblHeader/>
        </w:trPr>
        <w:tc>
          <w:tcPr>
            <w:tcW w:w="713" w:type="dxa"/>
            <w:tcBorders>
              <w:top w:val="single" w:color="000000" w:sz="4" w:space="0"/>
              <w:left w:val="single" w:color="000000" w:sz="4" w:space="0"/>
              <w:bottom w:val="single" w:color="000000" w:sz="4" w:space="0"/>
              <w:right w:val="single" w:color="000000" w:sz="4" w:space="0"/>
            </w:tcBorders>
            <w:noWrap w:val="0"/>
            <w:vAlign w:val="center"/>
          </w:tcPr>
          <w:p w14:paraId="33C0F5C1">
            <w:pPr>
              <w:widowControl/>
              <w:jc w:val="left"/>
              <w:rPr>
                <w:rFonts w:hint="eastAsia" w:ascii="Times New Roman" w:hAnsi="Times New Roman" w:eastAsiaTheme="minorEastAsia"/>
                <w:b/>
                <w:color w:val="000000"/>
                <w:kern w:val="0"/>
                <w:szCs w:val="21"/>
                <w:lang w:eastAsia="zh-CN"/>
              </w:rPr>
            </w:pPr>
            <w:r>
              <w:rPr>
                <w:rFonts w:hint="eastAsia" w:ascii="Times New Roman" w:hAnsi="Times New Roman"/>
                <w:b/>
                <w:color w:val="000000"/>
                <w:kern w:val="0"/>
                <w:szCs w:val="21"/>
                <w:lang w:eastAsia="zh-CN"/>
              </w:rPr>
              <w:t>坡位</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391EAACF">
            <w:pPr>
              <w:widowControl/>
              <w:jc w:val="center"/>
              <w:rPr>
                <w:rFonts w:ascii="Times New Roman" w:hAnsi="Times New Roman"/>
                <w:b/>
                <w:color w:val="000000"/>
                <w:kern w:val="0"/>
                <w:szCs w:val="21"/>
              </w:rPr>
            </w:pPr>
            <w:r>
              <w:rPr>
                <w:rFonts w:ascii="Times New Roman" w:hAnsi="Times New Roman"/>
                <w:b/>
                <w:color w:val="000000"/>
                <w:kern w:val="0"/>
                <w:szCs w:val="21"/>
              </w:rPr>
              <w:t>乔木</w:t>
            </w:r>
          </w:p>
        </w:tc>
        <w:tc>
          <w:tcPr>
            <w:tcW w:w="1129" w:type="dxa"/>
            <w:tcBorders>
              <w:top w:val="single" w:color="000000" w:sz="4" w:space="0"/>
              <w:left w:val="single" w:color="000000" w:sz="4" w:space="0"/>
              <w:bottom w:val="single" w:color="000000" w:sz="4" w:space="0"/>
              <w:right w:val="single" w:color="000000" w:sz="4" w:space="0"/>
            </w:tcBorders>
            <w:noWrap w:val="0"/>
            <w:vAlign w:val="center"/>
          </w:tcPr>
          <w:p w14:paraId="352D954A">
            <w:pPr>
              <w:widowControl/>
              <w:jc w:val="center"/>
              <w:rPr>
                <w:rFonts w:ascii="Times New Roman" w:hAnsi="Times New Roman"/>
                <w:b/>
                <w:color w:val="000000"/>
                <w:kern w:val="0"/>
                <w:szCs w:val="21"/>
              </w:rPr>
            </w:pPr>
            <w:r>
              <w:rPr>
                <w:rFonts w:ascii="Times New Roman" w:hAnsi="Times New Roman"/>
                <w:b/>
                <w:color w:val="000000"/>
                <w:kern w:val="0"/>
                <w:szCs w:val="21"/>
              </w:rPr>
              <w:t>灌木</w:t>
            </w:r>
          </w:p>
        </w:tc>
        <w:tc>
          <w:tcPr>
            <w:tcW w:w="866" w:type="dxa"/>
            <w:tcBorders>
              <w:top w:val="single" w:color="000000" w:sz="4" w:space="0"/>
              <w:left w:val="single" w:color="000000" w:sz="4" w:space="0"/>
              <w:bottom w:val="single" w:color="000000" w:sz="4" w:space="0"/>
              <w:right w:val="single" w:color="000000" w:sz="4" w:space="0"/>
            </w:tcBorders>
            <w:noWrap w:val="0"/>
            <w:vAlign w:val="center"/>
          </w:tcPr>
          <w:p w14:paraId="4534931A">
            <w:pPr>
              <w:widowControl/>
              <w:jc w:val="left"/>
              <w:rPr>
                <w:rFonts w:ascii="Times New Roman" w:hAnsi="Times New Roman"/>
                <w:b/>
                <w:color w:val="000000"/>
                <w:kern w:val="0"/>
                <w:szCs w:val="21"/>
              </w:rPr>
            </w:pPr>
            <w:r>
              <w:rPr>
                <w:rFonts w:ascii="Times New Roman" w:hAnsi="Times New Roman"/>
                <w:b/>
                <w:color w:val="000000"/>
                <w:kern w:val="0"/>
                <w:szCs w:val="21"/>
              </w:rPr>
              <w:t>草本</w:t>
            </w:r>
          </w:p>
        </w:tc>
        <w:tc>
          <w:tcPr>
            <w:tcW w:w="106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8EF0B9E">
            <w:pPr>
              <w:widowControl/>
              <w:jc w:val="left"/>
              <w:rPr>
                <w:rFonts w:ascii="Times New Roman" w:hAnsi="Times New Roman"/>
                <w:b/>
                <w:color w:val="000000"/>
                <w:kern w:val="0"/>
                <w:szCs w:val="21"/>
              </w:rPr>
            </w:pPr>
          </w:p>
        </w:tc>
        <w:tc>
          <w:tcPr>
            <w:tcW w:w="1716" w:type="dxa"/>
            <w:vMerge w:val="continue"/>
            <w:tcBorders>
              <w:top w:val="single" w:color="000000" w:sz="4" w:space="0"/>
              <w:left w:val="single" w:color="000000" w:sz="4" w:space="0"/>
              <w:bottom w:val="single" w:color="000000" w:sz="4" w:space="0"/>
              <w:right w:val="single" w:color="000000" w:sz="4" w:space="0"/>
            </w:tcBorders>
            <w:noWrap w:val="0"/>
            <w:vAlign w:val="center"/>
          </w:tcPr>
          <w:p w14:paraId="5A197F2E">
            <w:pPr>
              <w:widowControl/>
              <w:jc w:val="left"/>
              <w:rPr>
                <w:rFonts w:ascii="Times New Roman" w:hAnsi="Times New Roman"/>
                <w:b/>
                <w:color w:val="000000"/>
                <w:kern w:val="0"/>
                <w:szCs w:val="21"/>
              </w:rPr>
            </w:pPr>
          </w:p>
        </w:tc>
        <w:tc>
          <w:tcPr>
            <w:tcW w:w="1775" w:type="dxa"/>
            <w:vMerge w:val="continue"/>
            <w:tcBorders>
              <w:top w:val="single" w:color="000000" w:sz="4" w:space="0"/>
              <w:left w:val="single" w:color="000000" w:sz="4" w:space="0"/>
              <w:bottom w:val="single" w:color="000000" w:sz="4" w:space="0"/>
              <w:right w:val="single" w:color="000000" w:sz="4" w:space="0"/>
            </w:tcBorders>
            <w:noWrap w:val="0"/>
            <w:vAlign w:val="center"/>
          </w:tcPr>
          <w:p w14:paraId="0370EA7F">
            <w:pPr>
              <w:widowControl/>
              <w:jc w:val="left"/>
              <w:rPr>
                <w:rFonts w:ascii="Times New Roman" w:hAnsi="Times New Roman"/>
                <w:b/>
                <w:color w:val="000000"/>
                <w:kern w:val="0"/>
                <w:szCs w:val="21"/>
              </w:rPr>
            </w:pPr>
          </w:p>
        </w:tc>
        <w:tc>
          <w:tcPr>
            <w:tcW w:w="2616" w:type="dxa"/>
            <w:vMerge w:val="continue"/>
            <w:tcBorders>
              <w:top w:val="single" w:color="000000" w:sz="4" w:space="0"/>
              <w:left w:val="single" w:color="000000" w:sz="4" w:space="0"/>
              <w:bottom w:val="single" w:color="000000" w:sz="4" w:space="0"/>
              <w:right w:val="single" w:color="000000" w:sz="4" w:space="0"/>
            </w:tcBorders>
            <w:noWrap w:val="0"/>
            <w:vAlign w:val="center"/>
          </w:tcPr>
          <w:p w14:paraId="1A97B7D4">
            <w:pPr>
              <w:widowControl/>
              <w:jc w:val="left"/>
              <w:rPr>
                <w:rFonts w:ascii="Times New Roman" w:hAnsi="Times New Roman"/>
                <w:b/>
                <w:color w:val="000000"/>
                <w:kern w:val="0"/>
                <w:szCs w:val="21"/>
              </w:rPr>
            </w:pPr>
          </w:p>
        </w:tc>
        <w:tc>
          <w:tcPr>
            <w:tcW w:w="796" w:type="dxa"/>
            <w:vMerge w:val="continue"/>
            <w:tcBorders>
              <w:top w:val="single" w:color="000000" w:sz="4" w:space="0"/>
              <w:left w:val="single" w:color="000000" w:sz="4" w:space="0"/>
              <w:bottom w:val="single" w:color="000000" w:sz="4" w:space="0"/>
              <w:right w:val="single" w:color="000000" w:sz="4" w:space="0"/>
            </w:tcBorders>
            <w:noWrap w:val="0"/>
            <w:vAlign w:val="center"/>
          </w:tcPr>
          <w:p w14:paraId="1F2283AD">
            <w:pPr>
              <w:widowControl/>
              <w:jc w:val="left"/>
              <w:rPr>
                <w:rFonts w:ascii="Times New Roman" w:hAnsi="Times New Roman"/>
                <w:b/>
                <w:color w:val="000000"/>
                <w:kern w:val="0"/>
                <w:szCs w:val="21"/>
              </w:rPr>
            </w:pPr>
          </w:p>
        </w:tc>
        <w:tc>
          <w:tcPr>
            <w:tcW w:w="710" w:type="dxa"/>
            <w:tcBorders>
              <w:top w:val="single" w:color="000000" w:sz="4" w:space="0"/>
              <w:left w:val="single" w:color="000000" w:sz="4" w:space="0"/>
              <w:bottom w:val="single" w:color="000000" w:sz="4" w:space="0"/>
              <w:right w:val="single" w:color="000000" w:sz="4" w:space="0"/>
            </w:tcBorders>
            <w:noWrap w:val="0"/>
            <w:vAlign w:val="center"/>
          </w:tcPr>
          <w:p w14:paraId="5455AB58">
            <w:pPr>
              <w:widowControl/>
              <w:jc w:val="center"/>
              <w:rPr>
                <w:rFonts w:ascii="Times New Roman" w:hAnsi="Times New Roman"/>
                <w:b/>
                <w:color w:val="000000"/>
                <w:kern w:val="0"/>
                <w:szCs w:val="21"/>
              </w:rPr>
            </w:pPr>
            <w:r>
              <w:rPr>
                <w:rFonts w:ascii="Times New Roman" w:hAnsi="Times New Roman"/>
                <w:b/>
                <w:color w:val="000000"/>
                <w:kern w:val="0"/>
                <w:szCs w:val="21"/>
              </w:rPr>
              <w:t>年数</w:t>
            </w:r>
          </w:p>
        </w:tc>
        <w:tc>
          <w:tcPr>
            <w:tcW w:w="856" w:type="dxa"/>
            <w:tcBorders>
              <w:top w:val="single" w:color="000000" w:sz="4" w:space="0"/>
              <w:left w:val="single" w:color="000000" w:sz="4" w:space="0"/>
              <w:bottom w:val="single" w:color="000000" w:sz="4" w:space="0"/>
              <w:right w:val="single" w:color="000000" w:sz="4" w:space="0"/>
            </w:tcBorders>
            <w:noWrap w:val="0"/>
            <w:vAlign w:val="center"/>
          </w:tcPr>
          <w:p w14:paraId="6F2D8107">
            <w:pPr>
              <w:widowControl/>
              <w:jc w:val="center"/>
              <w:rPr>
                <w:rFonts w:ascii="Times New Roman" w:hAnsi="Times New Roman"/>
                <w:b/>
                <w:color w:val="000000"/>
                <w:kern w:val="0"/>
                <w:szCs w:val="21"/>
              </w:rPr>
            </w:pPr>
            <w:r>
              <w:rPr>
                <w:rFonts w:ascii="Times New Roman" w:hAnsi="Times New Roman"/>
                <w:b/>
                <w:color w:val="000000"/>
                <w:kern w:val="0"/>
                <w:szCs w:val="21"/>
              </w:rPr>
              <w:t>次数</w:t>
            </w:r>
          </w:p>
        </w:tc>
        <w:tc>
          <w:tcPr>
            <w:tcW w:w="1325" w:type="dxa"/>
            <w:tcBorders>
              <w:top w:val="single" w:color="000000" w:sz="4" w:space="0"/>
              <w:left w:val="single" w:color="000000" w:sz="4" w:space="0"/>
              <w:bottom w:val="single" w:color="000000" w:sz="4" w:space="0"/>
              <w:right w:val="single" w:color="000000" w:sz="4" w:space="0"/>
            </w:tcBorders>
            <w:noWrap w:val="0"/>
            <w:vAlign w:val="center"/>
          </w:tcPr>
          <w:p w14:paraId="248410AA">
            <w:pPr>
              <w:widowControl/>
              <w:jc w:val="center"/>
              <w:rPr>
                <w:rFonts w:ascii="Times New Roman" w:hAnsi="Times New Roman"/>
                <w:b/>
                <w:color w:val="000000"/>
                <w:kern w:val="0"/>
                <w:szCs w:val="21"/>
              </w:rPr>
            </w:pPr>
            <w:r>
              <w:rPr>
                <w:rFonts w:ascii="Times New Roman" w:hAnsi="Times New Roman"/>
                <w:b/>
                <w:color w:val="000000"/>
                <w:kern w:val="0"/>
                <w:szCs w:val="21"/>
              </w:rPr>
              <w:t>作业项目</w:t>
            </w:r>
          </w:p>
        </w:tc>
      </w:tr>
      <w:tr w14:paraId="6603D02F">
        <w:tblPrEx>
          <w:tblCellMar>
            <w:top w:w="0" w:type="dxa"/>
            <w:left w:w="108" w:type="dxa"/>
            <w:bottom w:w="0" w:type="dxa"/>
            <w:right w:w="108" w:type="dxa"/>
          </w:tblCellMar>
        </w:tblPrEx>
        <w:trPr>
          <w:trHeight w:val="1131" w:hRule="atLeast"/>
        </w:trPr>
        <w:tc>
          <w:tcPr>
            <w:tcW w:w="713" w:type="dxa"/>
            <w:vMerge w:val="restart"/>
            <w:tcBorders>
              <w:top w:val="single" w:color="000000" w:sz="4" w:space="0"/>
              <w:left w:val="single" w:color="000000" w:sz="4" w:space="0"/>
              <w:bottom w:val="single" w:color="000000" w:sz="4" w:space="0"/>
              <w:right w:val="single" w:color="000000" w:sz="4" w:space="0"/>
            </w:tcBorders>
            <w:noWrap w:val="0"/>
            <w:vAlign w:val="center"/>
          </w:tcPr>
          <w:p w14:paraId="03E46D91">
            <w:pPr>
              <w:widowControl/>
              <w:jc w:val="center"/>
              <w:rPr>
                <w:rFonts w:hint="eastAsia" w:ascii="Times New Roman" w:hAnsi="Times New Roman"/>
                <w:color w:val="000000"/>
                <w:kern w:val="0"/>
                <w:szCs w:val="21"/>
                <w:lang w:eastAsia="zh-CN"/>
              </w:rPr>
            </w:pPr>
            <w:r>
              <w:rPr>
                <w:rFonts w:hint="eastAsia" w:ascii="Times New Roman" w:hAnsi="Times New Roman"/>
                <w:color w:val="000000"/>
                <w:kern w:val="0"/>
                <w:szCs w:val="21"/>
                <w:lang w:eastAsia="zh-CN"/>
              </w:rPr>
              <w:t>中</w:t>
            </w:r>
          </w:p>
          <w:p w14:paraId="62818DCF">
            <w:pPr>
              <w:widowControl/>
              <w:jc w:val="center"/>
              <w:rPr>
                <w:rFonts w:ascii="Times New Roman" w:hAnsi="Times New Roman"/>
                <w:color w:val="000000"/>
                <w:kern w:val="0"/>
                <w:szCs w:val="21"/>
              </w:rPr>
            </w:pPr>
            <w:r>
              <w:rPr>
                <w:rFonts w:ascii="Times New Roman" w:hAnsi="Times New Roman"/>
                <w:color w:val="000000"/>
                <w:kern w:val="0"/>
                <w:szCs w:val="21"/>
              </w:rPr>
              <w:t>上</w:t>
            </w:r>
          </w:p>
          <w:p w14:paraId="5053BEC3">
            <w:pPr>
              <w:widowControl/>
              <w:jc w:val="center"/>
              <w:rPr>
                <w:rFonts w:ascii="Times New Roman" w:hAnsi="Times New Roman"/>
                <w:color w:val="000000"/>
                <w:kern w:val="0"/>
                <w:szCs w:val="21"/>
              </w:rPr>
            </w:pPr>
            <w:r>
              <w:rPr>
                <w:rFonts w:ascii="Times New Roman" w:hAnsi="Times New Roman"/>
                <w:color w:val="000000"/>
                <w:kern w:val="0"/>
                <w:szCs w:val="21"/>
              </w:rPr>
              <w:t>坡</w:t>
            </w:r>
          </w:p>
        </w:tc>
        <w:tc>
          <w:tcPr>
            <w:tcW w:w="992" w:type="dxa"/>
            <w:vMerge w:val="restart"/>
            <w:tcBorders>
              <w:top w:val="single" w:color="000000" w:sz="4" w:space="0"/>
              <w:left w:val="single" w:color="000000" w:sz="4" w:space="0"/>
              <w:bottom w:val="single" w:color="000000" w:sz="4" w:space="0"/>
              <w:right w:val="single" w:color="000000" w:sz="4" w:space="0"/>
            </w:tcBorders>
            <w:noWrap w:val="0"/>
            <w:vAlign w:val="center"/>
          </w:tcPr>
          <w:p w14:paraId="1171F284">
            <w:pPr>
              <w:widowControl/>
              <w:jc w:val="center"/>
              <w:rPr>
                <w:rFonts w:hint="eastAsia" w:ascii="Times New Roman" w:hAnsi="Times New Roman"/>
                <w:color w:val="000000"/>
                <w:kern w:val="0"/>
                <w:szCs w:val="21"/>
                <w:lang w:eastAsia="zh-CN"/>
              </w:rPr>
            </w:pPr>
            <w:r>
              <w:rPr>
                <w:rFonts w:hint="eastAsia" w:ascii="Times New Roman" w:hAnsi="Times New Roman"/>
                <w:color w:val="000000"/>
                <w:kern w:val="0"/>
                <w:szCs w:val="21"/>
                <w:lang w:eastAsia="zh-CN"/>
              </w:rPr>
              <w:t>侧柏</w:t>
            </w:r>
          </w:p>
          <w:p w14:paraId="48E57EA0">
            <w:pPr>
              <w:widowControl/>
              <w:jc w:val="center"/>
              <w:rPr>
                <w:rFonts w:hint="eastAsia" w:ascii="Times New Roman" w:hAnsi="Times New Roman"/>
                <w:color w:val="000000"/>
                <w:kern w:val="0"/>
                <w:szCs w:val="21"/>
              </w:rPr>
            </w:pPr>
            <w:r>
              <w:rPr>
                <w:rFonts w:hint="eastAsia" w:ascii="Times New Roman" w:hAnsi="Times New Roman"/>
                <w:color w:val="000000"/>
                <w:kern w:val="0"/>
                <w:szCs w:val="21"/>
              </w:rPr>
              <w:t>山杏</w:t>
            </w:r>
          </w:p>
          <w:p w14:paraId="6F87711A">
            <w:pPr>
              <w:widowControl/>
              <w:jc w:val="center"/>
              <w:rPr>
                <w:rFonts w:ascii="Times New Roman" w:hAnsi="Times New Roman"/>
                <w:color w:val="000000"/>
                <w:kern w:val="0"/>
                <w:szCs w:val="21"/>
              </w:rPr>
            </w:pPr>
            <w:r>
              <w:rPr>
                <w:rFonts w:ascii="Times New Roman" w:hAnsi="Times New Roman"/>
                <w:color w:val="000000"/>
                <w:kern w:val="0"/>
                <w:szCs w:val="21"/>
              </w:rPr>
              <w:t>山桃</w:t>
            </w:r>
          </w:p>
          <w:p w14:paraId="2083707B">
            <w:pPr>
              <w:widowControl/>
              <w:jc w:val="center"/>
              <w:rPr>
                <w:rFonts w:ascii="Times New Roman" w:hAnsi="Times New Roman"/>
                <w:color w:val="000000"/>
                <w:kern w:val="0"/>
                <w:szCs w:val="21"/>
              </w:rPr>
            </w:pPr>
            <w:r>
              <w:rPr>
                <w:rFonts w:ascii="Times New Roman" w:hAnsi="Times New Roman"/>
                <w:color w:val="000000"/>
                <w:kern w:val="0"/>
                <w:szCs w:val="21"/>
              </w:rPr>
              <w:t>文冠果</w:t>
            </w:r>
          </w:p>
        </w:tc>
        <w:tc>
          <w:tcPr>
            <w:tcW w:w="1129" w:type="dxa"/>
            <w:vMerge w:val="restart"/>
            <w:tcBorders>
              <w:top w:val="single" w:color="000000" w:sz="4" w:space="0"/>
              <w:left w:val="single" w:color="000000" w:sz="4" w:space="0"/>
              <w:bottom w:val="single" w:color="000000" w:sz="4" w:space="0"/>
              <w:right w:val="single" w:color="000000" w:sz="4" w:space="0"/>
            </w:tcBorders>
            <w:noWrap w:val="0"/>
            <w:vAlign w:val="center"/>
          </w:tcPr>
          <w:p w14:paraId="63919956">
            <w:pPr>
              <w:pStyle w:val="2"/>
              <w:ind w:left="0" w:leftChars="0" w:firstLine="0" w:firstLineChars="0"/>
              <w:jc w:val="center"/>
              <w:rPr>
                <w:rFonts w:hint="eastAsia" w:eastAsiaTheme="minorEastAsia"/>
                <w:lang w:eastAsia="zh-CN"/>
              </w:rPr>
            </w:pPr>
            <w:r>
              <w:rPr>
                <w:rFonts w:hint="eastAsia"/>
                <w:lang w:eastAsia="zh-CN"/>
              </w:rPr>
              <w:t>丁香</w:t>
            </w:r>
          </w:p>
          <w:p w14:paraId="66D348CD">
            <w:pPr>
              <w:widowControl/>
              <w:jc w:val="center"/>
              <w:rPr>
                <w:rFonts w:hint="eastAsia" w:ascii="Times New Roman" w:hAnsi="Times New Roman"/>
                <w:color w:val="000000"/>
                <w:kern w:val="0"/>
                <w:szCs w:val="21"/>
              </w:rPr>
            </w:pPr>
            <w:r>
              <w:rPr>
                <w:rFonts w:hint="eastAsia" w:ascii="Times New Roman" w:hAnsi="Times New Roman"/>
                <w:color w:val="000000"/>
                <w:kern w:val="0"/>
                <w:szCs w:val="21"/>
              </w:rPr>
              <w:t>柠条</w:t>
            </w:r>
          </w:p>
          <w:p w14:paraId="6942FB04">
            <w:pPr>
              <w:widowControl/>
              <w:jc w:val="center"/>
              <w:rPr>
                <w:rFonts w:hint="eastAsia" w:ascii="Times New Roman" w:hAnsi="Times New Roman"/>
                <w:color w:val="000000"/>
                <w:kern w:val="0"/>
                <w:szCs w:val="21"/>
              </w:rPr>
            </w:pPr>
            <w:r>
              <w:rPr>
                <w:rFonts w:hint="eastAsia" w:ascii="Times New Roman" w:hAnsi="Times New Roman"/>
                <w:color w:val="000000"/>
                <w:kern w:val="0"/>
                <w:szCs w:val="21"/>
              </w:rPr>
              <w:t>沙棘</w:t>
            </w:r>
          </w:p>
          <w:p w14:paraId="110E44E3">
            <w:pPr>
              <w:widowControl/>
              <w:jc w:val="center"/>
              <w:rPr>
                <w:rFonts w:hint="eastAsia"/>
              </w:rPr>
            </w:pPr>
            <w:r>
              <w:rPr>
                <w:rFonts w:ascii="Times New Roman" w:hAnsi="Times New Roman"/>
                <w:color w:val="000000"/>
                <w:kern w:val="0"/>
                <w:szCs w:val="21"/>
              </w:rPr>
              <w:t>黄刺玫</w:t>
            </w:r>
          </w:p>
          <w:p w14:paraId="61BC1C98">
            <w:pPr>
              <w:widowControl/>
              <w:jc w:val="center"/>
              <w:rPr>
                <w:rFonts w:hint="eastAsia" w:ascii="Times New Roman" w:hAnsi="Times New Roman"/>
                <w:color w:val="000000"/>
                <w:kern w:val="0"/>
                <w:szCs w:val="21"/>
              </w:rPr>
            </w:pPr>
            <w:r>
              <w:rPr>
                <w:rFonts w:hint="eastAsia" w:ascii="Times New Roman" w:hAnsi="Times New Roman"/>
                <w:color w:val="000000"/>
                <w:kern w:val="0"/>
                <w:szCs w:val="21"/>
              </w:rPr>
              <w:t>紫穗槐</w:t>
            </w:r>
          </w:p>
        </w:tc>
        <w:tc>
          <w:tcPr>
            <w:tcW w:w="866" w:type="dxa"/>
            <w:vMerge w:val="restart"/>
            <w:tcBorders>
              <w:top w:val="single" w:color="000000" w:sz="4" w:space="0"/>
              <w:left w:val="single" w:color="000000" w:sz="4" w:space="0"/>
              <w:bottom w:val="single" w:color="000000" w:sz="4" w:space="0"/>
              <w:right w:val="single" w:color="000000" w:sz="4" w:space="0"/>
            </w:tcBorders>
            <w:noWrap w:val="0"/>
            <w:vAlign w:val="center"/>
          </w:tcPr>
          <w:p w14:paraId="259ADF9D">
            <w:pPr>
              <w:widowControl/>
              <w:jc w:val="center"/>
              <w:rPr>
                <w:rFonts w:hint="eastAsia" w:ascii="Times New Roman" w:hAnsi="Times New Roman"/>
                <w:color w:val="000000"/>
                <w:kern w:val="0"/>
                <w:szCs w:val="21"/>
                <w:lang w:eastAsia="zh-CN"/>
              </w:rPr>
            </w:pPr>
            <w:r>
              <w:rPr>
                <w:rFonts w:hint="eastAsia" w:ascii="Times New Roman" w:hAnsi="Times New Roman"/>
                <w:color w:val="000000"/>
                <w:kern w:val="0"/>
                <w:szCs w:val="21"/>
                <w:lang w:eastAsia="zh-CN"/>
              </w:rPr>
              <w:t>冰草</w:t>
            </w:r>
          </w:p>
          <w:p w14:paraId="006DB3C8">
            <w:pPr>
              <w:widowControl/>
              <w:jc w:val="center"/>
              <w:rPr>
                <w:rFonts w:ascii="Times New Roman" w:hAnsi="Times New Roman"/>
                <w:color w:val="000000"/>
                <w:kern w:val="0"/>
                <w:szCs w:val="21"/>
              </w:rPr>
            </w:pPr>
            <w:r>
              <w:rPr>
                <w:rFonts w:hint="eastAsia" w:ascii="Times New Roman" w:hAnsi="Times New Roman"/>
                <w:color w:val="000000"/>
                <w:kern w:val="0"/>
                <w:szCs w:val="21"/>
                <w:lang w:eastAsia="zh-CN"/>
              </w:rPr>
              <w:t>蓝羊</w:t>
            </w:r>
            <w:r>
              <w:rPr>
                <w:rFonts w:ascii="Times New Roman" w:hAnsi="Times New Roman"/>
                <w:color w:val="000000"/>
                <w:kern w:val="0"/>
                <w:szCs w:val="21"/>
              </w:rPr>
              <w:t>茅长芒草针茅</w:t>
            </w:r>
          </w:p>
          <w:p w14:paraId="3272F66E">
            <w:pPr>
              <w:widowControl/>
              <w:jc w:val="center"/>
              <w:rPr>
                <w:rFonts w:hint="eastAsia" w:ascii="Times New Roman" w:hAnsi="Times New Roman"/>
                <w:color w:val="000000"/>
                <w:kern w:val="0"/>
                <w:szCs w:val="21"/>
              </w:rPr>
            </w:pPr>
            <w:r>
              <w:rPr>
                <w:rFonts w:hint="eastAsia" w:ascii="Times New Roman" w:hAnsi="Times New Roman"/>
                <w:color w:val="000000"/>
                <w:kern w:val="0"/>
                <w:szCs w:val="21"/>
                <w:lang w:eastAsia="zh-CN"/>
              </w:rPr>
              <w:t>阿尔泰</w:t>
            </w:r>
            <w:r>
              <w:rPr>
                <w:rFonts w:ascii="Times New Roman" w:hAnsi="Times New Roman"/>
                <w:color w:val="000000"/>
                <w:kern w:val="0"/>
                <w:szCs w:val="21"/>
              </w:rPr>
              <w:t>狗娃花</w:t>
            </w:r>
          </w:p>
        </w:tc>
        <w:tc>
          <w:tcPr>
            <w:tcW w:w="1062" w:type="dxa"/>
            <w:tcBorders>
              <w:top w:val="single" w:color="000000" w:sz="4" w:space="0"/>
              <w:left w:val="single" w:color="000000" w:sz="4" w:space="0"/>
              <w:bottom w:val="single" w:color="000000" w:sz="4" w:space="0"/>
              <w:right w:val="single" w:color="000000" w:sz="4" w:space="0"/>
            </w:tcBorders>
            <w:noWrap w:val="0"/>
            <w:vAlign w:val="center"/>
          </w:tcPr>
          <w:p w14:paraId="14F51503">
            <w:pPr>
              <w:widowControl/>
              <w:jc w:val="left"/>
              <w:rPr>
                <w:rFonts w:ascii="Times New Roman" w:hAnsi="Times New Roman"/>
                <w:color w:val="000000"/>
                <w:kern w:val="0"/>
                <w:szCs w:val="21"/>
              </w:rPr>
            </w:pPr>
            <w:r>
              <w:rPr>
                <w:rFonts w:ascii="Times New Roman" w:hAnsi="Times New Roman"/>
                <w:color w:val="000000"/>
                <w:kern w:val="0"/>
                <w:szCs w:val="21"/>
              </w:rPr>
              <w:t>针阔混交</w:t>
            </w:r>
          </w:p>
        </w:tc>
        <w:tc>
          <w:tcPr>
            <w:tcW w:w="1716" w:type="dxa"/>
            <w:tcBorders>
              <w:top w:val="single" w:color="000000" w:sz="4" w:space="0"/>
              <w:left w:val="single" w:color="000000" w:sz="4" w:space="0"/>
              <w:bottom w:val="single" w:color="000000" w:sz="4" w:space="0"/>
              <w:right w:val="single" w:color="000000" w:sz="4" w:space="0"/>
            </w:tcBorders>
            <w:noWrap w:val="0"/>
            <w:vAlign w:val="center"/>
          </w:tcPr>
          <w:p w14:paraId="5C6F5B95">
            <w:pPr>
              <w:widowControl/>
              <w:jc w:val="left"/>
              <w:rPr>
                <w:rFonts w:ascii="Times New Roman" w:hAnsi="Times New Roman"/>
                <w:color w:val="000000"/>
                <w:kern w:val="0"/>
                <w:szCs w:val="21"/>
              </w:rPr>
            </w:pPr>
            <w:r>
              <w:rPr>
                <w:rFonts w:ascii="Times New Roman" w:hAnsi="Times New Roman"/>
                <w:color w:val="000000"/>
                <w:kern w:val="0"/>
                <w:szCs w:val="21"/>
              </w:rPr>
              <w:t>侧柏+山桃</w:t>
            </w:r>
          </w:p>
          <w:p w14:paraId="04543843">
            <w:pPr>
              <w:widowControl/>
              <w:jc w:val="left"/>
              <w:rPr>
                <w:rFonts w:hint="eastAsia" w:ascii="Times New Roman" w:hAnsi="Times New Roman" w:eastAsiaTheme="minorEastAsia"/>
                <w:color w:val="000000"/>
                <w:kern w:val="0"/>
                <w:szCs w:val="21"/>
                <w:lang w:eastAsia="zh-CN"/>
              </w:rPr>
            </w:pPr>
            <w:r>
              <w:rPr>
                <w:rFonts w:hint="eastAsia" w:ascii="Times New Roman" w:hAnsi="Times New Roman"/>
                <w:color w:val="000000"/>
                <w:kern w:val="0"/>
                <w:szCs w:val="21"/>
                <w:lang w:eastAsia="zh-CN"/>
              </w:rPr>
              <w:t>（山杏、文冠果）</w:t>
            </w:r>
          </w:p>
        </w:tc>
        <w:tc>
          <w:tcPr>
            <w:tcW w:w="1775" w:type="dxa"/>
            <w:tcBorders>
              <w:top w:val="single" w:color="000000" w:sz="4" w:space="0"/>
              <w:left w:val="single" w:color="000000" w:sz="4" w:space="0"/>
              <w:bottom w:val="single" w:color="000000" w:sz="4" w:space="0"/>
              <w:right w:val="single" w:color="000000" w:sz="4" w:space="0"/>
            </w:tcBorders>
            <w:noWrap w:val="0"/>
            <w:vAlign w:val="center"/>
          </w:tcPr>
          <w:p w14:paraId="72E9943B">
            <w:pPr>
              <w:widowControl/>
              <w:jc w:val="left"/>
              <w:rPr>
                <w:rFonts w:hint="eastAsia" w:ascii="Times New Roman" w:hAnsi="Times New Roman"/>
                <w:color w:val="000000"/>
                <w:kern w:val="0"/>
                <w:szCs w:val="21"/>
              </w:rPr>
            </w:pPr>
            <w:r>
              <w:rPr>
                <w:rFonts w:hint="eastAsia"/>
                <w:lang w:val="en-US" w:eastAsia="zh-CN"/>
              </w:rPr>
              <w:t>840株</w:t>
            </w:r>
            <w:r>
              <w:rPr>
                <w:rFonts w:hint="eastAsia"/>
              </w:rPr>
              <w:t>～</w:t>
            </w:r>
            <w:r>
              <w:rPr>
                <w:rFonts w:hint="eastAsia"/>
                <w:lang w:val="en-US" w:eastAsia="zh-CN"/>
              </w:rPr>
              <w:t>1111株</w:t>
            </w:r>
          </w:p>
        </w:tc>
        <w:tc>
          <w:tcPr>
            <w:tcW w:w="2616" w:type="dxa"/>
            <w:tcBorders>
              <w:top w:val="single" w:color="000000" w:sz="4" w:space="0"/>
              <w:left w:val="single" w:color="000000" w:sz="4" w:space="0"/>
              <w:bottom w:val="single" w:color="000000" w:sz="4" w:space="0"/>
              <w:right w:val="single" w:color="000000" w:sz="4" w:space="0"/>
            </w:tcBorders>
            <w:noWrap w:val="0"/>
            <w:vAlign w:val="center"/>
          </w:tcPr>
          <w:p w14:paraId="7CB5153E">
            <w:pPr>
              <w:widowControl/>
              <w:jc w:val="left"/>
              <w:rPr>
                <w:rFonts w:ascii="Times New Roman" w:hAnsi="Times New Roman"/>
                <w:color w:val="000000"/>
                <w:kern w:val="0"/>
                <w:szCs w:val="21"/>
              </w:rPr>
            </w:pPr>
          </w:p>
          <w:p w14:paraId="0EAA0CD0">
            <w:pPr>
              <w:widowControl/>
              <w:jc w:val="left"/>
              <w:rPr>
                <w:rFonts w:ascii="Times New Roman" w:hAnsi="Times New Roman"/>
                <w:color w:val="000000"/>
                <w:kern w:val="0"/>
                <w:szCs w:val="21"/>
              </w:rPr>
            </w:pPr>
            <w:r>
              <w:rPr>
                <w:rFonts w:ascii="Times New Roman" w:hAnsi="Times New Roman"/>
                <w:color w:val="000000"/>
                <w:kern w:val="0"/>
                <w:szCs w:val="21"/>
              </w:rPr>
              <w:t>山桃</w:t>
            </w:r>
            <w:r>
              <w:rPr>
                <w:rFonts w:hint="eastAsia" w:ascii="Times New Roman" w:hAnsi="Times New Roman"/>
                <w:color w:val="000000"/>
                <w:kern w:val="0"/>
                <w:szCs w:val="21"/>
                <w:lang w:eastAsia="zh-CN"/>
              </w:rPr>
              <w:t>、山杏</w:t>
            </w:r>
            <w:r>
              <w:rPr>
                <w:rFonts w:ascii="Times New Roman" w:hAnsi="Times New Roman"/>
                <w:color w:val="000000"/>
                <w:kern w:val="0"/>
                <w:szCs w:val="21"/>
              </w:rPr>
              <w:t>d</w:t>
            </w:r>
            <w:r>
              <w:rPr>
                <w:rFonts w:hint="eastAsia" w:ascii="Times New Roman" w:hAnsi="Times New Roman"/>
                <w:color w:val="000000"/>
                <w:kern w:val="0"/>
                <w:szCs w:val="21"/>
                <w:lang w:eastAsia="zh-CN"/>
              </w:rPr>
              <w:t>≥</w:t>
            </w:r>
            <w:r>
              <w:rPr>
                <w:rFonts w:ascii="Times New Roman" w:hAnsi="Times New Roman"/>
                <w:color w:val="000000"/>
                <w:kern w:val="0"/>
                <w:szCs w:val="21"/>
              </w:rPr>
              <w:t>3cm，</w:t>
            </w:r>
          </w:p>
          <w:p w14:paraId="7ECA6C89">
            <w:pPr>
              <w:widowControl/>
              <w:jc w:val="left"/>
              <w:rPr>
                <w:rFonts w:ascii="Times New Roman" w:hAnsi="Times New Roman"/>
                <w:color w:val="000000"/>
                <w:kern w:val="0"/>
                <w:szCs w:val="21"/>
              </w:rPr>
            </w:pPr>
            <w:r>
              <w:rPr>
                <w:rFonts w:ascii="Times New Roman" w:hAnsi="Times New Roman"/>
                <w:color w:val="000000"/>
                <w:kern w:val="0"/>
                <w:szCs w:val="21"/>
              </w:rPr>
              <w:t>H</w:t>
            </w:r>
            <w:r>
              <w:rPr>
                <w:rFonts w:hint="eastAsia" w:ascii="Times New Roman" w:hAnsi="Times New Roman"/>
                <w:color w:val="000000"/>
                <w:kern w:val="0"/>
                <w:szCs w:val="21"/>
                <w:lang w:eastAsia="zh-CN"/>
              </w:rPr>
              <w:t>≥</w:t>
            </w:r>
            <w:r>
              <w:rPr>
                <w:rFonts w:ascii="Times New Roman" w:hAnsi="Times New Roman"/>
                <w:color w:val="000000"/>
                <w:kern w:val="0"/>
                <w:szCs w:val="21"/>
              </w:rPr>
              <w:t>1.5m</w:t>
            </w:r>
          </w:p>
        </w:tc>
        <w:tc>
          <w:tcPr>
            <w:tcW w:w="796" w:type="dxa"/>
            <w:tcBorders>
              <w:top w:val="single" w:color="000000" w:sz="4" w:space="0"/>
              <w:left w:val="single" w:color="000000" w:sz="4" w:space="0"/>
              <w:bottom w:val="single" w:color="000000" w:sz="4" w:space="0"/>
              <w:right w:val="single" w:color="000000" w:sz="4" w:space="0"/>
            </w:tcBorders>
            <w:noWrap w:val="0"/>
            <w:vAlign w:val="center"/>
          </w:tcPr>
          <w:p w14:paraId="6F68471C">
            <w:pPr>
              <w:widowControl/>
              <w:jc w:val="left"/>
              <w:rPr>
                <w:rFonts w:ascii="Times New Roman" w:hAnsi="Times New Roman"/>
                <w:color w:val="000000"/>
                <w:kern w:val="0"/>
                <w:szCs w:val="21"/>
              </w:rPr>
            </w:pPr>
            <w:r>
              <w:rPr>
                <w:rFonts w:ascii="Times New Roman" w:hAnsi="Times New Roman"/>
                <w:color w:val="000000"/>
                <w:kern w:val="0"/>
                <w:szCs w:val="21"/>
              </w:rPr>
              <w:t>植苗</w:t>
            </w:r>
          </w:p>
        </w:tc>
        <w:tc>
          <w:tcPr>
            <w:tcW w:w="710" w:type="dxa"/>
            <w:tcBorders>
              <w:top w:val="single" w:color="000000" w:sz="4" w:space="0"/>
              <w:left w:val="single" w:color="000000" w:sz="4" w:space="0"/>
              <w:bottom w:val="single" w:color="000000" w:sz="4" w:space="0"/>
              <w:right w:val="single" w:color="000000" w:sz="4" w:space="0"/>
            </w:tcBorders>
            <w:noWrap w:val="0"/>
            <w:vAlign w:val="center"/>
          </w:tcPr>
          <w:p w14:paraId="35C0014B">
            <w:pPr>
              <w:widowControl/>
              <w:jc w:val="center"/>
              <w:rPr>
                <w:rFonts w:ascii="Times New Roman" w:hAnsi="Times New Roman"/>
                <w:color w:val="000000"/>
                <w:kern w:val="0"/>
                <w:szCs w:val="21"/>
              </w:rPr>
            </w:pPr>
            <w:r>
              <w:rPr>
                <w:rFonts w:ascii="Times New Roman" w:hAnsi="Times New Roman"/>
                <w:color w:val="000000"/>
                <w:kern w:val="0"/>
                <w:szCs w:val="21"/>
              </w:rPr>
              <w:t>3</w:t>
            </w:r>
          </w:p>
        </w:tc>
        <w:tc>
          <w:tcPr>
            <w:tcW w:w="856" w:type="dxa"/>
            <w:tcBorders>
              <w:top w:val="single" w:color="000000" w:sz="4" w:space="0"/>
              <w:left w:val="single" w:color="000000" w:sz="4" w:space="0"/>
              <w:bottom w:val="single" w:color="000000" w:sz="4" w:space="0"/>
              <w:right w:val="single" w:color="000000" w:sz="4" w:space="0"/>
            </w:tcBorders>
            <w:noWrap w:val="0"/>
            <w:vAlign w:val="center"/>
          </w:tcPr>
          <w:p w14:paraId="16023E52">
            <w:pPr>
              <w:widowControl/>
              <w:jc w:val="center"/>
              <w:rPr>
                <w:rFonts w:ascii="Times New Roman" w:hAnsi="Times New Roman"/>
                <w:color w:val="000000"/>
                <w:kern w:val="0"/>
                <w:szCs w:val="21"/>
              </w:rPr>
            </w:pPr>
            <w:r>
              <w:rPr>
                <w:rFonts w:ascii="Times New Roman" w:hAnsi="Times New Roman"/>
                <w:color w:val="000000"/>
                <w:kern w:val="0"/>
                <w:szCs w:val="21"/>
              </w:rPr>
              <w:t>1-1-1</w:t>
            </w:r>
          </w:p>
        </w:tc>
        <w:tc>
          <w:tcPr>
            <w:tcW w:w="1325" w:type="dxa"/>
            <w:tcBorders>
              <w:top w:val="single" w:color="000000" w:sz="4" w:space="0"/>
              <w:left w:val="single" w:color="000000" w:sz="4" w:space="0"/>
              <w:bottom w:val="single" w:color="000000" w:sz="4" w:space="0"/>
              <w:right w:val="single" w:color="000000" w:sz="4" w:space="0"/>
            </w:tcBorders>
            <w:noWrap w:val="0"/>
            <w:vAlign w:val="center"/>
          </w:tcPr>
          <w:p w14:paraId="6A5C1169">
            <w:pPr>
              <w:widowControl/>
              <w:jc w:val="center"/>
              <w:rPr>
                <w:rFonts w:ascii="Times New Roman" w:hAnsi="Times New Roman"/>
                <w:color w:val="000000"/>
                <w:kern w:val="0"/>
                <w:szCs w:val="21"/>
              </w:rPr>
            </w:pPr>
            <w:r>
              <w:rPr>
                <w:rFonts w:ascii="Times New Roman" w:hAnsi="Times New Roman"/>
                <w:color w:val="000000"/>
                <w:kern w:val="0"/>
                <w:szCs w:val="21"/>
              </w:rPr>
              <w:t>松土、除草，病、虫、鼠、兔害防治</w:t>
            </w:r>
          </w:p>
        </w:tc>
      </w:tr>
      <w:tr w14:paraId="4445803B">
        <w:tblPrEx>
          <w:tblCellMar>
            <w:top w:w="0" w:type="dxa"/>
            <w:left w:w="108" w:type="dxa"/>
            <w:bottom w:w="0" w:type="dxa"/>
            <w:right w:w="108" w:type="dxa"/>
          </w:tblCellMar>
        </w:tblPrEx>
        <w:trPr>
          <w:trHeight w:val="1131" w:hRule="atLeast"/>
        </w:trPr>
        <w:tc>
          <w:tcPr>
            <w:tcW w:w="713" w:type="dxa"/>
            <w:vMerge w:val="continue"/>
            <w:tcBorders>
              <w:top w:val="single" w:color="000000" w:sz="4" w:space="0"/>
              <w:left w:val="single" w:color="000000" w:sz="4" w:space="0"/>
              <w:bottom w:val="single" w:color="000000" w:sz="4" w:space="0"/>
              <w:right w:val="single" w:color="000000" w:sz="4" w:space="0"/>
            </w:tcBorders>
            <w:noWrap w:val="0"/>
            <w:vAlign w:val="center"/>
          </w:tcPr>
          <w:p w14:paraId="03DFC839">
            <w:pPr>
              <w:widowControl/>
              <w:jc w:val="left"/>
              <w:rPr>
                <w:rFonts w:ascii="Times New Roman" w:hAnsi="Times New Roman"/>
                <w:color w:val="000000"/>
                <w:kern w:val="0"/>
                <w:szCs w:val="21"/>
              </w:rPr>
            </w:pPr>
          </w:p>
        </w:tc>
        <w:tc>
          <w:tcPr>
            <w:tcW w:w="99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47054A3">
            <w:pPr>
              <w:widowControl/>
              <w:jc w:val="left"/>
              <w:rPr>
                <w:rFonts w:ascii="Times New Roman" w:hAnsi="Times New Roman"/>
                <w:color w:val="000000"/>
                <w:kern w:val="0"/>
                <w:szCs w:val="21"/>
              </w:rPr>
            </w:pPr>
          </w:p>
        </w:tc>
        <w:tc>
          <w:tcPr>
            <w:tcW w:w="1129" w:type="dxa"/>
            <w:vMerge w:val="continue"/>
            <w:tcBorders>
              <w:top w:val="single" w:color="000000" w:sz="4" w:space="0"/>
              <w:left w:val="single" w:color="000000" w:sz="4" w:space="0"/>
              <w:bottom w:val="single" w:color="000000" w:sz="4" w:space="0"/>
              <w:right w:val="single" w:color="000000" w:sz="4" w:space="0"/>
            </w:tcBorders>
            <w:noWrap w:val="0"/>
            <w:vAlign w:val="center"/>
          </w:tcPr>
          <w:p w14:paraId="5DA30157">
            <w:pPr>
              <w:widowControl/>
              <w:jc w:val="left"/>
              <w:rPr>
                <w:rFonts w:ascii="Times New Roman" w:hAnsi="Times New Roman"/>
                <w:color w:val="000000"/>
                <w:kern w:val="0"/>
                <w:szCs w:val="21"/>
              </w:rPr>
            </w:pPr>
          </w:p>
        </w:tc>
        <w:tc>
          <w:tcPr>
            <w:tcW w:w="866" w:type="dxa"/>
            <w:vMerge w:val="continue"/>
            <w:tcBorders>
              <w:top w:val="single" w:color="000000" w:sz="4" w:space="0"/>
              <w:left w:val="single" w:color="000000" w:sz="4" w:space="0"/>
              <w:bottom w:val="single" w:color="000000" w:sz="4" w:space="0"/>
              <w:right w:val="single" w:color="000000" w:sz="4" w:space="0"/>
            </w:tcBorders>
            <w:noWrap w:val="0"/>
            <w:vAlign w:val="center"/>
          </w:tcPr>
          <w:p w14:paraId="2F55C258">
            <w:pPr>
              <w:widowControl/>
              <w:jc w:val="left"/>
              <w:rPr>
                <w:rFonts w:ascii="Times New Roman" w:hAnsi="Times New Roman"/>
                <w:color w:val="000000"/>
                <w:kern w:val="0"/>
                <w:szCs w:val="21"/>
              </w:rPr>
            </w:pPr>
          </w:p>
        </w:tc>
        <w:tc>
          <w:tcPr>
            <w:tcW w:w="1062" w:type="dxa"/>
            <w:tcBorders>
              <w:top w:val="single" w:color="000000" w:sz="4" w:space="0"/>
              <w:left w:val="single" w:color="000000" w:sz="4" w:space="0"/>
              <w:bottom w:val="single" w:color="000000" w:sz="4" w:space="0"/>
              <w:right w:val="single" w:color="000000" w:sz="4" w:space="0"/>
            </w:tcBorders>
            <w:noWrap w:val="0"/>
            <w:vAlign w:val="center"/>
          </w:tcPr>
          <w:p w14:paraId="0ED22398">
            <w:pPr>
              <w:widowControl/>
              <w:jc w:val="left"/>
              <w:rPr>
                <w:rFonts w:ascii="Times New Roman" w:hAnsi="Times New Roman"/>
                <w:color w:val="000000"/>
                <w:kern w:val="0"/>
                <w:szCs w:val="21"/>
              </w:rPr>
            </w:pPr>
            <w:r>
              <w:rPr>
                <w:rFonts w:ascii="Times New Roman" w:hAnsi="Times New Roman"/>
                <w:color w:val="000000"/>
                <w:kern w:val="0"/>
                <w:szCs w:val="21"/>
              </w:rPr>
              <w:t>乔灌混交</w:t>
            </w:r>
          </w:p>
        </w:tc>
        <w:tc>
          <w:tcPr>
            <w:tcW w:w="1716" w:type="dxa"/>
            <w:tcBorders>
              <w:top w:val="single" w:color="000000" w:sz="4" w:space="0"/>
              <w:left w:val="single" w:color="000000" w:sz="4" w:space="0"/>
              <w:bottom w:val="single" w:color="000000" w:sz="4" w:space="0"/>
              <w:right w:val="single" w:color="000000" w:sz="4" w:space="0"/>
            </w:tcBorders>
            <w:noWrap w:val="0"/>
            <w:vAlign w:val="center"/>
          </w:tcPr>
          <w:p w14:paraId="0E45072E">
            <w:pPr>
              <w:pStyle w:val="2"/>
              <w:ind w:left="0" w:leftChars="0" w:firstLine="0" w:firstLineChars="0"/>
              <w:jc w:val="both"/>
              <w:rPr>
                <w:rFonts w:ascii="Times New Roman" w:hAnsi="Times New Roman"/>
                <w:color w:val="000000"/>
                <w:kern w:val="0"/>
                <w:szCs w:val="21"/>
              </w:rPr>
            </w:pPr>
            <w:r>
              <w:rPr>
                <w:rFonts w:ascii="Times New Roman" w:hAnsi="Times New Roman"/>
                <w:color w:val="000000"/>
                <w:kern w:val="0"/>
                <w:szCs w:val="21"/>
              </w:rPr>
              <w:t>侧柏+黄刺玫</w:t>
            </w:r>
          </w:p>
          <w:p w14:paraId="3608D951">
            <w:pPr>
              <w:pStyle w:val="2"/>
              <w:ind w:left="0" w:leftChars="0" w:firstLine="0" w:firstLineChars="0"/>
              <w:jc w:val="both"/>
              <w:rPr>
                <w:rFonts w:hint="eastAsia" w:ascii="Times New Roman" w:hAnsi="Times New Roman" w:eastAsiaTheme="minorEastAsia"/>
                <w:color w:val="000000"/>
                <w:kern w:val="0"/>
                <w:szCs w:val="21"/>
                <w:lang w:eastAsia="zh-CN"/>
              </w:rPr>
            </w:pPr>
            <w:r>
              <w:rPr>
                <w:rFonts w:hint="eastAsia" w:ascii="Times New Roman" w:hAnsi="Times New Roman"/>
                <w:color w:val="000000"/>
                <w:kern w:val="0"/>
                <w:szCs w:val="21"/>
                <w:lang w:eastAsia="zh-CN"/>
              </w:rPr>
              <w:t>（</w:t>
            </w:r>
            <w:r>
              <w:rPr>
                <w:rFonts w:hint="eastAsia"/>
                <w:lang w:eastAsia="zh-CN"/>
              </w:rPr>
              <w:t>丁香、柠条</w:t>
            </w:r>
            <w:r>
              <w:rPr>
                <w:rFonts w:hint="eastAsia" w:ascii="Times New Roman" w:hAnsi="Times New Roman"/>
                <w:color w:val="000000"/>
                <w:kern w:val="0"/>
                <w:szCs w:val="21"/>
                <w:lang w:eastAsia="zh-CN"/>
              </w:rPr>
              <w:t>）</w:t>
            </w:r>
          </w:p>
        </w:tc>
        <w:tc>
          <w:tcPr>
            <w:tcW w:w="1775" w:type="dxa"/>
            <w:tcBorders>
              <w:top w:val="single" w:color="000000" w:sz="4" w:space="0"/>
              <w:left w:val="single" w:color="000000" w:sz="4" w:space="0"/>
              <w:bottom w:val="single" w:color="000000" w:sz="4" w:space="0"/>
              <w:right w:val="single" w:color="000000" w:sz="4" w:space="0"/>
            </w:tcBorders>
            <w:noWrap w:val="0"/>
            <w:vAlign w:val="center"/>
          </w:tcPr>
          <w:p w14:paraId="5192142C">
            <w:pPr>
              <w:widowControl/>
              <w:jc w:val="left"/>
              <w:rPr>
                <w:rFonts w:hint="eastAsia" w:ascii="Times New Roman" w:hAnsi="Times New Roman" w:eastAsia="宋体"/>
                <w:color w:val="000000"/>
                <w:kern w:val="0"/>
                <w:szCs w:val="21"/>
                <w:lang w:eastAsia="zh-CN"/>
              </w:rPr>
            </w:pPr>
            <w:r>
              <w:rPr>
                <w:rFonts w:hint="eastAsia"/>
                <w:lang w:val="en-US" w:eastAsia="zh-CN"/>
              </w:rPr>
              <w:t>840株</w:t>
            </w:r>
            <w:r>
              <w:rPr>
                <w:rFonts w:hint="eastAsia"/>
              </w:rPr>
              <w:t>～</w:t>
            </w:r>
            <w:r>
              <w:rPr>
                <w:rFonts w:hint="eastAsia"/>
                <w:lang w:val="en-US" w:eastAsia="zh-CN"/>
              </w:rPr>
              <w:t>1111株</w:t>
            </w:r>
          </w:p>
        </w:tc>
        <w:tc>
          <w:tcPr>
            <w:tcW w:w="2616" w:type="dxa"/>
            <w:tcBorders>
              <w:top w:val="single" w:color="000000" w:sz="4" w:space="0"/>
              <w:left w:val="single" w:color="000000" w:sz="4" w:space="0"/>
              <w:bottom w:val="single" w:color="000000" w:sz="4" w:space="0"/>
              <w:right w:val="single" w:color="000000" w:sz="4" w:space="0"/>
            </w:tcBorders>
            <w:noWrap w:val="0"/>
            <w:vAlign w:val="center"/>
          </w:tcPr>
          <w:p w14:paraId="6B1C8936">
            <w:pPr>
              <w:widowControl/>
              <w:jc w:val="left"/>
              <w:rPr>
                <w:rFonts w:ascii="Times New Roman" w:hAnsi="Times New Roman"/>
                <w:color w:val="000000"/>
                <w:kern w:val="0"/>
                <w:szCs w:val="21"/>
              </w:rPr>
            </w:pPr>
            <w:r>
              <w:rPr>
                <w:rFonts w:ascii="Times New Roman" w:hAnsi="Times New Roman"/>
                <w:color w:val="000000"/>
                <w:kern w:val="0"/>
                <w:szCs w:val="21"/>
              </w:rPr>
              <w:t>侧柏H</w:t>
            </w:r>
            <w:r>
              <w:rPr>
                <w:rFonts w:hint="eastAsia" w:ascii="Times New Roman" w:hAnsi="Times New Roman"/>
                <w:color w:val="000000"/>
                <w:kern w:val="0"/>
                <w:szCs w:val="21"/>
                <w:lang w:eastAsia="zh-CN"/>
              </w:rPr>
              <w:t>≥</w:t>
            </w:r>
            <w:r>
              <w:rPr>
                <w:rFonts w:ascii="Times New Roman" w:hAnsi="Times New Roman"/>
                <w:color w:val="000000"/>
                <w:kern w:val="0"/>
                <w:szCs w:val="21"/>
              </w:rPr>
              <w:t>1.5m，G</w:t>
            </w:r>
            <w:r>
              <w:rPr>
                <w:rFonts w:hint="eastAsia" w:ascii="Times New Roman" w:hAnsi="Times New Roman"/>
                <w:color w:val="000000"/>
                <w:kern w:val="0"/>
                <w:szCs w:val="21"/>
                <w:lang w:eastAsia="zh-CN"/>
              </w:rPr>
              <w:t>≥</w:t>
            </w:r>
            <w:r>
              <w:rPr>
                <w:rFonts w:ascii="Times New Roman" w:hAnsi="Times New Roman"/>
                <w:color w:val="000000"/>
                <w:kern w:val="0"/>
                <w:szCs w:val="21"/>
              </w:rPr>
              <w:t>0.4m；</w:t>
            </w:r>
          </w:p>
          <w:p w14:paraId="4BC81E27">
            <w:pPr>
              <w:widowControl/>
              <w:jc w:val="left"/>
              <w:rPr>
                <w:rFonts w:ascii="Times New Roman" w:hAnsi="Times New Roman"/>
                <w:color w:val="000000"/>
                <w:kern w:val="0"/>
                <w:szCs w:val="21"/>
              </w:rPr>
            </w:pPr>
            <w:r>
              <w:rPr>
                <w:rFonts w:ascii="Times New Roman" w:hAnsi="Times New Roman"/>
                <w:color w:val="000000"/>
                <w:kern w:val="0"/>
                <w:szCs w:val="21"/>
              </w:rPr>
              <w:t>黄刺玫</w:t>
            </w:r>
            <w:r>
              <w:rPr>
                <w:rFonts w:hint="eastAsia" w:ascii="Times New Roman" w:hAnsi="Times New Roman"/>
                <w:color w:val="000000"/>
                <w:kern w:val="0"/>
                <w:szCs w:val="21"/>
                <w:lang w:eastAsia="zh-CN"/>
              </w:rPr>
              <w:t>、丁香</w:t>
            </w:r>
            <w:r>
              <w:rPr>
                <w:rFonts w:ascii="Times New Roman" w:hAnsi="Times New Roman"/>
                <w:color w:val="000000"/>
                <w:kern w:val="0"/>
                <w:szCs w:val="21"/>
              </w:rPr>
              <w:t>，五分枝以上</w:t>
            </w:r>
          </w:p>
        </w:tc>
        <w:tc>
          <w:tcPr>
            <w:tcW w:w="796" w:type="dxa"/>
            <w:tcBorders>
              <w:top w:val="single" w:color="000000" w:sz="4" w:space="0"/>
              <w:left w:val="single" w:color="000000" w:sz="4" w:space="0"/>
              <w:bottom w:val="single" w:color="000000" w:sz="4" w:space="0"/>
              <w:right w:val="single" w:color="000000" w:sz="4" w:space="0"/>
            </w:tcBorders>
            <w:noWrap w:val="0"/>
            <w:vAlign w:val="center"/>
          </w:tcPr>
          <w:p w14:paraId="79FEA9AE">
            <w:pPr>
              <w:widowControl/>
              <w:jc w:val="left"/>
              <w:rPr>
                <w:rFonts w:ascii="Times New Roman" w:hAnsi="Times New Roman"/>
                <w:color w:val="000000"/>
                <w:kern w:val="0"/>
                <w:szCs w:val="21"/>
              </w:rPr>
            </w:pPr>
            <w:r>
              <w:rPr>
                <w:rFonts w:ascii="Times New Roman" w:hAnsi="Times New Roman"/>
                <w:color w:val="000000"/>
                <w:kern w:val="0"/>
                <w:szCs w:val="21"/>
              </w:rPr>
              <w:t>植苗</w:t>
            </w:r>
          </w:p>
        </w:tc>
        <w:tc>
          <w:tcPr>
            <w:tcW w:w="710" w:type="dxa"/>
            <w:tcBorders>
              <w:top w:val="single" w:color="000000" w:sz="4" w:space="0"/>
              <w:left w:val="single" w:color="000000" w:sz="4" w:space="0"/>
              <w:bottom w:val="single" w:color="000000" w:sz="4" w:space="0"/>
              <w:right w:val="single" w:color="000000" w:sz="4" w:space="0"/>
            </w:tcBorders>
            <w:noWrap w:val="0"/>
            <w:vAlign w:val="center"/>
          </w:tcPr>
          <w:p w14:paraId="6B7F580B">
            <w:pPr>
              <w:widowControl/>
              <w:jc w:val="center"/>
              <w:rPr>
                <w:rFonts w:ascii="Times New Roman" w:hAnsi="Times New Roman"/>
                <w:color w:val="000000"/>
                <w:kern w:val="0"/>
                <w:szCs w:val="21"/>
              </w:rPr>
            </w:pPr>
            <w:r>
              <w:rPr>
                <w:rFonts w:ascii="Times New Roman" w:hAnsi="Times New Roman"/>
                <w:color w:val="000000"/>
                <w:kern w:val="0"/>
                <w:szCs w:val="21"/>
              </w:rPr>
              <w:t>3</w:t>
            </w:r>
          </w:p>
        </w:tc>
        <w:tc>
          <w:tcPr>
            <w:tcW w:w="856" w:type="dxa"/>
            <w:tcBorders>
              <w:top w:val="single" w:color="000000" w:sz="4" w:space="0"/>
              <w:left w:val="single" w:color="000000" w:sz="4" w:space="0"/>
              <w:bottom w:val="single" w:color="000000" w:sz="4" w:space="0"/>
              <w:right w:val="single" w:color="000000" w:sz="4" w:space="0"/>
            </w:tcBorders>
            <w:noWrap w:val="0"/>
            <w:vAlign w:val="center"/>
          </w:tcPr>
          <w:p w14:paraId="5B7AE1A8">
            <w:pPr>
              <w:widowControl/>
              <w:jc w:val="center"/>
              <w:rPr>
                <w:rFonts w:ascii="Times New Roman" w:hAnsi="Times New Roman"/>
                <w:color w:val="000000"/>
                <w:kern w:val="0"/>
                <w:szCs w:val="21"/>
              </w:rPr>
            </w:pPr>
            <w:r>
              <w:rPr>
                <w:rFonts w:ascii="Times New Roman" w:hAnsi="Times New Roman"/>
                <w:color w:val="000000"/>
                <w:kern w:val="0"/>
                <w:szCs w:val="21"/>
              </w:rPr>
              <w:t>1-1-1</w:t>
            </w:r>
          </w:p>
        </w:tc>
        <w:tc>
          <w:tcPr>
            <w:tcW w:w="1325" w:type="dxa"/>
            <w:tcBorders>
              <w:top w:val="single" w:color="000000" w:sz="4" w:space="0"/>
              <w:left w:val="single" w:color="000000" w:sz="4" w:space="0"/>
              <w:bottom w:val="single" w:color="000000" w:sz="4" w:space="0"/>
              <w:right w:val="single" w:color="000000" w:sz="4" w:space="0"/>
            </w:tcBorders>
            <w:noWrap w:val="0"/>
            <w:vAlign w:val="center"/>
          </w:tcPr>
          <w:p w14:paraId="64C8D6B0">
            <w:pPr>
              <w:widowControl/>
              <w:jc w:val="center"/>
              <w:rPr>
                <w:rFonts w:ascii="Times New Roman" w:hAnsi="Times New Roman"/>
                <w:color w:val="000000"/>
                <w:kern w:val="0"/>
                <w:szCs w:val="21"/>
              </w:rPr>
            </w:pPr>
            <w:r>
              <w:rPr>
                <w:rFonts w:ascii="Times New Roman" w:hAnsi="Times New Roman"/>
                <w:color w:val="000000"/>
                <w:kern w:val="0"/>
                <w:szCs w:val="21"/>
              </w:rPr>
              <w:t>松土、除草，病、虫、鼠、兔害防治</w:t>
            </w:r>
          </w:p>
        </w:tc>
      </w:tr>
      <w:tr w14:paraId="2627C500">
        <w:tblPrEx>
          <w:tblCellMar>
            <w:top w:w="0" w:type="dxa"/>
            <w:left w:w="108" w:type="dxa"/>
            <w:bottom w:w="0" w:type="dxa"/>
            <w:right w:w="108" w:type="dxa"/>
          </w:tblCellMar>
        </w:tblPrEx>
        <w:trPr>
          <w:trHeight w:val="1150" w:hRule="atLeast"/>
        </w:trPr>
        <w:tc>
          <w:tcPr>
            <w:tcW w:w="713" w:type="dxa"/>
            <w:vMerge w:val="restart"/>
            <w:tcBorders>
              <w:top w:val="single" w:color="000000" w:sz="4" w:space="0"/>
              <w:left w:val="single" w:color="000000" w:sz="4" w:space="0"/>
              <w:bottom w:val="single" w:color="000000" w:sz="4" w:space="0"/>
              <w:right w:val="single" w:color="000000" w:sz="4" w:space="0"/>
            </w:tcBorders>
            <w:noWrap w:val="0"/>
            <w:vAlign w:val="center"/>
          </w:tcPr>
          <w:p w14:paraId="515D0098">
            <w:pPr>
              <w:widowControl/>
              <w:jc w:val="center"/>
              <w:rPr>
                <w:rFonts w:ascii="Times New Roman" w:hAnsi="Times New Roman"/>
                <w:color w:val="000000"/>
                <w:kern w:val="0"/>
                <w:szCs w:val="21"/>
              </w:rPr>
            </w:pPr>
            <w:r>
              <w:rPr>
                <w:rFonts w:ascii="Times New Roman" w:hAnsi="Times New Roman"/>
                <w:color w:val="000000"/>
                <w:kern w:val="0"/>
                <w:szCs w:val="21"/>
              </w:rPr>
              <w:t>中</w:t>
            </w:r>
          </w:p>
          <w:p w14:paraId="23556AFB">
            <w:pPr>
              <w:widowControl/>
              <w:jc w:val="center"/>
              <w:rPr>
                <w:rFonts w:hint="eastAsia" w:ascii="Times New Roman" w:hAnsi="Times New Roman"/>
                <w:color w:val="000000"/>
                <w:kern w:val="0"/>
                <w:szCs w:val="21"/>
                <w:lang w:eastAsia="zh-CN"/>
              </w:rPr>
            </w:pPr>
            <w:r>
              <w:rPr>
                <w:rFonts w:hint="eastAsia" w:ascii="Times New Roman" w:hAnsi="Times New Roman"/>
                <w:color w:val="000000"/>
                <w:kern w:val="0"/>
                <w:szCs w:val="21"/>
                <w:lang w:eastAsia="zh-CN"/>
              </w:rPr>
              <w:t>下</w:t>
            </w:r>
          </w:p>
          <w:p w14:paraId="16100DCD">
            <w:pPr>
              <w:widowControl/>
              <w:jc w:val="center"/>
              <w:rPr>
                <w:rFonts w:ascii="Times New Roman" w:hAnsi="Times New Roman"/>
                <w:color w:val="000000"/>
                <w:kern w:val="0"/>
                <w:szCs w:val="21"/>
              </w:rPr>
            </w:pPr>
            <w:r>
              <w:rPr>
                <w:rFonts w:ascii="Times New Roman" w:hAnsi="Times New Roman"/>
                <w:color w:val="000000"/>
                <w:kern w:val="0"/>
                <w:szCs w:val="21"/>
              </w:rPr>
              <w:t>坡</w:t>
            </w:r>
          </w:p>
        </w:tc>
        <w:tc>
          <w:tcPr>
            <w:tcW w:w="992" w:type="dxa"/>
            <w:vMerge w:val="restart"/>
            <w:tcBorders>
              <w:top w:val="single" w:color="000000" w:sz="4" w:space="0"/>
              <w:left w:val="single" w:color="000000" w:sz="4" w:space="0"/>
              <w:bottom w:val="single" w:color="000000" w:sz="4" w:space="0"/>
              <w:right w:val="single" w:color="000000" w:sz="4" w:space="0"/>
            </w:tcBorders>
            <w:noWrap w:val="0"/>
            <w:vAlign w:val="center"/>
          </w:tcPr>
          <w:p w14:paraId="2EA3D0CF">
            <w:pPr>
              <w:widowControl/>
              <w:jc w:val="center"/>
              <w:rPr>
                <w:rFonts w:hint="eastAsia" w:ascii="Times New Roman" w:hAnsi="Times New Roman"/>
                <w:color w:val="000000"/>
                <w:kern w:val="0"/>
                <w:szCs w:val="21"/>
                <w:lang w:eastAsia="zh-CN"/>
              </w:rPr>
            </w:pPr>
            <w:r>
              <w:rPr>
                <w:rFonts w:hint="eastAsia" w:ascii="Times New Roman" w:hAnsi="Times New Roman"/>
                <w:color w:val="000000"/>
                <w:kern w:val="0"/>
                <w:szCs w:val="21"/>
                <w:lang w:eastAsia="zh-CN"/>
              </w:rPr>
              <w:t>侧柏</w:t>
            </w:r>
          </w:p>
          <w:p w14:paraId="1D80B2C5">
            <w:pPr>
              <w:widowControl/>
              <w:jc w:val="center"/>
              <w:rPr>
                <w:rFonts w:ascii="Times New Roman" w:hAnsi="Times New Roman"/>
                <w:color w:val="000000"/>
                <w:kern w:val="0"/>
                <w:szCs w:val="21"/>
              </w:rPr>
            </w:pPr>
            <w:r>
              <w:rPr>
                <w:rFonts w:ascii="Times New Roman" w:hAnsi="Times New Roman"/>
                <w:color w:val="000000"/>
                <w:kern w:val="0"/>
                <w:szCs w:val="21"/>
              </w:rPr>
              <w:t>油松</w:t>
            </w:r>
          </w:p>
          <w:p w14:paraId="3A89E009">
            <w:pPr>
              <w:widowControl/>
              <w:jc w:val="center"/>
              <w:rPr>
                <w:rFonts w:ascii="Times New Roman" w:hAnsi="Times New Roman"/>
                <w:color w:val="000000"/>
                <w:kern w:val="0"/>
                <w:szCs w:val="21"/>
              </w:rPr>
            </w:pPr>
            <w:r>
              <w:rPr>
                <w:rFonts w:ascii="Times New Roman" w:hAnsi="Times New Roman"/>
                <w:color w:val="000000"/>
                <w:kern w:val="0"/>
                <w:szCs w:val="21"/>
              </w:rPr>
              <w:t>山杏</w:t>
            </w:r>
          </w:p>
          <w:p w14:paraId="5FDB0F90">
            <w:pPr>
              <w:widowControl/>
              <w:jc w:val="center"/>
              <w:rPr>
                <w:rFonts w:ascii="Times New Roman" w:hAnsi="Times New Roman"/>
                <w:color w:val="000000"/>
                <w:kern w:val="0"/>
                <w:szCs w:val="21"/>
              </w:rPr>
            </w:pPr>
            <w:r>
              <w:rPr>
                <w:rFonts w:ascii="Times New Roman" w:hAnsi="Times New Roman"/>
                <w:color w:val="000000"/>
                <w:kern w:val="0"/>
                <w:szCs w:val="21"/>
              </w:rPr>
              <w:t>山桃</w:t>
            </w:r>
          </w:p>
          <w:p w14:paraId="12656809">
            <w:pPr>
              <w:widowControl/>
              <w:jc w:val="center"/>
              <w:rPr>
                <w:rFonts w:ascii="Times New Roman" w:hAnsi="Times New Roman"/>
                <w:color w:val="000000"/>
                <w:kern w:val="0"/>
                <w:szCs w:val="21"/>
              </w:rPr>
            </w:pPr>
            <w:r>
              <w:rPr>
                <w:rFonts w:ascii="Times New Roman" w:hAnsi="Times New Roman"/>
                <w:color w:val="000000"/>
                <w:kern w:val="0"/>
                <w:szCs w:val="21"/>
              </w:rPr>
              <w:t>文冠果旱柳</w:t>
            </w:r>
          </w:p>
          <w:p w14:paraId="1500949C">
            <w:pPr>
              <w:widowControl/>
              <w:jc w:val="center"/>
              <w:rPr>
                <w:rFonts w:ascii="Times New Roman" w:hAnsi="Times New Roman"/>
                <w:color w:val="000000"/>
                <w:kern w:val="0"/>
                <w:szCs w:val="21"/>
              </w:rPr>
            </w:pPr>
            <w:r>
              <w:rPr>
                <w:rFonts w:ascii="Times New Roman" w:hAnsi="Times New Roman"/>
                <w:color w:val="000000"/>
                <w:kern w:val="0"/>
                <w:szCs w:val="21"/>
              </w:rPr>
              <w:t>合作杨丝绵木臭椿</w:t>
            </w:r>
          </w:p>
          <w:p w14:paraId="0CCBE677">
            <w:pPr>
              <w:widowControl/>
              <w:jc w:val="center"/>
              <w:rPr>
                <w:rFonts w:ascii="Times New Roman" w:hAnsi="Times New Roman"/>
                <w:color w:val="000000"/>
                <w:kern w:val="0"/>
                <w:szCs w:val="21"/>
              </w:rPr>
            </w:pPr>
            <w:r>
              <w:rPr>
                <w:rFonts w:ascii="Times New Roman" w:hAnsi="Times New Roman"/>
                <w:color w:val="000000"/>
                <w:kern w:val="0"/>
                <w:szCs w:val="21"/>
              </w:rPr>
              <w:t>白蜡</w:t>
            </w:r>
          </w:p>
          <w:p w14:paraId="4E0EA0E5">
            <w:pPr>
              <w:widowControl/>
              <w:jc w:val="center"/>
              <w:rPr>
                <w:rFonts w:ascii="Times New Roman" w:hAnsi="Times New Roman"/>
                <w:color w:val="000000"/>
                <w:kern w:val="0"/>
                <w:szCs w:val="21"/>
              </w:rPr>
            </w:pPr>
          </w:p>
        </w:tc>
        <w:tc>
          <w:tcPr>
            <w:tcW w:w="1129" w:type="dxa"/>
            <w:vMerge w:val="restart"/>
            <w:tcBorders>
              <w:top w:val="single" w:color="000000" w:sz="4" w:space="0"/>
              <w:left w:val="single" w:color="000000" w:sz="4" w:space="0"/>
              <w:bottom w:val="single" w:color="000000" w:sz="4" w:space="0"/>
              <w:right w:val="single" w:color="000000" w:sz="4" w:space="0"/>
            </w:tcBorders>
            <w:noWrap w:val="0"/>
            <w:vAlign w:val="center"/>
          </w:tcPr>
          <w:p w14:paraId="5E27F80E">
            <w:pPr>
              <w:pStyle w:val="2"/>
              <w:ind w:left="0" w:leftChars="0" w:firstLine="0" w:firstLineChars="0"/>
              <w:jc w:val="center"/>
              <w:rPr>
                <w:rFonts w:hint="eastAsia" w:eastAsiaTheme="minorEastAsia"/>
                <w:lang w:eastAsia="zh-CN"/>
              </w:rPr>
            </w:pPr>
            <w:r>
              <w:rPr>
                <w:rFonts w:hint="eastAsia"/>
                <w:lang w:eastAsia="zh-CN"/>
              </w:rPr>
              <w:t>丁香</w:t>
            </w:r>
          </w:p>
          <w:p w14:paraId="4EAF094B">
            <w:pPr>
              <w:widowControl/>
              <w:jc w:val="center"/>
              <w:rPr>
                <w:rFonts w:hint="eastAsia" w:ascii="Times New Roman" w:hAnsi="Times New Roman"/>
                <w:color w:val="000000"/>
                <w:kern w:val="0"/>
                <w:szCs w:val="21"/>
              </w:rPr>
            </w:pPr>
            <w:r>
              <w:rPr>
                <w:rFonts w:hint="eastAsia" w:ascii="Times New Roman" w:hAnsi="Times New Roman"/>
                <w:color w:val="000000"/>
                <w:kern w:val="0"/>
                <w:szCs w:val="21"/>
              </w:rPr>
              <w:t>柠条</w:t>
            </w:r>
          </w:p>
          <w:p w14:paraId="29DFDE01">
            <w:pPr>
              <w:widowControl/>
              <w:jc w:val="center"/>
              <w:rPr>
                <w:rFonts w:hint="eastAsia" w:ascii="Times New Roman" w:hAnsi="Times New Roman"/>
                <w:color w:val="000000"/>
                <w:kern w:val="0"/>
                <w:szCs w:val="21"/>
              </w:rPr>
            </w:pPr>
            <w:r>
              <w:rPr>
                <w:rFonts w:hint="eastAsia" w:ascii="Times New Roman" w:hAnsi="Times New Roman"/>
                <w:color w:val="000000"/>
                <w:kern w:val="0"/>
                <w:szCs w:val="21"/>
              </w:rPr>
              <w:t>沙棘</w:t>
            </w:r>
          </w:p>
          <w:p w14:paraId="72328E1F">
            <w:pPr>
              <w:widowControl/>
              <w:jc w:val="center"/>
              <w:rPr>
                <w:rFonts w:hint="eastAsia"/>
              </w:rPr>
            </w:pPr>
            <w:r>
              <w:rPr>
                <w:rFonts w:ascii="Times New Roman" w:hAnsi="Times New Roman"/>
                <w:color w:val="000000"/>
                <w:kern w:val="0"/>
                <w:szCs w:val="21"/>
              </w:rPr>
              <w:t>黄刺玫</w:t>
            </w:r>
          </w:p>
          <w:p w14:paraId="3542A21A">
            <w:pPr>
              <w:widowControl/>
              <w:jc w:val="center"/>
              <w:rPr>
                <w:rFonts w:hint="eastAsia" w:ascii="Times New Roman" w:hAnsi="Times New Roman"/>
                <w:color w:val="000000"/>
                <w:kern w:val="0"/>
                <w:szCs w:val="21"/>
              </w:rPr>
            </w:pPr>
            <w:r>
              <w:rPr>
                <w:rFonts w:hint="eastAsia" w:ascii="Times New Roman" w:hAnsi="Times New Roman"/>
                <w:color w:val="000000"/>
                <w:kern w:val="0"/>
                <w:szCs w:val="21"/>
              </w:rPr>
              <w:t>紫穗槐</w:t>
            </w:r>
          </w:p>
          <w:p w14:paraId="6BF94968">
            <w:pPr>
              <w:widowControl/>
              <w:jc w:val="center"/>
              <w:rPr>
                <w:rFonts w:ascii="Times New Roman" w:hAnsi="Times New Roman"/>
                <w:color w:val="000000"/>
                <w:kern w:val="0"/>
                <w:szCs w:val="21"/>
              </w:rPr>
            </w:pPr>
            <w:r>
              <w:rPr>
                <w:rFonts w:ascii="Times New Roman" w:hAnsi="Times New Roman"/>
                <w:color w:val="000000"/>
                <w:kern w:val="0"/>
                <w:szCs w:val="21"/>
              </w:rPr>
              <w:t>河</w:t>
            </w:r>
            <w:r>
              <w:rPr>
                <w:rFonts w:hint="eastAsia" w:ascii="Times New Roman" w:hAnsi="Times New Roman"/>
                <w:color w:val="000000"/>
                <w:kern w:val="0"/>
                <w:szCs w:val="21"/>
              </w:rPr>
              <w:t>朔</w:t>
            </w:r>
            <w:r>
              <w:rPr>
                <w:rFonts w:ascii="Times New Roman" w:hAnsi="Times New Roman"/>
                <w:color w:val="000000"/>
                <w:kern w:val="0"/>
                <w:szCs w:val="21"/>
              </w:rPr>
              <w:t>荛花</w:t>
            </w:r>
          </w:p>
          <w:p w14:paraId="179BD59C">
            <w:pPr>
              <w:widowControl/>
              <w:jc w:val="center"/>
              <w:rPr>
                <w:rFonts w:ascii="Times New Roman" w:hAnsi="Times New Roman"/>
                <w:color w:val="000000"/>
                <w:kern w:val="0"/>
                <w:szCs w:val="21"/>
              </w:rPr>
            </w:pPr>
            <w:r>
              <w:rPr>
                <w:rFonts w:ascii="Times New Roman" w:hAnsi="Times New Roman"/>
                <w:color w:val="000000"/>
                <w:kern w:val="0"/>
                <w:szCs w:val="21"/>
              </w:rPr>
              <w:t>酸枣</w:t>
            </w:r>
          </w:p>
          <w:p w14:paraId="1A425C15">
            <w:pPr>
              <w:widowControl/>
              <w:jc w:val="center"/>
              <w:rPr>
                <w:rFonts w:ascii="Times New Roman" w:hAnsi="Times New Roman"/>
                <w:color w:val="000000"/>
                <w:kern w:val="0"/>
                <w:szCs w:val="21"/>
              </w:rPr>
            </w:pPr>
            <w:r>
              <w:rPr>
                <w:rFonts w:ascii="Times New Roman" w:hAnsi="Times New Roman"/>
                <w:color w:val="000000"/>
                <w:kern w:val="0"/>
                <w:szCs w:val="21"/>
              </w:rPr>
              <w:t>柽柳</w:t>
            </w:r>
          </w:p>
        </w:tc>
        <w:tc>
          <w:tcPr>
            <w:tcW w:w="866" w:type="dxa"/>
            <w:vMerge w:val="restart"/>
            <w:tcBorders>
              <w:top w:val="single" w:color="000000" w:sz="4" w:space="0"/>
              <w:left w:val="single" w:color="000000" w:sz="4" w:space="0"/>
              <w:bottom w:val="single" w:color="000000" w:sz="4" w:space="0"/>
              <w:right w:val="single" w:color="000000" w:sz="4" w:space="0"/>
            </w:tcBorders>
            <w:noWrap w:val="0"/>
            <w:vAlign w:val="center"/>
          </w:tcPr>
          <w:p w14:paraId="139E3EF1">
            <w:pPr>
              <w:widowControl/>
              <w:jc w:val="center"/>
              <w:rPr>
                <w:rFonts w:ascii="Times New Roman" w:hAnsi="Times New Roman"/>
                <w:color w:val="000000"/>
                <w:kern w:val="0"/>
                <w:szCs w:val="21"/>
              </w:rPr>
            </w:pPr>
            <w:r>
              <w:rPr>
                <w:rFonts w:hint="eastAsia" w:ascii="Times New Roman" w:hAnsi="Times New Roman"/>
                <w:color w:val="000000"/>
                <w:kern w:val="0"/>
                <w:szCs w:val="21"/>
              </w:rPr>
              <w:t>草木樨</w:t>
            </w:r>
            <w:r>
              <w:rPr>
                <w:rFonts w:ascii="Times New Roman" w:hAnsi="Times New Roman"/>
                <w:color w:val="000000"/>
                <w:kern w:val="0"/>
                <w:szCs w:val="21"/>
              </w:rPr>
              <w:t>苜蓿</w:t>
            </w:r>
          </w:p>
          <w:p w14:paraId="07B5B728">
            <w:pPr>
              <w:widowControl/>
              <w:jc w:val="center"/>
              <w:rPr>
                <w:rFonts w:hint="eastAsia" w:ascii="Times New Roman" w:hAnsi="Times New Roman"/>
                <w:color w:val="000000"/>
                <w:kern w:val="0"/>
                <w:szCs w:val="21"/>
              </w:rPr>
            </w:pPr>
            <w:r>
              <w:rPr>
                <w:rFonts w:ascii="Times New Roman" w:hAnsi="Times New Roman"/>
                <w:color w:val="000000"/>
                <w:kern w:val="0"/>
                <w:szCs w:val="21"/>
              </w:rPr>
              <w:t>沙打旺</w:t>
            </w:r>
          </w:p>
        </w:tc>
        <w:tc>
          <w:tcPr>
            <w:tcW w:w="1062" w:type="dxa"/>
            <w:tcBorders>
              <w:top w:val="single" w:color="000000" w:sz="4" w:space="0"/>
              <w:left w:val="single" w:color="000000" w:sz="4" w:space="0"/>
              <w:bottom w:val="single" w:color="000000" w:sz="4" w:space="0"/>
              <w:right w:val="single" w:color="000000" w:sz="4" w:space="0"/>
            </w:tcBorders>
            <w:noWrap w:val="0"/>
            <w:vAlign w:val="center"/>
          </w:tcPr>
          <w:p w14:paraId="726FE83D">
            <w:pPr>
              <w:widowControl/>
              <w:jc w:val="left"/>
              <w:rPr>
                <w:rFonts w:ascii="Times New Roman" w:hAnsi="Times New Roman"/>
                <w:color w:val="000000"/>
                <w:kern w:val="0"/>
                <w:szCs w:val="21"/>
              </w:rPr>
            </w:pPr>
            <w:r>
              <w:rPr>
                <w:rFonts w:ascii="Times New Roman" w:hAnsi="Times New Roman"/>
                <w:color w:val="000000"/>
                <w:kern w:val="0"/>
                <w:szCs w:val="21"/>
              </w:rPr>
              <w:t>针阔混交</w:t>
            </w:r>
          </w:p>
        </w:tc>
        <w:tc>
          <w:tcPr>
            <w:tcW w:w="1716" w:type="dxa"/>
            <w:tcBorders>
              <w:top w:val="single" w:color="000000" w:sz="4" w:space="0"/>
              <w:left w:val="single" w:color="000000" w:sz="4" w:space="0"/>
              <w:bottom w:val="single" w:color="000000" w:sz="4" w:space="0"/>
              <w:right w:val="single" w:color="000000" w:sz="4" w:space="0"/>
            </w:tcBorders>
            <w:noWrap w:val="0"/>
            <w:vAlign w:val="center"/>
          </w:tcPr>
          <w:p w14:paraId="266CA22F">
            <w:pPr>
              <w:widowControl/>
              <w:jc w:val="left"/>
              <w:rPr>
                <w:rFonts w:hint="eastAsia" w:ascii="Times New Roman" w:hAnsi="Times New Roman"/>
                <w:color w:val="000000"/>
                <w:kern w:val="0"/>
                <w:szCs w:val="21"/>
                <w:lang w:eastAsia="zh-CN"/>
              </w:rPr>
            </w:pPr>
            <w:r>
              <w:rPr>
                <w:rFonts w:hint="eastAsia" w:ascii="Times New Roman" w:hAnsi="Times New Roman"/>
                <w:color w:val="000000"/>
                <w:kern w:val="0"/>
                <w:szCs w:val="21"/>
                <w:lang w:eastAsia="zh-CN"/>
              </w:rPr>
              <w:t>侧柏或</w:t>
            </w:r>
          </w:p>
          <w:p w14:paraId="5F5A8261">
            <w:pPr>
              <w:widowControl/>
              <w:jc w:val="left"/>
              <w:rPr>
                <w:rFonts w:hint="eastAsia" w:ascii="Times New Roman" w:hAnsi="Times New Roman" w:eastAsiaTheme="minorEastAsia"/>
                <w:color w:val="000000"/>
                <w:kern w:val="0"/>
                <w:szCs w:val="21"/>
                <w:lang w:eastAsia="zh-CN"/>
              </w:rPr>
            </w:pPr>
            <w:r>
              <w:rPr>
                <w:rFonts w:ascii="Times New Roman" w:hAnsi="Times New Roman"/>
                <w:color w:val="000000"/>
                <w:kern w:val="0"/>
                <w:szCs w:val="21"/>
              </w:rPr>
              <w:t>油松+</w:t>
            </w:r>
            <w:r>
              <w:rPr>
                <w:rFonts w:hint="eastAsia" w:ascii="Times New Roman" w:hAnsi="Times New Roman"/>
                <w:color w:val="000000"/>
                <w:kern w:val="0"/>
                <w:szCs w:val="21"/>
                <w:lang w:eastAsia="zh-CN"/>
              </w:rPr>
              <w:t>合作</w:t>
            </w:r>
            <w:r>
              <w:rPr>
                <w:rFonts w:ascii="Times New Roman" w:hAnsi="Times New Roman"/>
                <w:color w:val="000000"/>
                <w:kern w:val="0"/>
                <w:szCs w:val="21"/>
              </w:rPr>
              <w:t>杨</w:t>
            </w:r>
          </w:p>
        </w:tc>
        <w:tc>
          <w:tcPr>
            <w:tcW w:w="1775" w:type="dxa"/>
            <w:tcBorders>
              <w:top w:val="single" w:color="000000" w:sz="4" w:space="0"/>
              <w:left w:val="single" w:color="000000" w:sz="4" w:space="0"/>
              <w:bottom w:val="single" w:color="000000" w:sz="4" w:space="0"/>
              <w:right w:val="single" w:color="000000" w:sz="4" w:space="0"/>
            </w:tcBorders>
            <w:noWrap w:val="0"/>
            <w:vAlign w:val="center"/>
          </w:tcPr>
          <w:p w14:paraId="4C2D3000">
            <w:pPr>
              <w:widowControl/>
              <w:jc w:val="left"/>
              <w:rPr>
                <w:rFonts w:hint="eastAsia" w:ascii="Times New Roman" w:hAnsi="Times New Roman"/>
                <w:color w:val="000000"/>
                <w:kern w:val="0"/>
                <w:szCs w:val="21"/>
              </w:rPr>
            </w:pPr>
            <w:r>
              <w:rPr>
                <w:rFonts w:hint="eastAsia"/>
                <w:lang w:val="en-US" w:eastAsia="zh-CN"/>
              </w:rPr>
              <w:t>840株</w:t>
            </w:r>
            <w:r>
              <w:rPr>
                <w:rFonts w:hint="eastAsia"/>
              </w:rPr>
              <w:t>～</w:t>
            </w:r>
            <w:r>
              <w:rPr>
                <w:rFonts w:hint="eastAsia"/>
                <w:lang w:val="en-US" w:eastAsia="zh-CN"/>
              </w:rPr>
              <w:t>1111株</w:t>
            </w:r>
          </w:p>
        </w:tc>
        <w:tc>
          <w:tcPr>
            <w:tcW w:w="2616" w:type="dxa"/>
            <w:tcBorders>
              <w:top w:val="single" w:color="000000" w:sz="4" w:space="0"/>
              <w:left w:val="single" w:color="000000" w:sz="4" w:space="0"/>
              <w:bottom w:val="single" w:color="000000" w:sz="4" w:space="0"/>
              <w:right w:val="single" w:color="000000" w:sz="4" w:space="0"/>
            </w:tcBorders>
            <w:noWrap w:val="0"/>
            <w:vAlign w:val="center"/>
          </w:tcPr>
          <w:p w14:paraId="557176B6">
            <w:pPr>
              <w:widowControl/>
              <w:jc w:val="left"/>
              <w:rPr>
                <w:rFonts w:ascii="Times New Roman" w:hAnsi="Times New Roman"/>
                <w:color w:val="000000"/>
                <w:kern w:val="0"/>
                <w:szCs w:val="21"/>
              </w:rPr>
            </w:pPr>
            <w:r>
              <w:rPr>
                <w:rFonts w:ascii="Times New Roman" w:hAnsi="Times New Roman"/>
                <w:color w:val="000000"/>
                <w:kern w:val="0"/>
                <w:szCs w:val="21"/>
              </w:rPr>
              <w:t>油松H</w:t>
            </w:r>
            <w:r>
              <w:rPr>
                <w:rFonts w:hint="eastAsia" w:ascii="Times New Roman" w:hAnsi="Times New Roman"/>
                <w:color w:val="000000"/>
                <w:kern w:val="0"/>
                <w:szCs w:val="21"/>
                <w:lang w:eastAsia="zh-CN"/>
              </w:rPr>
              <w:t>≥</w:t>
            </w:r>
            <w:r>
              <w:rPr>
                <w:rFonts w:ascii="Times New Roman" w:hAnsi="Times New Roman"/>
                <w:color w:val="000000"/>
                <w:kern w:val="0"/>
                <w:szCs w:val="21"/>
              </w:rPr>
              <w:t>1.5m，G</w:t>
            </w:r>
            <w:r>
              <w:rPr>
                <w:rFonts w:hint="eastAsia" w:ascii="Times New Roman" w:hAnsi="Times New Roman"/>
                <w:color w:val="000000"/>
                <w:kern w:val="0"/>
                <w:szCs w:val="21"/>
                <w:lang w:eastAsia="zh-CN"/>
              </w:rPr>
              <w:t>≥</w:t>
            </w:r>
            <w:r>
              <w:rPr>
                <w:rFonts w:ascii="Times New Roman" w:hAnsi="Times New Roman"/>
                <w:color w:val="000000"/>
                <w:kern w:val="0"/>
                <w:szCs w:val="21"/>
              </w:rPr>
              <w:t>0.8m，</w:t>
            </w:r>
          </w:p>
          <w:p w14:paraId="7B3F448F">
            <w:pPr>
              <w:widowControl/>
              <w:jc w:val="left"/>
              <w:rPr>
                <w:rFonts w:ascii="Times New Roman" w:hAnsi="Times New Roman"/>
                <w:color w:val="000000"/>
                <w:kern w:val="0"/>
                <w:szCs w:val="21"/>
              </w:rPr>
            </w:pPr>
            <w:r>
              <w:rPr>
                <w:rFonts w:ascii="Times New Roman" w:hAnsi="Times New Roman"/>
                <w:color w:val="000000"/>
                <w:kern w:val="0"/>
                <w:szCs w:val="21"/>
              </w:rPr>
              <w:t>保留轮层</w:t>
            </w:r>
            <w:r>
              <w:rPr>
                <w:rFonts w:hint="eastAsia" w:ascii="Times New Roman" w:hAnsi="Times New Roman"/>
                <w:color w:val="000000"/>
                <w:kern w:val="0"/>
                <w:szCs w:val="21"/>
                <w:lang w:eastAsia="zh-CN"/>
              </w:rPr>
              <w:t>≥</w:t>
            </w:r>
            <w:r>
              <w:rPr>
                <w:rFonts w:ascii="Times New Roman" w:hAnsi="Times New Roman"/>
                <w:color w:val="000000"/>
                <w:kern w:val="0"/>
                <w:szCs w:val="21"/>
              </w:rPr>
              <w:t>4 层；</w:t>
            </w:r>
          </w:p>
          <w:p w14:paraId="7B11380E">
            <w:pPr>
              <w:widowControl/>
              <w:jc w:val="left"/>
              <w:rPr>
                <w:rFonts w:ascii="Times New Roman" w:hAnsi="Times New Roman"/>
                <w:color w:val="000000"/>
                <w:kern w:val="0"/>
                <w:szCs w:val="21"/>
              </w:rPr>
            </w:pPr>
            <w:r>
              <w:rPr>
                <w:rFonts w:ascii="Times New Roman" w:hAnsi="Times New Roman"/>
                <w:color w:val="000000"/>
                <w:kern w:val="0"/>
                <w:szCs w:val="21"/>
              </w:rPr>
              <w:t>合作杨H≥2m，d≥3cm</w:t>
            </w:r>
          </w:p>
        </w:tc>
        <w:tc>
          <w:tcPr>
            <w:tcW w:w="796" w:type="dxa"/>
            <w:tcBorders>
              <w:top w:val="single" w:color="000000" w:sz="4" w:space="0"/>
              <w:left w:val="single" w:color="000000" w:sz="4" w:space="0"/>
              <w:bottom w:val="single" w:color="000000" w:sz="4" w:space="0"/>
              <w:right w:val="single" w:color="000000" w:sz="4" w:space="0"/>
            </w:tcBorders>
            <w:noWrap w:val="0"/>
            <w:vAlign w:val="center"/>
          </w:tcPr>
          <w:p w14:paraId="7C8F0CAB">
            <w:pPr>
              <w:widowControl/>
              <w:jc w:val="left"/>
              <w:rPr>
                <w:rFonts w:ascii="Times New Roman" w:hAnsi="Times New Roman"/>
                <w:color w:val="000000"/>
                <w:kern w:val="0"/>
                <w:szCs w:val="21"/>
              </w:rPr>
            </w:pPr>
            <w:r>
              <w:rPr>
                <w:rFonts w:ascii="Times New Roman" w:hAnsi="Times New Roman"/>
                <w:color w:val="000000"/>
                <w:kern w:val="0"/>
                <w:szCs w:val="21"/>
              </w:rPr>
              <w:t>植苗</w:t>
            </w:r>
          </w:p>
        </w:tc>
        <w:tc>
          <w:tcPr>
            <w:tcW w:w="710" w:type="dxa"/>
            <w:tcBorders>
              <w:top w:val="single" w:color="000000" w:sz="4" w:space="0"/>
              <w:left w:val="single" w:color="000000" w:sz="4" w:space="0"/>
              <w:bottom w:val="single" w:color="000000" w:sz="4" w:space="0"/>
              <w:right w:val="single" w:color="000000" w:sz="4" w:space="0"/>
            </w:tcBorders>
            <w:noWrap w:val="0"/>
            <w:vAlign w:val="center"/>
          </w:tcPr>
          <w:p w14:paraId="14B10F73">
            <w:pPr>
              <w:widowControl/>
              <w:jc w:val="center"/>
              <w:rPr>
                <w:rFonts w:ascii="Times New Roman" w:hAnsi="Times New Roman"/>
                <w:color w:val="000000"/>
                <w:kern w:val="0"/>
                <w:szCs w:val="21"/>
              </w:rPr>
            </w:pPr>
            <w:r>
              <w:rPr>
                <w:rFonts w:ascii="Times New Roman" w:hAnsi="Times New Roman"/>
                <w:color w:val="000000"/>
                <w:kern w:val="0"/>
                <w:szCs w:val="21"/>
              </w:rPr>
              <w:t>3</w:t>
            </w:r>
          </w:p>
        </w:tc>
        <w:tc>
          <w:tcPr>
            <w:tcW w:w="856" w:type="dxa"/>
            <w:tcBorders>
              <w:top w:val="single" w:color="000000" w:sz="4" w:space="0"/>
              <w:left w:val="single" w:color="000000" w:sz="4" w:space="0"/>
              <w:bottom w:val="single" w:color="000000" w:sz="4" w:space="0"/>
              <w:right w:val="single" w:color="000000" w:sz="4" w:space="0"/>
            </w:tcBorders>
            <w:noWrap w:val="0"/>
            <w:vAlign w:val="center"/>
          </w:tcPr>
          <w:p w14:paraId="6CA74C2D">
            <w:pPr>
              <w:widowControl/>
              <w:jc w:val="center"/>
              <w:rPr>
                <w:rFonts w:ascii="Times New Roman" w:hAnsi="Times New Roman"/>
                <w:color w:val="000000"/>
                <w:kern w:val="0"/>
                <w:szCs w:val="21"/>
              </w:rPr>
            </w:pPr>
            <w:r>
              <w:rPr>
                <w:rFonts w:ascii="Times New Roman" w:hAnsi="Times New Roman"/>
                <w:color w:val="000000"/>
                <w:kern w:val="0"/>
                <w:szCs w:val="21"/>
              </w:rPr>
              <w:t>1-1-1</w:t>
            </w:r>
          </w:p>
        </w:tc>
        <w:tc>
          <w:tcPr>
            <w:tcW w:w="1325" w:type="dxa"/>
            <w:tcBorders>
              <w:top w:val="single" w:color="000000" w:sz="4" w:space="0"/>
              <w:left w:val="single" w:color="000000" w:sz="4" w:space="0"/>
              <w:bottom w:val="single" w:color="000000" w:sz="4" w:space="0"/>
              <w:right w:val="single" w:color="000000" w:sz="4" w:space="0"/>
            </w:tcBorders>
            <w:noWrap w:val="0"/>
            <w:vAlign w:val="center"/>
          </w:tcPr>
          <w:p w14:paraId="4C4BBC38">
            <w:pPr>
              <w:widowControl/>
              <w:jc w:val="center"/>
              <w:rPr>
                <w:rFonts w:ascii="Times New Roman" w:hAnsi="Times New Roman"/>
                <w:color w:val="000000"/>
                <w:kern w:val="0"/>
                <w:szCs w:val="21"/>
              </w:rPr>
            </w:pPr>
            <w:r>
              <w:rPr>
                <w:rFonts w:ascii="Times New Roman" w:hAnsi="Times New Roman"/>
                <w:color w:val="000000"/>
                <w:kern w:val="0"/>
                <w:szCs w:val="21"/>
              </w:rPr>
              <w:t>松土、除草，病、虫、鼠、兔害防治</w:t>
            </w:r>
          </w:p>
        </w:tc>
      </w:tr>
      <w:tr w14:paraId="1255DB02">
        <w:tblPrEx>
          <w:tblCellMar>
            <w:top w:w="0" w:type="dxa"/>
            <w:left w:w="108" w:type="dxa"/>
            <w:bottom w:w="0" w:type="dxa"/>
            <w:right w:w="108" w:type="dxa"/>
          </w:tblCellMar>
        </w:tblPrEx>
        <w:trPr>
          <w:trHeight w:val="1131" w:hRule="atLeast"/>
        </w:trPr>
        <w:tc>
          <w:tcPr>
            <w:tcW w:w="713" w:type="dxa"/>
            <w:vMerge w:val="continue"/>
            <w:tcBorders>
              <w:top w:val="single" w:color="000000" w:sz="4" w:space="0"/>
              <w:left w:val="single" w:color="000000" w:sz="4" w:space="0"/>
              <w:bottom w:val="single" w:color="000000" w:sz="4" w:space="0"/>
              <w:right w:val="single" w:color="000000" w:sz="4" w:space="0"/>
            </w:tcBorders>
            <w:noWrap w:val="0"/>
            <w:vAlign w:val="center"/>
          </w:tcPr>
          <w:p w14:paraId="06A4ED32">
            <w:pPr>
              <w:widowControl/>
              <w:jc w:val="left"/>
              <w:rPr>
                <w:rFonts w:ascii="Times New Roman" w:hAnsi="Times New Roman"/>
                <w:color w:val="000000"/>
                <w:kern w:val="0"/>
                <w:szCs w:val="21"/>
              </w:rPr>
            </w:pPr>
          </w:p>
        </w:tc>
        <w:tc>
          <w:tcPr>
            <w:tcW w:w="99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079CD4D">
            <w:pPr>
              <w:widowControl/>
              <w:jc w:val="left"/>
              <w:rPr>
                <w:rFonts w:ascii="Times New Roman" w:hAnsi="Times New Roman"/>
                <w:color w:val="000000"/>
                <w:kern w:val="0"/>
                <w:szCs w:val="21"/>
              </w:rPr>
            </w:pPr>
          </w:p>
        </w:tc>
        <w:tc>
          <w:tcPr>
            <w:tcW w:w="1129" w:type="dxa"/>
            <w:vMerge w:val="continue"/>
            <w:tcBorders>
              <w:top w:val="single" w:color="000000" w:sz="4" w:space="0"/>
              <w:left w:val="single" w:color="000000" w:sz="4" w:space="0"/>
              <w:bottom w:val="single" w:color="000000" w:sz="4" w:space="0"/>
              <w:right w:val="single" w:color="000000" w:sz="4" w:space="0"/>
            </w:tcBorders>
            <w:noWrap w:val="0"/>
            <w:vAlign w:val="center"/>
          </w:tcPr>
          <w:p w14:paraId="6CC63289">
            <w:pPr>
              <w:widowControl/>
              <w:jc w:val="left"/>
              <w:rPr>
                <w:rFonts w:ascii="Times New Roman" w:hAnsi="Times New Roman"/>
                <w:color w:val="000000"/>
                <w:kern w:val="0"/>
                <w:szCs w:val="21"/>
              </w:rPr>
            </w:pPr>
          </w:p>
        </w:tc>
        <w:tc>
          <w:tcPr>
            <w:tcW w:w="866" w:type="dxa"/>
            <w:vMerge w:val="continue"/>
            <w:tcBorders>
              <w:top w:val="single" w:color="000000" w:sz="4" w:space="0"/>
              <w:left w:val="single" w:color="000000" w:sz="4" w:space="0"/>
              <w:bottom w:val="single" w:color="000000" w:sz="4" w:space="0"/>
              <w:right w:val="single" w:color="000000" w:sz="4" w:space="0"/>
            </w:tcBorders>
            <w:noWrap w:val="0"/>
            <w:vAlign w:val="center"/>
          </w:tcPr>
          <w:p w14:paraId="10B93915">
            <w:pPr>
              <w:widowControl/>
              <w:jc w:val="left"/>
              <w:rPr>
                <w:rFonts w:ascii="Times New Roman" w:hAnsi="Times New Roman"/>
                <w:color w:val="000000"/>
                <w:kern w:val="0"/>
                <w:szCs w:val="21"/>
              </w:rPr>
            </w:pPr>
          </w:p>
        </w:tc>
        <w:tc>
          <w:tcPr>
            <w:tcW w:w="1062" w:type="dxa"/>
            <w:tcBorders>
              <w:top w:val="single" w:color="000000" w:sz="4" w:space="0"/>
              <w:left w:val="single" w:color="000000" w:sz="4" w:space="0"/>
              <w:bottom w:val="single" w:color="000000" w:sz="4" w:space="0"/>
              <w:right w:val="single" w:color="000000" w:sz="4" w:space="0"/>
            </w:tcBorders>
            <w:noWrap w:val="0"/>
            <w:vAlign w:val="center"/>
          </w:tcPr>
          <w:p w14:paraId="742E2993">
            <w:pPr>
              <w:widowControl/>
              <w:jc w:val="left"/>
              <w:rPr>
                <w:rFonts w:ascii="Times New Roman" w:hAnsi="Times New Roman"/>
                <w:color w:val="000000"/>
                <w:kern w:val="0"/>
                <w:szCs w:val="21"/>
              </w:rPr>
            </w:pPr>
            <w:r>
              <w:rPr>
                <w:rFonts w:ascii="Times New Roman" w:hAnsi="Times New Roman"/>
                <w:color w:val="000000"/>
                <w:kern w:val="0"/>
                <w:szCs w:val="21"/>
              </w:rPr>
              <w:t>针阔</w:t>
            </w:r>
            <w:r>
              <w:rPr>
                <w:rFonts w:hint="eastAsia" w:ascii="Times New Roman" w:hAnsi="Times New Roman"/>
                <w:color w:val="000000"/>
                <w:kern w:val="0"/>
                <w:szCs w:val="21"/>
                <w:lang w:eastAsia="zh-CN"/>
              </w:rPr>
              <w:t>、</w:t>
            </w:r>
            <w:r>
              <w:rPr>
                <w:rFonts w:ascii="Times New Roman" w:hAnsi="Times New Roman"/>
                <w:color w:val="000000"/>
                <w:kern w:val="0"/>
                <w:szCs w:val="21"/>
              </w:rPr>
              <w:t>乔灌混交</w:t>
            </w:r>
          </w:p>
        </w:tc>
        <w:tc>
          <w:tcPr>
            <w:tcW w:w="1716" w:type="dxa"/>
            <w:tcBorders>
              <w:top w:val="single" w:color="000000" w:sz="4" w:space="0"/>
              <w:left w:val="single" w:color="000000" w:sz="4" w:space="0"/>
              <w:bottom w:val="single" w:color="000000" w:sz="4" w:space="0"/>
              <w:right w:val="single" w:color="000000" w:sz="4" w:space="0"/>
            </w:tcBorders>
            <w:noWrap w:val="0"/>
            <w:vAlign w:val="center"/>
          </w:tcPr>
          <w:p w14:paraId="79225CA7">
            <w:pPr>
              <w:widowControl/>
              <w:jc w:val="left"/>
              <w:rPr>
                <w:rFonts w:hint="eastAsia" w:ascii="Times New Roman" w:hAnsi="Times New Roman" w:eastAsiaTheme="minorEastAsia"/>
                <w:color w:val="000000"/>
                <w:kern w:val="0"/>
                <w:szCs w:val="21"/>
                <w:lang w:eastAsia="zh-CN"/>
              </w:rPr>
            </w:pPr>
            <w:r>
              <w:rPr>
                <w:rFonts w:hint="eastAsia" w:ascii="Times New Roman" w:hAnsi="Times New Roman"/>
                <w:color w:val="000000"/>
                <w:kern w:val="0"/>
                <w:szCs w:val="21"/>
                <w:lang w:eastAsia="zh-CN"/>
              </w:rPr>
              <w:t>侧柏、</w:t>
            </w:r>
            <w:r>
              <w:rPr>
                <w:rFonts w:ascii="Times New Roman" w:hAnsi="Times New Roman"/>
                <w:color w:val="000000"/>
                <w:kern w:val="0"/>
                <w:szCs w:val="21"/>
              </w:rPr>
              <w:t>油松</w:t>
            </w:r>
            <w:r>
              <w:rPr>
                <w:rFonts w:hint="eastAsia" w:ascii="Times New Roman" w:hAnsi="Times New Roman"/>
                <w:color w:val="000000"/>
                <w:kern w:val="0"/>
                <w:szCs w:val="21"/>
                <w:lang w:eastAsia="zh-CN"/>
              </w:rPr>
              <w:t>、</w:t>
            </w:r>
            <w:r>
              <w:rPr>
                <w:rFonts w:ascii="Times New Roman" w:hAnsi="Times New Roman"/>
                <w:color w:val="000000"/>
                <w:kern w:val="0"/>
                <w:szCs w:val="21"/>
              </w:rPr>
              <w:t>旱柳</w:t>
            </w:r>
            <w:r>
              <w:rPr>
                <w:rFonts w:hint="eastAsia" w:ascii="Times New Roman" w:hAnsi="Times New Roman"/>
                <w:color w:val="000000"/>
                <w:kern w:val="0"/>
                <w:szCs w:val="21"/>
                <w:lang w:eastAsia="zh-CN"/>
              </w:rPr>
              <w:t>等乔木</w:t>
            </w:r>
            <w:r>
              <w:rPr>
                <w:rFonts w:ascii="Times New Roman" w:hAnsi="Times New Roman"/>
                <w:color w:val="000000"/>
                <w:kern w:val="0"/>
                <w:szCs w:val="21"/>
              </w:rPr>
              <w:t>+黄刺玫</w:t>
            </w:r>
            <w:r>
              <w:rPr>
                <w:rFonts w:hint="eastAsia" w:ascii="Times New Roman" w:hAnsi="Times New Roman"/>
                <w:color w:val="000000"/>
                <w:kern w:val="0"/>
                <w:szCs w:val="21"/>
                <w:lang w:eastAsia="zh-CN"/>
              </w:rPr>
              <w:t>（丁香）</w:t>
            </w:r>
          </w:p>
        </w:tc>
        <w:tc>
          <w:tcPr>
            <w:tcW w:w="1775" w:type="dxa"/>
            <w:tcBorders>
              <w:top w:val="single" w:color="000000" w:sz="4" w:space="0"/>
              <w:left w:val="single" w:color="000000" w:sz="4" w:space="0"/>
              <w:bottom w:val="single" w:color="000000" w:sz="4" w:space="0"/>
              <w:right w:val="single" w:color="000000" w:sz="4" w:space="0"/>
            </w:tcBorders>
            <w:noWrap w:val="0"/>
            <w:vAlign w:val="center"/>
          </w:tcPr>
          <w:p w14:paraId="41325AC4">
            <w:pPr>
              <w:widowControl/>
              <w:jc w:val="left"/>
              <w:rPr>
                <w:rFonts w:ascii="Times New Roman" w:hAnsi="Times New Roman"/>
                <w:color w:val="000000"/>
                <w:kern w:val="0"/>
                <w:szCs w:val="21"/>
              </w:rPr>
            </w:pPr>
            <w:r>
              <w:rPr>
                <w:rFonts w:hint="eastAsia"/>
                <w:lang w:val="en-US" w:eastAsia="zh-CN"/>
              </w:rPr>
              <w:t>840株</w:t>
            </w:r>
            <w:r>
              <w:rPr>
                <w:rFonts w:hint="eastAsia"/>
              </w:rPr>
              <w:t>～</w:t>
            </w:r>
            <w:r>
              <w:rPr>
                <w:rFonts w:hint="eastAsia"/>
                <w:lang w:val="en-US" w:eastAsia="zh-CN"/>
              </w:rPr>
              <w:t>1111株</w:t>
            </w:r>
          </w:p>
        </w:tc>
        <w:tc>
          <w:tcPr>
            <w:tcW w:w="2616" w:type="dxa"/>
            <w:tcBorders>
              <w:top w:val="single" w:color="000000" w:sz="4" w:space="0"/>
              <w:left w:val="single" w:color="000000" w:sz="4" w:space="0"/>
              <w:bottom w:val="single" w:color="000000" w:sz="4" w:space="0"/>
              <w:right w:val="single" w:color="000000" w:sz="4" w:space="0"/>
            </w:tcBorders>
            <w:noWrap w:val="0"/>
            <w:vAlign w:val="center"/>
          </w:tcPr>
          <w:p w14:paraId="32A6E3E7">
            <w:pPr>
              <w:widowControl/>
              <w:jc w:val="left"/>
              <w:rPr>
                <w:rFonts w:ascii="Times New Roman" w:hAnsi="Times New Roman"/>
                <w:color w:val="000000"/>
                <w:kern w:val="0"/>
                <w:szCs w:val="21"/>
              </w:rPr>
            </w:pPr>
            <w:r>
              <w:rPr>
                <w:rFonts w:ascii="Times New Roman" w:hAnsi="Times New Roman"/>
                <w:color w:val="000000"/>
                <w:kern w:val="0"/>
                <w:szCs w:val="21"/>
              </w:rPr>
              <w:t>旱柳Φ≥6cm，定杆高3米</w:t>
            </w:r>
          </w:p>
        </w:tc>
        <w:tc>
          <w:tcPr>
            <w:tcW w:w="796" w:type="dxa"/>
            <w:tcBorders>
              <w:top w:val="single" w:color="000000" w:sz="4" w:space="0"/>
              <w:left w:val="single" w:color="000000" w:sz="4" w:space="0"/>
              <w:bottom w:val="single" w:color="000000" w:sz="4" w:space="0"/>
              <w:right w:val="single" w:color="000000" w:sz="4" w:space="0"/>
            </w:tcBorders>
            <w:noWrap w:val="0"/>
            <w:vAlign w:val="center"/>
          </w:tcPr>
          <w:p w14:paraId="5D60CB8C">
            <w:pPr>
              <w:widowControl/>
              <w:jc w:val="left"/>
              <w:rPr>
                <w:rFonts w:ascii="Times New Roman" w:hAnsi="Times New Roman"/>
                <w:color w:val="000000"/>
                <w:kern w:val="0"/>
                <w:szCs w:val="21"/>
              </w:rPr>
            </w:pPr>
            <w:r>
              <w:rPr>
                <w:rFonts w:ascii="Times New Roman" w:hAnsi="Times New Roman"/>
                <w:color w:val="000000"/>
                <w:kern w:val="0"/>
                <w:szCs w:val="21"/>
              </w:rPr>
              <w:t>植苗</w:t>
            </w:r>
          </w:p>
        </w:tc>
        <w:tc>
          <w:tcPr>
            <w:tcW w:w="710" w:type="dxa"/>
            <w:tcBorders>
              <w:top w:val="single" w:color="000000" w:sz="4" w:space="0"/>
              <w:left w:val="single" w:color="000000" w:sz="4" w:space="0"/>
              <w:bottom w:val="single" w:color="000000" w:sz="4" w:space="0"/>
              <w:right w:val="single" w:color="000000" w:sz="4" w:space="0"/>
            </w:tcBorders>
            <w:noWrap w:val="0"/>
            <w:vAlign w:val="center"/>
          </w:tcPr>
          <w:p w14:paraId="027D55FD">
            <w:pPr>
              <w:widowControl/>
              <w:jc w:val="center"/>
              <w:rPr>
                <w:rFonts w:ascii="Times New Roman" w:hAnsi="Times New Roman"/>
                <w:color w:val="000000"/>
                <w:kern w:val="0"/>
                <w:szCs w:val="21"/>
              </w:rPr>
            </w:pPr>
            <w:r>
              <w:rPr>
                <w:rFonts w:ascii="Times New Roman" w:hAnsi="Times New Roman"/>
                <w:color w:val="000000"/>
                <w:kern w:val="0"/>
                <w:szCs w:val="21"/>
              </w:rPr>
              <w:t>3</w:t>
            </w:r>
          </w:p>
        </w:tc>
        <w:tc>
          <w:tcPr>
            <w:tcW w:w="856" w:type="dxa"/>
            <w:tcBorders>
              <w:top w:val="single" w:color="000000" w:sz="4" w:space="0"/>
              <w:left w:val="single" w:color="000000" w:sz="4" w:space="0"/>
              <w:bottom w:val="single" w:color="000000" w:sz="4" w:space="0"/>
              <w:right w:val="single" w:color="000000" w:sz="4" w:space="0"/>
            </w:tcBorders>
            <w:noWrap w:val="0"/>
            <w:vAlign w:val="center"/>
          </w:tcPr>
          <w:p w14:paraId="18F5DE02">
            <w:pPr>
              <w:widowControl/>
              <w:jc w:val="center"/>
              <w:rPr>
                <w:rFonts w:ascii="Times New Roman" w:hAnsi="Times New Roman"/>
                <w:color w:val="000000"/>
                <w:kern w:val="0"/>
                <w:szCs w:val="21"/>
              </w:rPr>
            </w:pPr>
            <w:r>
              <w:rPr>
                <w:rFonts w:ascii="Times New Roman" w:hAnsi="Times New Roman"/>
                <w:color w:val="000000"/>
                <w:kern w:val="0"/>
                <w:szCs w:val="21"/>
              </w:rPr>
              <w:t>1-1-1</w:t>
            </w:r>
          </w:p>
        </w:tc>
        <w:tc>
          <w:tcPr>
            <w:tcW w:w="1325" w:type="dxa"/>
            <w:tcBorders>
              <w:top w:val="single" w:color="000000" w:sz="4" w:space="0"/>
              <w:left w:val="single" w:color="000000" w:sz="4" w:space="0"/>
              <w:bottom w:val="single" w:color="000000" w:sz="4" w:space="0"/>
              <w:right w:val="single" w:color="000000" w:sz="4" w:space="0"/>
            </w:tcBorders>
            <w:noWrap w:val="0"/>
            <w:vAlign w:val="center"/>
          </w:tcPr>
          <w:p w14:paraId="75CD5010">
            <w:pPr>
              <w:widowControl/>
              <w:jc w:val="center"/>
              <w:rPr>
                <w:rFonts w:ascii="Times New Roman" w:hAnsi="Times New Roman"/>
                <w:color w:val="000000"/>
                <w:kern w:val="0"/>
                <w:szCs w:val="21"/>
              </w:rPr>
            </w:pPr>
            <w:r>
              <w:rPr>
                <w:rFonts w:ascii="Times New Roman" w:hAnsi="Times New Roman"/>
                <w:color w:val="000000"/>
                <w:kern w:val="0"/>
                <w:szCs w:val="21"/>
              </w:rPr>
              <w:t>松土、除草，病、虫、鼠、兔害防治</w:t>
            </w:r>
          </w:p>
        </w:tc>
      </w:tr>
      <w:tr w14:paraId="241474F0">
        <w:tblPrEx>
          <w:tblCellMar>
            <w:top w:w="0" w:type="dxa"/>
            <w:left w:w="108" w:type="dxa"/>
            <w:bottom w:w="0" w:type="dxa"/>
            <w:right w:w="108" w:type="dxa"/>
          </w:tblCellMar>
        </w:tblPrEx>
        <w:trPr>
          <w:trHeight w:val="2197" w:hRule="atLeast"/>
        </w:trPr>
        <w:tc>
          <w:tcPr>
            <w:tcW w:w="713" w:type="dxa"/>
            <w:vMerge w:val="continue"/>
            <w:tcBorders>
              <w:top w:val="single" w:color="000000" w:sz="4" w:space="0"/>
              <w:left w:val="single" w:color="000000" w:sz="4" w:space="0"/>
              <w:bottom w:val="single" w:color="000000" w:sz="4" w:space="0"/>
              <w:right w:val="single" w:color="000000" w:sz="4" w:space="0"/>
            </w:tcBorders>
            <w:noWrap w:val="0"/>
            <w:vAlign w:val="center"/>
          </w:tcPr>
          <w:p w14:paraId="7A3E6AA3">
            <w:pPr>
              <w:widowControl/>
              <w:jc w:val="left"/>
              <w:rPr>
                <w:rFonts w:ascii="Times New Roman" w:hAnsi="Times New Roman"/>
                <w:color w:val="000000"/>
                <w:kern w:val="0"/>
                <w:szCs w:val="21"/>
              </w:rPr>
            </w:pPr>
          </w:p>
        </w:tc>
        <w:tc>
          <w:tcPr>
            <w:tcW w:w="99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EA077F1">
            <w:pPr>
              <w:widowControl/>
              <w:jc w:val="left"/>
              <w:rPr>
                <w:rFonts w:ascii="Times New Roman" w:hAnsi="Times New Roman"/>
                <w:color w:val="000000"/>
                <w:kern w:val="0"/>
                <w:szCs w:val="21"/>
              </w:rPr>
            </w:pPr>
          </w:p>
        </w:tc>
        <w:tc>
          <w:tcPr>
            <w:tcW w:w="1129" w:type="dxa"/>
            <w:vMerge w:val="continue"/>
            <w:tcBorders>
              <w:top w:val="single" w:color="000000" w:sz="4" w:space="0"/>
              <w:left w:val="single" w:color="000000" w:sz="4" w:space="0"/>
              <w:bottom w:val="single" w:color="000000" w:sz="4" w:space="0"/>
              <w:right w:val="single" w:color="000000" w:sz="4" w:space="0"/>
            </w:tcBorders>
            <w:noWrap w:val="0"/>
            <w:vAlign w:val="center"/>
          </w:tcPr>
          <w:p w14:paraId="66C48FAA">
            <w:pPr>
              <w:widowControl/>
              <w:jc w:val="left"/>
              <w:rPr>
                <w:rFonts w:ascii="Times New Roman" w:hAnsi="Times New Roman"/>
                <w:color w:val="000000"/>
                <w:kern w:val="0"/>
                <w:szCs w:val="21"/>
              </w:rPr>
            </w:pPr>
          </w:p>
        </w:tc>
        <w:tc>
          <w:tcPr>
            <w:tcW w:w="866" w:type="dxa"/>
            <w:vMerge w:val="continue"/>
            <w:tcBorders>
              <w:top w:val="single" w:color="000000" w:sz="4" w:space="0"/>
              <w:left w:val="single" w:color="000000" w:sz="4" w:space="0"/>
              <w:bottom w:val="single" w:color="000000" w:sz="4" w:space="0"/>
              <w:right w:val="single" w:color="000000" w:sz="4" w:space="0"/>
            </w:tcBorders>
            <w:noWrap w:val="0"/>
            <w:vAlign w:val="center"/>
          </w:tcPr>
          <w:p w14:paraId="23EDE183">
            <w:pPr>
              <w:widowControl/>
              <w:jc w:val="left"/>
              <w:rPr>
                <w:rFonts w:ascii="Times New Roman" w:hAnsi="Times New Roman"/>
                <w:color w:val="000000"/>
                <w:kern w:val="0"/>
                <w:szCs w:val="21"/>
              </w:rPr>
            </w:pPr>
          </w:p>
        </w:tc>
        <w:tc>
          <w:tcPr>
            <w:tcW w:w="1062" w:type="dxa"/>
            <w:tcBorders>
              <w:top w:val="single" w:color="000000" w:sz="4" w:space="0"/>
              <w:left w:val="single" w:color="000000" w:sz="4" w:space="0"/>
              <w:bottom w:val="single" w:color="000000" w:sz="4" w:space="0"/>
              <w:right w:val="single" w:color="000000" w:sz="4" w:space="0"/>
            </w:tcBorders>
            <w:noWrap w:val="0"/>
            <w:vAlign w:val="center"/>
          </w:tcPr>
          <w:p w14:paraId="59F5ACC4">
            <w:pPr>
              <w:widowControl/>
              <w:jc w:val="left"/>
              <w:rPr>
                <w:rFonts w:ascii="Times New Roman" w:hAnsi="Times New Roman"/>
                <w:color w:val="000000"/>
                <w:kern w:val="0"/>
                <w:szCs w:val="21"/>
              </w:rPr>
            </w:pPr>
            <w:r>
              <w:rPr>
                <w:rFonts w:ascii="Times New Roman" w:hAnsi="Times New Roman"/>
                <w:color w:val="000000"/>
                <w:kern w:val="0"/>
                <w:szCs w:val="21"/>
              </w:rPr>
              <w:t>针阔</w:t>
            </w:r>
            <w:r>
              <w:rPr>
                <w:rFonts w:hint="eastAsia" w:ascii="Times New Roman" w:hAnsi="Times New Roman"/>
                <w:color w:val="000000"/>
                <w:kern w:val="0"/>
                <w:szCs w:val="21"/>
                <w:lang w:eastAsia="zh-CN"/>
              </w:rPr>
              <w:t>、</w:t>
            </w:r>
            <w:r>
              <w:rPr>
                <w:rFonts w:ascii="Times New Roman" w:hAnsi="Times New Roman"/>
                <w:color w:val="000000"/>
                <w:kern w:val="0"/>
                <w:szCs w:val="21"/>
              </w:rPr>
              <w:t>乔灌草混交</w:t>
            </w:r>
          </w:p>
        </w:tc>
        <w:tc>
          <w:tcPr>
            <w:tcW w:w="1716" w:type="dxa"/>
            <w:tcBorders>
              <w:top w:val="single" w:color="000000" w:sz="4" w:space="0"/>
              <w:left w:val="single" w:color="000000" w:sz="4" w:space="0"/>
              <w:bottom w:val="single" w:color="000000" w:sz="4" w:space="0"/>
              <w:right w:val="single" w:color="000000" w:sz="4" w:space="0"/>
            </w:tcBorders>
            <w:noWrap w:val="0"/>
            <w:vAlign w:val="center"/>
          </w:tcPr>
          <w:p w14:paraId="1AF880E4">
            <w:pPr>
              <w:widowControl/>
              <w:jc w:val="left"/>
              <w:rPr>
                <w:rFonts w:ascii="Times New Roman" w:hAnsi="Times New Roman"/>
                <w:color w:val="000000"/>
                <w:kern w:val="0"/>
                <w:szCs w:val="21"/>
              </w:rPr>
            </w:pPr>
            <w:r>
              <w:rPr>
                <w:rFonts w:hint="eastAsia" w:ascii="Times New Roman" w:hAnsi="Times New Roman"/>
                <w:color w:val="000000"/>
                <w:kern w:val="0"/>
                <w:szCs w:val="21"/>
                <w:lang w:eastAsia="zh-CN"/>
              </w:rPr>
              <w:t>侧柏、</w:t>
            </w:r>
            <w:r>
              <w:rPr>
                <w:rFonts w:ascii="Times New Roman" w:hAnsi="Times New Roman"/>
                <w:color w:val="000000"/>
                <w:kern w:val="0"/>
                <w:szCs w:val="21"/>
              </w:rPr>
              <w:t>油松</w:t>
            </w:r>
            <w:r>
              <w:rPr>
                <w:rFonts w:hint="eastAsia" w:ascii="Times New Roman" w:hAnsi="Times New Roman"/>
                <w:color w:val="000000"/>
                <w:kern w:val="0"/>
                <w:szCs w:val="21"/>
                <w:lang w:eastAsia="zh-CN"/>
              </w:rPr>
              <w:t>、</w:t>
            </w:r>
            <w:r>
              <w:rPr>
                <w:rFonts w:ascii="Times New Roman" w:hAnsi="Times New Roman"/>
                <w:color w:val="000000"/>
                <w:kern w:val="0"/>
                <w:szCs w:val="21"/>
              </w:rPr>
              <w:t>旱柳</w:t>
            </w:r>
            <w:r>
              <w:rPr>
                <w:rFonts w:hint="eastAsia" w:ascii="Times New Roman" w:hAnsi="Times New Roman"/>
                <w:color w:val="000000"/>
                <w:kern w:val="0"/>
                <w:szCs w:val="21"/>
                <w:lang w:eastAsia="zh-CN"/>
              </w:rPr>
              <w:t>等乔木</w:t>
            </w:r>
            <w:r>
              <w:rPr>
                <w:rFonts w:ascii="Times New Roman" w:hAnsi="Times New Roman"/>
                <w:color w:val="000000"/>
                <w:kern w:val="0"/>
                <w:szCs w:val="21"/>
              </w:rPr>
              <w:t>+黄刺玫</w:t>
            </w:r>
            <w:r>
              <w:rPr>
                <w:rFonts w:hint="eastAsia" w:ascii="Times New Roman" w:hAnsi="Times New Roman"/>
                <w:color w:val="000000"/>
                <w:kern w:val="0"/>
                <w:szCs w:val="21"/>
                <w:lang w:eastAsia="zh-CN"/>
              </w:rPr>
              <w:t>（丁香等灌木）</w:t>
            </w:r>
            <w:r>
              <w:rPr>
                <w:rFonts w:ascii="Times New Roman" w:hAnsi="Times New Roman"/>
                <w:color w:val="000000"/>
                <w:kern w:val="0"/>
                <w:szCs w:val="21"/>
              </w:rPr>
              <w:t>+沙打旺</w:t>
            </w:r>
          </w:p>
        </w:tc>
        <w:tc>
          <w:tcPr>
            <w:tcW w:w="1775" w:type="dxa"/>
            <w:tcBorders>
              <w:top w:val="single" w:color="000000" w:sz="4" w:space="0"/>
              <w:left w:val="single" w:color="000000" w:sz="4" w:space="0"/>
              <w:bottom w:val="single" w:color="000000" w:sz="4" w:space="0"/>
              <w:right w:val="single" w:color="000000" w:sz="4" w:space="0"/>
            </w:tcBorders>
            <w:noWrap w:val="0"/>
            <w:vAlign w:val="center"/>
          </w:tcPr>
          <w:p w14:paraId="12DD778B">
            <w:pPr>
              <w:widowControl/>
              <w:jc w:val="left"/>
              <w:rPr>
                <w:rFonts w:ascii="Times New Roman" w:hAnsi="Times New Roman"/>
                <w:color w:val="000000"/>
                <w:kern w:val="0"/>
                <w:szCs w:val="21"/>
              </w:rPr>
            </w:pPr>
            <w:r>
              <w:rPr>
                <w:rFonts w:hint="eastAsia"/>
                <w:lang w:val="en-US" w:eastAsia="zh-CN"/>
              </w:rPr>
              <w:t>840株</w:t>
            </w:r>
            <w:r>
              <w:rPr>
                <w:rFonts w:hint="eastAsia"/>
              </w:rPr>
              <w:t>～</w:t>
            </w:r>
            <w:r>
              <w:rPr>
                <w:rFonts w:hint="eastAsia"/>
                <w:lang w:val="en-US" w:eastAsia="zh-CN"/>
              </w:rPr>
              <w:t>1111株</w:t>
            </w:r>
          </w:p>
        </w:tc>
        <w:tc>
          <w:tcPr>
            <w:tcW w:w="2616" w:type="dxa"/>
            <w:tcBorders>
              <w:top w:val="single" w:color="000000" w:sz="4" w:space="0"/>
              <w:left w:val="single" w:color="000000" w:sz="4" w:space="0"/>
              <w:bottom w:val="single" w:color="000000" w:sz="4" w:space="0"/>
              <w:right w:val="single" w:color="000000" w:sz="4" w:space="0"/>
            </w:tcBorders>
            <w:noWrap w:val="0"/>
            <w:vAlign w:val="center"/>
          </w:tcPr>
          <w:p w14:paraId="26407B97">
            <w:pPr>
              <w:widowControl/>
              <w:jc w:val="left"/>
              <w:rPr>
                <w:rFonts w:ascii="Times New Roman" w:hAnsi="Times New Roman"/>
                <w:color w:val="000000"/>
                <w:kern w:val="0"/>
                <w:szCs w:val="21"/>
              </w:rPr>
            </w:pPr>
            <w:r>
              <w:rPr>
                <w:rFonts w:ascii="Times New Roman" w:hAnsi="Times New Roman"/>
                <w:color w:val="000000"/>
                <w:kern w:val="0"/>
                <w:szCs w:val="21"/>
              </w:rPr>
              <w:t>沙打旺播种</w:t>
            </w:r>
          </w:p>
        </w:tc>
        <w:tc>
          <w:tcPr>
            <w:tcW w:w="796" w:type="dxa"/>
            <w:tcBorders>
              <w:top w:val="single" w:color="000000" w:sz="4" w:space="0"/>
              <w:left w:val="single" w:color="000000" w:sz="4" w:space="0"/>
              <w:bottom w:val="single" w:color="000000" w:sz="4" w:space="0"/>
              <w:right w:val="single" w:color="000000" w:sz="4" w:space="0"/>
            </w:tcBorders>
            <w:noWrap w:val="0"/>
            <w:vAlign w:val="center"/>
          </w:tcPr>
          <w:p w14:paraId="66A90503">
            <w:pPr>
              <w:widowControl/>
              <w:jc w:val="left"/>
              <w:rPr>
                <w:rFonts w:ascii="Times New Roman" w:hAnsi="Times New Roman"/>
                <w:color w:val="000000"/>
                <w:kern w:val="0"/>
                <w:szCs w:val="21"/>
              </w:rPr>
            </w:pPr>
            <w:r>
              <w:rPr>
                <w:rFonts w:ascii="Times New Roman" w:hAnsi="Times New Roman"/>
                <w:color w:val="000000"/>
                <w:kern w:val="0"/>
                <w:szCs w:val="21"/>
              </w:rPr>
              <w:t>植苗</w:t>
            </w:r>
          </w:p>
        </w:tc>
        <w:tc>
          <w:tcPr>
            <w:tcW w:w="710" w:type="dxa"/>
            <w:tcBorders>
              <w:top w:val="single" w:color="000000" w:sz="4" w:space="0"/>
              <w:left w:val="single" w:color="000000" w:sz="4" w:space="0"/>
              <w:bottom w:val="single" w:color="000000" w:sz="4" w:space="0"/>
              <w:right w:val="single" w:color="000000" w:sz="4" w:space="0"/>
            </w:tcBorders>
            <w:noWrap w:val="0"/>
            <w:vAlign w:val="center"/>
          </w:tcPr>
          <w:p w14:paraId="01D55F4F">
            <w:pPr>
              <w:widowControl/>
              <w:jc w:val="center"/>
              <w:rPr>
                <w:rFonts w:ascii="Times New Roman" w:hAnsi="Times New Roman"/>
                <w:color w:val="000000"/>
                <w:kern w:val="0"/>
                <w:szCs w:val="21"/>
              </w:rPr>
            </w:pPr>
            <w:r>
              <w:rPr>
                <w:rFonts w:ascii="Times New Roman" w:hAnsi="Times New Roman"/>
                <w:color w:val="000000"/>
                <w:kern w:val="0"/>
                <w:szCs w:val="21"/>
              </w:rPr>
              <w:t>3</w:t>
            </w:r>
          </w:p>
        </w:tc>
        <w:tc>
          <w:tcPr>
            <w:tcW w:w="856" w:type="dxa"/>
            <w:tcBorders>
              <w:top w:val="single" w:color="000000" w:sz="4" w:space="0"/>
              <w:left w:val="single" w:color="000000" w:sz="4" w:space="0"/>
              <w:bottom w:val="single" w:color="000000" w:sz="4" w:space="0"/>
              <w:right w:val="single" w:color="000000" w:sz="4" w:space="0"/>
            </w:tcBorders>
            <w:noWrap w:val="0"/>
            <w:vAlign w:val="center"/>
          </w:tcPr>
          <w:p w14:paraId="6ABE9D50">
            <w:pPr>
              <w:widowControl/>
              <w:jc w:val="center"/>
              <w:rPr>
                <w:rFonts w:ascii="Times New Roman" w:hAnsi="Times New Roman"/>
                <w:color w:val="000000"/>
                <w:kern w:val="0"/>
                <w:szCs w:val="21"/>
              </w:rPr>
            </w:pPr>
            <w:r>
              <w:rPr>
                <w:rFonts w:ascii="Times New Roman" w:hAnsi="Times New Roman"/>
                <w:color w:val="000000"/>
                <w:kern w:val="0"/>
                <w:szCs w:val="21"/>
              </w:rPr>
              <w:t>1-1-1</w:t>
            </w:r>
          </w:p>
        </w:tc>
        <w:tc>
          <w:tcPr>
            <w:tcW w:w="1325" w:type="dxa"/>
            <w:tcBorders>
              <w:top w:val="single" w:color="000000" w:sz="4" w:space="0"/>
              <w:left w:val="single" w:color="000000" w:sz="4" w:space="0"/>
              <w:bottom w:val="single" w:color="000000" w:sz="4" w:space="0"/>
              <w:right w:val="single" w:color="000000" w:sz="4" w:space="0"/>
            </w:tcBorders>
            <w:noWrap w:val="0"/>
            <w:vAlign w:val="center"/>
          </w:tcPr>
          <w:p w14:paraId="37C78FA2">
            <w:pPr>
              <w:widowControl/>
              <w:jc w:val="center"/>
              <w:rPr>
                <w:rFonts w:ascii="Times New Roman" w:hAnsi="Times New Roman"/>
                <w:color w:val="000000"/>
                <w:kern w:val="0"/>
                <w:szCs w:val="21"/>
              </w:rPr>
            </w:pPr>
            <w:r>
              <w:rPr>
                <w:rFonts w:ascii="Times New Roman" w:hAnsi="Times New Roman"/>
                <w:color w:val="000000"/>
                <w:kern w:val="0"/>
                <w:szCs w:val="21"/>
              </w:rPr>
              <w:t>松土、除草，病、虫、鼠、兔害防治</w:t>
            </w:r>
          </w:p>
        </w:tc>
      </w:tr>
    </w:tbl>
    <w:p w14:paraId="1A767DA8">
      <w:pPr>
        <w:spacing w:before="120" w:beforeLines="50" w:after="120" w:afterLines="50" w:line="340" w:lineRule="exact"/>
        <w:rPr>
          <w:rFonts w:hint="eastAsia"/>
          <w:color w:val="000000"/>
        </w:rPr>
      </w:pPr>
      <w:r>
        <w:rPr>
          <w:rFonts w:ascii="黑体" w:hAnsi="黑体" w:eastAsia="黑体"/>
          <w:sz w:val="24"/>
        </w:rPr>
        <mc:AlternateContent>
          <mc:Choice Requires="wps">
            <w:drawing>
              <wp:anchor distT="0" distB="0" distL="114300" distR="114300" simplePos="0" relativeHeight="251659264" behindDoc="0" locked="0" layoutInCell="0" allowOverlap="1">
                <wp:simplePos x="0" y="0"/>
                <wp:positionH relativeFrom="page">
                  <wp:posOffset>989330</wp:posOffset>
                </wp:positionH>
                <wp:positionV relativeFrom="page">
                  <wp:posOffset>9827895</wp:posOffset>
                </wp:positionV>
                <wp:extent cx="76835" cy="127635"/>
                <wp:effectExtent l="0" t="0" r="0" b="0"/>
                <wp:wrapNone/>
                <wp:docPr id="3" name="文本框 3"/>
                <wp:cNvGraphicFramePr/>
                <a:graphic xmlns:a="http://schemas.openxmlformats.org/drawingml/2006/main">
                  <a:graphicData uri="http://schemas.microsoft.com/office/word/2010/wordprocessingShape">
                    <wps:wsp>
                      <wps:cNvSpPr txBox="1"/>
                      <wps:spPr>
                        <a:xfrm>
                          <a:off x="0" y="0"/>
                          <a:ext cx="76835" cy="127635"/>
                        </a:xfrm>
                        <a:prstGeom prst="rect">
                          <a:avLst/>
                        </a:prstGeom>
                        <a:noFill/>
                        <a:ln>
                          <a:noFill/>
                        </a:ln>
                      </wps:spPr>
                      <wps:txbx>
                        <w:txbxContent>
                          <w:p w14:paraId="7D09D762">
                            <w:pPr>
                              <w:pStyle w:val="3"/>
                              <w:kinsoku w:val="0"/>
                              <w:overflowPunct w:val="0"/>
                              <w:spacing w:line="120" w:lineRule="auto"/>
                              <w:ind w:left="20" w:firstLine="320"/>
                              <w:rPr>
                                <w:color w:val="343434"/>
                                <w:sz w:val="16"/>
                                <w:szCs w:val="16"/>
                              </w:rPr>
                            </w:pPr>
                            <w:r>
                              <w:rPr>
                                <w:color w:val="343434"/>
                                <w:sz w:val="16"/>
                                <w:szCs w:val="16"/>
                              </w:rPr>
                              <w:t>6</w:t>
                            </w:r>
                          </w:p>
                        </w:txbxContent>
                      </wps:txbx>
                      <wps:bodyPr vert="eaVert" lIns="0" tIns="0" rIns="0" bIns="0" upright="1"/>
                    </wps:wsp>
                  </a:graphicData>
                </a:graphic>
              </wp:anchor>
            </w:drawing>
          </mc:Choice>
          <mc:Fallback>
            <w:pict>
              <v:shape id="_x0000_s1026" o:spid="_x0000_s1026" o:spt="202" type="#_x0000_t202" style="position:absolute;left:0pt;margin-left:77.9pt;margin-top:773.85pt;height:10.05pt;width:6.05pt;mso-position-horizontal-relative:page;mso-position-vertical-relative:page;z-index:251659264;mso-width-relative:page;mso-height-relative:page;" filled="f" stroked="f" coordsize="21600,21600" o:allowincell="f" o:gfxdata="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xrwMg2AAAAA0BAAAPAAAAAAAAAAEAIAAAACIAAABkcnMvZG93bnJldi54&#10;bWxQSwECFAAUAAAACACHTuJA8120b8EBAAB+AwAADgAAAAAAAAABACAAAAAnAQAAZHJzL2Uyb0Rv&#10;Yy54bWxQSwUGAAAAAAYABgBZAQAAWgUAAAAA&#10;">
                <v:fill on="f" focussize="0,0"/>
                <v:stroke on="f"/>
                <v:imagedata o:title=""/>
                <o:lock v:ext="edit" aspectratio="f"/>
                <v:textbox inset="0mm,0mm,0mm,0mm" style="layout-flow:vertical-ideographic;">
                  <w:txbxContent>
                    <w:p w14:paraId="7D09D762">
                      <w:pPr>
                        <w:pStyle w:val="3"/>
                        <w:kinsoku w:val="0"/>
                        <w:overflowPunct w:val="0"/>
                        <w:spacing w:line="120" w:lineRule="auto"/>
                        <w:ind w:left="20" w:firstLine="320"/>
                        <w:rPr>
                          <w:color w:val="343434"/>
                          <w:sz w:val="16"/>
                          <w:szCs w:val="16"/>
                        </w:rPr>
                      </w:pPr>
                      <w:r>
                        <w:rPr>
                          <w:color w:val="343434"/>
                          <w:sz w:val="16"/>
                          <w:szCs w:val="16"/>
                        </w:rPr>
                        <w:t>6</w:t>
                      </w:r>
                    </w:p>
                  </w:txbxContent>
                </v:textbox>
              </v:shape>
            </w:pict>
          </mc:Fallback>
        </mc:AlternateContent>
      </w:r>
      <w:bookmarkEnd w:id="133"/>
      <w:bookmarkEnd w:id="134"/>
      <w:bookmarkEnd w:id="135"/>
      <w:bookmarkEnd w:id="136"/>
      <w:bookmarkEnd w:id="137"/>
      <w:bookmarkEnd w:id="138"/>
      <w:bookmarkEnd w:id="139"/>
      <w:bookmarkStart w:id="140" w:name="_Toc13255"/>
      <w:r>
        <w:rPr>
          <w:rFonts w:ascii="黑体" w:hAnsi="黑体" w:eastAsia="黑体"/>
          <w:sz w:val="24"/>
        </w:rPr>
        <mc:AlternateContent>
          <mc:Choice Requires="wps">
            <w:drawing>
              <wp:anchor distT="0" distB="0" distL="114300" distR="114300" simplePos="0" relativeHeight="251660288" behindDoc="0" locked="0" layoutInCell="0" allowOverlap="1">
                <wp:simplePos x="0" y="0"/>
                <wp:positionH relativeFrom="page">
                  <wp:posOffset>989330</wp:posOffset>
                </wp:positionH>
                <wp:positionV relativeFrom="page">
                  <wp:posOffset>9827895</wp:posOffset>
                </wp:positionV>
                <wp:extent cx="76835" cy="127635"/>
                <wp:effectExtent l="0" t="0" r="0" b="0"/>
                <wp:wrapNone/>
                <wp:docPr id="2" name="文本框 2"/>
                <wp:cNvGraphicFramePr/>
                <a:graphic xmlns:a="http://schemas.openxmlformats.org/drawingml/2006/main">
                  <a:graphicData uri="http://schemas.microsoft.com/office/word/2010/wordprocessingShape">
                    <wps:wsp>
                      <wps:cNvSpPr txBox="1"/>
                      <wps:spPr>
                        <a:xfrm>
                          <a:off x="0" y="0"/>
                          <a:ext cx="76835" cy="127635"/>
                        </a:xfrm>
                        <a:prstGeom prst="rect">
                          <a:avLst/>
                        </a:prstGeom>
                        <a:noFill/>
                        <a:ln>
                          <a:noFill/>
                        </a:ln>
                      </wps:spPr>
                      <wps:txbx>
                        <w:txbxContent>
                          <w:p w14:paraId="55B28DE8">
                            <w:pPr>
                              <w:pStyle w:val="3"/>
                              <w:kinsoku w:val="0"/>
                              <w:overflowPunct w:val="0"/>
                              <w:spacing w:line="120" w:lineRule="auto"/>
                              <w:ind w:left="20" w:firstLine="320"/>
                              <w:rPr>
                                <w:color w:val="343434"/>
                                <w:sz w:val="16"/>
                                <w:szCs w:val="16"/>
                              </w:rPr>
                            </w:pPr>
                            <w:r>
                              <w:rPr>
                                <w:color w:val="343434"/>
                                <w:sz w:val="16"/>
                                <w:szCs w:val="16"/>
                              </w:rPr>
                              <w:t>6</w:t>
                            </w:r>
                          </w:p>
                        </w:txbxContent>
                      </wps:txbx>
                      <wps:bodyPr vert="eaVert" lIns="0" tIns="0" rIns="0" bIns="0" upright="1"/>
                    </wps:wsp>
                  </a:graphicData>
                </a:graphic>
              </wp:anchor>
            </w:drawing>
          </mc:Choice>
          <mc:Fallback>
            <w:pict>
              <v:shape id="_x0000_s1026" o:spid="_x0000_s1026" o:spt="202" type="#_x0000_t202" style="position:absolute;left:0pt;margin-left:77.9pt;margin-top:773.85pt;height:10.05pt;width:6.05pt;mso-position-horizontal-relative:page;mso-position-vertical-relative:page;z-index:251660288;mso-width-relative:page;mso-height-relative:page;" filled="f" stroked="f" coordsize="21600,21600" o:allowincell="f" o:gfxdata="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xrwMg2AAAAA0BAAAPAAAAAAAAAAEAIAAAACIAAABkcnMvZG93bnJldi54&#10;bWxQSwECFAAUAAAACACHTuJAiBWTCMEBAAB+AwAADgAAAAAAAAABACAAAAAnAQAAZHJzL2Uyb0Rv&#10;Yy54bWxQSwUGAAAAAAYABgBZAQAAWgUAAAAA&#10;">
                <v:fill on="f" focussize="0,0"/>
                <v:stroke on="f"/>
                <v:imagedata o:title=""/>
                <o:lock v:ext="edit" aspectratio="f"/>
                <v:textbox inset="0mm,0mm,0mm,0mm" style="layout-flow:vertical-ideographic;">
                  <w:txbxContent>
                    <w:p w14:paraId="55B28DE8">
                      <w:pPr>
                        <w:pStyle w:val="3"/>
                        <w:kinsoku w:val="0"/>
                        <w:overflowPunct w:val="0"/>
                        <w:spacing w:line="120" w:lineRule="auto"/>
                        <w:ind w:left="20" w:firstLine="320"/>
                        <w:rPr>
                          <w:color w:val="343434"/>
                          <w:sz w:val="16"/>
                          <w:szCs w:val="16"/>
                        </w:rPr>
                      </w:pPr>
                      <w:r>
                        <w:rPr>
                          <w:color w:val="343434"/>
                          <w:sz w:val="16"/>
                          <w:szCs w:val="16"/>
                        </w:rPr>
                        <w:t>6</w:t>
                      </w:r>
                    </w:p>
                  </w:txbxContent>
                </v:textbox>
              </v:shape>
            </w:pict>
          </mc:Fallback>
        </mc:AlternateContent>
      </w:r>
      <w:bookmarkEnd w:id="140"/>
      <w:bookmarkStart w:id="141" w:name="_Toc6465"/>
      <w:r>
        <w:rPr>
          <w:rFonts w:ascii="黑体" w:hAnsi="黑体" w:eastAsia="黑体"/>
          <w:sz w:val="24"/>
        </w:rPr>
        <mc:AlternateContent>
          <mc:Choice Requires="wps">
            <w:drawing>
              <wp:anchor distT="0" distB="0" distL="114300" distR="114300" simplePos="0" relativeHeight="251661312" behindDoc="0" locked="0" layoutInCell="0" allowOverlap="1">
                <wp:simplePos x="0" y="0"/>
                <wp:positionH relativeFrom="page">
                  <wp:posOffset>989330</wp:posOffset>
                </wp:positionH>
                <wp:positionV relativeFrom="page">
                  <wp:posOffset>9827895</wp:posOffset>
                </wp:positionV>
                <wp:extent cx="76835" cy="127635"/>
                <wp:effectExtent l="0" t="0" r="0" b="0"/>
                <wp:wrapNone/>
                <wp:docPr id="1" name="文本框 1"/>
                <wp:cNvGraphicFramePr/>
                <a:graphic xmlns:a="http://schemas.openxmlformats.org/drawingml/2006/main">
                  <a:graphicData uri="http://schemas.microsoft.com/office/word/2010/wordprocessingShape">
                    <wps:wsp>
                      <wps:cNvSpPr txBox="1"/>
                      <wps:spPr>
                        <a:xfrm>
                          <a:off x="0" y="0"/>
                          <a:ext cx="76835" cy="127635"/>
                        </a:xfrm>
                        <a:prstGeom prst="rect">
                          <a:avLst/>
                        </a:prstGeom>
                        <a:noFill/>
                        <a:ln>
                          <a:noFill/>
                        </a:ln>
                      </wps:spPr>
                      <wps:txbx>
                        <w:txbxContent>
                          <w:p w14:paraId="5B9331F9">
                            <w:pPr>
                              <w:pStyle w:val="3"/>
                              <w:kinsoku w:val="0"/>
                              <w:overflowPunct w:val="0"/>
                              <w:spacing w:line="120" w:lineRule="auto"/>
                              <w:ind w:left="20" w:firstLine="320"/>
                              <w:rPr>
                                <w:color w:val="343434"/>
                                <w:sz w:val="16"/>
                                <w:szCs w:val="16"/>
                              </w:rPr>
                            </w:pPr>
                            <w:r>
                              <w:rPr>
                                <w:color w:val="343434"/>
                                <w:sz w:val="16"/>
                                <w:szCs w:val="16"/>
                              </w:rPr>
                              <w:t>6</w:t>
                            </w:r>
                          </w:p>
                        </w:txbxContent>
                      </wps:txbx>
                      <wps:bodyPr vert="eaVert" lIns="0" tIns="0" rIns="0" bIns="0" upright="1"/>
                    </wps:wsp>
                  </a:graphicData>
                </a:graphic>
              </wp:anchor>
            </w:drawing>
          </mc:Choice>
          <mc:Fallback>
            <w:pict>
              <v:shape id="_x0000_s1026" o:spid="_x0000_s1026" o:spt="202" type="#_x0000_t202" style="position:absolute;left:0pt;margin-left:77.9pt;margin-top:773.85pt;height:10.05pt;width:6.05pt;mso-position-horizontal-relative:page;mso-position-vertical-relative:page;z-index:251661312;mso-width-relative:page;mso-height-relative:page;" filled="f" stroked="f" coordsize="21600,21600" o:allowincell="f" o:gfxdata="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sa8DINgAAAANAQAADwAAAAAAAAABACAAAAAiAAAAZHJzL2Rvd25yZXYu&#10;eG1sUEsBAhQAFAAAAAgAh07iQAXN+qHCAQAAfgMAAA4AAAAAAAAAAQAgAAAAJwEAAGRycy9lMm9E&#10;b2MueG1sUEsFBgAAAAAGAAYAWQEAAFsFAAAAAA==&#10;">
                <v:fill on="f" focussize="0,0"/>
                <v:stroke on="f"/>
                <v:imagedata o:title=""/>
                <o:lock v:ext="edit" aspectratio="f"/>
                <v:textbox inset="0mm,0mm,0mm,0mm" style="layout-flow:vertical-ideographic;">
                  <w:txbxContent>
                    <w:p w14:paraId="5B9331F9">
                      <w:pPr>
                        <w:pStyle w:val="3"/>
                        <w:kinsoku w:val="0"/>
                        <w:overflowPunct w:val="0"/>
                        <w:spacing w:line="120" w:lineRule="auto"/>
                        <w:ind w:left="20" w:firstLine="320"/>
                        <w:rPr>
                          <w:color w:val="343434"/>
                          <w:sz w:val="16"/>
                          <w:szCs w:val="16"/>
                        </w:rPr>
                      </w:pPr>
                      <w:r>
                        <w:rPr>
                          <w:color w:val="343434"/>
                          <w:sz w:val="16"/>
                          <w:szCs w:val="16"/>
                        </w:rPr>
                        <w:t>6</w:t>
                      </w:r>
                    </w:p>
                  </w:txbxContent>
                </v:textbox>
              </v:shape>
            </w:pict>
          </mc:Fallback>
        </mc:AlternateContent>
      </w:r>
      <w:bookmarkEnd w:id="125"/>
      <w:bookmarkEnd w:id="126"/>
      <w:bookmarkEnd w:id="127"/>
      <w:bookmarkEnd w:id="141"/>
    </w:p>
    <w:sectPr>
      <w:pgSz w:w="16838" w:h="11906" w:orient="landscape"/>
      <w:pgMar w:top="1134" w:right="1928" w:bottom="1134" w:left="1134" w:header="1417" w:footer="1134" w:gutter="283"/>
      <w:pgNumType w:fmt="decimal"/>
      <w:cols w:space="0" w:num="1"/>
      <w:rtlGutter w:val="0"/>
      <w:docGrid w:type="lines" w:linePitch="3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4F708D">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3033A7">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ptGXY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1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ptGXYzAgAAYwQAAA4AAAAAAAAAAQAgAAAAHwEAAGRycy9lMm9Eb2MueG1sUEsF&#10;BgAAAAAGAAYAWQEAAMQFAAAAAA==&#10;">
              <v:fill on="f" focussize="0,0"/>
              <v:stroke on="f" weight="0.5pt"/>
              <v:imagedata o:title=""/>
              <o:lock v:ext="edit" aspectratio="f"/>
              <v:textbox inset="0mm,0mm,0mm,0mm" style="mso-fit-shape-to-text:t;">
                <w:txbxContent>
                  <w:p w14:paraId="7D3033A7">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4C1350">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4EA813">
    <w:pPr>
      <w:pStyle w:val="4"/>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36"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8DD8F4">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87R3IzAgAAYwQAAA4AAABkcnMvZTJvRG9jLnhtbK1UzY7TMBC+I/EO&#10;lu80aVdU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nyjN5MKdFMoeKXH98v&#10;P39ffn0jOINAtfVzxO0sIkPzzjRom+Hc4zDybgqn4heMCPyQ93yVVzSB8HhpNpnNUrg4fMMG+MnT&#10;det8eC+MItHIqEP9WlnZaetDFzqExGzabCop2xpKTeqMTm/e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87R3IzAgAAYwQAAA4AAAAAAAAAAQAgAAAAHwEAAGRycy9lMm9Eb2MueG1sUEsF&#10;BgAAAAAGAAYAWQEAAMQFAAAAAA==&#10;">
              <v:fill on="f" focussize="0,0"/>
              <v:stroke on="f" weight="0.5pt"/>
              <v:imagedata o:title=""/>
              <o:lock v:ext="edit" aspectratio="f"/>
              <v:textbox inset="0mm,0mm,0mm,0mm" style="mso-fit-shape-to-text:t;">
                <w:txbxContent>
                  <w:p w14:paraId="208DD8F4">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3050C7">
    <w:pPr>
      <w:pStyle w:val="4"/>
      <w:tabs>
        <w:tab w:val="left" w:pos="328"/>
        <w:tab w:val="right" w:pos="9264"/>
      </w:tabs>
      <w:jc w:val="left"/>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3" name="文本框 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B473D1">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c+bJUzAgAAYw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OKdFMoeKXH98v&#10;P39ffn0jOINAtfVzxO0sIkPzzjRom+Hc4zDybgqn4heMCPyQ93yVVzSB8HhpNpnNUrg4fMMG+MnT&#10;det8eC+MItHIqEP9WlnZaetDFzqExGzabCop2xpKTeqM3kzf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c+bJUzAgAAYwQAAA4AAAAAAAAAAQAgAAAAHwEAAGRycy9lMm9Eb2MueG1sUEsF&#10;BgAAAAAGAAYAWQEAAMQFAAAAAA==&#10;">
              <v:fill on="f" focussize="0,0"/>
              <v:stroke on="f" weight="0.5pt"/>
              <v:imagedata o:title=""/>
              <o:lock v:ext="edit" aspectratio="f"/>
              <v:textbox inset="0mm,0mm,0mm,0mm" style="mso-fit-shape-to-text:t;">
                <w:txbxContent>
                  <w:p w14:paraId="07B473D1">
                    <w:pPr>
                      <w:pStyle w:val="4"/>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lang w:eastAsia="zh-CN"/>
      </w:rPr>
      <w:tab/>
    </w:r>
    <w:r>
      <w:rPr>
        <w:rFonts w:hint="eastAsia"/>
        <w:lang w:eastAsia="zh-CN"/>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CECC4F">
    <w:pPr>
      <w:pStyle w:val="4"/>
      <w:tabs>
        <w:tab w:val="left" w:pos="328"/>
        <w:tab w:val="right" w:pos="9264"/>
      </w:tabs>
      <w:jc w:val="left"/>
    </w:pPr>
    <w:r>
      <w:rPr>
        <w:sz w:val="18"/>
      </w:rPr>
      <mc:AlternateContent>
        <mc:Choice Requires="wps">
          <w:drawing>
            <wp:anchor distT="0" distB="0" distL="114300" distR="114300" simplePos="0" relativeHeight="251667456" behindDoc="0" locked="0" layoutInCell="1" allowOverlap="1">
              <wp:simplePos x="0" y="0"/>
              <wp:positionH relativeFrom="margin">
                <wp:align>outside</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6B37AD">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yswE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yswEzAgAAYwQAAA4AAAAAAAAAAQAgAAAAHwEAAGRycy9lMm9Eb2MueG1sUEsF&#10;BgAAAAAGAAYAWQEAAMQFAAAAAA==&#10;">
              <v:fill on="f" focussize="0,0"/>
              <v:stroke on="f" weight="0.5pt"/>
              <v:imagedata o:title=""/>
              <o:lock v:ext="edit" aspectratio="f"/>
              <v:textbox inset="0mm,0mm,0mm,0mm" style="mso-fit-shape-to-text:t;">
                <w:txbxContent>
                  <w:p w14:paraId="006B37AD">
                    <w:pPr>
                      <w:pStyle w:val="4"/>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lang w:eastAsia="zh-CN"/>
      </w:rPr>
      <w:tab/>
    </w:r>
    <w:r>
      <w:rPr>
        <w:rFonts w:hint="eastAsia"/>
        <w:lang w:eastAsia="zh-CN"/>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ED3FEA"/>
    <w:multiLevelType w:val="multilevel"/>
    <w:tmpl w:val="07ED3FEA"/>
    <w:lvl w:ilvl="0" w:tentative="0">
      <w:start w:val="1"/>
      <w:numFmt w:val="none"/>
      <w:pStyle w:val="10"/>
      <w:lvlText w:val="%1"/>
      <w:lvlJc w:val="left"/>
      <w:pPr>
        <w:ind w:left="425" w:hanging="425"/>
      </w:pPr>
      <w:rPr>
        <w:rFonts w:hint="eastAsia"/>
      </w:rPr>
    </w:lvl>
    <w:lvl w:ilvl="1" w:tentative="0">
      <w:start w:val="1"/>
      <w:numFmt w:val="decimal"/>
      <w:suff w:val="nothing"/>
      <w:lvlText w:val="%10.%2 "/>
      <w:lvlJc w:val="left"/>
      <w:pPr>
        <w:ind w:left="0" w:firstLine="0"/>
      </w:pPr>
      <w:rPr>
        <w:rFonts w:hint="eastAsia" w:ascii="黑体" w:eastAsia="黑体" w:hAnsiTheme="minorHAnsi"/>
        <w:b w:val="0"/>
        <w:i w:val="0"/>
        <w:sz w:val="21"/>
      </w:rPr>
    </w:lvl>
    <w:lvl w:ilvl="2" w:tentative="0">
      <w:start w:val="1"/>
      <w:numFmt w:val="decimal"/>
      <w:suff w:val="nothing"/>
      <w:lvlText w:val="%10.%2.%3 "/>
      <w:lvlJc w:val="left"/>
      <w:pPr>
        <w:ind w:left="0" w:firstLine="0"/>
      </w:pPr>
      <w:rPr>
        <w:rFonts w:hint="eastAsia" w:ascii="黑体" w:eastAsia="黑体" w:hAnsiTheme="minorHAnsi"/>
        <w:b w:val="0"/>
        <w:i w:val="0"/>
        <w:sz w:val="21"/>
      </w:rPr>
    </w:lvl>
    <w:lvl w:ilvl="3" w:tentative="0">
      <w:start w:val="1"/>
      <w:numFmt w:val="decimal"/>
      <w:suff w:val="nothing"/>
      <w:lvlText w:val="%10.%2.%3.%4 "/>
      <w:lvlJc w:val="left"/>
      <w:pPr>
        <w:ind w:left="0" w:firstLine="0"/>
      </w:pPr>
      <w:rPr>
        <w:rFonts w:hint="eastAsia" w:ascii="黑体" w:eastAsia="黑体" w:hAnsiTheme="minorHAnsi"/>
        <w:b w:val="0"/>
        <w:i w:val="0"/>
        <w:sz w:val="21"/>
      </w:rPr>
    </w:lvl>
    <w:lvl w:ilvl="4" w:tentative="0">
      <w:start w:val="1"/>
      <w:numFmt w:val="decimal"/>
      <w:suff w:val="nothing"/>
      <w:lvlText w:val="%10.%2.%3.%4.%5 "/>
      <w:lvlJc w:val="left"/>
      <w:pPr>
        <w:ind w:left="0" w:firstLine="0"/>
      </w:pPr>
      <w:rPr>
        <w:rFonts w:hint="eastAsia" w:ascii="黑体" w:eastAsia="黑体" w:hAnsiTheme="minorHAnsi"/>
        <w:b w:val="0"/>
        <w:i w:val="0"/>
        <w:sz w:val="21"/>
      </w:rPr>
    </w:lvl>
    <w:lvl w:ilvl="5" w:tentative="0">
      <w:start w:val="1"/>
      <w:numFmt w:val="decimal"/>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1FC91163"/>
    <w:multiLevelType w:val="multilevel"/>
    <w:tmpl w:val="1FC91163"/>
    <w:lvl w:ilvl="0" w:tentative="0">
      <w:start w:val="1"/>
      <w:numFmt w:val="decimal"/>
      <w:pStyle w:val="24"/>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48802D1C"/>
    <w:multiLevelType w:val="multilevel"/>
    <w:tmpl w:val="48802D1C"/>
    <w:lvl w:ilvl="0" w:tentative="0">
      <w:start w:val="1"/>
      <w:numFmt w:val="upperLetter"/>
      <w:pStyle w:val="18"/>
      <w:lvlText w:val="%1"/>
      <w:lvlJc w:val="left"/>
      <w:pPr>
        <w:ind w:left="420" w:hanging="420"/>
      </w:pPr>
      <w:rPr>
        <w:rFonts w:hint="eastAsia"/>
      </w:rPr>
    </w:lvl>
    <w:lvl w:ilvl="1" w:tentative="0">
      <w:start w:val="1"/>
      <w:numFmt w:val="decimal"/>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5603797C"/>
    <w:multiLevelType w:val="multilevel"/>
    <w:tmpl w:val="5603797C"/>
    <w:lvl w:ilvl="0" w:tentative="0">
      <w:start w:val="1"/>
      <w:numFmt w:val="upperLetter"/>
      <w:pStyle w:val="19"/>
      <w:suff w:val="space"/>
      <w:lvlText w:val="%1"/>
      <w:lvlJc w:val="left"/>
      <w:pPr>
        <w:ind w:left="425" w:hanging="425"/>
      </w:pPr>
      <w:rPr>
        <w:rFonts w:hint="eastAsia"/>
      </w:rPr>
    </w:lvl>
    <w:lvl w:ilvl="1" w:tentative="0">
      <w:start w:val="1"/>
      <w:numFmt w:val="decimal"/>
      <w:pStyle w:val="22"/>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657D3FBC"/>
    <w:multiLevelType w:val="multilevel"/>
    <w:tmpl w:val="657D3FBC"/>
    <w:lvl w:ilvl="0" w:tentative="0">
      <w:start w:val="1"/>
      <w:numFmt w:val="upperLetter"/>
      <w:pStyle w:val="20"/>
      <w:suff w:val="nothing"/>
      <w:lvlText w:val="附录%1"/>
      <w:lvlJc w:val="left"/>
      <w:pPr>
        <w:ind w:left="0" w:firstLine="0"/>
      </w:pPr>
      <w:rPr>
        <w:rFonts w:hint="eastAsia"/>
        <w:spacing w:val="100"/>
      </w:rPr>
    </w:lvl>
    <w:lvl w:ilvl="1" w:tentative="0">
      <w:start w:val="1"/>
      <w:numFmt w:val="decimal"/>
      <w:pStyle w:val="21"/>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eastAsia="黑体"/>
        <w:b w:val="0"/>
        <w:i w:val="0"/>
        <w:sz w:val="21"/>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5">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14"/>
      <w:suff w:val="nothing"/>
      <w:lvlText w:val="%1%2　"/>
      <w:lvlJc w:val="left"/>
      <w:pPr>
        <w:ind w:left="0" w:firstLine="0"/>
      </w:pPr>
      <w:rPr>
        <w:rFonts w:hint="eastAsia" w:ascii="黑体" w:eastAsia="黑体"/>
        <w:b w:val="0"/>
        <w:i w:val="0"/>
        <w:sz w:val="21"/>
      </w:rPr>
    </w:lvl>
    <w:lvl w:ilvl="2" w:tentative="0">
      <w:start w:val="1"/>
      <w:numFmt w:val="decimal"/>
      <w:pStyle w:val="1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16"/>
      <w:suff w:val="nothing"/>
      <w:lvlText w:val="%1%2.%3.%4　"/>
      <w:lvlJc w:val="left"/>
      <w:pPr>
        <w:ind w:left="0" w:firstLine="0"/>
      </w:pPr>
      <w:rPr>
        <w:rFonts w:hint="eastAsia" w:ascii="黑体" w:eastAsia="黑体"/>
        <w:b w:val="0"/>
        <w:i w:val="0"/>
        <w:sz w:val="21"/>
      </w:rPr>
    </w:lvl>
    <w:lvl w:ilvl="4" w:tentative="0">
      <w:start w:val="1"/>
      <w:numFmt w:val="decimal"/>
      <w:pStyle w:val="17"/>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 w:numId="2">
    <w:abstractNumId w:val="5"/>
  </w:num>
  <w:num w:numId="3">
    <w:abstractNumId w:val="2"/>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SystemFonts/>
  <w:bordersDoNotSurroundHeader w:val="0"/>
  <w:bordersDoNotSurroundFooter w:val="0"/>
  <w:documentProtection w:enforcement="0"/>
  <w:defaultTabStop w:val="420"/>
  <w:drawingGridVerticalSpacing w:val="16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MDBhMTIzZDc1YTQ0M2Y1MGMzM2RiZDg2YTcwMTUifQ=="/>
  </w:docVars>
  <w:rsids>
    <w:rsidRoot w:val="5CAE3E7A"/>
    <w:rsid w:val="02C10C77"/>
    <w:rsid w:val="02C5195A"/>
    <w:rsid w:val="03234AD8"/>
    <w:rsid w:val="03433F84"/>
    <w:rsid w:val="041E1FF8"/>
    <w:rsid w:val="044E6E7A"/>
    <w:rsid w:val="04CA5A75"/>
    <w:rsid w:val="04FA68C4"/>
    <w:rsid w:val="05BC5A48"/>
    <w:rsid w:val="0797148B"/>
    <w:rsid w:val="0B1C46C1"/>
    <w:rsid w:val="0F772A73"/>
    <w:rsid w:val="10BF540C"/>
    <w:rsid w:val="158405DF"/>
    <w:rsid w:val="191E0762"/>
    <w:rsid w:val="19F925CC"/>
    <w:rsid w:val="1F653D70"/>
    <w:rsid w:val="23075E8E"/>
    <w:rsid w:val="2ACD2201"/>
    <w:rsid w:val="2E6C36A1"/>
    <w:rsid w:val="31D67BED"/>
    <w:rsid w:val="32FD73FC"/>
    <w:rsid w:val="382E343A"/>
    <w:rsid w:val="38B068EB"/>
    <w:rsid w:val="3D147809"/>
    <w:rsid w:val="3D33128C"/>
    <w:rsid w:val="3D6A100C"/>
    <w:rsid w:val="3FAE4EC8"/>
    <w:rsid w:val="43196238"/>
    <w:rsid w:val="4424395F"/>
    <w:rsid w:val="44EC107E"/>
    <w:rsid w:val="45970C66"/>
    <w:rsid w:val="475E7FAC"/>
    <w:rsid w:val="4A7069C5"/>
    <w:rsid w:val="4A8118A5"/>
    <w:rsid w:val="4E8C155C"/>
    <w:rsid w:val="4F631F1D"/>
    <w:rsid w:val="56B04601"/>
    <w:rsid w:val="56EB3D19"/>
    <w:rsid w:val="58D75E75"/>
    <w:rsid w:val="59707898"/>
    <w:rsid w:val="5A5243B6"/>
    <w:rsid w:val="5A671E05"/>
    <w:rsid w:val="5C72675F"/>
    <w:rsid w:val="5CAE3E7A"/>
    <w:rsid w:val="5D05603B"/>
    <w:rsid w:val="5D4924E8"/>
    <w:rsid w:val="5D9E216B"/>
    <w:rsid w:val="5F8B79B9"/>
    <w:rsid w:val="61614E76"/>
    <w:rsid w:val="63043D0B"/>
    <w:rsid w:val="6764746E"/>
    <w:rsid w:val="69320074"/>
    <w:rsid w:val="695C70BA"/>
    <w:rsid w:val="6C0905E4"/>
    <w:rsid w:val="6C40566C"/>
    <w:rsid w:val="6D2A23E6"/>
    <w:rsid w:val="6D301BA0"/>
    <w:rsid w:val="75C537CD"/>
    <w:rsid w:val="76DF575A"/>
    <w:rsid w:val="7ECA78CC"/>
    <w:rsid w:val="7F382B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880" w:firstLineChars="200"/>
    </w:pPr>
  </w:style>
  <w:style w:type="paragraph" w:styleId="3">
    <w:name w:val="Body Text"/>
    <w:basedOn w:val="1"/>
    <w:autoRedefine/>
    <w:qFormat/>
    <w:uiPriority w:val="1"/>
    <w:pPr>
      <w:autoSpaceDE w:val="0"/>
      <w:autoSpaceDN w:val="0"/>
      <w:adjustRightInd w:val="0"/>
      <w:jc w:val="left"/>
    </w:pPr>
    <w:rPr>
      <w:rFonts w:ascii="宋体" w:cs="宋体"/>
      <w:kern w:val="0"/>
      <w:sz w:val="19"/>
      <w:szCs w:val="19"/>
    </w:rPr>
  </w:style>
  <w:style w:type="paragraph" w:styleId="4">
    <w:name w:val="footer"/>
    <w:basedOn w:val="1"/>
    <w:autoRedefine/>
    <w:qFormat/>
    <w:uiPriority w:val="99"/>
    <w:pPr>
      <w:snapToGrid w:val="0"/>
      <w:ind w:right="210" w:rightChars="100"/>
      <w:jc w:val="right"/>
    </w:pPr>
    <w:rPr>
      <w:sz w:val="18"/>
      <w:szCs w:val="18"/>
    </w:rPr>
  </w:style>
  <w:style w:type="paragraph" w:styleId="5">
    <w:name w:val="header"/>
    <w:basedOn w:val="1"/>
    <w:autoRedefine/>
    <w:qFormat/>
    <w:uiPriority w:val="99"/>
    <w:pPr>
      <w:tabs>
        <w:tab w:val="center" w:pos="4153"/>
        <w:tab w:val="right" w:pos="8306"/>
      </w:tabs>
      <w:adjustRightInd/>
      <w:snapToGrid w:val="0"/>
      <w:jc w:val="center"/>
    </w:pPr>
    <w:rPr>
      <w:sz w:val="18"/>
      <w:szCs w:val="18"/>
    </w:rPr>
  </w:style>
  <w:style w:type="table" w:styleId="7">
    <w:name w:val="Table Grid"/>
    <w:basedOn w:val="6"/>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autoRedefine/>
    <w:qFormat/>
    <w:uiPriority w:val="0"/>
    <w:rPr>
      <w:color w:val="0000FF"/>
      <w:u w:val="single"/>
    </w:rPr>
  </w:style>
  <w:style w:type="paragraph" w:customStyle="1" w:styleId="10">
    <w:name w:val="标准文件_前言、引言标题"/>
    <w:next w:val="1"/>
    <w:autoRedefine/>
    <w:qFormat/>
    <w:uiPriority w:val="0"/>
    <w:pPr>
      <w:numPr>
        <w:ilvl w:val="0"/>
        <w:numId w:val="1"/>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11">
    <w:name w:val="标准文件_段"/>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2">
    <w:name w:val="标准文件_页眉奇数页"/>
    <w:next w:val="1"/>
    <w:autoRedefine/>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13">
    <w:name w:val="标准文件_页脚奇数页"/>
    <w:autoRedefine/>
    <w:qFormat/>
    <w:uiPriority w:val="0"/>
    <w:pPr>
      <w:ind w:right="227"/>
      <w:jc w:val="right"/>
    </w:pPr>
    <w:rPr>
      <w:rFonts w:ascii="宋体" w:hAnsi="Times New Roman" w:eastAsia="宋体" w:cs="Times New Roman"/>
      <w:sz w:val="18"/>
      <w:lang w:val="en-US" w:eastAsia="zh-CN" w:bidi="ar-SA"/>
    </w:rPr>
  </w:style>
  <w:style w:type="paragraph" w:customStyle="1" w:styleId="14">
    <w:name w:val="标准文件_章标题"/>
    <w:next w:val="11"/>
    <w:autoRedefine/>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5">
    <w:name w:val="标准文件_一级条标题"/>
    <w:basedOn w:val="14"/>
    <w:next w:val="11"/>
    <w:autoRedefine/>
    <w:qFormat/>
    <w:uiPriority w:val="0"/>
    <w:pPr>
      <w:numPr>
        <w:ilvl w:val="2"/>
      </w:numPr>
      <w:spacing w:before="50" w:beforeLines="50" w:after="50" w:afterLines="50"/>
      <w:outlineLvl w:val="1"/>
    </w:pPr>
  </w:style>
  <w:style w:type="paragraph" w:customStyle="1" w:styleId="16">
    <w:name w:val="标准文件_二级条标题"/>
    <w:next w:val="11"/>
    <w:autoRedefine/>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paragraph" w:customStyle="1" w:styleId="17">
    <w:name w:val="标准文件_三级条标题"/>
    <w:basedOn w:val="16"/>
    <w:next w:val="11"/>
    <w:autoRedefine/>
    <w:qFormat/>
    <w:uiPriority w:val="0"/>
    <w:pPr>
      <w:widowControl/>
      <w:numPr>
        <w:ilvl w:val="4"/>
      </w:numPr>
      <w:outlineLvl w:val="3"/>
    </w:pPr>
  </w:style>
  <w:style w:type="paragraph" w:customStyle="1" w:styleId="18">
    <w:name w:val="标准文件_附录图标号"/>
    <w:basedOn w:val="11"/>
    <w:next w:val="11"/>
    <w:autoRedefine/>
    <w:qFormat/>
    <w:uiPriority w:val="0"/>
    <w:pPr>
      <w:numPr>
        <w:ilvl w:val="0"/>
        <w:numId w:val="3"/>
      </w:numPr>
      <w:spacing w:line="14" w:lineRule="exact"/>
      <w:ind w:firstLine="0" w:firstLineChars="0"/>
      <w:jc w:val="center"/>
    </w:pPr>
    <w:rPr>
      <w:rFonts w:ascii="黑体" w:hAnsi="黑体" w:eastAsia="黑体"/>
      <w:vanish/>
      <w:sz w:val="2"/>
      <w:szCs w:val="21"/>
    </w:rPr>
  </w:style>
  <w:style w:type="paragraph" w:customStyle="1" w:styleId="19">
    <w:name w:val="标准文件_附录表标号"/>
    <w:basedOn w:val="11"/>
    <w:next w:val="11"/>
    <w:autoRedefine/>
    <w:qFormat/>
    <w:uiPriority w:val="0"/>
    <w:pPr>
      <w:numPr>
        <w:ilvl w:val="0"/>
        <w:numId w:val="4"/>
      </w:numPr>
      <w:spacing w:line="14" w:lineRule="exact"/>
      <w:ind w:firstLine="0" w:firstLineChars="0"/>
      <w:jc w:val="center"/>
    </w:pPr>
    <w:rPr>
      <w:rFonts w:eastAsia="黑体"/>
      <w:vanish/>
      <w:sz w:val="2"/>
    </w:rPr>
  </w:style>
  <w:style w:type="paragraph" w:customStyle="1" w:styleId="20">
    <w:name w:val="标准文件_附录标识"/>
    <w:next w:val="11"/>
    <w:autoRedefine/>
    <w:qFormat/>
    <w:uiPriority w:val="0"/>
    <w:pPr>
      <w:numPr>
        <w:ilvl w:val="0"/>
        <w:numId w:val="5"/>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21">
    <w:name w:val="标准文件_附录一级条标题"/>
    <w:next w:val="11"/>
    <w:autoRedefine/>
    <w:qFormat/>
    <w:uiPriority w:val="0"/>
    <w:pPr>
      <w:widowControl w:val="0"/>
      <w:numPr>
        <w:ilvl w:val="1"/>
        <w:numId w:val="5"/>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22">
    <w:name w:val="标准文件_附录表标题"/>
    <w:next w:val="11"/>
    <w:autoRedefine/>
    <w:qFormat/>
    <w:uiPriority w:val="0"/>
    <w:pPr>
      <w:numPr>
        <w:ilvl w:val="1"/>
        <w:numId w:val="4"/>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23">
    <w:name w:val="标准文件_表格"/>
    <w:basedOn w:val="11"/>
    <w:autoRedefine/>
    <w:qFormat/>
    <w:uiPriority w:val="0"/>
    <w:pPr>
      <w:ind w:firstLine="0" w:firstLineChars="0"/>
      <w:jc w:val="center"/>
    </w:pPr>
    <w:rPr>
      <w:sz w:val="18"/>
    </w:rPr>
  </w:style>
  <w:style w:type="paragraph" w:customStyle="1" w:styleId="24">
    <w:name w:val="章标题"/>
    <w:next w:val="25"/>
    <w:autoRedefine/>
    <w:qFormat/>
    <w:uiPriority w:val="0"/>
    <w:pPr>
      <w:numPr>
        <w:ilvl w:val="0"/>
        <w:numId w:val="6"/>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5">
    <w:name w:val="段"/>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6">
    <w:name w:val="font01"/>
    <w:basedOn w:val="8"/>
    <w:autoRedefine/>
    <w:qFormat/>
    <w:uiPriority w:val="0"/>
    <w:rPr>
      <w:rFonts w:hint="eastAsia" w:ascii="宋体" w:hAnsi="宋体" w:eastAsia="宋体" w:cs="宋体"/>
      <w:color w:val="000000"/>
      <w:sz w:val="22"/>
      <w:szCs w:val="22"/>
      <w:u w:val="none"/>
    </w:rPr>
  </w:style>
  <w:style w:type="character" w:customStyle="1" w:styleId="27">
    <w:name w:val="font11"/>
    <w:basedOn w:val="8"/>
    <w:autoRedefine/>
    <w:qFormat/>
    <w:uiPriority w:val="0"/>
    <w:rPr>
      <w:rFonts w:hint="eastAsia" w:ascii="宋体" w:hAnsi="宋体" w:eastAsia="宋体" w:cs="宋体"/>
      <w:color w:val="000000"/>
      <w:sz w:val="20"/>
      <w:szCs w:val="20"/>
      <w:u w:val="none"/>
    </w:rPr>
  </w:style>
  <w:style w:type="paragraph" w:customStyle="1" w:styleId="28">
    <w:name w:val="标准书脚_奇数页"/>
    <w:autoRedefine/>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29">
    <w:name w:val="WPSOffice手动目录 1"/>
    <w:autoRedefine/>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3.jpeg"/><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中共海南省委员会</Company>
  <Pages>12</Pages>
  <Words>4325</Words>
  <Characters>5108</Characters>
  <Lines>0</Lines>
  <Paragraphs>0</Paragraphs>
  <TotalTime>0</TotalTime>
  <ScaleCrop>false</ScaleCrop>
  <LinksUpToDate>false</LinksUpToDate>
  <CharactersWithSpaces>5316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2024-01-08T07:37:00Z</dcterms:created>
  <dc:creator>碧波</dc:creator>
  <cp:lastModifiedBy>棍儿</cp:lastModifiedBy>
  <cp:lastPrinted>2024-03-18T02:31:00Z</cp:lastPrinted>
  <dcterms:modified xsi:type="dcterms:W3CDTF">2024-11-05T08:30:22Z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5CD97F1CF9EF4CF192682F5C29BF40C5_11</vt:lpwstr>
  </property>
</Properties>
</file>