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4FEE97">
      <w:pPr>
        <w:spacing w:before="156" w:beforeLines="50" w:line="600" w:lineRule="exact"/>
        <w:jc w:val="center"/>
        <w:rPr>
          <w:rFonts w:hint="eastAsia" w:ascii="黑体" w:hAnsi="黑体" w:eastAsia="黑体" w:cs="Times New Roman"/>
          <w:sz w:val="48"/>
          <w:szCs w:val="48"/>
          <w:lang w:eastAsia="zh-CN"/>
        </w:rPr>
      </w:pPr>
    </w:p>
    <w:p w14:paraId="14A1C2F5">
      <w:pPr>
        <w:spacing w:before="156" w:beforeLines="50" w:line="600" w:lineRule="exact"/>
        <w:jc w:val="center"/>
        <w:rPr>
          <w:rFonts w:hint="eastAsia" w:ascii="黑体" w:hAnsi="黑体" w:eastAsia="黑体" w:cs="Times New Roman"/>
          <w:sz w:val="48"/>
          <w:szCs w:val="48"/>
          <w:lang w:eastAsia="zh-CN"/>
        </w:rPr>
      </w:pPr>
    </w:p>
    <w:p w14:paraId="514BCD40">
      <w:pPr>
        <w:spacing w:before="156" w:beforeLines="50" w:line="600" w:lineRule="exact"/>
        <w:jc w:val="center"/>
        <w:rPr>
          <w:rFonts w:hint="eastAsia" w:ascii="黑体" w:hAnsi="黑体" w:eastAsia="黑体" w:cs="Times New Roman"/>
          <w:sz w:val="48"/>
          <w:szCs w:val="48"/>
          <w:lang w:eastAsia="zh-CN"/>
        </w:rPr>
      </w:pPr>
    </w:p>
    <w:p w14:paraId="6F99ECE9">
      <w:pPr>
        <w:spacing w:before="156" w:beforeLines="50" w:line="600" w:lineRule="exact"/>
        <w:jc w:val="center"/>
        <w:rPr>
          <w:rFonts w:hint="eastAsia" w:ascii="黑体" w:hAnsi="黑体" w:eastAsia="黑体" w:cs="Times New Roman"/>
          <w:sz w:val="48"/>
          <w:szCs w:val="48"/>
          <w:lang w:eastAsia="zh-CN"/>
        </w:rPr>
      </w:pPr>
      <w:r>
        <w:rPr>
          <w:rFonts w:hint="eastAsia" w:ascii="黑体" w:hAnsi="黑体" w:eastAsia="黑体" w:cs="Times New Roman"/>
          <w:sz w:val="48"/>
          <w:szCs w:val="48"/>
          <w:lang w:eastAsia="zh-CN"/>
        </w:rPr>
        <w:t>《马铃薯滴灌水肥一体化技术规程》</w:t>
      </w:r>
    </w:p>
    <w:p w14:paraId="3452B4B7">
      <w:pPr>
        <w:spacing w:before="156" w:beforeLines="50" w:line="600" w:lineRule="exact"/>
        <w:jc w:val="center"/>
        <w:rPr>
          <w:rFonts w:hint="eastAsia" w:ascii="黑体" w:hAnsi="黑体" w:eastAsia="黑体"/>
          <w:sz w:val="48"/>
          <w:szCs w:val="48"/>
        </w:rPr>
      </w:pPr>
    </w:p>
    <w:p w14:paraId="39F2C198">
      <w:pPr>
        <w:spacing w:before="156" w:beforeLines="50" w:line="600" w:lineRule="exact"/>
        <w:jc w:val="center"/>
        <w:rPr>
          <w:rFonts w:hint="eastAsia" w:ascii="黑体" w:hAnsi="黑体" w:eastAsia="黑体"/>
          <w:sz w:val="48"/>
          <w:szCs w:val="48"/>
        </w:rPr>
      </w:pPr>
      <w:r>
        <w:rPr>
          <w:rFonts w:hint="eastAsia" w:ascii="黑体" w:hAnsi="黑体" w:eastAsia="黑体"/>
          <w:sz w:val="48"/>
          <w:szCs w:val="48"/>
          <w:lang w:val="en-US" w:eastAsia="zh-CN"/>
        </w:rPr>
        <w:t>（征求意见稿）</w:t>
      </w:r>
      <w:r>
        <w:rPr>
          <w:rFonts w:hint="eastAsia" w:ascii="黑体" w:hAnsi="黑体" w:eastAsia="黑体"/>
          <w:sz w:val="48"/>
          <w:szCs w:val="48"/>
        </w:rPr>
        <w:t>编制说明</w:t>
      </w:r>
    </w:p>
    <w:p w14:paraId="6A3CEA30">
      <w:pPr>
        <w:spacing w:before="156" w:beforeLines="50" w:line="600" w:lineRule="exact"/>
        <w:jc w:val="center"/>
        <w:rPr>
          <w:rFonts w:hint="eastAsia" w:ascii="黑体" w:hAnsi="黑体" w:eastAsia="黑体"/>
          <w:sz w:val="48"/>
          <w:szCs w:val="48"/>
        </w:rPr>
      </w:pPr>
    </w:p>
    <w:p w14:paraId="2E354DFE">
      <w:pPr>
        <w:spacing w:before="156" w:beforeLines="50" w:line="600" w:lineRule="exact"/>
        <w:jc w:val="center"/>
        <w:rPr>
          <w:rFonts w:hint="eastAsia" w:ascii="黑体" w:hAnsi="黑体" w:eastAsia="黑体"/>
          <w:sz w:val="48"/>
          <w:szCs w:val="48"/>
        </w:rPr>
      </w:pPr>
    </w:p>
    <w:p w14:paraId="642866E6">
      <w:pPr>
        <w:spacing w:before="156" w:beforeLines="50" w:line="600" w:lineRule="exact"/>
        <w:jc w:val="center"/>
        <w:rPr>
          <w:rFonts w:hint="eastAsia" w:ascii="黑体" w:hAnsi="黑体" w:eastAsia="黑体"/>
          <w:sz w:val="48"/>
          <w:szCs w:val="48"/>
        </w:rPr>
      </w:pPr>
    </w:p>
    <w:p w14:paraId="23131AAB">
      <w:pPr>
        <w:spacing w:before="156" w:beforeLines="50" w:line="600" w:lineRule="exact"/>
        <w:jc w:val="center"/>
        <w:rPr>
          <w:rFonts w:hint="eastAsia" w:ascii="黑体" w:hAnsi="黑体" w:eastAsia="黑体"/>
          <w:sz w:val="48"/>
          <w:szCs w:val="48"/>
        </w:rPr>
      </w:pPr>
    </w:p>
    <w:p w14:paraId="4E840DC3">
      <w:pPr>
        <w:spacing w:before="156" w:beforeLines="50" w:line="600" w:lineRule="exact"/>
        <w:ind w:firstLine="1440" w:firstLineChars="400"/>
        <w:jc w:val="left"/>
        <w:rPr>
          <w:rFonts w:hint="eastAsia" w:ascii="黑体" w:hAnsi="黑体" w:eastAsia="黑体"/>
          <w:sz w:val="36"/>
          <w:szCs w:val="36"/>
          <w:lang w:val="en-US" w:eastAsia="zh-CN"/>
        </w:rPr>
      </w:pPr>
    </w:p>
    <w:p w14:paraId="687FB63B">
      <w:pPr>
        <w:spacing w:before="156" w:beforeLines="50" w:line="600" w:lineRule="exact"/>
        <w:ind w:firstLine="1440" w:firstLineChars="400"/>
        <w:jc w:val="left"/>
        <w:rPr>
          <w:rFonts w:hint="eastAsia" w:ascii="黑体" w:hAnsi="黑体" w:eastAsia="黑体"/>
          <w:sz w:val="36"/>
          <w:szCs w:val="36"/>
          <w:lang w:val="en-US" w:eastAsia="zh-CN"/>
        </w:rPr>
      </w:pPr>
    </w:p>
    <w:p w14:paraId="665C1C80">
      <w:pPr>
        <w:spacing w:before="156" w:beforeLines="50" w:line="600" w:lineRule="exact"/>
        <w:ind w:firstLine="1440" w:firstLineChars="400"/>
        <w:jc w:val="left"/>
        <w:rPr>
          <w:rFonts w:hint="eastAsia" w:ascii="黑体" w:hAnsi="黑体" w:eastAsia="黑体"/>
          <w:sz w:val="36"/>
          <w:szCs w:val="36"/>
          <w:lang w:val="en-US" w:eastAsia="zh-CN"/>
        </w:rPr>
      </w:pPr>
    </w:p>
    <w:p w14:paraId="309B2333">
      <w:pPr>
        <w:spacing w:before="156" w:beforeLines="50" w:line="600" w:lineRule="exact"/>
        <w:ind w:firstLine="1440" w:firstLineChars="400"/>
        <w:jc w:val="left"/>
        <w:rPr>
          <w:rFonts w:hint="eastAsia" w:ascii="黑体" w:hAnsi="黑体" w:eastAsia="黑体"/>
          <w:sz w:val="36"/>
          <w:szCs w:val="36"/>
          <w:lang w:val="en-US" w:eastAsia="zh-CN"/>
        </w:rPr>
      </w:pPr>
      <w:r>
        <w:rPr>
          <w:rFonts w:hint="eastAsia" w:ascii="黑体" w:hAnsi="黑体" w:eastAsia="黑体"/>
          <w:sz w:val="36"/>
          <w:szCs w:val="36"/>
          <w:lang w:val="en-US" w:eastAsia="zh-CN"/>
        </w:rPr>
        <w:t>起草单位：榆林市农业科学研究院</w:t>
      </w:r>
    </w:p>
    <w:p w14:paraId="1999C3FC">
      <w:pPr>
        <w:spacing w:before="156" w:beforeLines="50" w:line="600" w:lineRule="exact"/>
        <w:ind w:firstLine="1440" w:firstLineChars="400"/>
        <w:jc w:val="left"/>
        <w:rPr>
          <w:rFonts w:hint="default" w:ascii="黑体" w:hAnsi="黑体" w:eastAsia="黑体"/>
          <w:color w:val="auto"/>
          <w:sz w:val="36"/>
          <w:szCs w:val="36"/>
          <w:lang w:val="en-US" w:eastAsia="zh-CN"/>
        </w:rPr>
      </w:pPr>
      <w:r>
        <w:rPr>
          <w:rFonts w:hint="eastAsia" w:ascii="黑体" w:hAnsi="黑体" w:eastAsia="黑体"/>
          <w:sz w:val="36"/>
          <w:szCs w:val="36"/>
          <w:lang w:val="en-US" w:eastAsia="zh-CN"/>
        </w:rPr>
        <w:t>起草时间：2024年10</w:t>
      </w:r>
      <w:r>
        <w:rPr>
          <w:rFonts w:hint="eastAsia" w:ascii="黑体" w:hAnsi="黑体" w:eastAsia="黑体"/>
          <w:color w:val="auto"/>
          <w:sz w:val="36"/>
          <w:szCs w:val="36"/>
          <w:lang w:val="en-US" w:eastAsia="zh-CN"/>
        </w:rPr>
        <w:t>月15日</w:t>
      </w:r>
    </w:p>
    <w:p w14:paraId="2C5ED2AF">
      <w:pPr>
        <w:spacing w:before="156" w:beforeLines="50" w:line="600" w:lineRule="exact"/>
        <w:jc w:val="center"/>
        <w:rPr>
          <w:rFonts w:hint="default" w:ascii="黑体" w:hAnsi="黑体" w:eastAsia="黑体"/>
          <w:sz w:val="36"/>
          <w:szCs w:val="36"/>
          <w:lang w:val="en-US" w:eastAsia="zh-CN"/>
        </w:rPr>
        <w:sectPr>
          <w:footerReference r:id="rId3" w:type="even"/>
          <w:pgSz w:w="11906" w:h="16838"/>
          <w:pgMar w:top="1440" w:right="1800" w:bottom="1440" w:left="1800" w:header="851" w:footer="992" w:gutter="0"/>
          <w:cols w:space="720" w:num="1"/>
          <w:docGrid w:type="lines" w:linePitch="312" w:charSpace="0"/>
        </w:sectPr>
      </w:pPr>
    </w:p>
    <w:p w14:paraId="041DAC91">
      <w:pPr>
        <w:spacing w:before="156" w:beforeLines="50" w:line="600" w:lineRule="exact"/>
        <w:jc w:val="center"/>
        <w:rPr>
          <w:rFonts w:hint="eastAsia" w:ascii="黑体" w:hAnsi="黑体" w:eastAsia="黑体" w:cs="Times New Roman"/>
          <w:sz w:val="36"/>
          <w:szCs w:val="36"/>
          <w:lang w:eastAsia="zh-CN"/>
        </w:rPr>
        <w:sectPr>
          <w:footerReference r:id="rId4" w:type="default"/>
          <w:pgSz w:w="11906" w:h="16838"/>
          <w:pgMar w:top="1440" w:right="1800" w:bottom="1440" w:left="1800" w:header="851" w:footer="992" w:gutter="0"/>
          <w:pgNumType w:start="1"/>
          <w:cols w:space="720" w:num="1"/>
          <w:docGrid w:type="lines" w:linePitch="312" w:charSpace="0"/>
        </w:sectPr>
      </w:pPr>
    </w:p>
    <w:p w14:paraId="0DE29B89">
      <w:pPr>
        <w:spacing w:before="156" w:beforeLines="50" w:line="600" w:lineRule="exact"/>
        <w:jc w:val="center"/>
        <w:rPr>
          <w:rFonts w:hint="eastAsia" w:ascii="黑体" w:hAnsi="黑体" w:eastAsia="黑体" w:cs="Times New Roman"/>
          <w:sz w:val="36"/>
          <w:szCs w:val="36"/>
          <w:lang w:eastAsia="zh-CN"/>
        </w:rPr>
      </w:pPr>
      <w:r>
        <w:rPr>
          <w:rFonts w:hint="eastAsia" w:ascii="黑体" w:hAnsi="黑体" w:eastAsia="黑体" w:cs="Times New Roman"/>
          <w:sz w:val="36"/>
          <w:szCs w:val="36"/>
          <w:lang w:eastAsia="zh-CN"/>
        </w:rPr>
        <w:t>《马铃薯滴灌水肥一体化技术规程》</w:t>
      </w:r>
    </w:p>
    <w:p w14:paraId="62971168">
      <w:pPr>
        <w:spacing w:before="156" w:beforeLines="50" w:line="600" w:lineRule="exact"/>
        <w:jc w:val="center"/>
        <w:rPr>
          <w:rFonts w:hint="eastAsia" w:ascii="黑体" w:hAnsi="黑体" w:eastAsia="黑体"/>
          <w:sz w:val="30"/>
          <w:szCs w:val="30"/>
        </w:rPr>
      </w:pPr>
      <w:r>
        <w:rPr>
          <w:rFonts w:hint="eastAsia" w:ascii="黑体" w:hAnsi="黑体" w:eastAsia="黑体"/>
          <w:sz w:val="36"/>
          <w:szCs w:val="36"/>
        </w:rPr>
        <w:t>编制说明</w:t>
      </w:r>
    </w:p>
    <w:p w14:paraId="20764FB0">
      <w:pPr>
        <w:keepNext w:val="0"/>
        <w:keepLines w:val="0"/>
        <w:pageBreakBefore w:val="0"/>
        <w:widowControl w:val="0"/>
        <w:kinsoku/>
        <w:wordWrap/>
        <w:overflowPunct/>
        <w:topLinePunct w:val="0"/>
        <w:autoSpaceDE/>
        <w:autoSpaceDN/>
        <w:bidi w:val="0"/>
        <w:adjustRightInd/>
        <w:snapToGrid/>
        <w:spacing w:line="560" w:lineRule="exact"/>
        <w:contextualSpacing/>
        <w:textAlignment w:val="auto"/>
        <w:rPr>
          <w:rFonts w:ascii="仿宋_GB2312" w:eastAsia="仿宋_GB2312"/>
          <w:sz w:val="28"/>
          <w:szCs w:val="28"/>
        </w:rPr>
      </w:pPr>
    </w:p>
    <w:p w14:paraId="7BED2A27">
      <w:pPr>
        <w:keepNext w:val="0"/>
        <w:keepLines w:val="0"/>
        <w:pageBreakBefore w:val="0"/>
        <w:widowControl w:val="0"/>
        <w:kinsoku/>
        <w:wordWrap/>
        <w:overflowPunct/>
        <w:topLinePunct w:val="0"/>
        <w:autoSpaceDE/>
        <w:autoSpaceDN/>
        <w:bidi w:val="0"/>
        <w:adjustRightInd/>
        <w:snapToGrid/>
        <w:spacing w:line="240" w:lineRule="auto"/>
        <w:ind w:firstLine="560" w:firstLineChars="200"/>
        <w:contextualSpacing/>
        <w:textAlignment w:val="auto"/>
        <w:rPr>
          <w:rFonts w:hint="eastAsia" w:ascii="黑体" w:hAnsi="黑体" w:eastAsia="黑体" w:cs="黑体"/>
          <w:sz w:val="28"/>
          <w:szCs w:val="28"/>
          <w:lang w:eastAsia="zh-CN"/>
        </w:rPr>
      </w:pPr>
      <w:r>
        <w:rPr>
          <w:rFonts w:hint="eastAsia" w:ascii="黑体" w:hAnsi="黑体" w:eastAsia="黑体" w:cs="黑体"/>
          <w:sz w:val="28"/>
          <w:szCs w:val="28"/>
        </w:rPr>
        <w:t>一、</w:t>
      </w:r>
      <w:r>
        <w:rPr>
          <w:rFonts w:hint="eastAsia" w:ascii="黑体" w:hAnsi="黑体" w:eastAsia="黑体" w:cs="黑体"/>
          <w:sz w:val="28"/>
          <w:szCs w:val="28"/>
          <w:lang w:eastAsia="zh-CN"/>
        </w:rPr>
        <w:t>工作</w:t>
      </w:r>
      <w:r>
        <w:rPr>
          <w:rFonts w:hint="eastAsia" w:ascii="黑体" w:hAnsi="黑体" w:eastAsia="黑体" w:cs="黑体"/>
          <w:sz w:val="28"/>
          <w:szCs w:val="28"/>
          <w:lang w:val="en-US" w:eastAsia="zh-CN"/>
        </w:rPr>
        <w:t>概况</w:t>
      </w:r>
    </w:p>
    <w:p w14:paraId="6837682A">
      <w:pPr>
        <w:pStyle w:val="2"/>
        <w:keepNext w:val="0"/>
        <w:keepLines w:val="0"/>
        <w:pageBreakBefore w:val="0"/>
        <w:widowControl w:val="0"/>
        <w:kinsoku/>
        <w:wordWrap/>
        <w:overflowPunct/>
        <w:topLinePunct w:val="0"/>
        <w:autoSpaceDE/>
        <w:autoSpaceDN/>
        <w:bidi w:val="0"/>
        <w:adjustRightInd/>
        <w:snapToGrid/>
        <w:spacing w:before="0" w:beforeLines="0" w:after="0" w:afterLines="0" w:line="240" w:lineRule="auto"/>
        <w:textAlignment w:val="auto"/>
        <w:rPr>
          <w:rFonts w:hint="eastAsia"/>
          <w:b w:val="0"/>
          <w:bCs w:val="0"/>
          <w:lang w:eastAsia="zh-CN"/>
        </w:rPr>
      </w:pPr>
      <w:bookmarkStart w:id="0" w:name="OLE_LINK13"/>
      <w:r>
        <w:rPr>
          <w:rFonts w:hint="eastAsia"/>
          <w:b w:val="0"/>
          <w:bCs w:val="0"/>
          <w:lang w:eastAsia="zh-CN"/>
        </w:rPr>
        <w:t>（一）任务来源</w:t>
      </w:r>
    </w:p>
    <w:p w14:paraId="4B913EFB">
      <w:pPr>
        <w:keepNext w:val="0"/>
        <w:keepLines w:val="0"/>
        <w:pageBreakBefore w:val="0"/>
        <w:widowControl w:val="0"/>
        <w:kinsoku/>
        <w:wordWrap/>
        <w:overflowPunct/>
        <w:topLinePunct w:val="0"/>
        <w:autoSpaceDE/>
        <w:autoSpaceDN/>
        <w:bidi w:val="0"/>
        <w:adjustRightInd/>
        <w:snapToGrid/>
        <w:spacing w:line="240" w:lineRule="auto"/>
        <w:ind w:firstLine="560" w:firstLineChars="200"/>
        <w:contextualSpacing/>
        <w:textAlignment w:val="auto"/>
        <w:rPr>
          <w:rFonts w:hint="eastAsia" w:ascii="宋体" w:hAnsi="宋体" w:eastAsia="宋体" w:cs="宋体"/>
          <w:sz w:val="28"/>
          <w:szCs w:val="28"/>
          <w:lang w:val="en-US" w:eastAsia="zh-CN"/>
        </w:rPr>
      </w:pPr>
      <w:r>
        <w:rPr>
          <w:rFonts w:hint="eastAsia" w:ascii="宋体" w:hAnsi="宋体" w:eastAsia="宋体" w:cs="宋体"/>
          <w:color w:val="000000"/>
          <w:sz w:val="28"/>
          <w:szCs w:val="28"/>
          <w:lang w:val="en-US" w:eastAsia="zh-CN"/>
        </w:rPr>
        <w:t>陕西省市场监督管理局《陕西省市场监督管理局关于下达2024年第二批地方标准制修订计划的函》</w:t>
      </w:r>
      <w:r>
        <w:rPr>
          <w:rFonts w:hint="eastAsia" w:ascii="宋体" w:hAnsi="宋体" w:eastAsia="宋体" w:cs="宋体"/>
          <w:sz w:val="28"/>
          <w:szCs w:val="28"/>
          <w:lang w:val="en-US" w:eastAsia="zh-CN"/>
        </w:rPr>
        <w:t>（陕市监函〔2024〕590号）中将《</w:t>
      </w:r>
      <w:r>
        <w:rPr>
          <w:rFonts w:hint="eastAsia" w:ascii="宋体" w:hAnsi="宋体" w:cs="宋体"/>
          <w:sz w:val="28"/>
          <w:szCs w:val="28"/>
          <w:lang w:val="en-US" w:eastAsia="zh-CN"/>
        </w:rPr>
        <w:t>马铃薯滴灌水肥一体化技术规程</w:t>
      </w:r>
      <w:r>
        <w:rPr>
          <w:rFonts w:hint="eastAsia" w:ascii="宋体" w:hAnsi="宋体" w:eastAsia="宋体" w:cs="宋体"/>
          <w:sz w:val="28"/>
          <w:szCs w:val="28"/>
          <w:lang w:val="en-US" w:eastAsia="zh-CN"/>
        </w:rPr>
        <w:t>》的项目列入202</w:t>
      </w:r>
      <w:r>
        <w:rPr>
          <w:rFonts w:hint="eastAsia" w:ascii="宋体" w:hAnsi="宋体" w:cs="宋体"/>
          <w:sz w:val="28"/>
          <w:szCs w:val="28"/>
          <w:lang w:val="en-US" w:eastAsia="zh-CN"/>
        </w:rPr>
        <w:t>4</w:t>
      </w:r>
      <w:r>
        <w:rPr>
          <w:rFonts w:hint="eastAsia" w:ascii="宋体" w:hAnsi="宋体" w:eastAsia="宋体" w:cs="宋体"/>
          <w:sz w:val="28"/>
          <w:szCs w:val="28"/>
          <w:lang w:val="en-US" w:eastAsia="zh-CN"/>
        </w:rPr>
        <w:t>年度第二批陕西省地方标准制修订项目</w:t>
      </w:r>
      <w:r>
        <w:rPr>
          <w:rFonts w:hint="eastAsia" w:ascii="宋体" w:hAnsi="宋体" w:cs="宋体"/>
          <w:sz w:val="28"/>
          <w:szCs w:val="28"/>
          <w:lang w:val="en-US" w:eastAsia="zh-CN"/>
        </w:rPr>
        <w:t>计划。</w:t>
      </w:r>
    </w:p>
    <w:p w14:paraId="0B11FA76">
      <w:pPr>
        <w:keepNext w:val="0"/>
        <w:keepLines w:val="0"/>
        <w:pageBreakBefore w:val="0"/>
        <w:widowControl w:val="0"/>
        <w:kinsoku/>
        <w:wordWrap/>
        <w:overflowPunct/>
        <w:topLinePunct w:val="0"/>
        <w:autoSpaceDE/>
        <w:autoSpaceDN/>
        <w:bidi w:val="0"/>
        <w:adjustRightInd/>
        <w:snapToGrid/>
        <w:spacing w:line="240" w:lineRule="auto"/>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所申请的《</w:t>
      </w:r>
      <w:r>
        <w:rPr>
          <w:rFonts w:hint="eastAsia" w:ascii="宋体" w:hAnsi="宋体" w:cs="宋体"/>
          <w:sz w:val="28"/>
          <w:szCs w:val="28"/>
          <w:lang w:val="en-US" w:eastAsia="zh-CN"/>
        </w:rPr>
        <w:t>马铃薯滴灌水肥一体化技术规程</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项目编号</w:t>
      </w:r>
      <w:r>
        <w:rPr>
          <w:rFonts w:hint="eastAsia" w:ascii="宋体" w:hAnsi="宋体" w:eastAsia="宋体" w:cs="宋体"/>
          <w:sz w:val="28"/>
          <w:szCs w:val="28"/>
          <w:lang w:eastAsia="zh-CN"/>
        </w:rPr>
        <w:t>SDBXM 205-2024，符合</w:t>
      </w:r>
      <w:r>
        <w:rPr>
          <w:rFonts w:hint="eastAsia" w:ascii="宋体" w:hAnsi="宋体" w:cs="宋体"/>
          <w:sz w:val="28"/>
          <w:szCs w:val="28"/>
          <w:lang w:eastAsia="zh-CN"/>
        </w:rPr>
        <w:t>中、省有关马铃薯产业发展的相关政策要求。</w:t>
      </w:r>
    </w:p>
    <w:p w14:paraId="0D8CA57F">
      <w:pPr>
        <w:keepNext w:val="0"/>
        <w:keepLines w:val="0"/>
        <w:pageBreakBefore w:val="0"/>
        <w:widowControl w:val="0"/>
        <w:kinsoku/>
        <w:wordWrap/>
        <w:overflowPunct/>
        <w:topLinePunct w:val="0"/>
        <w:autoSpaceDE/>
        <w:autoSpaceDN/>
        <w:bidi w:val="0"/>
        <w:adjustRightInd/>
        <w:snapToGrid/>
        <w:spacing w:line="240" w:lineRule="auto"/>
        <w:ind w:firstLine="560" w:firstLineChars="200"/>
        <w:contextualSpacing/>
        <w:textAlignment w:val="auto"/>
        <w:rPr>
          <w:rFonts w:hint="eastAsia" w:ascii="黑体" w:hAnsi="黑体" w:eastAsia="黑体" w:cs="黑体"/>
          <w:sz w:val="28"/>
          <w:szCs w:val="28"/>
          <w:lang w:eastAsia="zh-CN"/>
        </w:rPr>
      </w:pPr>
      <w:r>
        <w:rPr>
          <w:rFonts w:hint="eastAsia" w:ascii="黑体" w:hAnsi="黑体" w:eastAsia="黑体" w:cs="黑体"/>
          <w:sz w:val="28"/>
          <w:szCs w:val="28"/>
          <w:lang w:eastAsia="zh-CN"/>
        </w:rPr>
        <w:t>（</w:t>
      </w:r>
      <w:r>
        <w:rPr>
          <w:rFonts w:hint="eastAsia" w:ascii="黑体" w:hAnsi="黑体" w:eastAsia="黑体" w:cs="黑体"/>
          <w:sz w:val="28"/>
          <w:szCs w:val="28"/>
          <w:lang w:val="en-US" w:eastAsia="zh-CN"/>
        </w:rPr>
        <w:t>二）</w:t>
      </w:r>
      <w:r>
        <w:rPr>
          <w:rFonts w:hint="eastAsia" w:ascii="黑体" w:hAnsi="黑体" w:eastAsia="黑体" w:cs="黑体"/>
          <w:sz w:val="28"/>
          <w:szCs w:val="28"/>
          <w:lang w:eastAsia="zh-CN"/>
        </w:rPr>
        <w:t>制定标准的</w:t>
      </w:r>
      <w:r>
        <w:rPr>
          <w:rFonts w:hint="eastAsia" w:ascii="黑体" w:hAnsi="黑体" w:eastAsia="黑体" w:cs="黑体"/>
          <w:sz w:val="28"/>
          <w:szCs w:val="28"/>
          <w:lang w:val="en-US" w:eastAsia="zh-CN"/>
        </w:rPr>
        <w:t>背景目的</w:t>
      </w:r>
      <w:r>
        <w:rPr>
          <w:rFonts w:hint="eastAsia" w:ascii="黑体" w:hAnsi="黑体" w:eastAsia="黑体" w:cs="黑体"/>
          <w:sz w:val="28"/>
          <w:szCs w:val="28"/>
          <w:lang w:eastAsia="zh-CN"/>
        </w:rPr>
        <w:t>和意义</w:t>
      </w:r>
    </w:p>
    <w:p w14:paraId="293C160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马铃薯是陕西省仅次于小麦、玉米的第三大粮食作物，2022年，种植面积达到28.28万公顷，占全省粮食作物播种面积的9.37%；总产88.7万吨（折粮），占到全省粮食总产量的6.83%。陕西马铃薯主要分布在陕北和陕南地区，是当地仅次于玉米的第二大宗农作物，占到全省马铃薯总面积的60%和35%。马铃薯水分利用效率高于小麦、玉米等大宗粮食作物，在同等条件下，单位面积蛋白质产量分别是小麦的2倍、水稻的1.3倍、玉米的1.2倍，扩种马铃薯，减轻了我省农业用水压力，改善了农业生态环境，实现了资源永续利用。目前，我省马铃薯生产中主要存在以下问题：</w:t>
      </w:r>
    </w:p>
    <w:p w14:paraId="635E2612">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水资源严重不足。陕西省是水资源缺乏区，水资源总量约370亿立方米，其中陕南约260亿立方米，约占到全省的70%；陕北约35亿立方米，约占到全省的10%。所以说，水资源是陕北主产区马铃薯生产的主要制约因素，在陕南地区季节性干旱也非常突出，发展节水灌溉势在必行。</w:t>
      </w:r>
    </w:p>
    <w:p w14:paraId="3A28340B">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单产水平较低。陕西省马铃薯单产水平较低，为3134.8公斤/公顷，仅排在全国的第24位，不仅低于全国平均水平（3943.4公斤/公顷），而且在西北五省区排名最低，因此单产水平低是当前限制陕西省马铃薯产业的发展瓶颈。</w:t>
      </w:r>
    </w:p>
    <w:p w14:paraId="6C88CB2D">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生产管理肥水过量使用。近年来，由于马铃薯效益较好，农民种植意愿较强，特别是社会资本的注入，使得马铃薯家庭农场发展迅速，马铃薯单产水平提高。生产中，为了追求马铃薯产量，对肥料尤其是化肥的使用量越来越大，肥料利用率逐年降低，且土壤理化性状变差。在陕北灌溉地区，马铃薯灌溉以喷灌为主，虽较传统灌溉方式节水不少，但仍存在水资源浪费现象。</w:t>
      </w:r>
    </w:p>
    <w:p w14:paraId="75F81D50">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病虫害孳生。一是陕南地区降雨量较大，高温高湿天气多；陕北地区立秋后降雨增多，且多为连阴雨，为晚疫病的大发生创造了条件。二是近年来，不少种植大户自发外出调种，使得马铃薯黑痣病、黑胫病、粉痂病等从未在陕西发生的病害开始危害。采用滴灌栽培由于地下浸润灌溉，对田间湿度影响较小，晚疫病等病害流行较小。</w:t>
      </w:r>
    </w:p>
    <w:p w14:paraId="7B85B99E">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肥一体化是建立在微灌溉（喷灌、滴灌、微灌）基础上的一种先进的灌水施肥技术，顾名思义，就是将灌溉和施肥融于一体，不仅能够大幅度的减少灌溉量、施肥量，避免了资源的浪费，而且减少了后期管理和养护的工作量，节约了人力成本的投入。陕西省是水资源缺乏区，人均水资源占有量低于全国平均水平，陕北地区十年九旱，陕南地区也经常发生季节性干旱，在马铃薯灌溉区以喷灌和漫灌为主，水分和肥料利用率均较低。因此，坚持节本增效理念和差异化管理思维，制定科学合理的施肥灌水制度，是提高肥水利用效率、降低生产成本，实现产量和效益最大化的根本举措，在马铃薯生产由传统方式向现代化转变过程中发挥积极作用，对区域水土资源保护性开发利用和面源污染防控有重要意义。</w:t>
      </w:r>
    </w:p>
    <w:p w14:paraId="33B4CEBB">
      <w:pPr>
        <w:numPr>
          <w:ilvl w:val="0"/>
          <w:numId w:val="0"/>
        </w:numPr>
        <w:spacing w:line="360" w:lineRule="auto"/>
        <w:ind w:firstLine="560" w:firstLineChars="200"/>
        <w:rPr>
          <w:rFonts w:hint="eastAsia" w:ascii="宋体" w:hAnsi="宋体" w:eastAsia="宋体" w:cs="宋体"/>
          <w:sz w:val="28"/>
          <w:szCs w:val="28"/>
          <w:lang w:val="en-US" w:eastAsia="zh-CN"/>
        </w:rPr>
      </w:pPr>
      <w:r>
        <w:rPr>
          <w:rStyle w:val="10"/>
          <w:rFonts w:hint="eastAsia"/>
          <w:b w:val="0"/>
          <w:bCs w:val="0"/>
          <w:sz w:val="28"/>
          <w:szCs w:val="28"/>
          <w:lang w:eastAsia="zh-CN"/>
        </w:rPr>
        <w:t>（</w:t>
      </w:r>
      <w:r>
        <w:rPr>
          <w:rStyle w:val="10"/>
          <w:rFonts w:hint="eastAsia"/>
          <w:b w:val="0"/>
          <w:bCs w:val="0"/>
          <w:sz w:val="28"/>
          <w:szCs w:val="28"/>
          <w:lang w:val="en-US" w:eastAsia="zh-CN"/>
        </w:rPr>
        <w:t>三</w:t>
      </w:r>
      <w:r>
        <w:rPr>
          <w:rStyle w:val="10"/>
          <w:rFonts w:hint="eastAsia"/>
          <w:b w:val="0"/>
          <w:bCs w:val="0"/>
          <w:sz w:val="28"/>
          <w:szCs w:val="28"/>
          <w:lang w:eastAsia="zh-CN"/>
        </w:rPr>
        <w:t>）</w:t>
      </w:r>
      <w:r>
        <w:rPr>
          <w:rStyle w:val="10"/>
          <w:rFonts w:hint="eastAsia"/>
          <w:b w:val="0"/>
          <w:bCs w:val="0"/>
          <w:sz w:val="28"/>
          <w:szCs w:val="28"/>
          <w:lang w:val="en-US" w:eastAsia="zh-CN"/>
        </w:rPr>
        <w:t>主导单位及</w:t>
      </w:r>
      <w:r>
        <w:rPr>
          <w:rStyle w:val="10"/>
          <w:rFonts w:hint="eastAsia"/>
          <w:b w:val="0"/>
          <w:bCs w:val="0"/>
          <w:sz w:val="28"/>
          <w:szCs w:val="28"/>
          <w:lang w:eastAsia="zh-CN"/>
        </w:rPr>
        <w:t>协作单位</w:t>
      </w:r>
    </w:p>
    <w:p w14:paraId="4970BF85">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主导单位：</w:t>
      </w:r>
      <w:r>
        <w:rPr>
          <w:rFonts w:hint="eastAsia" w:ascii="宋体" w:hAnsi="宋体" w:eastAsia="宋体" w:cs="宋体"/>
          <w:sz w:val="28"/>
          <w:szCs w:val="28"/>
          <w:lang w:eastAsia="zh-CN"/>
        </w:rPr>
        <w:t>榆林市农业科学研究院</w:t>
      </w:r>
    </w:p>
    <w:p w14:paraId="52C437B7">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协作单位：</w:t>
      </w:r>
      <w:bookmarkEnd w:id="0"/>
      <w:r>
        <w:rPr>
          <w:rFonts w:hint="eastAsia" w:ascii="宋体" w:hAnsi="宋体" w:eastAsia="宋体" w:cs="宋体"/>
          <w:sz w:val="28"/>
          <w:szCs w:val="28"/>
          <w:lang w:eastAsia="zh-CN"/>
        </w:rPr>
        <w:t>陕西大地种业（集团）有限公司</w:t>
      </w:r>
      <w:r>
        <w:rPr>
          <w:rFonts w:hint="eastAsia" w:ascii="宋体" w:hAnsi="宋体" w:cs="宋体"/>
          <w:sz w:val="28"/>
          <w:szCs w:val="28"/>
          <w:lang w:eastAsia="zh-CN"/>
        </w:rPr>
        <w:t>、</w:t>
      </w:r>
      <w:r>
        <w:rPr>
          <w:rFonts w:hint="eastAsia" w:ascii="宋体" w:hAnsi="宋体" w:eastAsia="宋体" w:cs="宋体"/>
          <w:sz w:val="28"/>
          <w:szCs w:val="28"/>
          <w:lang w:eastAsia="zh-CN"/>
        </w:rPr>
        <w:t>汉中市农业技术推广与培训中心</w:t>
      </w:r>
      <w:r>
        <w:rPr>
          <w:rFonts w:hint="eastAsia" w:ascii="宋体" w:hAnsi="宋体" w:cs="宋体"/>
          <w:sz w:val="28"/>
          <w:szCs w:val="28"/>
          <w:lang w:eastAsia="zh-CN"/>
        </w:rPr>
        <w:t>、</w:t>
      </w:r>
      <w:r>
        <w:rPr>
          <w:rFonts w:hint="eastAsia" w:ascii="宋体" w:hAnsi="宋体" w:eastAsia="宋体" w:cs="宋体"/>
          <w:sz w:val="28"/>
          <w:szCs w:val="28"/>
          <w:lang w:eastAsia="zh-CN"/>
        </w:rPr>
        <w:t>安康市农业科学研究院</w:t>
      </w:r>
    </w:p>
    <w:p w14:paraId="5AA9076A">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黑体" w:hAnsi="黑体" w:eastAsia="黑体" w:cs="黑体"/>
          <w:sz w:val="28"/>
          <w:szCs w:val="28"/>
          <w:lang w:eastAsia="zh-CN"/>
        </w:rPr>
      </w:pPr>
      <w:r>
        <w:rPr>
          <w:rFonts w:hint="eastAsia" w:ascii="黑体" w:hAnsi="黑体" w:eastAsia="黑体" w:cs="黑体"/>
          <w:sz w:val="28"/>
          <w:szCs w:val="28"/>
          <w:lang w:eastAsia="zh-CN"/>
        </w:rPr>
        <w:t>（</w:t>
      </w:r>
      <w:r>
        <w:rPr>
          <w:rFonts w:hint="eastAsia" w:ascii="黑体" w:hAnsi="黑体" w:eastAsia="黑体" w:cs="黑体"/>
          <w:sz w:val="28"/>
          <w:szCs w:val="28"/>
          <w:lang w:val="en-US" w:eastAsia="zh-CN"/>
        </w:rPr>
        <w:t>四</w:t>
      </w:r>
      <w:r>
        <w:rPr>
          <w:rFonts w:hint="eastAsia" w:ascii="黑体" w:hAnsi="黑体" w:eastAsia="黑体" w:cs="黑体"/>
          <w:sz w:val="28"/>
          <w:szCs w:val="28"/>
          <w:lang w:eastAsia="zh-CN"/>
        </w:rPr>
        <w:t>）主要</w:t>
      </w:r>
      <w:r>
        <w:rPr>
          <w:rFonts w:hint="eastAsia" w:ascii="黑体" w:hAnsi="黑体" w:eastAsia="黑体" w:cs="黑体"/>
          <w:sz w:val="28"/>
          <w:szCs w:val="28"/>
          <w:lang w:val="en-US" w:eastAsia="zh-CN"/>
        </w:rPr>
        <w:t>工作</w:t>
      </w:r>
      <w:r>
        <w:rPr>
          <w:rFonts w:hint="eastAsia" w:ascii="黑体" w:hAnsi="黑体" w:eastAsia="黑体" w:cs="黑体"/>
          <w:sz w:val="28"/>
          <w:szCs w:val="28"/>
          <w:lang w:eastAsia="zh-CN"/>
        </w:rPr>
        <w:t>过程</w:t>
      </w:r>
    </w:p>
    <w:p w14:paraId="18AECBCC">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1．为了促进</w:t>
      </w:r>
      <w:r>
        <w:rPr>
          <w:rFonts w:hint="eastAsia" w:ascii="宋体" w:hAnsi="宋体" w:cs="宋体"/>
          <w:sz w:val="28"/>
          <w:szCs w:val="28"/>
          <w:lang w:val="en-US" w:eastAsia="zh-CN"/>
        </w:rPr>
        <w:t>陕西省马铃薯</w:t>
      </w:r>
      <w:r>
        <w:rPr>
          <w:rFonts w:hint="eastAsia" w:ascii="宋体" w:hAnsi="宋体" w:eastAsia="宋体" w:cs="宋体"/>
          <w:sz w:val="28"/>
          <w:szCs w:val="28"/>
          <w:lang w:val="en-US" w:eastAsia="zh-CN"/>
        </w:rPr>
        <w:t>产业快速发展，榆林市农业科学研究院</w:t>
      </w:r>
      <w:r>
        <w:rPr>
          <w:rFonts w:hint="eastAsia" w:ascii="宋体" w:hAnsi="宋体" w:cs="宋体"/>
          <w:sz w:val="28"/>
          <w:szCs w:val="28"/>
          <w:lang w:val="en-US" w:eastAsia="zh-CN"/>
        </w:rPr>
        <w:t>联合</w:t>
      </w:r>
      <w:r>
        <w:rPr>
          <w:rFonts w:hint="eastAsia" w:ascii="宋体" w:hAnsi="宋体" w:eastAsia="宋体" w:cs="宋体"/>
          <w:sz w:val="28"/>
          <w:szCs w:val="28"/>
          <w:lang w:eastAsia="zh-CN"/>
        </w:rPr>
        <w:t>陕西大地种业（集团）有限公司</w:t>
      </w:r>
      <w:r>
        <w:rPr>
          <w:rFonts w:hint="eastAsia" w:ascii="宋体" w:hAnsi="宋体" w:cs="宋体"/>
          <w:sz w:val="28"/>
          <w:szCs w:val="28"/>
          <w:lang w:eastAsia="zh-CN"/>
        </w:rPr>
        <w:t>、</w:t>
      </w:r>
      <w:r>
        <w:rPr>
          <w:rFonts w:hint="eastAsia" w:ascii="宋体" w:hAnsi="宋体" w:eastAsia="宋体" w:cs="宋体"/>
          <w:sz w:val="28"/>
          <w:szCs w:val="28"/>
          <w:lang w:eastAsia="zh-CN"/>
        </w:rPr>
        <w:t>汉中市农业技术推广与培训中心</w:t>
      </w:r>
      <w:r>
        <w:rPr>
          <w:rFonts w:hint="eastAsia" w:ascii="宋体" w:hAnsi="宋体" w:cs="宋体"/>
          <w:sz w:val="28"/>
          <w:szCs w:val="28"/>
          <w:lang w:eastAsia="zh-CN"/>
        </w:rPr>
        <w:t>、</w:t>
      </w:r>
      <w:r>
        <w:rPr>
          <w:rFonts w:hint="eastAsia" w:ascii="宋体" w:hAnsi="宋体" w:eastAsia="宋体" w:cs="宋体"/>
          <w:sz w:val="28"/>
          <w:szCs w:val="28"/>
          <w:lang w:eastAsia="zh-CN"/>
        </w:rPr>
        <w:t>安康市农业科学研究院</w:t>
      </w:r>
      <w:r>
        <w:rPr>
          <w:rFonts w:hint="eastAsia" w:ascii="宋体" w:hAnsi="宋体" w:cs="宋体"/>
          <w:sz w:val="28"/>
          <w:szCs w:val="28"/>
          <w:lang w:eastAsia="zh-CN"/>
        </w:rPr>
        <w:t>等单位，</w:t>
      </w:r>
      <w:r>
        <w:rPr>
          <w:rFonts w:hint="eastAsia" w:ascii="宋体" w:hAnsi="宋体" w:eastAsia="宋体" w:cs="宋体"/>
          <w:sz w:val="28"/>
          <w:szCs w:val="28"/>
          <w:lang w:val="en-US" w:eastAsia="zh-CN"/>
        </w:rPr>
        <w:t>2022年</w:t>
      </w:r>
      <w:r>
        <w:rPr>
          <w:rFonts w:hint="eastAsia" w:ascii="宋体" w:hAnsi="宋体" w:cs="宋体"/>
          <w:sz w:val="28"/>
          <w:szCs w:val="28"/>
          <w:lang w:val="en-US" w:eastAsia="zh-CN"/>
        </w:rPr>
        <w:t>9</w:t>
      </w:r>
      <w:r>
        <w:rPr>
          <w:rFonts w:hint="eastAsia" w:ascii="宋体" w:hAnsi="宋体" w:eastAsia="宋体" w:cs="宋体"/>
          <w:sz w:val="28"/>
          <w:szCs w:val="28"/>
          <w:lang w:val="en-US" w:eastAsia="zh-CN"/>
        </w:rPr>
        <w:t>月决定成立标准编写小组，负责标准编制和组织申报工作。标准编写小组认真学习GB/T 1.1-2020等有关标准编写要求，2022年</w:t>
      </w:r>
      <w:r>
        <w:rPr>
          <w:rFonts w:hint="eastAsia" w:ascii="宋体" w:hAnsi="宋体" w:cs="宋体"/>
          <w:sz w:val="28"/>
          <w:szCs w:val="28"/>
          <w:lang w:val="en-US" w:eastAsia="zh-CN"/>
        </w:rPr>
        <w:t>11</w:t>
      </w:r>
      <w:r>
        <w:rPr>
          <w:rFonts w:hint="eastAsia" w:ascii="宋体" w:hAnsi="宋体" w:eastAsia="宋体" w:cs="宋体"/>
          <w:sz w:val="28"/>
          <w:szCs w:val="28"/>
          <w:lang w:val="en-US" w:eastAsia="zh-CN"/>
        </w:rPr>
        <w:t>月建立标准编制交流群，邀请市内标准编制专家进行标准编写指导、研讨和交流。</w:t>
      </w:r>
    </w:p>
    <w:p w14:paraId="0AE133B4">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2．标准编写小组成员202</w:t>
      </w:r>
      <w:r>
        <w:rPr>
          <w:rFonts w:hint="eastAsia" w:ascii="宋体" w:hAnsi="宋体" w:cs="宋体"/>
          <w:sz w:val="28"/>
          <w:szCs w:val="28"/>
          <w:lang w:val="en-US" w:eastAsia="zh-CN"/>
        </w:rPr>
        <w:t>3</w:t>
      </w:r>
      <w:r>
        <w:rPr>
          <w:rFonts w:hint="eastAsia" w:ascii="宋体" w:hAnsi="宋体" w:eastAsia="宋体" w:cs="宋体"/>
          <w:sz w:val="28"/>
          <w:szCs w:val="28"/>
          <w:lang w:val="en-US" w:eastAsia="zh-CN"/>
        </w:rPr>
        <w:t>年</w:t>
      </w:r>
      <w:r>
        <w:rPr>
          <w:rFonts w:hint="eastAsia" w:ascii="宋体" w:hAnsi="宋体" w:cs="宋体"/>
          <w:sz w:val="28"/>
          <w:szCs w:val="28"/>
          <w:lang w:val="en-US" w:eastAsia="zh-CN"/>
        </w:rPr>
        <w:t>1</w:t>
      </w:r>
      <w:r>
        <w:rPr>
          <w:rFonts w:hint="eastAsia" w:ascii="宋体" w:hAnsi="宋体" w:eastAsia="宋体" w:cs="宋体"/>
          <w:sz w:val="28"/>
          <w:szCs w:val="28"/>
          <w:lang w:val="en-US" w:eastAsia="zh-CN"/>
        </w:rPr>
        <w:t>月-2023年</w:t>
      </w:r>
      <w:r>
        <w:rPr>
          <w:rFonts w:hint="eastAsia" w:ascii="宋体" w:hAnsi="宋体" w:cs="宋体"/>
          <w:sz w:val="28"/>
          <w:szCs w:val="28"/>
          <w:lang w:val="en-US" w:eastAsia="zh-CN"/>
        </w:rPr>
        <w:t>9</w:t>
      </w:r>
      <w:r>
        <w:rPr>
          <w:rFonts w:hint="eastAsia" w:ascii="宋体" w:hAnsi="宋体" w:eastAsia="宋体" w:cs="宋体"/>
          <w:sz w:val="28"/>
          <w:szCs w:val="28"/>
          <w:lang w:val="en-US" w:eastAsia="zh-CN"/>
        </w:rPr>
        <w:t>月，田间调查和了解马铃薯</w:t>
      </w:r>
      <w:r>
        <w:rPr>
          <w:rFonts w:hint="eastAsia" w:ascii="宋体" w:hAnsi="宋体" w:cs="宋体"/>
          <w:sz w:val="28"/>
          <w:szCs w:val="28"/>
          <w:lang w:val="en-US" w:eastAsia="zh-CN"/>
        </w:rPr>
        <w:t>不同熟性品种的需肥、需水规律</w:t>
      </w:r>
      <w:r>
        <w:rPr>
          <w:rFonts w:hint="eastAsia" w:ascii="宋体" w:hAnsi="宋体" w:eastAsia="宋体" w:cs="宋体"/>
          <w:sz w:val="28"/>
          <w:szCs w:val="28"/>
          <w:lang w:val="en-US" w:eastAsia="zh-CN"/>
        </w:rPr>
        <w:t>，广泛收集国内相关</w:t>
      </w:r>
      <w:r>
        <w:rPr>
          <w:rFonts w:hint="eastAsia" w:ascii="宋体" w:hAnsi="宋体" w:cs="宋体"/>
          <w:sz w:val="28"/>
          <w:szCs w:val="28"/>
          <w:lang w:val="en-US" w:eastAsia="zh-CN"/>
        </w:rPr>
        <w:t>马铃薯水肥一体化的技术</w:t>
      </w:r>
      <w:r>
        <w:rPr>
          <w:rFonts w:hint="eastAsia" w:ascii="宋体" w:hAnsi="宋体" w:eastAsia="宋体" w:cs="宋体"/>
          <w:sz w:val="28"/>
          <w:szCs w:val="28"/>
          <w:lang w:val="en-US" w:eastAsia="zh-CN"/>
        </w:rPr>
        <w:t>资料，并结合</w:t>
      </w:r>
      <w:r>
        <w:rPr>
          <w:rFonts w:hint="eastAsia" w:ascii="宋体" w:hAnsi="宋体" w:cs="宋体"/>
          <w:sz w:val="28"/>
          <w:szCs w:val="28"/>
          <w:lang w:val="en-US" w:eastAsia="zh-CN"/>
        </w:rPr>
        <w:t>陕西省</w:t>
      </w:r>
      <w:r>
        <w:rPr>
          <w:rFonts w:hint="eastAsia" w:ascii="宋体" w:hAnsi="宋体" w:eastAsia="宋体" w:cs="宋体"/>
          <w:sz w:val="28"/>
          <w:szCs w:val="28"/>
          <w:lang w:val="en-US" w:eastAsia="zh-CN"/>
        </w:rPr>
        <w:t>气候和</w:t>
      </w:r>
      <w:r>
        <w:rPr>
          <w:rFonts w:hint="eastAsia" w:ascii="宋体" w:hAnsi="宋体" w:cs="宋体"/>
          <w:sz w:val="28"/>
          <w:szCs w:val="28"/>
          <w:lang w:val="en-US" w:eastAsia="zh-CN"/>
        </w:rPr>
        <w:t>马铃薯</w:t>
      </w:r>
      <w:r>
        <w:rPr>
          <w:rFonts w:hint="eastAsia" w:ascii="宋体" w:hAnsi="宋体" w:eastAsia="宋体" w:cs="宋体"/>
          <w:sz w:val="28"/>
          <w:szCs w:val="28"/>
          <w:lang w:val="en-US" w:eastAsia="zh-CN"/>
        </w:rPr>
        <w:t>生产实际，研究</w:t>
      </w:r>
      <w:r>
        <w:rPr>
          <w:rFonts w:hint="eastAsia" w:ascii="宋体" w:hAnsi="宋体" w:cs="宋体"/>
          <w:sz w:val="28"/>
          <w:szCs w:val="28"/>
          <w:lang w:val="en-US" w:eastAsia="zh-CN"/>
        </w:rPr>
        <w:t>集成马铃薯滴灌水肥一体化技术规程，</w:t>
      </w:r>
      <w:r>
        <w:rPr>
          <w:rFonts w:hint="eastAsia" w:ascii="宋体" w:hAnsi="宋体" w:eastAsia="宋体" w:cs="宋体"/>
          <w:sz w:val="28"/>
          <w:szCs w:val="28"/>
          <w:lang w:val="en-US" w:eastAsia="zh-CN"/>
        </w:rPr>
        <w:t>并进一步规范主要技术内容。</w:t>
      </w:r>
    </w:p>
    <w:p w14:paraId="32AFBB61">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3.根据项目组研究时的实践经验和GB/T 1.1-2020等有关标准编写要求，制定标准草案和编制说明，于2024年</w:t>
      </w:r>
      <w:r>
        <w:rPr>
          <w:rFonts w:hint="eastAsia" w:ascii="宋体" w:hAnsi="宋体" w:cs="宋体"/>
          <w:sz w:val="28"/>
          <w:szCs w:val="28"/>
          <w:lang w:val="en-US" w:eastAsia="zh-CN"/>
        </w:rPr>
        <w:t>2月</w:t>
      </w:r>
      <w:r>
        <w:rPr>
          <w:rFonts w:hint="eastAsia" w:ascii="宋体" w:hAnsi="宋体" w:eastAsia="宋体" w:cs="宋体"/>
          <w:sz w:val="28"/>
          <w:szCs w:val="28"/>
          <w:lang w:val="en-US" w:eastAsia="zh-CN"/>
        </w:rPr>
        <w:t>完成标准草案，并向</w:t>
      </w:r>
      <w:r>
        <w:rPr>
          <w:rFonts w:hint="eastAsia" w:ascii="宋体" w:hAnsi="宋体" w:cs="宋体"/>
          <w:sz w:val="28"/>
          <w:szCs w:val="28"/>
          <w:lang w:val="en-US" w:eastAsia="zh-CN"/>
        </w:rPr>
        <w:t>陕西省</w:t>
      </w:r>
      <w:r>
        <w:rPr>
          <w:rFonts w:hint="eastAsia" w:ascii="宋体" w:hAnsi="宋体" w:eastAsia="宋体" w:cs="宋体"/>
          <w:sz w:val="28"/>
          <w:szCs w:val="28"/>
          <w:lang w:val="en-US" w:eastAsia="zh-CN"/>
        </w:rPr>
        <w:t>市场监督管理局提出立项申请。2024年</w:t>
      </w:r>
      <w:r>
        <w:rPr>
          <w:rFonts w:hint="eastAsia" w:ascii="宋体" w:hAnsi="宋体" w:cs="宋体"/>
          <w:sz w:val="28"/>
          <w:szCs w:val="28"/>
          <w:lang w:val="en-US" w:eastAsia="zh-CN"/>
        </w:rPr>
        <w:t>9</w:t>
      </w:r>
      <w:r>
        <w:rPr>
          <w:rFonts w:hint="eastAsia" w:ascii="宋体" w:hAnsi="宋体" w:eastAsia="宋体" w:cs="宋体"/>
          <w:sz w:val="28"/>
          <w:szCs w:val="28"/>
          <w:lang w:val="en-US" w:eastAsia="zh-CN"/>
        </w:rPr>
        <w:t>月，地方标准《马铃薯滴灌水肥一体化技术规程》（草案）正式立项。标准编写小组着手开展标准的征求意见稿的编制以及试验项目的实施工作，于2024年</w:t>
      </w:r>
      <w:r>
        <w:rPr>
          <w:rFonts w:hint="eastAsia" w:ascii="宋体" w:hAnsi="宋体" w:cs="宋体"/>
          <w:sz w:val="28"/>
          <w:szCs w:val="28"/>
          <w:lang w:val="en-US" w:eastAsia="zh-CN"/>
        </w:rPr>
        <w:t>10</w:t>
      </w:r>
      <w:r>
        <w:rPr>
          <w:rFonts w:hint="eastAsia" w:ascii="宋体" w:hAnsi="宋体" w:eastAsia="宋体" w:cs="宋体"/>
          <w:sz w:val="28"/>
          <w:szCs w:val="28"/>
          <w:lang w:val="en-US" w:eastAsia="zh-CN"/>
        </w:rPr>
        <w:t>月编写完成了地方标准《马铃薯滴灌水肥一体化技术规程》（征求意见稿）。</w:t>
      </w:r>
    </w:p>
    <w:p w14:paraId="7428CF04">
      <w:pPr>
        <w:pStyle w:val="2"/>
        <w:numPr>
          <w:ilvl w:val="0"/>
          <w:numId w:val="3"/>
        </w:numPr>
        <w:bidi w:val="0"/>
        <w:rPr>
          <w:rFonts w:hint="eastAsia"/>
          <w:b w:val="0"/>
          <w:bCs w:val="0"/>
          <w:lang w:val="en-US" w:eastAsia="zh-CN"/>
        </w:rPr>
      </w:pPr>
      <w:r>
        <w:rPr>
          <w:rFonts w:hint="eastAsia"/>
          <w:b w:val="0"/>
          <w:bCs w:val="0"/>
          <w:lang w:val="en-US" w:eastAsia="zh-CN"/>
        </w:rPr>
        <w:t>编写组成员及任务分工</w:t>
      </w:r>
    </w:p>
    <w:p w14:paraId="7DEC0D9A">
      <w:pPr>
        <w:numPr>
          <w:ilvl w:val="0"/>
          <w:numId w:val="0"/>
        </w:numPr>
        <w:rPr>
          <w:rFonts w:hint="eastAsia" w:ascii="黑体" w:hAnsi="黑体" w:eastAsia="黑体" w:cs="黑体"/>
          <w:sz w:val="28"/>
          <w:szCs w:val="28"/>
          <w:lang w:val="en-US" w:eastAsia="zh-CN"/>
        </w:rPr>
      </w:pPr>
      <w:r>
        <w:rPr>
          <w:rFonts w:hint="eastAsia"/>
          <w:lang w:val="en-US" w:eastAsia="zh-CN"/>
        </w:rPr>
        <w:t xml:space="preserve">表1                       </w:t>
      </w:r>
      <w:r>
        <w:rPr>
          <w:rFonts w:hint="eastAsia" w:ascii="黑体" w:hAnsi="黑体" w:eastAsia="黑体" w:cs="黑体"/>
          <w:sz w:val="28"/>
          <w:szCs w:val="28"/>
          <w:lang w:val="en-US" w:eastAsia="zh-CN"/>
        </w:rPr>
        <w:t xml:space="preserve"> 编写组成员及任务分工</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1335"/>
        <w:gridCol w:w="2325"/>
        <w:gridCol w:w="3999"/>
      </w:tblGrid>
      <w:tr w14:paraId="76BAF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noWrap w:val="0"/>
            <w:vAlign w:val="center"/>
          </w:tcPr>
          <w:p w14:paraId="719E9DC9">
            <w:pPr>
              <w:spacing w:before="93" w:line="360" w:lineRule="auto"/>
              <w:jc w:val="center"/>
              <w:rPr>
                <w:b/>
                <w:sz w:val="24"/>
                <w:szCs w:val="24"/>
              </w:rPr>
            </w:pPr>
            <w:r>
              <w:rPr>
                <w:b/>
                <w:sz w:val="24"/>
                <w:szCs w:val="24"/>
              </w:rPr>
              <w:t>姓名</w:t>
            </w:r>
          </w:p>
        </w:tc>
        <w:tc>
          <w:tcPr>
            <w:tcW w:w="1335" w:type="dxa"/>
            <w:noWrap w:val="0"/>
            <w:vAlign w:val="center"/>
          </w:tcPr>
          <w:p w14:paraId="611819FB">
            <w:pPr>
              <w:spacing w:before="93" w:line="360" w:lineRule="auto"/>
              <w:jc w:val="center"/>
              <w:rPr>
                <w:b/>
                <w:sz w:val="24"/>
                <w:szCs w:val="24"/>
              </w:rPr>
            </w:pPr>
            <w:r>
              <w:rPr>
                <w:b/>
                <w:sz w:val="24"/>
                <w:szCs w:val="24"/>
              </w:rPr>
              <w:t>职称</w:t>
            </w:r>
          </w:p>
        </w:tc>
        <w:tc>
          <w:tcPr>
            <w:tcW w:w="2325" w:type="dxa"/>
            <w:noWrap w:val="0"/>
            <w:vAlign w:val="center"/>
          </w:tcPr>
          <w:p w14:paraId="62334FEF">
            <w:pPr>
              <w:spacing w:before="93" w:line="360" w:lineRule="auto"/>
              <w:jc w:val="center"/>
              <w:rPr>
                <w:b/>
                <w:sz w:val="24"/>
                <w:szCs w:val="24"/>
              </w:rPr>
            </w:pPr>
            <w:r>
              <w:rPr>
                <w:b/>
                <w:sz w:val="24"/>
                <w:szCs w:val="24"/>
              </w:rPr>
              <w:t>工作单位</w:t>
            </w:r>
          </w:p>
        </w:tc>
        <w:tc>
          <w:tcPr>
            <w:tcW w:w="3999" w:type="dxa"/>
            <w:noWrap w:val="0"/>
            <w:vAlign w:val="center"/>
          </w:tcPr>
          <w:p w14:paraId="6977FC7C">
            <w:pPr>
              <w:spacing w:before="93" w:line="360" w:lineRule="auto"/>
              <w:jc w:val="center"/>
              <w:rPr>
                <w:b/>
                <w:sz w:val="24"/>
                <w:szCs w:val="24"/>
              </w:rPr>
            </w:pPr>
            <w:r>
              <w:rPr>
                <w:b/>
                <w:sz w:val="24"/>
                <w:szCs w:val="24"/>
              </w:rPr>
              <w:t>承担的工作</w:t>
            </w:r>
          </w:p>
        </w:tc>
      </w:tr>
      <w:tr w14:paraId="24EE1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noWrap w:val="0"/>
            <w:vAlign w:val="center"/>
          </w:tcPr>
          <w:p w14:paraId="499777D2">
            <w:pPr>
              <w:snapToGrid w:val="0"/>
              <w:spacing w:line="360" w:lineRule="auto"/>
              <w:jc w:val="center"/>
              <w:rPr>
                <w:rFonts w:hint="eastAsia" w:eastAsia="宋体"/>
                <w:sz w:val="21"/>
                <w:szCs w:val="21"/>
                <w:lang w:val="en-US" w:eastAsia="zh-CN"/>
              </w:rPr>
            </w:pPr>
            <w:r>
              <w:rPr>
                <w:rFonts w:hint="eastAsia" w:eastAsia="宋体"/>
                <w:sz w:val="21"/>
                <w:szCs w:val="21"/>
                <w:lang w:val="en-US" w:eastAsia="zh-CN"/>
              </w:rPr>
              <w:t>张春燕</w:t>
            </w:r>
          </w:p>
        </w:tc>
        <w:tc>
          <w:tcPr>
            <w:tcW w:w="1335" w:type="dxa"/>
            <w:noWrap w:val="0"/>
            <w:vAlign w:val="center"/>
          </w:tcPr>
          <w:p w14:paraId="70F544D7">
            <w:pPr>
              <w:snapToGrid w:val="0"/>
              <w:spacing w:line="360" w:lineRule="auto"/>
              <w:jc w:val="center"/>
              <w:rPr>
                <w:rFonts w:hint="eastAsia" w:eastAsia="宋体"/>
                <w:sz w:val="21"/>
                <w:szCs w:val="21"/>
                <w:lang w:eastAsia="zh-CN"/>
              </w:rPr>
            </w:pPr>
            <w:r>
              <w:rPr>
                <w:rFonts w:hint="eastAsia"/>
                <w:sz w:val="21"/>
                <w:szCs w:val="21"/>
                <w:lang w:val="en-US" w:eastAsia="zh-CN"/>
              </w:rPr>
              <w:t>高级农艺师</w:t>
            </w:r>
          </w:p>
        </w:tc>
        <w:tc>
          <w:tcPr>
            <w:tcW w:w="2325" w:type="dxa"/>
            <w:noWrap w:val="0"/>
            <w:vAlign w:val="center"/>
          </w:tcPr>
          <w:p w14:paraId="0C709850">
            <w:pPr>
              <w:snapToGrid w:val="0"/>
              <w:spacing w:line="360" w:lineRule="auto"/>
              <w:jc w:val="center"/>
              <w:rPr>
                <w:rFonts w:hint="eastAsia"/>
                <w:sz w:val="21"/>
                <w:szCs w:val="21"/>
              </w:rPr>
            </w:pPr>
            <w:r>
              <w:rPr>
                <w:rFonts w:hint="eastAsia"/>
                <w:sz w:val="21"/>
                <w:szCs w:val="21"/>
              </w:rPr>
              <w:t>榆林市农业科学研究院</w:t>
            </w:r>
          </w:p>
        </w:tc>
        <w:tc>
          <w:tcPr>
            <w:tcW w:w="3999" w:type="dxa"/>
            <w:noWrap w:val="0"/>
            <w:vAlign w:val="center"/>
          </w:tcPr>
          <w:p w14:paraId="199C78E8">
            <w:pPr>
              <w:snapToGrid w:val="0"/>
              <w:spacing w:line="360" w:lineRule="auto"/>
              <w:jc w:val="left"/>
              <w:rPr>
                <w:rFonts w:hint="eastAsia" w:eastAsia="宋体"/>
                <w:sz w:val="21"/>
                <w:szCs w:val="21"/>
                <w:lang w:eastAsia="zh-CN"/>
              </w:rPr>
            </w:pPr>
            <w:r>
              <w:rPr>
                <w:sz w:val="21"/>
                <w:szCs w:val="21"/>
              </w:rPr>
              <w:t>项目负责人，负责项目整体实施与技术审核</w:t>
            </w:r>
            <w:r>
              <w:rPr>
                <w:rFonts w:hint="eastAsia"/>
                <w:sz w:val="21"/>
                <w:szCs w:val="21"/>
                <w:lang w:eastAsia="zh-CN"/>
              </w:rPr>
              <w:t>。</w:t>
            </w:r>
          </w:p>
        </w:tc>
      </w:tr>
      <w:tr w14:paraId="6775C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noWrap w:val="0"/>
            <w:vAlign w:val="center"/>
          </w:tcPr>
          <w:p w14:paraId="6AC71D6B">
            <w:pPr>
              <w:snapToGrid w:val="0"/>
              <w:spacing w:line="360" w:lineRule="auto"/>
              <w:jc w:val="center"/>
              <w:rPr>
                <w:rFonts w:hint="eastAsia" w:eastAsia="宋体"/>
                <w:sz w:val="21"/>
                <w:szCs w:val="21"/>
                <w:lang w:val="en-US" w:eastAsia="zh-CN"/>
              </w:rPr>
            </w:pPr>
            <w:r>
              <w:rPr>
                <w:rFonts w:hint="eastAsia"/>
                <w:sz w:val="21"/>
                <w:szCs w:val="21"/>
                <w:lang w:val="en-US" w:eastAsia="zh-CN"/>
              </w:rPr>
              <w:t>方玉川</w:t>
            </w:r>
          </w:p>
        </w:tc>
        <w:tc>
          <w:tcPr>
            <w:tcW w:w="1335" w:type="dxa"/>
            <w:noWrap w:val="0"/>
            <w:vAlign w:val="center"/>
          </w:tcPr>
          <w:p w14:paraId="18E088B1">
            <w:pPr>
              <w:snapToGrid w:val="0"/>
              <w:spacing w:line="360" w:lineRule="auto"/>
              <w:jc w:val="center"/>
              <w:rPr>
                <w:rFonts w:hint="eastAsia"/>
                <w:sz w:val="21"/>
                <w:szCs w:val="21"/>
                <w:lang w:val="en-US" w:eastAsia="zh-CN"/>
              </w:rPr>
            </w:pPr>
            <w:r>
              <w:rPr>
                <w:rFonts w:hint="eastAsia"/>
                <w:sz w:val="21"/>
                <w:szCs w:val="21"/>
                <w:lang w:val="en-US" w:eastAsia="zh-CN"/>
              </w:rPr>
              <w:t>正高级农艺师</w:t>
            </w:r>
          </w:p>
        </w:tc>
        <w:tc>
          <w:tcPr>
            <w:tcW w:w="2325" w:type="dxa"/>
            <w:noWrap w:val="0"/>
            <w:vAlign w:val="center"/>
          </w:tcPr>
          <w:p w14:paraId="2F310123">
            <w:pPr>
              <w:snapToGrid w:val="0"/>
              <w:spacing w:line="360" w:lineRule="auto"/>
              <w:jc w:val="center"/>
              <w:rPr>
                <w:rFonts w:hint="eastAsia"/>
                <w:sz w:val="21"/>
                <w:szCs w:val="21"/>
              </w:rPr>
            </w:pPr>
            <w:r>
              <w:rPr>
                <w:rFonts w:hint="eastAsia"/>
                <w:sz w:val="21"/>
                <w:szCs w:val="21"/>
              </w:rPr>
              <w:t>榆林市农业科学研究院</w:t>
            </w:r>
          </w:p>
        </w:tc>
        <w:tc>
          <w:tcPr>
            <w:tcW w:w="3999" w:type="dxa"/>
            <w:noWrap w:val="0"/>
            <w:vAlign w:val="center"/>
          </w:tcPr>
          <w:p w14:paraId="07372F63">
            <w:pPr>
              <w:snapToGrid w:val="0"/>
              <w:spacing w:line="360" w:lineRule="auto"/>
              <w:jc w:val="left"/>
              <w:rPr>
                <w:sz w:val="21"/>
                <w:szCs w:val="21"/>
              </w:rPr>
            </w:pPr>
            <w:r>
              <w:rPr>
                <w:rFonts w:hint="eastAsia"/>
                <w:sz w:val="21"/>
                <w:szCs w:val="21"/>
                <w:lang w:eastAsia="zh-CN"/>
              </w:rPr>
              <w:t>负责标准的起草工作。</w:t>
            </w:r>
          </w:p>
        </w:tc>
      </w:tr>
      <w:tr w14:paraId="7836A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noWrap w:val="0"/>
            <w:vAlign w:val="center"/>
          </w:tcPr>
          <w:p w14:paraId="3C668280">
            <w:pPr>
              <w:snapToGrid w:val="0"/>
              <w:spacing w:line="360" w:lineRule="auto"/>
              <w:jc w:val="center"/>
              <w:rPr>
                <w:rFonts w:hint="eastAsia"/>
                <w:sz w:val="21"/>
                <w:szCs w:val="21"/>
                <w:lang w:val="en-US" w:eastAsia="zh-CN"/>
              </w:rPr>
            </w:pPr>
            <w:r>
              <w:rPr>
                <w:rFonts w:hint="eastAsia"/>
                <w:sz w:val="21"/>
                <w:szCs w:val="21"/>
                <w:lang w:val="en-US" w:eastAsia="zh-CN"/>
              </w:rPr>
              <w:t>高祥</w:t>
            </w:r>
          </w:p>
        </w:tc>
        <w:tc>
          <w:tcPr>
            <w:tcW w:w="1335" w:type="dxa"/>
            <w:noWrap w:val="0"/>
            <w:vAlign w:val="center"/>
          </w:tcPr>
          <w:p w14:paraId="33AE7B62">
            <w:pPr>
              <w:snapToGrid w:val="0"/>
              <w:spacing w:line="360" w:lineRule="auto"/>
              <w:jc w:val="center"/>
              <w:rPr>
                <w:rFonts w:hint="default"/>
                <w:sz w:val="21"/>
                <w:szCs w:val="21"/>
                <w:lang w:val="en-US" w:eastAsia="zh-CN"/>
              </w:rPr>
            </w:pPr>
            <w:r>
              <w:rPr>
                <w:rFonts w:hint="eastAsia"/>
                <w:sz w:val="21"/>
                <w:szCs w:val="21"/>
                <w:lang w:val="en-US" w:eastAsia="zh-CN"/>
              </w:rPr>
              <w:t>高级农艺师</w:t>
            </w:r>
          </w:p>
        </w:tc>
        <w:tc>
          <w:tcPr>
            <w:tcW w:w="2325" w:type="dxa"/>
            <w:noWrap w:val="0"/>
            <w:vAlign w:val="center"/>
          </w:tcPr>
          <w:p w14:paraId="25FDE7D3">
            <w:pPr>
              <w:snapToGrid w:val="0"/>
              <w:spacing w:line="360" w:lineRule="auto"/>
              <w:jc w:val="center"/>
              <w:rPr>
                <w:rFonts w:hint="eastAsia" w:eastAsia="宋体"/>
                <w:sz w:val="21"/>
                <w:szCs w:val="21"/>
                <w:lang w:eastAsia="zh-CN"/>
              </w:rPr>
            </w:pPr>
            <w:r>
              <w:rPr>
                <w:rFonts w:hint="eastAsia"/>
                <w:sz w:val="21"/>
                <w:szCs w:val="21"/>
                <w:lang w:eastAsia="zh-CN"/>
              </w:rPr>
              <w:t>榆林市榆阳区农业技术推广中心</w:t>
            </w:r>
          </w:p>
        </w:tc>
        <w:tc>
          <w:tcPr>
            <w:tcW w:w="3999" w:type="dxa"/>
            <w:noWrap w:val="0"/>
            <w:vAlign w:val="center"/>
          </w:tcPr>
          <w:p w14:paraId="7D7061C6">
            <w:pPr>
              <w:snapToGrid w:val="0"/>
              <w:spacing w:line="360" w:lineRule="auto"/>
              <w:jc w:val="left"/>
              <w:rPr>
                <w:rFonts w:hint="eastAsia"/>
                <w:sz w:val="21"/>
                <w:szCs w:val="21"/>
                <w:lang w:eastAsia="zh-CN"/>
              </w:rPr>
            </w:pPr>
            <w:r>
              <w:rPr>
                <w:rFonts w:hint="eastAsia"/>
                <w:sz w:val="21"/>
                <w:szCs w:val="21"/>
                <w:lang w:eastAsia="zh-CN"/>
              </w:rPr>
              <w:t>负责标准</w:t>
            </w:r>
            <w:r>
              <w:rPr>
                <w:rFonts w:hint="eastAsia"/>
                <w:sz w:val="21"/>
                <w:szCs w:val="21"/>
                <w:lang w:val="en-US" w:eastAsia="zh-CN"/>
              </w:rPr>
              <w:t>部分内容起草。</w:t>
            </w:r>
          </w:p>
        </w:tc>
      </w:tr>
      <w:tr w14:paraId="45BF9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noWrap w:val="0"/>
            <w:vAlign w:val="center"/>
          </w:tcPr>
          <w:p w14:paraId="42ED18EA">
            <w:pPr>
              <w:snapToGrid w:val="0"/>
              <w:spacing w:line="360" w:lineRule="auto"/>
              <w:jc w:val="center"/>
              <w:rPr>
                <w:rFonts w:hint="eastAsia"/>
                <w:sz w:val="21"/>
                <w:szCs w:val="21"/>
                <w:lang w:val="en-US" w:eastAsia="zh-CN"/>
              </w:rPr>
            </w:pPr>
            <w:r>
              <w:rPr>
                <w:rFonts w:hint="eastAsia"/>
                <w:sz w:val="21"/>
                <w:szCs w:val="21"/>
                <w:lang w:val="en-US" w:eastAsia="zh-CN"/>
              </w:rPr>
              <w:t>汪奎</w:t>
            </w:r>
          </w:p>
        </w:tc>
        <w:tc>
          <w:tcPr>
            <w:tcW w:w="1335" w:type="dxa"/>
            <w:shd w:val="clear"/>
            <w:noWrap w:val="0"/>
            <w:vAlign w:val="center"/>
          </w:tcPr>
          <w:p w14:paraId="6099F014">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高级农艺师</w:t>
            </w:r>
          </w:p>
        </w:tc>
        <w:tc>
          <w:tcPr>
            <w:tcW w:w="2325" w:type="dxa"/>
            <w:shd w:val="clear"/>
            <w:noWrap w:val="0"/>
            <w:vAlign w:val="center"/>
          </w:tcPr>
          <w:p w14:paraId="3EEEE5C9">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rPr>
              <w:t>榆林市农业科学研究院</w:t>
            </w:r>
          </w:p>
        </w:tc>
        <w:tc>
          <w:tcPr>
            <w:tcW w:w="3999" w:type="dxa"/>
            <w:noWrap w:val="0"/>
            <w:vAlign w:val="center"/>
          </w:tcPr>
          <w:p w14:paraId="4A38ACD6">
            <w:pPr>
              <w:snapToGrid w:val="0"/>
              <w:spacing w:line="360" w:lineRule="auto"/>
              <w:jc w:val="left"/>
              <w:rPr>
                <w:rFonts w:hint="eastAsia"/>
                <w:sz w:val="21"/>
                <w:szCs w:val="21"/>
                <w:lang w:eastAsia="zh-CN"/>
              </w:rPr>
            </w:pPr>
            <w:r>
              <w:rPr>
                <w:rFonts w:hint="eastAsia"/>
                <w:sz w:val="21"/>
                <w:szCs w:val="21"/>
                <w:lang w:eastAsia="zh-CN"/>
              </w:rPr>
              <w:t>负责标准</w:t>
            </w:r>
            <w:r>
              <w:rPr>
                <w:rFonts w:hint="eastAsia"/>
                <w:sz w:val="21"/>
                <w:szCs w:val="21"/>
                <w:lang w:val="en-US" w:eastAsia="zh-CN"/>
              </w:rPr>
              <w:t>部分内容起草工作。</w:t>
            </w:r>
          </w:p>
        </w:tc>
      </w:tr>
      <w:tr w14:paraId="48352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noWrap w:val="0"/>
            <w:vAlign w:val="center"/>
          </w:tcPr>
          <w:p w14:paraId="70B9ECF7">
            <w:pPr>
              <w:snapToGrid w:val="0"/>
              <w:spacing w:line="360" w:lineRule="auto"/>
              <w:jc w:val="center"/>
              <w:rPr>
                <w:rFonts w:hint="eastAsia"/>
                <w:sz w:val="21"/>
                <w:szCs w:val="21"/>
                <w:lang w:val="en-US" w:eastAsia="zh-CN"/>
              </w:rPr>
            </w:pPr>
            <w:r>
              <w:rPr>
                <w:rFonts w:hint="eastAsia"/>
                <w:sz w:val="21"/>
                <w:szCs w:val="21"/>
                <w:lang w:val="en-US" w:eastAsia="zh-CN"/>
              </w:rPr>
              <w:t>刘勇</w:t>
            </w:r>
          </w:p>
        </w:tc>
        <w:tc>
          <w:tcPr>
            <w:tcW w:w="1335" w:type="dxa"/>
            <w:noWrap w:val="0"/>
            <w:vAlign w:val="center"/>
          </w:tcPr>
          <w:p w14:paraId="06B1E834">
            <w:pPr>
              <w:snapToGrid w:val="0"/>
              <w:spacing w:line="360" w:lineRule="auto"/>
              <w:jc w:val="center"/>
              <w:rPr>
                <w:rFonts w:hint="eastAsia"/>
                <w:sz w:val="21"/>
                <w:szCs w:val="21"/>
                <w:lang w:val="en-US" w:eastAsia="zh-CN"/>
              </w:rPr>
            </w:pPr>
            <w:r>
              <w:rPr>
                <w:rFonts w:hint="eastAsia"/>
                <w:sz w:val="21"/>
                <w:szCs w:val="21"/>
                <w:lang w:val="en-US" w:eastAsia="zh-CN"/>
              </w:rPr>
              <w:t>正高级农艺师</w:t>
            </w:r>
          </w:p>
        </w:tc>
        <w:tc>
          <w:tcPr>
            <w:tcW w:w="2325" w:type="dxa"/>
            <w:noWrap w:val="0"/>
            <w:vAlign w:val="center"/>
          </w:tcPr>
          <w:p w14:paraId="3E509F59">
            <w:pPr>
              <w:snapToGrid w:val="0"/>
              <w:spacing w:line="360" w:lineRule="auto"/>
              <w:jc w:val="center"/>
              <w:rPr>
                <w:rFonts w:hint="eastAsia"/>
                <w:sz w:val="21"/>
                <w:szCs w:val="21"/>
                <w:lang w:eastAsia="zh-CN"/>
              </w:rPr>
            </w:pPr>
            <w:r>
              <w:rPr>
                <w:rFonts w:hint="eastAsia"/>
                <w:sz w:val="21"/>
                <w:szCs w:val="21"/>
                <w:lang w:eastAsia="zh-CN"/>
              </w:rPr>
              <w:t>汉中市农业技术推广与培训中心</w:t>
            </w:r>
          </w:p>
        </w:tc>
        <w:tc>
          <w:tcPr>
            <w:tcW w:w="3999" w:type="dxa"/>
            <w:noWrap w:val="0"/>
            <w:vAlign w:val="center"/>
          </w:tcPr>
          <w:p w14:paraId="4A0F2CA6">
            <w:pPr>
              <w:snapToGrid w:val="0"/>
              <w:spacing w:line="360" w:lineRule="auto"/>
              <w:jc w:val="left"/>
              <w:rPr>
                <w:rFonts w:hint="eastAsia"/>
                <w:sz w:val="21"/>
                <w:szCs w:val="21"/>
                <w:lang w:eastAsia="zh-CN"/>
              </w:rPr>
            </w:pPr>
            <w:r>
              <w:rPr>
                <w:sz w:val="21"/>
                <w:szCs w:val="21"/>
              </w:rPr>
              <w:t>负责项目</w:t>
            </w:r>
            <w:r>
              <w:rPr>
                <w:rFonts w:hint="eastAsia"/>
                <w:sz w:val="21"/>
                <w:szCs w:val="21"/>
              </w:rPr>
              <w:t>总体技术及</w:t>
            </w:r>
            <w:r>
              <w:rPr>
                <w:rFonts w:hint="eastAsia"/>
                <w:sz w:val="21"/>
                <w:szCs w:val="21"/>
                <w:lang w:val="en-US" w:eastAsia="zh-CN"/>
              </w:rPr>
              <w:t>栽培</w:t>
            </w:r>
            <w:r>
              <w:rPr>
                <w:rFonts w:hint="eastAsia"/>
                <w:sz w:val="21"/>
                <w:szCs w:val="21"/>
              </w:rPr>
              <w:t>技术有关内容的起草。</w:t>
            </w:r>
          </w:p>
        </w:tc>
      </w:tr>
      <w:tr w14:paraId="0D7D9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noWrap w:val="0"/>
            <w:vAlign w:val="center"/>
          </w:tcPr>
          <w:p w14:paraId="50F37A38">
            <w:pPr>
              <w:snapToGrid w:val="0"/>
              <w:spacing w:line="360" w:lineRule="auto"/>
              <w:jc w:val="center"/>
              <w:rPr>
                <w:rFonts w:hint="eastAsia"/>
                <w:sz w:val="21"/>
                <w:szCs w:val="21"/>
                <w:lang w:val="en-US" w:eastAsia="zh-CN"/>
              </w:rPr>
            </w:pPr>
            <w:r>
              <w:rPr>
                <w:rFonts w:hint="eastAsia"/>
                <w:sz w:val="21"/>
                <w:szCs w:val="21"/>
                <w:lang w:val="en-US" w:eastAsia="zh-CN"/>
              </w:rPr>
              <w:t>郑敏</w:t>
            </w:r>
          </w:p>
        </w:tc>
        <w:tc>
          <w:tcPr>
            <w:tcW w:w="1335" w:type="dxa"/>
            <w:noWrap w:val="0"/>
            <w:vAlign w:val="center"/>
          </w:tcPr>
          <w:p w14:paraId="3994D781">
            <w:pPr>
              <w:snapToGrid w:val="0"/>
              <w:spacing w:line="360" w:lineRule="auto"/>
              <w:jc w:val="center"/>
              <w:rPr>
                <w:rFonts w:hint="eastAsia"/>
                <w:sz w:val="21"/>
                <w:szCs w:val="21"/>
                <w:lang w:val="en-US" w:eastAsia="zh-CN"/>
              </w:rPr>
            </w:pPr>
            <w:r>
              <w:rPr>
                <w:rFonts w:hint="eastAsia"/>
                <w:sz w:val="21"/>
                <w:szCs w:val="21"/>
                <w:lang w:val="en-US" w:eastAsia="zh-CN"/>
              </w:rPr>
              <w:t>高级农艺师</w:t>
            </w:r>
          </w:p>
        </w:tc>
        <w:tc>
          <w:tcPr>
            <w:tcW w:w="2325" w:type="dxa"/>
            <w:noWrap w:val="0"/>
            <w:vAlign w:val="center"/>
          </w:tcPr>
          <w:p w14:paraId="0BCF9BCD">
            <w:pPr>
              <w:snapToGrid w:val="0"/>
              <w:spacing w:line="360" w:lineRule="auto"/>
              <w:jc w:val="center"/>
              <w:rPr>
                <w:rFonts w:hint="eastAsia"/>
                <w:sz w:val="21"/>
                <w:szCs w:val="21"/>
                <w:lang w:eastAsia="zh-CN"/>
              </w:rPr>
            </w:pPr>
            <w:r>
              <w:rPr>
                <w:rFonts w:hint="eastAsia"/>
                <w:sz w:val="21"/>
                <w:szCs w:val="21"/>
                <w:lang w:eastAsia="zh-CN"/>
              </w:rPr>
              <w:t>安康</w:t>
            </w:r>
            <w:r>
              <w:rPr>
                <w:rFonts w:hint="eastAsia"/>
                <w:sz w:val="21"/>
                <w:szCs w:val="21"/>
              </w:rPr>
              <w:t>市农业科学研究院</w:t>
            </w:r>
          </w:p>
        </w:tc>
        <w:tc>
          <w:tcPr>
            <w:tcW w:w="3999" w:type="dxa"/>
            <w:noWrap w:val="0"/>
            <w:vAlign w:val="center"/>
          </w:tcPr>
          <w:p w14:paraId="24556ACA">
            <w:pPr>
              <w:snapToGrid w:val="0"/>
              <w:spacing w:line="360" w:lineRule="auto"/>
              <w:jc w:val="left"/>
              <w:rPr>
                <w:sz w:val="21"/>
                <w:szCs w:val="21"/>
              </w:rPr>
            </w:pPr>
            <w:r>
              <w:rPr>
                <w:rFonts w:hint="eastAsia"/>
                <w:sz w:val="21"/>
                <w:szCs w:val="21"/>
                <w:lang w:eastAsia="zh-CN"/>
              </w:rPr>
              <w:t>负责标准</w:t>
            </w:r>
            <w:r>
              <w:rPr>
                <w:rFonts w:hint="eastAsia"/>
                <w:sz w:val="21"/>
                <w:szCs w:val="21"/>
                <w:lang w:val="en-US" w:eastAsia="zh-CN"/>
              </w:rPr>
              <w:t>部分内容起草工作。</w:t>
            </w:r>
          </w:p>
        </w:tc>
      </w:tr>
      <w:tr w14:paraId="202A4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noWrap w:val="0"/>
            <w:vAlign w:val="center"/>
          </w:tcPr>
          <w:p w14:paraId="3D3B808C">
            <w:pPr>
              <w:snapToGrid w:val="0"/>
              <w:spacing w:line="360" w:lineRule="auto"/>
              <w:jc w:val="center"/>
              <w:rPr>
                <w:rFonts w:hint="eastAsia"/>
                <w:sz w:val="21"/>
                <w:szCs w:val="21"/>
                <w:lang w:val="en-US" w:eastAsia="zh-CN"/>
              </w:rPr>
            </w:pPr>
            <w:r>
              <w:rPr>
                <w:rFonts w:hint="eastAsia"/>
                <w:sz w:val="21"/>
                <w:szCs w:val="21"/>
                <w:lang w:val="en-US" w:eastAsia="zh-CN"/>
              </w:rPr>
              <w:t>郝永康</w:t>
            </w:r>
          </w:p>
        </w:tc>
        <w:tc>
          <w:tcPr>
            <w:tcW w:w="1335" w:type="dxa"/>
            <w:noWrap w:val="0"/>
            <w:vAlign w:val="center"/>
          </w:tcPr>
          <w:p w14:paraId="05FA84E2">
            <w:pPr>
              <w:snapToGrid w:val="0"/>
              <w:spacing w:line="360" w:lineRule="auto"/>
              <w:jc w:val="center"/>
              <w:rPr>
                <w:rFonts w:hint="eastAsia"/>
                <w:sz w:val="21"/>
                <w:szCs w:val="21"/>
                <w:lang w:val="en-US" w:eastAsia="zh-CN"/>
              </w:rPr>
            </w:pPr>
            <w:r>
              <w:rPr>
                <w:rFonts w:hint="eastAsia"/>
                <w:sz w:val="21"/>
                <w:szCs w:val="21"/>
                <w:lang w:val="en-US" w:eastAsia="zh-CN"/>
              </w:rPr>
              <w:t>农艺师</w:t>
            </w:r>
          </w:p>
        </w:tc>
        <w:tc>
          <w:tcPr>
            <w:tcW w:w="2325" w:type="dxa"/>
            <w:noWrap w:val="0"/>
            <w:vAlign w:val="center"/>
          </w:tcPr>
          <w:p w14:paraId="22F71EA8">
            <w:pPr>
              <w:snapToGrid w:val="0"/>
              <w:spacing w:line="360" w:lineRule="auto"/>
              <w:jc w:val="center"/>
              <w:rPr>
                <w:rFonts w:hint="eastAsia"/>
                <w:sz w:val="21"/>
                <w:szCs w:val="21"/>
                <w:lang w:eastAsia="zh-CN"/>
              </w:rPr>
            </w:pPr>
            <w:r>
              <w:rPr>
                <w:rFonts w:hint="eastAsia"/>
                <w:sz w:val="21"/>
                <w:szCs w:val="21"/>
                <w:lang w:eastAsia="zh-CN"/>
              </w:rPr>
              <w:t>陕西大地种业（集团）有限公司</w:t>
            </w:r>
          </w:p>
        </w:tc>
        <w:tc>
          <w:tcPr>
            <w:tcW w:w="3999" w:type="dxa"/>
            <w:noWrap w:val="0"/>
            <w:vAlign w:val="center"/>
          </w:tcPr>
          <w:p w14:paraId="0EB9C752">
            <w:pPr>
              <w:snapToGrid w:val="0"/>
              <w:spacing w:line="360" w:lineRule="auto"/>
              <w:jc w:val="left"/>
              <w:rPr>
                <w:rFonts w:hint="eastAsia"/>
                <w:sz w:val="21"/>
                <w:szCs w:val="21"/>
                <w:lang w:eastAsia="zh-CN"/>
              </w:rPr>
            </w:pPr>
            <w:r>
              <w:rPr>
                <w:rFonts w:hint="eastAsia"/>
                <w:sz w:val="21"/>
                <w:szCs w:val="21"/>
                <w:lang w:eastAsia="zh-CN"/>
              </w:rPr>
              <w:t>负责标准</w:t>
            </w:r>
            <w:r>
              <w:rPr>
                <w:rFonts w:hint="eastAsia"/>
                <w:sz w:val="21"/>
                <w:szCs w:val="21"/>
                <w:lang w:val="en-US" w:eastAsia="zh-CN"/>
              </w:rPr>
              <w:t>部分内容起草工作。</w:t>
            </w:r>
          </w:p>
        </w:tc>
      </w:tr>
      <w:tr w14:paraId="43D7F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shd w:val="clear"/>
            <w:noWrap w:val="0"/>
            <w:vAlign w:val="center"/>
          </w:tcPr>
          <w:p w14:paraId="420820E4">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eastAsia="宋体"/>
                <w:sz w:val="21"/>
                <w:szCs w:val="21"/>
                <w:lang w:val="en-US" w:eastAsia="zh-CN"/>
              </w:rPr>
              <w:t>张艳艳</w:t>
            </w:r>
          </w:p>
        </w:tc>
        <w:tc>
          <w:tcPr>
            <w:tcW w:w="1335" w:type="dxa"/>
            <w:shd w:val="clear"/>
            <w:noWrap w:val="0"/>
            <w:vAlign w:val="center"/>
          </w:tcPr>
          <w:p w14:paraId="7801522B">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高级农艺师</w:t>
            </w:r>
          </w:p>
        </w:tc>
        <w:tc>
          <w:tcPr>
            <w:tcW w:w="2325" w:type="dxa"/>
            <w:shd w:val="clear"/>
            <w:noWrap w:val="0"/>
            <w:vAlign w:val="center"/>
          </w:tcPr>
          <w:p w14:paraId="4F58E2F4">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rPr>
              <w:t>榆林市农业科学研究院</w:t>
            </w:r>
          </w:p>
        </w:tc>
        <w:tc>
          <w:tcPr>
            <w:tcW w:w="3999" w:type="dxa"/>
            <w:shd w:val="clear"/>
            <w:noWrap w:val="0"/>
            <w:vAlign w:val="center"/>
          </w:tcPr>
          <w:p w14:paraId="1D09A4F9">
            <w:pPr>
              <w:snapToGrid w:val="0"/>
              <w:spacing w:line="360" w:lineRule="auto"/>
              <w:jc w:val="left"/>
              <w:rPr>
                <w:rFonts w:hint="eastAsia" w:ascii="Times New Roman" w:hAnsi="Times New Roman" w:eastAsia="宋体" w:cs="Times New Roman"/>
                <w:kern w:val="2"/>
                <w:sz w:val="21"/>
                <w:szCs w:val="21"/>
                <w:lang w:val="en-US" w:eastAsia="zh-CN" w:bidi="ar-SA"/>
              </w:rPr>
            </w:pPr>
            <w:r>
              <w:rPr>
                <w:rFonts w:hint="eastAsia"/>
                <w:sz w:val="21"/>
                <w:szCs w:val="21"/>
                <w:lang w:eastAsia="zh-CN"/>
              </w:rPr>
              <w:t>负责标准部分内容起草工作。</w:t>
            </w:r>
          </w:p>
        </w:tc>
      </w:tr>
      <w:tr w14:paraId="30E9C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shd w:val="clear"/>
            <w:noWrap w:val="0"/>
            <w:vAlign w:val="center"/>
          </w:tcPr>
          <w:p w14:paraId="103D080E">
            <w:pPr>
              <w:snapToGrid w:val="0"/>
              <w:spacing w:line="360" w:lineRule="auto"/>
              <w:jc w:val="center"/>
              <w:rPr>
                <w:rFonts w:hint="eastAsia" w:eastAsia="宋体"/>
                <w:sz w:val="21"/>
                <w:szCs w:val="21"/>
                <w:lang w:val="en-US" w:eastAsia="zh-CN"/>
              </w:rPr>
            </w:pPr>
            <w:r>
              <w:rPr>
                <w:rFonts w:hint="eastAsia"/>
                <w:sz w:val="21"/>
                <w:szCs w:val="21"/>
                <w:lang w:val="en-US" w:eastAsia="zh-CN"/>
              </w:rPr>
              <w:t>冯瑞瑞</w:t>
            </w:r>
          </w:p>
        </w:tc>
        <w:tc>
          <w:tcPr>
            <w:tcW w:w="1335" w:type="dxa"/>
            <w:shd w:val="clear"/>
            <w:noWrap w:val="0"/>
            <w:vAlign w:val="center"/>
          </w:tcPr>
          <w:p w14:paraId="7922BB6B">
            <w:pPr>
              <w:snapToGrid w:val="0"/>
              <w:spacing w:line="360" w:lineRule="auto"/>
              <w:jc w:val="center"/>
              <w:rPr>
                <w:rFonts w:hint="eastAsia"/>
                <w:sz w:val="21"/>
                <w:szCs w:val="21"/>
                <w:lang w:val="en-US" w:eastAsia="zh-CN"/>
              </w:rPr>
            </w:pPr>
            <w:r>
              <w:rPr>
                <w:rFonts w:hint="eastAsia"/>
                <w:sz w:val="21"/>
                <w:szCs w:val="21"/>
                <w:lang w:val="en-US" w:eastAsia="zh-CN"/>
              </w:rPr>
              <w:t>农艺师</w:t>
            </w:r>
          </w:p>
        </w:tc>
        <w:tc>
          <w:tcPr>
            <w:tcW w:w="2325" w:type="dxa"/>
            <w:shd w:val="clear"/>
            <w:noWrap w:val="0"/>
            <w:vAlign w:val="center"/>
          </w:tcPr>
          <w:p w14:paraId="4C8ED53F">
            <w:pPr>
              <w:snapToGrid w:val="0"/>
              <w:spacing w:line="360" w:lineRule="auto"/>
              <w:jc w:val="center"/>
              <w:rPr>
                <w:rFonts w:hint="default" w:eastAsia="宋体"/>
                <w:sz w:val="21"/>
                <w:szCs w:val="21"/>
                <w:lang w:val="en-US" w:eastAsia="zh-CN"/>
              </w:rPr>
            </w:pPr>
            <w:r>
              <w:rPr>
                <w:rFonts w:hint="eastAsia"/>
                <w:sz w:val="21"/>
                <w:szCs w:val="21"/>
                <w:lang w:eastAsia="zh-CN"/>
              </w:rPr>
              <w:t>榆林市农业科学研究院</w:t>
            </w:r>
          </w:p>
        </w:tc>
        <w:tc>
          <w:tcPr>
            <w:tcW w:w="3999" w:type="dxa"/>
            <w:shd w:val="clear"/>
            <w:noWrap w:val="0"/>
            <w:vAlign w:val="center"/>
          </w:tcPr>
          <w:p w14:paraId="6ED4FC2F">
            <w:pPr>
              <w:snapToGrid w:val="0"/>
              <w:spacing w:line="360" w:lineRule="auto"/>
              <w:jc w:val="left"/>
              <w:rPr>
                <w:rFonts w:hint="eastAsia"/>
                <w:sz w:val="21"/>
                <w:szCs w:val="21"/>
                <w:lang w:eastAsia="zh-CN"/>
              </w:rPr>
            </w:pPr>
            <w:r>
              <w:rPr>
                <w:rFonts w:hint="eastAsia"/>
                <w:sz w:val="21"/>
                <w:szCs w:val="21"/>
                <w:lang w:eastAsia="zh-CN"/>
              </w:rPr>
              <w:t>负责标准部分内容起草工作。</w:t>
            </w:r>
          </w:p>
        </w:tc>
      </w:tr>
      <w:tr w14:paraId="15FCC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shd w:val="clear"/>
            <w:noWrap w:val="0"/>
            <w:vAlign w:val="center"/>
          </w:tcPr>
          <w:p w14:paraId="2A51B685">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Cs w:val="21"/>
              </w:rPr>
              <w:t>刘柏林</w:t>
            </w:r>
          </w:p>
        </w:tc>
        <w:tc>
          <w:tcPr>
            <w:tcW w:w="1335" w:type="dxa"/>
            <w:shd w:val="clear"/>
            <w:noWrap w:val="0"/>
            <w:vAlign w:val="center"/>
          </w:tcPr>
          <w:p w14:paraId="540A915E">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副教授</w:t>
            </w:r>
          </w:p>
        </w:tc>
        <w:tc>
          <w:tcPr>
            <w:tcW w:w="2325" w:type="dxa"/>
            <w:shd w:val="clear"/>
            <w:noWrap w:val="0"/>
            <w:vAlign w:val="center"/>
          </w:tcPr>
          <w:p w14:paraId="3016C45F">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西北农林科技大学</w:t>
            </w:r>
          </w:p>
        </w:tc>
        <w:tc>
          <w:tcPr>
            <w:tcW w:w="3999" w:type="dxa"/>
            <w:shd w:val="clear"/>
            <w:noWrap w:val="0"/>
            <w:vAlign w:val="center"/>
          </w:tcPr>
          <w:p w14:paraId="76902D15">
            <w:pPr>
              <w:snapToGrid w:val="0"/>
              <w:spacing w:line="360" w:lineRule="auto"/>
              <w:jc w:val="left"/>
              <w:rPr>
                <w:rFonts w:hint="eastAsia" w:ascii="Times New Roman" w:hAnsi="Times New Roman" w:eastAsia="宋体" w:cs="Times New Roman"/>
                <w:kern w:val="2"/>
                <w:sz w:val="21"/>
                <w:szCs w:val="21"/>
                <w:lang w:val="en-US" w:eastAsia="zh-CN" w:bidi="ar-SA"/>
              </w:rPr>
            </w:pPr>
            <w:r>
              <w:rPr>
                <w:rFonts w:hint="eastAsia"/>
                <w:sz w:val="21"/>
                <w:szCs w:val="21"/>
                <w:lang w:eastAsia="zh-CN"/>
              </w:rPr>
              <w:t>负责标准</w:t>
            </w:r>
            <w:r>
              <w:rPr>
                <w:rFonts w:hint="eastAsia"/>
                <w:sz w:val="21"/>
                <w:szCs w:val="21"/>
                <w:lang w:val="en-US" w:eastAsia="zh-CN"/>
              </w:rPr>
              <w:t>部分内容起草工作。</w:t>
            </w:r>
          </w:p>
        </w:tc>
      </w:tr>
      <w:tr w14:paraId="52C90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noWrap w:val="0"/>
            <w:vAlign w:val="center"/>
          </w:tcPr>
          <w:p w14:paraId="5297DC7E">
            <w:pPr>
              <w:snapToGrid w:val="0"/>
              <w:spacing w:line="360" w:lineRule="auto"/>
              <w:jc w:val="center"/>
              <w:rPr>
                <w:rFonts w:hint="default" w:eastAsia="宋体"/>
                <w:sz w:val="21"/>
                <w:szCs w:val="21"/>
                <w:lang w:val="en-US" w:eastAsia="zh-CN"/>
              </w:rPr>
            </w:pPr>
            <w:r>
              <w:rPr>
                <w:rFonts w:hint="eastAsia"/>
                <w:sz w:val="21"/>
                <w:szCs w:val="21"/>
                <w:lang w:val="en-US" w:eastAsia="zh-CN"/>
              </w:rPr>
              <w:t>高青青</w:t>
            </w:r>
          </w:p>
        </w:tc>
        <w:tc>
          <w:tcPr>
            <w:tcW w:w="1335" w:type="dxa"/>
            <w:noWrap w:val="0"/>
            <w:vAlign w:val="center"/>
          </w:tcPr>
          <w:p w14:paraId="2A7BD420">
            <w:pPr>
              <w:snapToGrid w:val="0"/>
              <w:spacing w:line="360" w:lineRule="auto"/>
              <w:jc w:val="center"/>
              <w:rPr>
                <w:rFonts w:hint="eastAsia"/>
                <w:sz w:val="21"/>
                <w:szCs w:val="21"/>
                <w:lang w:val="en-US" w:eastAsia="zh-CN"/>
              </w:rPr>
            </w:pPr>
            <w:r>
              <w:rPr>
                <w:rFonts w:hint="eastAsia"/>
                <w:sz w:val="21"/>
                <w:szCs w:val="21"/>
                <w:lang w:val="en-US" w:eastAsia="zh-CN"/>
              </w:rPr>
              <w:t>助理农艺师</w:t>
            </w:r>
          </w:p>
        </w:tc>
        <w:tc>
          <w:tcPr>
            <w:tcW w:w="2325" w:type="dxa"/>
            <w:shd w:val="clear" w:color="auto" w:fill="auto"/>
            <w:noWrap w:val="0"/>
            <w:vAlign w:val="center"/>
          </w:tcPr>
          <w:p w14:paraId="6C017A8F">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eastAsia="zh-CN"/>
              </w:rPr>
              <w:t>榆林市农业科学研究院</w:t>
            </w:r>
          </w:p>
        </w:tc>
        <w:tc>
          <w:tcPr>
            <w:tcW w:w="3999" w:type="dxa"/>
            <w:shd w:val="clear" w:color="auto" w:fill="auto"/>
            <w:noWrap w:val="0"/>
            <w:vAlign w:val="center"/>
          </w:tcPr>
          <w:p w14:paraId="297C32DF">
            <w:pPr>
              <w:snapToGrid w:val="0"/>
              <w:spacing w:line="360" w:lineRule="auto"/>
              <w:jc w:val="left"/>
              <w:rPr>
                <w:rFonts w:hint="eastAsia" w:ascii="Times New Roman" w:hAnsi="Times New Roman" w:eastAsia="宋体" w:cs="Times New Roman"/>
                <w:kern w:val="2"/>
                <w:sz w:val="21"/>
                <w:szCs w:val="21"/>
                <w:lang w:val="en-US" w:eastAsia="zh-CN" w:bidi="ar-SA"/>
              </w:rPr>
            </w:pPr>
            <w:r>
              <w:rPr>
                <w:rFonts w:hint="eastAsia"/>
                <w:sz w:val="21"/>
                <w:szCs w:val="21"/>
                <w:lang w:eastAsia="zh-CN"/>
              </w:rPr>
              <w:t>负责标准部分内容起草工作。</w:t>
            </w:r>
          </w:p>
        </w:tc>
      </w:tr>
      <w:tr w14:paraId="0551B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noWrap w:val="0"/>
            <w:vAlign w:val="center"/>
          </w:tcPr>
          <w:p w14:paraId="0E314A8F">
            <w:pPr>
              <w:snapToGrid w:val="0"/>
              <w:spacing w:line="360" w:lineRule="auto"/>
              <w:jc w:val="both"/>
              <w:rPr>
                <w:rFonts w:hint="eastAsia"/>
                <w:sz w:val="21"/>
                <w:szCs w:val="21"/>
                <w:lang w:val="en-US" w:eastAsia="zh-CN"/>
              </w:rPr>
            </w:pPr>
            <w:r>
              <w:rPr>
                <w:rFonts w:hint="eastAsia"/>
                <w:szCs w:val="21"/>
                <w:lang w:val="en-US" w:eastAsia="zh-CN"/>
              </w:rPr>
              <w:t>杭建梅</w:t>
            </w:r>
          </w:p>
        </w:tc>
        <w:tc>
          <w:tcPr>
            <w:tcW w:w="1335" w:type="dxa"/>
            <w:noWrap w:val="0"/>
            <w:vAlign w:val="center"/>
          </w:tcPr>
          <w:p w14:paraId="314D5DD7">
            <w:pPr>
              <w:snapToGrid w:val="0"/>
              <w:spacing w:line="360" w:lineRule="auto"/>
              <w:jc w:val="center"/>
              <w:rPr>
                <w:rFonts w:hint="eastAsia"/>
                <w:sz w:val="21"/>
                <w:szCs w:val="21"/>
                <w:lang w:val="en-US" w:eastAsia="zh-CN"/>
              </w:rPr>
            </w:pPr>
            <w:r>
              <w:rPr>
                <w:rFonts w:hint="eastAsia"/>
                <w:sz w:val="21"/>
                <w:szCs w:val="21"/>
                <w:lang w:val="en-US" w:eastAsia="zh-CN"/>
              </w:rPr>
              <w:t>农艺师</w:t>
            </w:r>
          </w:p>
        </w:tc>
        <w:tc>
          <w:tcPr>
            <w:tcW w:w="2325" w:type="dxa"/>
            <w:shd w:val="clear"/>
            <w:noWrap w:val="0"/>
            <w:vAlign w:val="center"/>
          </w:tcPr>
          <w:p w14:paraId="5149960E">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eastAsia="zh-CN"/>
              </w:rPr>
              <w:t>榆林市榆阳区农业技术推广中心</w:t>
            </w:r>
          </w:p>
        </w:tc>
        <w:tc>
          <w:tcPr>
            <w:tcW w:w="3999" w:type="dxa"/>
            <w:shd w:val="clear"/>
            <w:noWrap w:val="0"/>
            <w:vAlign w:val="center"/>
          </w:tcPr>
          <w:p w14:paraId="14E598A5">
            <w:pPr>
              <w:snapToGrid w:val="0"/>
              <w:spacing w:line="360" w:lineRule="auto"/>
              <w:jc w:val="left"/>
              <w:rPr>
                <w:rFonts w:hint="eastAsia" w:ascii="Times New Roman" w:hAnsi="Times New Roman" w:eastAsia="宋体" w:cs="Times New Roman"/>
                <w:kern w:val="2"/>
                <w:sz w:val="21"/>
                <w:szCs w:val="21"/>
                <w:lang w:val="en-US" w:eastAsia="zh-CN" w:bidi="ar-SA"/>
              </w:rPr>
            </w:pPr>
            <w:r>
              <w:rPr>
                <w:rFonts w:hint="eastAsia"/>
                <w:sz w:val="21"/>
                <w:szCs w:val="21"/>
                <w:lang w:eastAsia="zh-CN"/>
              </w:rPr>
              <w:t>参与</w:t>
            </w:r>
            <w:bookmarkStart w:id="1" w:name="_GoBack"/>
            <w:bookmarkEnd w:id="1"/>
            <w:r>
              <w:rPr>
                <w:rFonts w:hint="eastAsia"/>
                <w:sz w:val="21"/>
                <w:szCs w:val="21"/>
                <w:lang w:eastAsia="zh-CN"/>
              </w:rPr>
              <w:t>标准</w:t>
            </w:r>
            <w:r>
              <w:rPr>
                <w:rFonts w:hint="eastAsia"/>
                <w:sz w:val="21"/>
                <w:szCs w:val="21"/>
                <w:lang w:val="en-US" w:eastAsia="zh-CN"/>
              </w:rPr>
              <w:t>部分内容起草。</w:t>
            </w:r>
          </w:p>
        </w:tc>
      </w:tr>
      <w:tr w14:paraId="74AD3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noWrap w:val="0"/>
            <w:vAlign w:val="center"/>
          </w:tcPr>
          <w:p w14:paraId="40AF4CE1">
            <w:pPr>
              <w:snapToGrid w:val="0"/>
              <w:spacing w:line="360" w:lineRule="auto"/>
              <w:jc w:val="center"/>
              <w:rPr>
                <w:rFonts w:hint="eastAsia" w:ascii="Times New Roman" w:hAnsi="Times New Roman" w:eastAsia="宋体"/>
                <w:kern w:val="2"/>
                <w:sz w:val="21"/>
                <w:szCs w:val="21"/>
                <w:lang w:val="en-US" w:eastAsia="zh-CN" w:bidi="ar-SA"/>
              </w:rPr>
            </w:pPr>
            <w:r>
              <w:rPr>
                <w:rFonts w:hint="eastAsia"/>
                <w:kern w:val="2"/>
                <w:sz w:val="21"/>
                <w:szCs w:val="21"/>
                <w:lang w:val="en-US" w:eastAsia="zh-CN" w:bidi="ar-SA"/>
              </w:rPr>
              <w:t>艾荣</w:t>
            </w:r>
          </w:p>
        </w:tc>
        <w:tc>
          <w:tcPr>
            <w:tcW w:w="1335" w:type="dxa"/>
            <w:shd w:val="clear"/>
            <w:noWrap w:val="0"/>
            <w:vAlign w:val="center"/>
          </w:tcPr>
          <w:p w14:paraId="532DA34F">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高级农艺师</w:t>
            </w:r>
          </w:p>
        </w:tc>
        <w:tc>
          <w:tcPr>
            <w:tcW w:w="2325" w:type="dxa"/>
            <w:shd w:val="clear"/>
            <w:noWrap w:val="0"/>
            <w:vAlign w:val="center"/>
          </w:tcPr>
          <w:p w14:paraId="7DE831AD">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eastAsia="zh-CN"/>
              </w:rPr>
              <w:t>靖边县农业技术推广中心</w:t>
            </w:r>
          </w:p>
        </w:tc>
        <w:tc>
          <w:tcPr>
            <w:tcW w:w="3999" w:type="dxa"/>
            <w:noWrap w:val="0"/>
            <w:vAlign w:val="center"/>
          </w:tcPr>
          <w:p w14:paraId="36CA1AB0">
            <w:pPr>
              <w:snapToGrid w:val="0"/>
              <w:spacing w:line="360" w:lineRule="auto"/>
              <w:jc w:val="left"/>
              <w:rPr>
                <w:rFonts w:hint="eastAsia" w:ascii="Times New Roman" w:hAnsi="Times New Roman" w:eastAsia="宋体"/>
                <w:kern w:val="2"/>
                <w:sz w:val="21"/>
                <w:szCs w:val="21"/>
                <w:lang w:val="en-US" w:eastAsia="zh-CN" w:bidi="ar-SA"/>
              </w:rPr>
            </w:pPr>
            <w:r>
              <w:rPr>
                <w:rFonts w:hint="eastAsia"/>
                <w:sz w:val="21"/>
                <w:szCs w:val="21"/>
              </w:rPr>
              <w:t>参与</w:t>
            </w:r>
            <w:r>
              <w:rPr>
                <w:rFonts w:hint="eastAsia"/>
                <w:sz w:val="21"/>
                <w:szCs w:val="21"/>
                <w:lang w:val="en-US" w:eastAsia="zh-CN"/>
              </w:rPr>
              <w:t>栽培</w:t>
            </w:r>
            <w:r>
              <w:rPr>
                <w:rFonts w:hint="eastAsia"/>
                <w:sz w:val="21"/>
                <w:szCs w:val="21"/>
              </w:rPr>
              <w:t>有关内容的起草及相关工作实施。</w:t>
            </w:r>
          </w:p>
        </w:tc>
      </w:tr>
      <w:tr w14:paraId="68E46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noWrap w:val="0"/>
            <w:vAlign w:val="center"/>
          </w:tcPr>
          <w:p w14:paraId="50F1E203">
            <w:pPr>
              <w:snapToGrid w:val="0"/>
              <w:spacing w:line="360" w:lineRule="auto"/>
              <w:jc w:val="both"/>
              <w:rPr>
                <w:rFonts w:hint="default" w:ascii="Times New Roman" w:hAnsi="Times New Roman" w:eastAsia="宋体"/>
                <w:kern w:val="2"/>
                <w:sz w:val="21"/>
                <w:szCs w:val="21"/>
                <w:lang w:val="en-US" w:eastAsia="zh-CN" w:bidi="ar-SA"/>
              </w:rPr>
            </w:pPr>
            <w:r>
              <w:rPr>
                <w:rFonts w:hint="eastAsia"/>
                <w:kern w:val="2"/>
                <w:sz w:val="21"/>
                <w:szCs w:val="21"/>
                <w:lang w:val="en-US" w:eastAsia="zh-CN" w:bidi="ar-SA"/>
              </w:rPr>
              <w:t>乔彩卫</w:t>
            </w:r>
          </w:p>
        </w:tc>
        <w:tc>
          <w:tcPr>
            <w:tcW w:w="1335" w:type="dxa"/>
            <w:shd w:val="clear" w:color="auto" w:fill="auto"/>
            <w:noWrap w:val="0"/>
            <w:vAlign w:val="center"/>
          </w:tcPr>
          <w:p w14:paraId="498BE691">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高级农艺师</w:t>
            </w:r>
          </w:p>
        </w:tc>
        <w:tc>
          <w:tcPr>
            <w:tcW w:w="2325" w:type="dxa"/>
            <w:shd w:val="clear" w:color="auto" w:fill="auto"/>
            <w:noWrap w:val="0"/>
            <w:vAlign w:val="center"/>
          </w:tcPr>
          <w:p w14:paraId="139A8D6D">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eastAsia="zh-CN"/>
              </w:rPr>
              <w:t>定边县农牧技术推广中心</w:t>
            </w:r>
          </w:p>
        </w:tc>
        <w:tc>
          <w:tcPr>
            <w:tcW w:w="3999" w:type="dxa"/>
            <w:shd w:val="clear"/>
            <w:noWrap w:val="0"/>
            <w:vAlign w:val="center"/>
          </w:tcPr>
          <w:p w14:paraId="3977A611">
            <w:pPr>
              <w:snapToGrid w:val="0"/>
              <w:spacing w:line="360" w:lineRule="auto"/>
              <w:jc w:val="left"/>
              <w:rPr>
                <w:rFonts w:hint="eastAsia" w:ascii="Times New Roman" w:hAnsi="Times New Roman" w:eastAsia="宋体" w:cs="Times New Roman"/>
                <w:kern w:val="2"/>
                <w:sz w:val="21"/>
                <w:szCs w:val="21"/>
                <w:lang w:val="en-US" w:eastAsia="zh-CN" w:bidi="ar-SA"/>
              </w:rPr>
            </w:pPr>
            <w:r>
              <w:rPr>
                <w:rFonts w:hint="eastAsia"/>
                <w:sz w:val="21"/>
                <w:szCs w:val="21"/>
              </w:rPr>
              <w:t>参与</w:t>
            </w:r>
            <w:r>
              <w:rPr>
                <w:rFonts w:hint="eastAsia"/>
                <w:sz w:val="21"/>
                <w:szCs w:val="21"/>
                <w:lang w:val="en-US" w:eastAsia="zh-CN"/>
              </w:rPr>
              <w:t>栽培</w:t>
            </w:r>
            <w:r>
              <w:rPr>
                <w:rFonts w:hint="eastAsia"/>
                <w:sz w:val="21"/>
                <w:szCs w:val="21"/>
              </w:rPr>
              <w:t>有关内容的起草及相关工作实施。</w:t>
            </w:r>
          </w:p>
        </w:tc>
      </w:tr>
    </w:tbl>
    <w:p w14:paraId="73F60E7B">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560" w:firstLineChars="200"/>
        <w:contextualSpacing/>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标准编制的原则和标准主要内容</w:t>
      </w:r>
    </w:p>
    <w:p w14:paraId="0C179E0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（一）标准编制的原则</w:t>
      </w:r>
    </w:p>
    <w:p w14:paraId="042FF12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本标准按 GB/T 1.1-2020标准的要求进行编写，以马铃薯</w:t>
      </w:r>
      <w:r>
        <w:rPr>
          <w:rFonts w:hint="eastAsia" w:ascii="宋体" w:hAnsi="宋体" w:cs="宋体"/>
          <w:sz w:val="28"/>
          <w:szCs w:val="28"/>
          <w:lang w:val="en-US" w:eastAsia="zh-CN"/>
        </w:rPr>
        <w:t>滴灌水肥一体化技术</w:t>
      </w:r>
      <w:r>
        <w:rPr>
          <w:rFonts w:hint="eastAsia" w:ascii="宋体" w:hAnsi="宋体" w:eastAsia="宋体" w:cs="宋体"/>
          <w:sz w:val="28"/>
          <w:szCs w:val="28"/>
          <w:lang w:val="en-US" w:eastAsia="zh-CN"/>
        </w:rPr>
        <w:t>文献为基础，同时参考国家和国际相关标准要求，使标准真正起到指导和规范</w:t>
      </w:r>
      <w:r>
        <w:rPr>
          <w:rFonts w:hint="eastAsia" w:ascii="宋体" w:hAnsi="宋体" w:cs="宋体"/>
          <w:sz w:val="28"/>
          <w:szCs w:val="28"/>
          <w:lang w:val="en-US" w:eastAsia="zh-CN"/>
        </w:rPr>
        <w:t>陕西省马铃薯生产</w:t>
      </w:r>
      <w:r>
        <w:rPr>
          <w:rFonts w:hint="eastAsia" w:ascii="宋体" w:hAnsi="宋体" w:eastAsia="宋体" w:cs="宋体"/>
          <w:sz w:val="28"/>
          <w:szCs w:val="28"/>
          <w:lang w:val="en-US" w:eastAsia="zh-CN"/>
        </w:rPr>
        <w:t>的作用，确保本标准具有科学性、先进性和可操作性，力求做到科学规范、指标准确，操作易行，并符合生产实际，有利于提高</w:t>
      </w:r>
      <w:r>
        <w:rPr>
          <w:rFonts w:hint="eastAsia" w:ascii="宋体" w:hAnsi="宋体" w:cs="宋体"/>
          <w:sz w:val="28"/>
          <w:szCs w:val="28"/>
          <w:lang w:val="en-US" w:eastAsia="zh-CN"/>
        </w:rPr>
        <w:t>陕西省马铃薯水肥管理</w:t>
      </w:r>
      <w:r>
        <w:rPr>
          <w:rFonts w:hint="eastAsia" w:ascii="宋体" w:hAnsi="宋体" w:eastAsia="宋体" w:cs="宋体"/>
          <w:sz w:val="28"/>
          <w:szCs w:val="28"/>
          <w:lang w:val="en-US" w:eastAsia="zh-CN"/>
        </w:rPr>
        <w:t>水平，确保马铃薯产业的健康、高质量发展。</w:t>
      </w:r>
    </w:p>
    <w:p w14:paraId="43051E2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（二）标准主要内容</w:t>
      </w:r>
    </w:p>
    <w:p w14:paraId="0CF0149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cs="宋体"/>
          <w:b w:val="0"/>
          <w:bCs w:val="0"/>
          <w:sz w:val="28"/>
          <w:szCs w:val="28"/>
          <w:lang w:val="en-US" w:eastAsia="zh-CN"/>
        </w:rPr>
        <w:t>1.</w:t>
      </w:r>
      <w:r>
        <w:rPr>
          <w:rFonts w:hint="eastAsia" w:ascii="宋体" w:hAnsi="宋体" w:eastAsia="宋体" w:cs="宋体"/>
          <w:b w:val="0"/>
          <w:bCs w:val="0"/>
          <w:sz w:val="28"/>
          <w:szCs w:val="28"/>
          <w:lang w:val="en-US" w:eastAsia="zh-CN"/>
        </w:rPr>
        <w:t>术语和定义</w:t>
      </w:r>
    </w:p>
    <w:p w14:paraId="6EF0F4B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下列术语和定义适用于本文件。</w:t>
      </w:r>
    </w:p>
    <w:p w14:paraId="474AF47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⑴滴灌系统</w:t>
      </w:r>
    </w:p>
    <w:p w14:paraId="1B5104E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将灌溉水进行加压、过滤，并通过低压管道送达滴头，以点滴方式湿润作物根区的灌溉系统。</w:t>
      </w:r>
    </w:p>
    <w:p w14:paraId="1E3D136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⑵水肥一体化</w:t>
      </w:r>
    </w:p>
    <w:p w14:paraId="3DBC390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根据作物需求，对农田水分和养分进行综合调控和一体化管理，因水施肥、以水促肥，实现水肥耦合。</w:t>
      </w:r>
    </w:p>
    <w:p w14:paraId="1DC3565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2.滴灌系统配置</w:t>
      </w:r>
    </w:p>
    <w:p w14:paraId="45D750B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⑴总体要求</w:t>
      </w:r>
    </w:p>
    <w:p w14:paraId="47413B2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滴灌系统由滴灌首部系统、支管和毛管组成，应符合GB/T 19812的要求。</w:t>
      </w:r>
    </w:p>
    <w:p w14:paraId="6337132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⑵滴灌首部系统配置</w:t>
      </w:r>
    </w:p>
    <w:p w14:paraId="467A083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①水泵。当水源为河流和水库水，一般选用离心泵，水质较差时，需建沉淀池。水源为机井时，一般选用潜水泵。</w:t>
      </w:r>
    </w:p>
    <w:p w14:paraId="25C1A28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②过滤设备。过滤设备有离心过滤器、筛网过滤器和叠片过滤器，各种过滤器可以在首部枢纽中单独使用，也可以根据水质情况及滴头抗堵塞能力组合使用。</w:t>
      </w:r>
    </w:p>
    <w:p w14:paraId="598DD46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③施肥装置。使用注入式施肥装置，根据设计流量和灌溉面积的大小、肥料的类型确定肥料的施入量</w:t>
      </w:r>
    </w:p>
    <w:p w14:paraId="4170892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④控制设备。马铃薯滴灌常用的控制设备有闸阀、球阀和给水栓。</w:t>
      </w:r>
    </w:p>
    <w:p w14:paraId="3BBACA7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⑤量测设备。量测设备主要有压力表、水表或流量计。</w:t>
      </w:r>
    </w:p>
    <w:p w14:paraId="762A62C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⑥保护设备。常用的保护设备有排气阀、安全阀、调压装置、逆止阀和排水阀，用来保护滴灌系统安全运行。</w:t>
      </w:r>
    </w:p>
    <w:p w14:paraId="4E8D993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⑶支管的配置</w:t>
      </w:r>
    </w:p>
    <w:p w14:paraId="4284C72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支管采用薄壁PE管。根据地形、地块及水源井出水量大小不同，可双向或单向布置支管。按照轮灌组的划分，支管上应安装阀门，一般采用塑料球阀，管径与支管相同。</w:t>
      </w:r>
    </w:p>
    <w:p w14:paraId="27410F2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⑷毛管（滴灌带）的配置</w:t>
      </w:r>
    </w:p>
    <w:p w14:paraId="0607813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马铃薯膜下滴灌宜采用内镶贴片式滴灌带，滴头流量应根据土壤类型、种植模式、灌水器水力特性综合选择。沙性土壤滴头流量≥2.5L/h，粘性土壤滴头流量≤2.0L/h，但滴头滴水强度应小于土壤入渗速度。</w:t>
      </w:r>
    </w:p>
    <w:p w14:paraId="3D029E5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3.播前准备</w:t>
      </w:r>
    </w:p>
    <w:p w14:paraId="54C4785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⑴选地</w:t>
      </w:r>
    </w:p>
    <w:p w14:paraId="186E643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选择有灌溉条件、地形平坦（＜5°）、土层深厚、土壤疏松、通透性好的轻质壤土或砂壤土，土壤pH5.5～8.5，不得连作，也不宜与茄科和块根块茎类作物轮作，适宜与禾本科和豆科作物轮作。</w:t>
      </w:r>
    </w:p>
    <w:p w14:paraId="30E669B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⑵整地</w:t>
      </w:r>
    </w:p>
    <w:p w14:paraId="01EF551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深耕应在前作收获后及早进行，耕深25 ㎝以上，随即精细整地、耙耱保墒。</w:t>
      </w:r>
    </w:p>
    <w:p w14:paraId="4082C99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⑶施基肥</w:t>
      </w:r>
    </w:p>
    <w:p w14:paraId="247DCB1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整地前每667㎡施有机肥150kg～200kg或充分腐熟的农家肥2000kg～3000kg，马铃薯专用复合肥或尿素、硫酸一铵、磷酸二铵、硫酸钾、氯化钾等化学肥料（养分总含量：N 6 kg～9 kg，P2O5 9 kg～12 kg，K2O 8 kg～10 kg），可根据地力情况调整施肥量。有机肥符合NY/T 525的规定，化肥符合NY/T 496的规定。</w:t>
      </w:r>
    </w:p>
    <w:p w14:paraId="111701B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⑷灌溉水</w:t>
      </w:r>
    </w:p>
    <w:p w14:paraId="0D82970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符合GB 5084的要求。</w:t>
      </w:r>
    </w:p>
    <w:p w14:paraId="7147A37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⑸种薯</w:t>
      </w:r>
    </w:p>
    <w:p w14:paraId="772D2D8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①品种选择。根据陕西省马铃薯不同产区的自然、气候特征选择生育期适宜、优质高产、符合市场需求的品种。</w:t>
      </w:r>
    </w:p>
    <w:p w14:paraId="5DE2E9D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②种薯选择。选用脱毒种薯，级别原种或一级种，用量150 kg/667㎡～200 kg/667㎡，质量符合GB 18133规定。</w:t>
      </w:r>
    </w:p>
    <w:p w14:paraId="709E23B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⑹种薯处理</w:t>
      </w:r>
    </w:p>
    <w:p w14:paraId="1ABD5A5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①晒种催芽。种薯出窖剔除病、虫、烂薯后，在散射光、通风、温度18 ℃～20 ℃条件下催芽，芽长0.2 cm～0.5 cm。</w:t>
      </w:r>
    </w:p>
    <w:p w14:paraId="167B1B9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②切种拌种。≤50 g薯块整薯直播；＞50 g块茎切块，单块重35 g～50 g，带1 个～2 个芽，刀具用75%酒精消毒。每100 ㎏切块后的种薯，用滑石粉1 ㎏和6%春雷霉素40 g、70%甲基硫菌灵可湿性粉剂40 g混合拌种，农药使用应符合GB/T 8321.9的规定。</w:t>
      </w:r>
    </w:p>
    <w:p w14:paraId="6D0CD56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4.播种与中耕</w:t>
      </w:r>
    </w:p>
    <w:p w14:paraId="314417D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⑴适期播种</w:t>
      </w:r>
    </w:p>
    <w:p w14:paraId="58358CB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10cm地温稳定在10℃以上开始播种，以4月下旬至5月中旬为宜。</w:t>
      </w:r>
    </w:p>
    <w:p w14:paraId="0AC2AD5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⑵种植方式与密度</w:t>
      </w:r>
    </w:p>
    <w:p w14:paraId="6BBCF3D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采用起垄滴灌种植，单垄单行，行距90㎝，株距20㎝～22㎝，密度3300株/667㎡～3700株/667㎡；播种深度一般为8㎝～10㎝左右，不能超过12㎝；播种同时进行沟施药剂，选择60%吡虫啉悬浮剂20mL/667㎡～30mL/667㎡或70%噻虫嗪20g/667㎡～30g/667㎡+25%氟唑菌苯胺50mL/667㎡进行垄沟喷施。农药使用应符合GB/T 8321.9的规定。</w:t>
      </w:r>
    </w:p>
    <w:p w14:paraId="61DA772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⑸中耕培土</w:t>
      </w:r>
    </w:p>
    <w:p w14:paraId="0EEFA1E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播后15 d开始在膜上中耕培土，应用配套培土机械培土厚度3 cm～5 cm。</w:t>
      </w:r>
    </w:p>
    <w:p w14:paraId="07F6A08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5.水肥管理</w:t>
      </w:r>
    </w:p>
    <w:p w14:paraId="503808D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灌溉与追肥的时间和用量参照表1执行，肥料选择应符合NY/T 496的规定。</w:t>
      </w:r>
    </w:p>
    <w:p w14:paraId="16B867D8">
      <w:pPr>
        <w:pStyle w:val="11"/>
        <w:ind w:left="0" w:leftChars="0" w:firstLine="0" w:firstLineChars="0"/>
        <w:jc w:val="center"/>
        <w:rPr>
          <w:rFonts w:hint="eastAsia" w:ascii="宋体" w:hAnsi="宋体" w:eastAsia="宋体" w:cs="宋体"/>
          <w:kern w:val="0"/>
          <w:sz w:val="21"/>
          <w:szCs w:val="20"/>
          <w:lang w:val="en-US" w:eastAsia="zh-CN" w:bidi="ar-SA"/>
        </w:rPr>
      </w:pPr>
      <w:r>
        <w:rPr>
          <w:rFonts w:hint="eastAsia" w:ascii="宋体" w:hAnsi="宋体" w:eastAsia="宋体" w:cs="宋体"/>
          <w:kern w:val="0"/>
          <w:sz w:val="21"/>
          <w:szCs w:val="20"/>
          <w:lang w:val="en-US" w:eastAsia="zh-CN" w:bidi="ar-SA"/>
        </w:rPr>
        <w:t>表1       灌溉追肥</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4"/>
        <w:gridCol w:w="1110"/>
        <w:gridCol w:w="4924"/>
        <w:gridCol w:w="1174"/>
      </w:tblGrid>
      <w:tr w14:paraId="6B4A5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314" w:type="dxa"/>
            <w:tcBorders>
              <w:top w:val="single" w:color="auto" w:sz="4" w:space="0"/>
              <w:left w:val="single" w:color="auto" w:sz="4" w:space="0"/>
              <w:bottom w:val="single" w:color="auto" w:sz="4" w:space="0"/>
              <w:right w:val="single" w:color="auto" w:sz="4" w:space="0"/>
            </w:tcBorders>
            <w:noWrap w:val="0"/>
            <w:vAlign w:val="center"/>
          </w:tcPr>
          <w:p w14:paraId="32B75A92">
            <w:pPr>
              <w:autoSpaceDE w:val="0"/>
              <w:spacing w:before="100" w:beforeAutospacing="1" w:line="273" w:lineRule="auto"/>
              <w:jc w:val="center"/>
              <w:rPr>
                <w:rFonts w:hint="eastAsia" w:ascii="宋体" w:hAnsi="宋体" w:eastAsia="宋体" w:cs="宋体"/>
                <w:szCs w:val="18"/>
              </w:rPr>
            </w:pPr>
            <w:r>
              <w:rPr>
                <w:rFonts w:hint="eastAsia" w:ascii="宋体" w:hAnsi="宋体" w:eastAsia="宋体" w:cs="宋体"/>
                <w:szCs w:val="18"/>
              </w:rPr>
              <w:t>生育时期</w:t>
            </w:r>
          </w:p>
        </w:tc>
        <w:tc>
          <w:tcPr>
            <w:tcW w:w="1110" w:type="dxa"/>
            <w:tcBorders>
              <w:top w:val="single" w:color="auto" w:sz="4" w:space="0"/>
              <w:left w:val="nil"/>
              <w:bottom w:val="single" w:color="auto" w:sz="4" w:space="0"/>
              <w:right w:val="single" w:color="auto" w:sz="4" w:space="0"/>
            </w:tcBorders>
            <w:noWrap w:val="0"/>
            <w:vAlign w:val="center"/>
          </w:tcPr>
          <w:p w14:paraId="7963D935">
            <w:pPr>
              <w:keepNext w:val="0"/>
              <w:keepLines w:val="0"/>
              <w:pageBreakBefore w:val="0"/>
              <w:widowControl w:val="0"/>
              <w:kinsoku/>
              <w:wordWrap/>
              <w:overflowPunct/>
              <w:topLinePunct w:val="0"/>
              <w:autoSpaceDE w:val="0"/>
              <w:autoSpaceDN/>
              <w:bidi w:val="0"/>
              <w:adjustRightInd/>
              <w:snapToGrid/>
              <w:spacing w:beforeAutospacing="0" w:line="240" w:lineRule="auto"/>
              <w:jc w:val="center"/>
              <w:textAlignment w:val="auto"/>
              <w:rPr>
                <w:rFonts w:hint="eastAsia" w:ascii="宋体" w:hAnsi="宋体" w:eastAsia="宋体" w:cs="宋体"/>
                <w:szCs w:val="18"/>
              </w:rPr>
            </w:pPr>
            <w:r>
              <w:rPr>
                <w:rFonts w:hint="eastAsia" w:ascii="宋体" w:hAnsi="宋体" w:eastAsia="宋体" w:cs="宋体"/>
                <w:szCs w:val="18"/>
              </w:rPr>
              <w:t>灌溉追</w:t>
            </w:r>
          </w:p>
          <w:p w14:paraId="290BD382">
            <w:pPr>
              <w:keepNext w:val="0"/>
              <w:keepLines w:val="0"/>
              <w:pageBreakBefore w:val="0"/>
              <w:widowControl w:val="0"/>
              <w:kinsoku/>
              <w:wordWrap/>
              <w:overflowPunct/>
              <w:topLinePunct w:val="0"/>
              <w:autoSpaceDE w:val="0"/>
              <w:autoSpaceDN/>
              <w:bidi w:val="0"/>
              <w:adjustRightInd/>
              <w:snapToGrid/>
              <w:spacing w:beforeAutospacing="0" w:line="240" w:lineRule="auto"/>
              <w:jc w:val="center"/>
              <w:textAlignment w:val="auto"/>
              <w:rPr>
                <w:rFonts w:hint="eastAsia" w:ascii="宋体" w:hAnsi="宋体" w:eastAsia="宋体" w:cs="宋体"/>
                <w:szCs w:val="18"/>
              </w:rPr>
            </w:pPr>
            <w:r>
              <w:rPr>
                <w:rFonts w:hint="eastAsia" w:ascii="宋体" w:hAnsi="宋体" w:eastAsia="宋体" w:cs="宋体"/>
                <w:szCs w:val="18"/>
              </w:rPr>
              <w:t>肥次数</w:t>
            </w:r>
          </w:p>
        </w:tc>
        <w:tc>
          <w:tcPr>
            <w:tcW w:w="4924" w:type="dxa"/>
            <w:tcBorders>
              <w:top w:val="single" w:color="auto" w:sz="4" w:space="0"/>
              <w:left w:val="nil"/>
              <w:bottom w:val="single" w:color="auto" w:sz="4" w:space="0"/>
              <w:right w:val="single" w:color="auto" w:sz="4" w:space="0"/>
            </w:tcBorders>
            <w:noWrap w:val="0"/>
            <w:vAlign w:val="center"/>
          </w:tcPr>
          <w:p w14:paraId="7A2CABCE">
            <w:pPr>
              <w:keepNext w:val="0"/>
              <w:keepLines w:val="0"/>
              <w:pageBreakBefore w:val="0"/>
              <w:widowControl w:val="0"/>
              <w:kinsoku/>
              <w:wordWrap/>
              <w:overflowPunct/>
              <w:topLinePunct w:val="0"/>
              <w:autoSpaceDE w:val="0"/>
              <w:autoSpaceDN/>
              <w:bidi w:val="0"/>
              <w:adjustRightInd/>
              <w:snapToGrid/>
              <w:spacing w:beforeAutospacing="0" w:line="240" w:lineRule="auto"/>
              <w:jc w:val="center"/>
              <w:textAlignment w:val="auto"/>
              <w:rPr>
                <w:rFonts w:hint="eastAsia" w:ascii="宋体" w:hAnsi="宋体" w:eastAsia="宋体" w:cs="宋体"/>
                <w:szCs w:val="18"/>
              </w:rPr>
            </w:pPr>
            <w:r>
              <w:rPr>
                <w:rFonts w:hint="eastAsia" w:ascii="宋体" w:hAnsi="宋体" w:eastAsia="宋体" w:cs="宋体"/>
                <w:szCs w:val="18"/>
              </w:rPr>
              <w:t>追肥量</w:t>
            </w:r>
          </w:p>
        </w:tc>
        <w:tc>
          <w:tcPr>
            <w:tcW w:w="1174" w:type="dxa"/>
            <w:tcBorders>
              <w:top w:val="single" w:color="auto" w:sz="4" w:space="0"/>
              <w:left w:val="nil"/>
              <w:bottom w:val="single" w:color="auto" w:sz="4" w:space="0"/>
              <w:right w:val="single" w:color="auto" w:sz="4" w:space="0"/>
            </w:tcBorders>
            <w:noWrap w:val="0"/>
            <w:vAlign w:val="center"/>
          </w:tcPr>
          <w:p w14:paraId="469D6C43">
            <w:pPr>
              <w:keepNext w:val="0"/>
              <w:keepLines w:val="0"/>
              <w:pageBreakBefore w:val="0"/>
              <w:widowControl w:val="0"/>
              <w:kinsoku/>
              <w:wordWrap/>
              <w:overflowPunct/>
              <w:topLinePunct w:val="0"/>
              <w:autoSpaceDE w:val="0"/>
              <w:autoSpaceDN/>
              <w:bidi w:val="0"/>
              <w:adjustRightInd/>
              <w:snapToGrid/>
              <w:spacing w:beforeAutospacing="0" w:line="240" w:lineRule="auto"/>
              <w:jc w:val="center"/>
              <w:textAlignment w:val="auto"/>
              <w:rPr>
                <w:rFonts w:hint="eastAsia" w:ascii="宋体" w:hAnsi="宋体" w:eastAsia="宋体" w:cs="宋体"/>
                <w:szCs w:val="18"/>
              </w:rPr>
            </w:pPr>
            <w:r>
              <w:rPr>
                <w:rFonts w:hint="eastAsia" w:ascii="宋体" w:hAnsi="宋体" w:eastAsia="宋体" w:cs="宋体"/>
                <w:szCs w:val="18"/>
              </w:rPr>
              <w:t>灌溉后田</w:t>
            </w:r>
          </w:p>
          <w:p w14:paraId="481887FA">
            <w:pPr>
              <w:keepNext w:val="0"/>
              <w:keepLines w:val="0"/>
              <w:pageBreakBefore w:val="0"/>
              <w:widowControl w:val="0"/>
              <w:kinsoku/>
              <w:wordWrap/>
              <w:overflowPunct/>
              <w:topLinePunct w:val="0"/>
              <w:autoSpaceDE w:val="0"/>
              <w:autoSpaceDN/>
              <w:bidi w:val="0"/>
              <w:adjustRightInd/>
              <w:snapToGrid/>
              <w:spacing w:beforeAutospacing="0" w:line="240" w:lineRule="auto"/>
              <w:jc w:val="center"/>
              <w:textAlignment w:val="auto"/>
              <w:rPr>
                <w:rFonts w:hint="eastAsia" w:ascii="宋体" w:hAnsi="宋体" w:eastAsia="宋体" w:cs="宋体"/>
                <w:szCs w:val="18"/>
              </w:rPr>
            </w:pPr>
            <w:r>
              <w:rPr>
                <w:rFonts w:hint="eastAsia" w:ascii="宋体" w:hAnsi="宋体" w:eastAsia="宋体" w:cs="宋体"/>
                <w:szCs w:val="18"/>
              </w:rPr>
              <w:t>间持水量</w:t>
            </w:r>
          </w:p>
        </w:tc>
      </w:tr>
      <w:tr w14:paraId="4349B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314" w:type="dxa"/>
            <w:tcBorders>
              <w:top w:val="single" w:color="auto" w:sz="4" w:space="0"/>
              <w:left w:val="single" w:color="auto" w:sz="4" w:space="0"/>
              <w:bottom w:val="single" w:color="auto" w:sz="4" w:space="0"/>
              <w:right w:val="single" w:color="auto" w:sz="4" w:space="0"/>
            </w:tcBorders>
            <w:noWrap w:val="0"/>
            <w:vAlign w:val="center"/>
          </w:tcPr>
          <w:p w14:paraId="21F2846C">
            <w:pPr>
              <w:autoSpaceDE w:val="0"/>
              <w:spacing w:before="100" w:beforeAutospacing="1" w:line="273" w:lineRule="auto"/>
              <w:jc w:val="center"/>
              <w:rPr>
                <w:rFonts w:hint="eastAsia" w:ascii="宋体" w:hAnsi="宋体" w:eastAsia="宋体" w:cs="宋体"/>
                <w:szCs w:val="18"/>
              </w:rPr>
            </w:pPr>
            <w:r>
              <w:rPr>
                <w:rFonts w:hint="eastAsia" w:ascii="宋体" w:hAnsi="宋体" w:eastAsia="宋体" w:cs="宋体"/>
                <w:szCs w:val="18"/>
              </w:rPr>
              <w:t>芽条期</w:t>
            </w:r>
          </w:p>
        </w:tc>
        <w:tc>
          <w:tcPr>
            <w:tcW w:w="1110" w:type="dxa"/>
            <w:tcBorders>
              <w:top w:val="single" w:color="auto" w:sz="4" w:space="0"/>
              <w:left w:val="nil"/>
              <w:bottom w:val="single" w:color="auto" w:sz="4" w:space="0"/>
              <w:right w:val="single" w:color="auto" w:sz="4" w:space="0"/>
            </w:tcBorders>
            <w:noWrap w:val="0"/>
            <w:vAlign w:val="center"/>
          </w:tcPr>
          <w:p w14:paraId="131564EA">
            <w:pPr>
              <w:autoSpaceDE w:val="0"/>
              <w:spacing w:before="100" w:beforeAutospacing="1" w:line="273" w:lineRule="auto"/>
              <w:jc w:val="center"/>
              <w:rPr>
                <w:rFonts w:hint="eastAsia" w:ascii="宋体" w:hAnsi="宋体" w:eastAsia="宋体" w:cs="宋体"/>
                <w:szCs w:val="18"/>
              </w:rPr>
            </w:pPr>
            <w:r>
              <w:rPr>
                <w:rFonts w:hint="eastAsia" w:ascii="宋体" w:hAnsi="宋体" w:eastAsia="宋体" w:cs="宋体"/>
                <w:szCs w:val="18"/>
              </w:rPr>
              <w:t>1</w:t>
            </w:r>
          </w:p>
        </w:tc>
        <w:tc>
          <w:tcPr>
            <w:tcW w:w="4924" w:type="dxa"/>
            <w:tcBorders>
              <w:top w:val="single" w:color="auto" w:sz="4" w:space="0"/>
              <w:left w:val="nil"/>
              <w:bottom w:val="single" w:color="auto" w:sz="4" w:space="0"/>
              <w:right w:val="single" w:color="auto" w:sz="4" w:space="0"/>
            </w:tcBorders>
            <w:noWrap w:val="0"/>
            <w:vAlign w:val="center"/>
          </w:tcPr>
          <w:p w14:paraId="5ED8A7E4">
            <w:pPr>
              <w:autoSpaceDE w:val="0"/>
              <w:spacing w:before="100" w:beforeAutospacing="1" w:line="273" w:lineRule="auto"/>
              <w:ind w:firstLine="210" w:firstLineChars="100"/>
              <w:jc w:val="center"/>
              <w:rPr>
                <w:rFonts w:hint="eastAsia" w:ascii="宋体" w:hAnsi="宋体" w:eastAsia="宋体" w:cs="宋体"/>
                <w:szCs w:val="18"/>
              </w:rPr>
            </w:pPr>
            <w:r>
              <w:rPr>
                <w:rFonts w:hint="eastAsia" w:ascii="宋体" w:hAnsi="宋体" w:eastAsia="宋体" w:cs="宋体"/>
                <w:szCs w:val="18"/>
              </w:rPr>
              <w:t>0</w:t>
            </w:r>
          </w:p>
        </w:tc>
        <w:tc>
          <w:tcPr>
            <w:tcW w:w="1174" w:type="dxa"/>
            <w:tcBorders>
              <w:top w:val="single" w:color="auto" w:sz="4" w:space="0"/>
              <w:left w:val="nil"/>
              <w:bottom w:val="single" w:color="auto" w:sz="4" w:space="0"/>
              <w:right w:val="single" w:color="auto" w:sz="4" w:space="0"/>
            </w:tcBorders>
            <w:noWrap w:val="0"/>
            <w:vAlign w:val="center"/>
          </w:tcPr>
          <w:p w14:paraId="5661CFB1">
            <w:pPr>
              <w:autoSpaceDE w:val="0"/>
              <w:spacing w:before="100" w:beforeAutospacing="1" w:line="273" w:lineRule="auto"/>
              <w:jc w:val="center"/>
              <w:rPr>
                <w:rFonts w:hint="eastAsia" w:ascii="宋体" w:hAnsi="宋体" w:eastAsia="宋体" w:cs="宋体"/>
                <w:szCs w:val="18"/>
              </w:rPr>
            </w:pPr>
            <w:r>
              <w:rPr>
                <w:rFonts w:hint="eastAsia" w:ascii="宋体" w:hAnsi="宋体" w:eastAsia="宋体" w:cs="宋体"/>
                <w:szCs w:val="18"/>
              </w:rPr>
              <w:t>60%～65%</w:t>
            </w:r>
          </w:p>
        </w:tc>
      </w:tr>
      <w:tr w14:paraId="39885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314" w:type="dxa"/>
            <w:tcBorders>
              <w:top w:val="single" w:color="auto" w:sz="4" w:space="0"/>
              <w:left w:val="single" w:color="auto" w:sz="4" w:space="0"/>
              <w:bottom w:val="single" w:color="auto" w:sz="4" w:space="0"/>
              <w:right w:val="single" w:color="auto" w:sz="4" w:space="0"/>
            </w:tcBorders>
            <w:noWrap w:val="0"/>
            <w:vAlign w:val="center"/>
          </w:tcPr>
          <w:p w14:paraId="39E97F44">
            <w:pPr>
              <w:autoSpaceDE w:val="0"/>
              <w:spacing w:before="100" w:beforeAutospacing="1" w:line="273" w:lineRule="auto"/>
              <w:jc w:val="center"/>
              <w:rPr>
                <w:rFonts w:hint="eastAsia" w:ascii="宋体" w:hAnsi="宋体" w:eastAsia="宋体" w:cs="宋体"/>
                <w:szCs w:val="18"/>
              </w:rPr>
            </w:pPr>
            <w:r>
              <w:rPr>
                <w:rFonts w:hint="eastAsia" w:ascii="宋体" w:hAnsi="宋体" w:eastAsia="宋体" w:cs="宋体"/>
                <w:szCs w:val="18"/>
              </w:rPr>
              <w:t>苗期</w:t>
            </w:r>
          </w:p>
        </w:tc>
        <w:tc>
          <w:tcPr>
            <w:tcW w:w="1110" w:type="dxa"/>
            <w:tcBorders>
              <w:top w:val="single" w:color="auto" w:sz="4" w:space="0"/>
              <w:left w:val="nil"/>
              <w:bottom w:val="single" w:color="auto" w:sz="4" w:space="0"/>
              <w:right w:val="single" w:color="auto" w:sz="4" w:space="0"/>
            </w:tcBorders>
            <w:noWrap w:val="0"/>
            <w:vAlign w:val="center"/>
          </w:tcPr>
          <w:p w14:paraId="35452440">
            <w:pPr>
              <w:autoSpaceDE w:val="0"/>
              <w:spacing w:before="100" w:beforeAutospacing="1" w:line="273" w:lineRule="auto"/>
              <w:jc w:val="center"/>
              <w:rPr>
                <w:rFonts w:hint="eastAsia" w:ascii="宋体" w:hAnsi="宋体" w:eastAsia="宋体" w:cs="宋体"/>
                <w:szCs w:val="18"/>
              </w:rPr>
            </w:pPr>
            <w:r>
              <w:rPr>
                <w:rFonts w:hint="eastAsia" w:ascii="宋体" w:hAnsi="宋体" w:eastAsia="宋体" w:cs="宋体"/>
                <w:szCs w:val="18"/>
              </w:rPr>
              <w:t>1</w:t>
            </w:r>
          </w:p>
        </w:tc>
        <w:tc>
          <w:tcPr>
            <w:tcW w:w="4924" w:type="dxa"/>
            <w:tcBorders>
              <w:top w:val="single" w:color="auto" w:sz="4" w:space="0"/>
              <w:left w:val="nil"/>
              <w:bottom w:val="single" w:color="auto" w:sz="4" w:space="0"/>
              <w:right w:val="single" w:color="auto" w:sz="4" w:space="0"/>
            </w:tcBorders>
            <w:noWrap w:val="0"/>
            <w:vAlign w:val="center"/>
          </w:tcPr>
          <w:p w14:paraId="42054664">
            <w:pPr>
              <w:autoSpaceDE w:val="0"/>
              <w:spacing w:before="100" w:beforeAutospacing="1" w:line="273" w:lineRule="auto"/>
              <w:rPr>
                <w:rFonts w:hint="eastAsia" w:ascii="宋体" w:hAnsi="宋体" w:eastAsia="宋体" w:cs="宋体"/>
                <w:szCs w:val="18"/>
              </w:rPr>
            </w:pPr>
            <w:r>
              <w:rPr>
                <w:rFonts w:hint="eastAsia" w:ascii="宋体" w:hAnsi="宋体" w:eastAsia="宋体" w:cs="宋体"/>
                <w:szCs w:val="18"/>
              </w:rPr>
              <w:t>高氮水溶型复合肥（N：P</w:t>
            </w:r>
            <w:r>
              <w:rPr>
                <w:rFonts w:hint="eastAsia" w:ascii="宋体" w:hAnsi="宋体" w:eastAsia="宋体" w:cs="宋体"/>
                <w:szCs w:val="18"/>
                <w:vertAlign w:val="subscript"/>
              </w:rPr>
              <w:t>2</w:t>
            </w:r>
            <w:r>
              <w:rPr>
                <w:rFonts w:hint="eastAsia" w:ascii="宋体" w:hAnsi="宋体" w:eastAsia="宋体" w:cs="宋体"/>
                <w:szCs w:val="18"/>
              </w:rPr>
              <w:t>O</w:t>
            </w:r>
            <w:r>
              <w:rPr>
                <w:rFonts w:hint="eastAsia" w:ascii="宋体" w:hAnsi="宋体" w:eastAsia="宋体" w:cs="宋体"/>
                <w:szCs w:val="18"/>
                <w:vertAlign w:val="subscript"/>
              </w:rPr>
              <w:t>5</w:t>
            </w:r>
            <w:r>
              <w:rPr>
                <w:rFonts w:hint="eastAsia" w:ascii="宋体" w:hAnsi="宋体" w:eastAsia="宋体" w:cs="宋体"/>
                <w:szCs w:val="18"/>
              </w:rPr>
              <w:t>：K</w:t>
            </w:r>
            <w:r>
              <w:rPr>
                <w:rFonts w:hint="eastAsia" w:ascii="宋体" w:hAnsi="宋体" w:eastAsia="宋体" w:cs="宋体"/>
                <w:szCs w:val="18"/>
                <w:vertAlign w:val="subscript"/>
              </w:rPr>
              <w:t>2</w:t>
            </w:r>
            <w:r>
              <w:rPr>
                <w:rFonts w:hint="eastAsia" w:ascii="宋体" w:hAnsi="宋体" w:eastAsia="宋体" w:cs="宋体"/>
                <w:szCs w:val="18"/>
              </w:rPr>
              <w:t>O=20：0：24）10㎏/667㎡。</w:t>
            </w:r>
          </w:p>
        </w:tc>
        <w:tc>
          <w:tcPr>
            <w:tcW w:w="1174" w:type="dxa"/>
            <w:tcBorders>
              <w:top w:val="single" w:color="auto" w:sz="4" w:space="0"/>
              <w:left w:val="nil"/>
              <w:bottom w:val="single" w:color="auto" w:sz="4" w:space="0"/>
              <w:right w:val="single" w:color="auto" w:sz="4" w:space="0"/>
            </w:tcBorders>
            <w:noWrap w:val="0"/>
            <w:vAlign w:val="center"/>
          </w:tcPr>
          <w:p w14:paraId="4C05E6A2">
            <w:pPr>
              <w:autoSpaceDE w:val="0"/>
              <w:spacing w:before="100" w:beforeAutospacing="1" w:line="273" w:lineRule="auto"/>
              <w:jc w:val="center"/>
              <w:rPr>
                <w:rFonts w:hint="eastAsia" w:ascii="宋体" w:hAnsi="宋体" w:eastAsia="宋体" w:cs="宋体"/>
                <w:szCs w:val="18"/>
              </w:rPr>
            </w:pPr>
            <w:r>
              <w:rPr>
                <w:rFonts w:hint="eastAsia" w:ascii="宋体" w:hAnsi="宋体" w:eastAsia="宋体" w:cs="宋体"/>
                <w:szCs w:val="18"/>
              </w:rPr>
              <w:t>65%～70%</w:t>
            </w:r>
          </w:p>
        </w:tc>
      </w:tr>
      <w:tr w14:paraId="56D0E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4" w:hRule="atLeast"/>
        </w:trPr>
        <w:tc>
          <w:tcPr>
            <w:tcW w:w="1314" w:type="dxa"/>
            <w:tcBorders>
              <w:top w:val="single" w:color="auto" w:sz="4" w:space="0"/>
              <w:left w:val="single" w:color="auto" w:sz="4" w:space="0"/>
              <w:bottom w:val="single" w:color="auto" w:sz="4" w:space="0"/>
              <w:right w:val="single" w:color="auto" w:sz="4" w:space="0"/>
            </w:tcBorders>
            <w:noWrap w:val="0"/>
            <w:vAlign w:val="center"/>
          </w:tcPr>
          <w:p w14:paraId="302D554C">
            <w:pPr>
              <w:autoSpaceDE w:val="0"/>
              <w:spacing w:before="100" w:beforeAutospacing="1" w:line="273" w:lineRule="auto"/>
              <w:jc w:val="center"/>
              <w:rPr>
                <w:rFonts w:hint="eastAsia" w:ascii="宋体" w:hAnsi="宋体" w:eastAsia="宋体" w:cs="宋体"/>
                <w:szCs w:val="18"/>
              </w:rPr>
            </w:pPr>
            <w:r>
              <w:rPr>
                <w:rFonts w:hint="eastAsia" w:ascii="宋体" w:hAnsi="宋体" w:eastAsia="宋体" w:cs="宋体"/>
                <w:szCs w:val="18"/>
              </w:rPr>
              <w:t>现蕾期-盛花期</w:t>
            </w:r>
          </w:p>
        </w:tc>
        <w:tc>
          <w:tcPr>
            <w:tcW w:w="1110" w:type="dxa"/>
            <w:tcBorders>
              <w:top w:val="single" w:color="auto" w:sz="4" w:space="0"/>
              <w:left w:val="nil"/>
              <w:bottom w:val="single" w:color="auto" w:sz="4" w:space="0"/>
              <w:right w:val="single" w:color="auto" w:sz="4" w:space="0"/>
            </w:tcBorders>
            <w:noWrap w:val="0"/>
            <w:vAlign w:val="center"/>
          </w:tcPr>
          <w:p w14:paraId="5873EA98">
            <w:pPr>
              <w:autoSpaceDE w:val="0"/>
              <w:spacing w:before="100" w:beforeAutospacing="1" w:line="273" w:lineRule="auto"/>
              <w:jc w:val="center"/>
              <w:rPr>
                <w:rFonts w:hint="eastAsia" w:ascii="宋体" w:hAnsi="宋体" w:eastAsia="宋体" w:cs="宋体"/>
                <w:szCs w:val="18"/>
              </w:rPr>
            </w:pPr>
            <w:r>
              <w:rPr>
                <w:rFonts w:hint="eastAsia" w:ascii="宋体" w:hAnsi="宋体" w:eastAsia="宋体" w:cs="宋体"/>
                <w:szCs w:val="18"/>
              </w:rPr>
              <w:t>3</w:t>
            </w:r>
          </w:p>
        </w:tc>
        <w:tc>
          <w:tcPr>
            <w:tcW w:w="4924" w:type="dxa"/>
            <w:tcBorders>
              <w:top w:val="single" w:color="auto" w:sz="4" w:space="0"/>
              <w:left w:val="nil"/>
              <w:bottom w:val="single" w:color="auto" w:sz="4" w:space="0"/>
              <w:right w:val="single" w:color="auto" w:sz="4" w:space="0"/>
            </w:tcBorders>
            <w:noWrap w:val="0"/>
            <w:vAlign w:val="center"/>
          </w:tcPr>
          <w:p w14:paraId="23C60C61">
            <w:pPr>
              <w:autoSpaceDE w:val="0"/>
              <w:rPr>
                <w:rFonts w:hint="eastAsia" w:ascii="宋体" w:hAnsi="宋体" w:eastAsia="宋体" w:cs="宋体"/>
                <w:szCs w:val="18"/>
              </w:rPr>
            </w:pPr>
            <w:r>
              <w:rPr>
                <w:rFonts w:hint="eastAsia" w:ascii="宋体" w:hAnsi="宋体" w:eastAsia="宋体" w:cs="宋体"/>
                <w:szCs w:val="18"/>
              </w:rPr>
              <w:t>第一次：水溶型复合肥（N：P</w:t>
            </w:r>
            <w:r>
              <w:rPr>
                <w:rFonts w:hint="eastAsia" w:ascii="宋体" w:hAnsi="宋体" w:eastAsia="宋体" w:cs="宋体"/>
                <w:szCs w:val="18"/>
                <w:vertAlign w:val="subscript"/>
              </w:rPr>
              <w:t>2</w:t>
            </w:r>
            <w:r>
              <w:rPr>
                <w:rFonts w:hint="eastAsia" w:ascii="宋体" w:hAnsi="宋体" w:eastAsia="宋体" w:cs="宋体"/>
                <w:szCs w:val="18"/>
              </w:rPr>
              <w:t>O</w:t>
            </w:r>
            <w:r>
              <w:rPr>
                <w:rFonts w:hint="eastAsia" w:ascii="宋体" w:hAnsi="宋体" w:eastAsia="宋体" w:cs="宋体"/>
                <w:szCs w:val="18"/>
                <w:vertAlign w:val="subscript"/>
              </w:rPr>
              <w:t>5</w:t>
            </w:r>
            <w:r>
              <w:rPr>
                <w:rFonts w:hint="eastAsia" w:ascii="宋体" w:hAnsi="宋体" w:eastAsia="宋体" w:cs="宋体"/>
                <w:szCs w:val="18"/>
              </w:rPr>
              <w:t>：K</w:t>
            </w:r>
            <w:r>
              <w:rPr>
                <w:rFonts w:hint="eastAsia" w:ascii="宋体" w:hAnsi="宋体" w:eastAsia="宋体" w:cs="宋体"/>
                <w:szCs w:val="18"/>
                <w:vertAlign w:val="subscript"/>
              </w:rPr>
              <w:t>2</w:t>
            </w:r>
            <w:r>
              <w:rPr>
                <w:rFonts w:hint="eastAsia" w:ascii="宋体" w:hAnsi="宋体" w:eastAsia="宋体" w:cs="宋体"/>
                <w:szCs w:val="18"/>
              </w:rPr>
              <w:t>O=16：16：16）10 ㎏/667 ㎡+磷酸一铵10㎏/667㎡；</w:t>
            </w:r>
          </w:p>
          <w:p w14:paraId="0514DB3F">
            <w:pPr>
              <w:autoSpaceDE w:val="0"/>
              <w:rPr>
                <w:rFonts w:hint="eastAsia" w:ascii="宋体" w:hAnsi="宋体" w:eastAsia="宋体" w:cs="宋体"/>
                <w:szCs w:val="18"/>
              </w:rPr>
            </w:pPr>
            <w:r>
              <w:rPr>
                <w:rFonts w:hint="eastAsia" w:ascii="宋体" w:hAnsi="宋体" w:eastAsia="宋体" w:cs="宋体"/>
                <w:szCs w:val="18"/>
              </w:rPr>
              <w:t>第二次：硫酸铵10㎏/667 ㎡+硝酸钾5㎏/667 ㎡+200 g/667㎡微量元素水溶性肥；</w:t>
            </w:r>
          </w:p>
          <w:p w14:paraId="1CD586FC">
            <w:pPr>
              <w:autoSpaceDE w:val="0"/>
              <w:spacing w:before="100" w:beforeAutospacing="1" w:line="273" w:lineRule="auto"/>
              <w:rPr>
                <w:rFonts w:hint="eastAsia" w:ascii="宋体" w:hAnsi="宋体" w:eastAsia="宋体" w:cs="宋体"/>
                <w:szCs w:val="18"/>
              </w:rPr>
            </w:pPr>
            <w:r>
              <w:rPr>
                <w:rFonts w:hint="eastAsia" w:ascii="宋体" w:hAnsi="宋体" w:eastAsia="宋体" w:cs="宋体"/>
                <w:szCs w:val="18"/>
              </w:rPr>
              <w:t>第三次：硝酸钾10㎏/667㎡+200g/667 ㎡微量元素水溶性肥。</w:t>
            </w:r>
          </w:p>
        </w:tc>
        <w:tc>
          <w:tcPr>
            <w:tcW w:w="1174" w:type="dxa"/>
            <w:tcBorders>
              <w:top w:val="single" w:color="auto" w:sz="4" w:space="0"/>
              <w:left w:val="nil"/>
              <w:bottom w:val="single" w:color="auto" w:sz="4" w:space="0"/>
              <w:right w:val="single" w:color="auto" w:sz="4" w:space="0"/>
            </w:tcBorders>
            <w:noWrap w:val="0"/>
            <w:vAlign w:val="center"/>
          </w:tcPr>
          <w:p w14:paraId="0B7E1684">
            <w:pPr>
              <w:autoSpaceDE w:val="0"/>
              <w:spacing w:before="100" w:beforeAutospacing="1" w:line="273" w:lineRule="auto"/>
              <w:jc w:val="center"/>
              <w:rPr>
                <w:rFonts w:hint="eastAsia" w:ascii="宋体" w:hAnsi="宋体" w:eastAsia="宋体" w:cs="宋体"/>
                <w:szCs w:val="18"/>
              </w:rPr>
            </w:pPr>
            <w:r>
              <w:rPr>
                <w:rFonts w:hint="eastAsia" w:ascii="宋体" w:hAnsi="宋体" w:eastAsia="宋体" w:cs="宋体"/>
                <w:szCs w:val="18"/>
              </w:rPr>
              <w:t>65%～75%</w:t>
            </w:r>
          </w:p>
        </w:tc>
      </w:tr>
      <w:tr w14:paraId="5578C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trPr>
        <w:tc>
          <w:tcPr>
            <w:tcW w:w="1314" w:type="dxa"/>
            <w:tcBorders>
              <w:top w:val="single" w:color="auto" w:sz="4" w:space="0"/>
              <w:left w:val="single" w:color="auto" w:sz="4" w:space="0"/>
              <w:bottom w:val="single" w:color="auto" w:sz="4" w:space="0"/>
              <w:right w:val="single" w:color="auto" w:sz="4" w:space="0"/>
            </w:tcBorders>
            <w:noWrap w:val="0"/>
            <w:vAlign w:val="center"/>
          </w:tcPr>
          <w:p w14:paraId="416BF002">
            <w:pPr>
              <w:autoSpaceDE w:val="0"/>
              <w:spacing w:before="100" w:beforeAutospacing="1" w:line="273" w:lineRule="auto"/>
              <w:jc w:val="center"/>
              <w:rPr>
                <w:rFonts w:hint="eastAsia" w:ascii="宋体" w:hAnsi="宋体" w:eastAsia="宋体" w:cs="宋体"/>
                <w:szCs w:val="18"/>
              </w:rPr>
            </w:pPr>
            <w:r>
              <w:rPr>
                <w:rFonts w:hint="eastAsia" w:ascii="宋体" w:hAnsi="宋体" w:eastAsia="宋体" w:cs="宋体"/>
                <w:szCs w:val="18"/>
              </w:rPr>
              <w:t>块茎膨大期</w:t>
            </w:r>
          </w:p>
        </w:tc>
        <w:tc>
          <w:tcPr>
            <w:tcW w:w="1110" w:type="dxa"/>
            <w:tcBorders>
              <w:top w:val="single" w:color="auto" w:sz="4" w:space="0"/>
              <w:left w:val="nil"/>
              <w:bottom w:val="single" w:color="auto" w:sz="4" w:space="0"/>
              <w:right w:val="single" w:color="auto" w:sz="4" w:space="0"/>
            </w:tcBorders>
            <w:noWrap w:val="0"/>
            <w:vAlign w:val="center"/>
          </w:tcPr>
          <w:p w14:paraId="10492864">
            <w:pPr>
              <w:autoSpaceDE w:val="0"/>
              <w:spacing w:before="100" w:beforeAutospacing="1" w:line="273" w:lineRule="auto"/>
              <w:jc w:val="center"/>
              <w:rPr>
                <w:rFonts w:hint="eastAsia" w:ascii="宋体" w:hAnsi="宋体" w:eastAsia="宋体" w:cs="宋体"/>
                <w:szCs w:val="18"/>
              </w:rPr>
            </w:pPr>
            <w:r>
              <w:rPr>
                <w:rFonts w:hint="eastAsia" w:ascii="宋体" w:hAnsi="宋体" w:eastAsia="宋体" w:cs="宋体"/>
                <w:szCs w:val="18"/>
              </w:rPr>
              <w:t>3</w:t>
            </w:r>
          </w:p>
        </w:tc>
        <w:tc>
          <w:tcPr>
            <w:tcW w:w="4924" w:type="dxa"/>
            <w:tcBorders>
              <w:top w:val="single" w:color="auto" w:sz="4" w:space="0"/>
              <w:left w:val="nil"/>
              <w:bottom w:val="single" w:color="auto" w:sz="4" w:space="0"/>
              <w:right w:val="single" w:color="auto" w:sz="4" w:space="0"/>
            </w:tcBorders>
            <w:noWrap w:val="0"/>
            <w:vAlign w:val="center"/>
          </w:tcPr>
          <w:p w14:paraId="5B3DA344">
            <w:pPr>
              <w:autoSpaceDE w:val="0"/>
              <w:rPr>
                <w:rFonts w:hint="eastAsia" w:ascii="宋体" w:hAnsi="宋体" w:eastAsia="宋体" w:cs="宋体"/>
                <w:szCs w:val="18"/>
              </w:rPr>
            </w:pPr>
            <w:r>
              <w:rPr>
                <w:rFonts w:hint="eastAsia" w:ascii="宋体" w:hAnsi="宋体" w:eastAsia="宋体" w:cs="宋体"/>
                <w:szCs w:val="18"/>
              </w:rPr>
              <w:t>第一次：硝酸钾5㎏/667 ㎡；</w:t>
            </w:r>
          </w:p>
          <w:p w14:paraId="73649770">
            <w:pPr>
              <w:autoSpaceDE w:val="0"/>
              <w:rPr>
                <w:rFonts w:hint="eastAsia" w:ascii="宋体" w:hAnsi="宋体" w:eastAsia="宋体" w:cs="宋体"/>
                <w:szCs w:val="18"/>
              </w:rPr>
            </w:pPr>
            <w:r>
              <w:rPr>
                <w:rFonts w:hint="eastAsia" w:ascii="宋体" w:hAnsi="宋体" w:eastAsia="宋体" w:cs="宋体"/>
                <w:szCs w:val="18"/>
              </w:rPr>
              <w:t>第二次：水溶性硫酸钾5㎏/667 ㎡；</w:t>
            </w:r>
          </w:p>
          <w:p w14:paraId="0A574BD7">
            <w:pPr>
              <w:autoSpaceDE w:val="0"/>
              <w:spacing w:before="100" w:beforeAutospacing="1" w:line="273" w:lineRule="auto"/>
              <w:rPr>
                <w:rFonts w:hint="eastAsia" w:ascii="宋体" w:hAnsi="宋体" w:eastAsia="宋体" w:cs="宋体"/>
                <w:szCs w:val="18"/>
              </w:rPr>
            </w:pPr>
            <w:r>
              <w:rPr>
                <w:rFonts w:hint="eastAsia" w:ascii="宋体" w:hAnsi="宋体" w:eastAsia="宋体" w:cs="宋体"/>
                <w:szCs w:val="18"/>
              </w:rPr>
              <w:t>第三次：水溶性硫酸钾5㎏/667 ㎡。</w:t>
            </w:r>
          </w:p>
        </w:tc>
        <w:tc>
          <w:tcPr>
            <w:tcW w:w="1174" w:type="dxa"/>
            <w:tcBorders>
              <w:top w:val="single" w:color="auto" w:sz="4" w:space="0"/>
              <w:left w:val="nil"/>
              <w:bottom w:val="single" w:color="auto" w:sz="4" w:space="0"/>
              <w:right w:val="single" w:color="auto" w:sz="4" w:space="0"/>
            </w:tcBorders>
            <w:noWrap w:val="0"/>
            <w:vAlign w:val="center"/>
          </w:tcPr>
          <w:p w14:paraId="78C45EEF">
            <w:pPr>
              <w:autoSpaceDE w:val="0"/>
              <w:spacing w:before="100" w:beforeAutospacing="1" w:line="273" w:lineRule="auto"/>
              <w:jc w:val="center"/>
              <w:rPr>
                <w:rFonts w:hint="eastAsia" w:ascii="宋体" w:hAnsi="宋体" w:eastAsia="宋体" w:cs="宋体"/>
                <w:szCs w:val="18"/>
              </w:rPr>
            </w:pPr>
            <w:r>
              <w:rPr>
                <w:rFonts w:hint="eastAsia" w:ascii="宋体" w:hAnsi="宋体" w:eastAsia="宋体" w:cs="宋体"/>
                <w:szCs w:val="18"/>
              </w:rPr>
              <w:t>75%～85%</w:t>
            </w:r>
          </w:p>
        </w:tc>
      </w:tr>
      <w:tr w14:paraId="2BBC3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1314" w:type="dxa"/>
            <w:tcBorders>
              <w:top w:val="single" w:color="auto" w:sz="4" w:space="0"/>
              <w:left w:val="single" w:color="auto" w:sz="4" w:space="0"/>
              <w:bottom w:val="single" w:color="auto" w:sz="4" w:space="0"/>
              <w:right w:val="single" w:color="auto" w:sz="4" w:space="0"/>
            </w:tcBorders>
            <w:noWrap w:val="0"/>
            <w:vAlign w:val="center"/>
          </w:tcPr>
          <w:p w14:paraId="0A90F654">
            <w:pPr>
              <w:autoSpaceDE w:val="0"/>
              <w:spacing w:before="100" w:beforeAutospacing="1" w:line="273" w:lineRule="auto"/>
              <w:jc w:val="center"/>
              <w:rPr>
                <w:rFonts w:hint="eastAsia" w:ascii="宋体" w:hAnsi="宋体" w:eastAsia="宋体" w:cs="宋体"/>
                <w:szCs w:val="18"/>
              </w:rPr>
            </w:pPr>
            <w:r>
              <w:rPr>
                <w:rFonts w:hint="eastAsia" w:ascii="宋体" w:hAnsi="宋体" w:eastAsia="宋体" w:cs="宋体"/>
                <w:szCs w:val="18"/>
              </w:rPr>
              <w:t>淀粉积累期</w:t>
            </w:r>
          </w:p>
        </w:tc>
        <w:tc>
          <w:tcPr>
            <w:tcW w:w="1110" w:type="dxa"/>
            <w:tcBorders>
              <w:top w:val="single" w:color="auto" w:sz="4" w:space="0"/>
              <w:left w:val="nil"/>
              <w:bottom w:val="single" w:color="auto" w:sz="4" w:space="0"/>
              <w:right w:val="single" w:color="auto" w:sz="4" w:space="0"/>
            </w:tcBorders>
            <w:noWrap w:val="0"/>
            <w:vAlign w:val="center"/>
          </w:tcPr>
          <w:p w14:paraId="681CDD85">
            <w:pPr>
              <w:autoSpaceDE w:val="0"/>
              <w:spacing w:before="100" w:beforeAutospacing="1" w:line="273" w:lineRule="auto"/>
              <w:jc w:val="center"/>
              <w:rPr>
                <w:rFonts w:hint="eastAsia" w:ascii="宋体" w:hAnsi="宋体" w:eastAsia="宋体" w:cs="宋体"/>
                <w:szCs w:val="18"/>
              </w:rPr>
            </w:pPr>
            <w:r>
              <w:rPr>
                <w:rFonts w:hint="eastAsia" w:ascii="宋体" w:hAnsi="宋体" w:eastAsia="宋体" w:cs="宋体"/>
                <w:szCs w:val="18"/>
              </w:rPr>
              <w:t>1</w:t>
            </w:r>
          </w:p>
        </w:tc>
        <w:tc>
          <w:tcPr>
            <w:tcW w:w="4924" w:type="dxa"/>
            <w:tcBorders>
              <w:top w:val="single" w:color="auto" w:sz="4" w:space="0"/>
              <w:left w:val="nil"/>
              <w:bottom w:val="single" w:color="auto" w:sz="4" w:space="0"/>
              <w:right w:val="single" w:color="auto" w:sz="4" w:space="0"/>
            </w:tcBorders>
            <w:noWrap w:val="0"/>
            <w:vAlign w:val="center"/>
          </w:tcPr>
          <w:p w14:paraId="15E1CB70">
            <w:pPr>
              <w:autoSpaceDE w:val="0"/>
              <w:spacing w:before="100" w:beforeAutospacing="1" w:line="273" w:lineRule="auto"/>
              <w:ind w:firstLine="210" w:firstLineChars="100"/>
              <w:jc w:val="center"/>
              <w:rPr>
                <w:rFonts w:hint="eastAsia" w:ascii="宋体" w:hAnsi="宋体" w:eastAsia="宋体" w:cs="宋体"/>
                <w:szCs w:val="18"/>
              </w:rPr>
            </w:pPr>
            <w:r>
              <w:rPr>
                <w:rFonts w:hint="eastAsia" w:ascii="宋体" w:hAnsi="宋体" w:eastAsia="宋体" w:cs="宋体"/>
                <w:szCs w:val="18"/>
              </w:rPr>
              <w:t>0</w:t>
            </w:r>
          </w:p>
        </w:tc>
        <w:tc>
          <w:tcPr>
            <w:tcW w:w="1174" w:type="dxa"/>
            <w:tcBorders>
              <w:top w:val="single" w:color="auto" w:sz="4" w:space="0"/>
              <w:left w:val="nil"/>
              <w:bottom w:val="single" w:color="auto" w:sz="4" w:space="0"/>
              <w:right w:val="single" w:color="auto" w:sz="4" w:space="0"/>
            </w:tcBorders>
            <w:noWrap w:val="0"/>
            <w:vAlign w:val="center"/>
          </w:tcPr>
          <w:p w14:paraId="02216541">
            <w:pPr>
              <w:autoSpaceDE w:val="0"/>
              <w:spacing w:before="100" w:beforeAutospacing="1" w:line="273" w:lineRule="auto"/>
              <w:jc w:val="center"/>
              <w:rPr>
                <w:rFonts w:hint="eastAsia" w:ascii="宋体" w:hAnsi="宋体" w:eastAsia="宋体" w:cs="宋体"/>
                <w:szCs w:val="18"/>
              </w:rPr>
            </w:pPr>
            <w:r>
              <w:rPr>
                <w:rFonts w:hint="eastAsia" w:ascii="宋体" w:hAnsi="宋体" w:eastAsia="宋体" w:cs="宋体"/>
                <w:szCs w:val="18"/>
              </w:rPr>
              <w:t>60%～65%</w:t>
            </w:r>
          </w:p>
        </w:tc>
      </w:tr>
      <w:tr w14:paraId="5956D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8522" w:type="dxa"/>
            <w:gridSpan w:val="4"/>
            <w:tcBorders>
              <w:top w:val="single" w:color="auto" w:sz="4" w:space="0"/>
              <w:left w:val="single" w:color="auto" w:sz="4" w:space="0"/>
              <w:bottom w:val="single" w:color="auto" w:sz="4" w:space="0"/>
              <w:right w:val="single" w:color="auto" w:sz="4" w:space="0"/>
            </w:tcBorders>
            <w:noWrap w:val="0"/>
            <w:vAlign w:val="center"/>
          </w:tcPr>
          <w:p w14:paraId="17852488">
            <w:pPr>
              <w:autoSpaceDE w:val="0"/>
              <w:spacing w:before="100" w:beforeAutospacing="1" w:line="273" w:lineRule="auto"/>
              <w:ind w:firstLine="420" w:firstLineChars="200"/>
              <w:rPr>
                <w:rFonts w:hint="eastAsia" w:ascii="宋体" w:hAnsi="宋体" w:eastAsia="宋体" w:cs="宋体"/>
                <w:szCs w:val="18"/>
              </w:rPr>
            </w:pPr>
            <w:r>
              <w:rPr>
                <w:rFonts w:hint="eastAsia" w:ascii="宋体" w:hAnsi="宋体" w:eastAsia="宋体" w:cs="宋体"/>
                <w:szCs w:val="18"/>
              </w:rPr>
              <w:t>注：灌溉时间、灌溉次数及灌水量应根据实际降水情况适当调整。</w:t>
            </w:r>
          </w:p>
        </w:tc>
      </w:tr>
    </w:tbl>
    <w:p w14:paraId="2CD4E62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6.病虫草害防治</w:t>
      </w:r>
    </w:p>
    <w:p w14:paraId="2E0EF39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⑴农业防治</w:t>
      </w:r>
    </w:p>
    <w:p w14:paraId="41DD466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主要包括选用抗病抗虫品种、使用非化学药剂进行种薯处理、提倡整薯播种、使用脱毒种薯、培育壮苗、加强栽培管理、播期调整、中耕除草、及时拔除病株、秋季深翻晒土、清洁田园、轮作倒茬等措施。</w:t>
      </w:r>
    </w:p>
    <w:p w14:paraId="2AF62D6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⑵物理防治</w:t>
      </w:r>
    </w:p>
    <w:p w14:paraId="395EE72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主要包括利用灯光、色彩、性激素等诱捕害虫、机械捕捉害虫、机械除草或人工除草等措施。</w:t>
      </w:r>
    </w:p>
    <w:p w14:paraId="0E60E5A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⑶化学防治</w:t>
      </w:r>
    </w:p>
    <w:p w14:paraId="5AA934B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化学防治时，宜交替使用不同有效成分的药剂，应符合GB/T 8321.9的规定，马铃薯主要病虫草害化学防治参照附录B执行。</w:t>
      </w:r>
    </w:p>
    <w:p w14:paraId="484D7EE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7.收获与贮藏</w:t>
      </w:r>
    </w:p>
    <w:p w14:paraId="1627361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⑴收获前准备</w:t>
      </w:r>
    </w:p>
    <w:p w14:paraId="33BFF34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马铃薯地上大部分枯黄，达到生理成熟时即可进行收获。收获前15d控水，提前7d杀秧。</w:t>
      </w:r>
    </w:p>
    <w:p w14:paraId="05F68A9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⑵收获与贮藏</w:t>
      </w:r>
    </w:p>
    <w:p w14:paraId="4E96D5E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获时防雨、防高温、防曝晒、防冻，应减少机械损伤、剔除病伤薯块。收获后的鲜薯按照用途进行分级，及时入库（窖）贮藏，贮藏管理应符合NY/T 2789的规定。</w:t>
      </w:r>
    </w:p>
    <w:p w14:paraId="10AC01C6">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560" w:firstLineChars="200"/>
        <w:contextualSpacing/>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实证研究</w:t>
      </w:r>
    </w:p>
    <w:p w14:paraId="46FE2EBC">
      <w:pPr>
        <w:spacing w:line="560" w:lineRule="exact"/>
        <w:ind w:firstLine="562" w:firstLineChars="200"/>
        <w:rPr>
          <w:rFonts w:hint="eastAsia" w:ascii="宋体" w:hAnsi="宋体"/>
          <w:sz w:val="28"/>
          <w:szCs w:val="28"/>
          <w:highlight w:val="yellow"/>
        </w:rPr>
      </w:pPr>
      <w:r>
        <w:rPr>
          <w:rFonts w:hint="eastAsia" w:ascii="宋体" w:hAnsi="宋体" w:cs="宋体"/>
          <w:b/>
          <w:sz w:val="28"/>
          <w:szCs w:val="28"/>
          <w:lang w:val="en-US" w:eastAsia="zh-CN"/>
        </w:rPr>
        <w:t>(一）</w:t>
      </w:r>
      <w:r>
        <w:rPr>
          <w:rFonts w:hint="eastAsia" w:ascii="宋体" w:hAnsi="宋体" w:cs="宋体"/>
          <w:b/>
          <w:sz w:val="28"/>
          <w:szCs w:val="28"/>
        </w:rPr>
        <w:t>不同熟性马铃薯品种</w:t>
      </w:r>
      <w:r>
        <w:rPr>
          <w:rFonts w:hint="eastAsia"/>
          <w:b/>
          <w:sz w:val="28"/>
          <w:szCs w:val="28"/>
        </w:rPr>
        <w:t>养分需求量的研究</w:t>
      </w:r>
    </w:p>
    <w:p w14:paraId="152BF2DF">
      <w:pPr>
        <w:spacing w:line="560" w:lineRule="exact"/>
        <w:ind w:firstLine="560" w:firstLineChars="200"/>
        <w:rPr>
          <w:rFonts w:hint="eastAsia" w:ascii="宋体" w:hAnsi="宋体" w:eastAsia="宋体" w:cs="宋体"/>
          <w:sz w:val="28"/>
          <w:szCs w:val="28"/>
          <w:lang w:eastAsia="zh-CN"/>
        </w:rPr>
      </w:pPr>
      <w:r>
        <w:rPr>
          <w:rFonts w:hint="eastAsia" w:ascii="宋体" w:hAnsi="宋体" w:cs="宋体"/>
          <w:sz w:val="28"/>
          <w:szCs w:val="21"/>
          <w:lang w:eastAsia="zh-CN"/>
        </w:rPr>
        <w:t>陕西省</w:t>
      </w:r>
      <w:r>
        <w:rPr>
          <w:rFonts w:hint="eastAsia" w:ascii="宋体" w:hAnsi="宋体" w:cs="宋体"/>
          <w:sz w:val="28"/>
          <w:szCs w:val="21"/>
        </w:rPr>
        <w:t>马铃薯种植早熟品种主要以费乌瑞它</w:t>
      </w:r>
      <w:r>
        <w:rPr>
          <w:rFonts w:hint="eastAsia" w:ascii="宋体" w:hAnsi="宋体" w:cs="宋体"/>
          <w:sz w:val="28"/>
          <w:szCs w:val="21"/>
          <w:lang w:eastAsia="zh-CN"/>
        </w:rPr>
        <w:t>、希森</w:t>
      </w:r>
      <w:r>
        <w:rPr>
          <w:rFonts w:hint="eastAsia" w:ascii="宋体" w:hAnsi="宋体" w:cs="宋体"/>
          <w:sz w:val="28"/>
          <w:szCs w:val="21"/>
          <w:lang w:val="en-US" w:eastAsia="zh-CN"/>
        </w:rPr>
        <w:t>6号</w:t>
      </w:r>
      <w:r>
        <w:rPr>
          <w:rFonts w:hint="eastAsia" w:ascii="宋体" w:hAnsi="宋体" w:cs="宋体"/>
          <w:sz w:val="28"/>
          <w:szCs w:val="21"/>
        </w:rPr>
        <w:t>为主，搭配种植尤金、中薯</w:t>
      </w:r>
      <w:r>
        <w:rPr>
          <w:rFonts w:ascii="宋体" w:hAnsi="宋体" w:cs="宋体"/>
          <w:sz w:val="28"/>
          <w:szCs w:val="21"/>
        </w:rPr>
        <w:t>5</w:t>
      </w:r>
      <w:r>
        <w:rPr>
          <w:rFonts w:hint="eastAsia" w:ascii="宋体" w:hAnsi="宋体" w:cs="宋体"/>
          <w:sz w:val="28"/>
          <w:szCs w:val="21"/>
        </w:rPr>
        <w:t>号等品种；中晚熟品种以冀张薯</w:t>
      </w:r>
      <w:r>
        <w:rPr>
          <w:rFonts w:ascii="宋体" w:hAnsi="宋体" w:cs="宋体"/>
          <w:sz w:val="28"/>
          <w:szCs w:val="21"/>
        </w:rPr>
        <w:t>12</w:t>
      </w:r>
      <w:r>
        <w:rPr>
          <w:rFonts w:hint="eastAsia" w:ascii="宋体" w:hAnsi="宋体" w:cs="宋体"/>
          <w:sz w:val="28"/>
          <w:szCs w:val="21"/>
        </w:rPr>
        <w:t>号、</w:t>
      </w:r>
      <w:r>
        <w:rPr>
          <w:rFonts w:hint="eastAsia" w:ascii="宋体" w:hAnsi="宋体" w:cs="宋体"/>
          <w:sz w:val="28"/>
          <w:szCs w:val="21"/>
          <w:lang w:val="en-US" w:eastAsia="zh-CN"/>
        </w:rPr>
        <w:t>V系列、</w:t>
      </w:r>
      <w:r>
        <w:rPr>
          <w:rFonts w:hint="eastAsia" w:ascii="宋体" w:hAnsi="宋体" w:cs="宋体"/>
          <w:sz w:val="28"/>
          <w:szCs w:val="21"/>
        </w:rPr>
        <w:t>陇薯</w:t>
      </w:r>
      <w:r>
        <w:rPr>
          <w:rFonts w:ascii="宋体" w:hAnsi="宋体" w:cs="宋体"/>
          <w:sz w:val="28"/>
          <w:szCs w:val="21"/>
        </w:rPr>
        <w:t>7</w:t>
      </w:r>
      <w:r>
        <w:rPr>
          <w:rFonts w:hint="eastAsia" w:ascii="宋体" w:hAnsi="宋体" w:cs="宋体"/>
          <w:sz w:val="28"/>
          <w:szCs w:val="21"/>
        </w:rPr>
        <w:t>号为主，搭配种植大西洋、丽薯</w:t>
      </w:r>
      <w:r>
        <w:rPr>
          <w:rFonts w:ascii="宋体" w:hAnsi="宋体" w:cs="宋体"/>
          <w:sz w:val="28"/>
          <w:szCs w:val="21"/>
        </w:rPr>
        <w:t>6</w:t>
      </w:r>
      <w:r>
        <w:rPr>
          <w:rFonts w:hint="eastAsia" w:ascii="宋体" w:hAnsi="宋体" w:cs="宋体"/>
          <w:sz w:val="28"/>
          <w:szCs w:val="21"/>
        </w:rPr>
        <w:t>号、青薯</w:t>
      </w:r>
      <w:r>
        <w:rPr>
          <w:rFonts w:ascii="宋体" w:hAnsi="宋体" w:cs="宋体"/>
          <w:sz w:val="28"/>
          <w:szCs w:val="21"/>
        </w:rPr>
        <w:t>9</w:t>
      </w:r>
      <w:r>
        <w:rPr>
          <w:rFonts w:hint="eastAsia" w:ascii="宋体" w:hAnsi="宋体" w:cs="宋体"/>
          <w:sz w:val="28"/>
          <w:szCs w:val="21"/>
        </w:rPr>
        <w:t>号、陇薯</w:t>
      </w:r>
      <w:r>
        <w:rPr>
          <w:rFonts w:ascii="宋体" w:hAnsi="宋体" w:cs="宋体"/>
          <w:sz w:val="28"/>
          <w:szCs w:val="21"/>
        </w:rPr>
        <w:t>10</w:t>
      </w:r>
      <w:r>
        <w:rPr>
          <w:rFonts w:hint="eastAsia" w:ascii="宋体" w:hAnsi="宋体" w:cs="宋体"/>
          <w:sz w:val="28"/>
          <w:szCs w:val="21"/>
        </w:rPr>
        <w:t>号、中加</w:t>
      </w:r>
      <w:r>
        <w:rPr>
          <w:rFonts w:ascii="宋体" w:hAnsi="宋体" w:cs="宋体"/>
          <w:sz w:val="28"/>
          <w:szCs w:val="21"/>
        </w:rPr>
        <w:t>2</w:t>
      </w:r>
      <w:r>
        <w:rPr>
          <w:rFonts w:hint="eastAsia" w:ascii="宋体" w:hAnsi="宋体" w:cs="宋体"/>
          <w:sz w:val="28"/>
          <w:szCs w:val="21"/>
        </w:rPr>
        <w:t>号等品种。为此，项目组选择</w:t>
      </w:r>
      <w:r>
        <w:rPr>
          <w:rFonts w:hint="eastAsia" w:ascii="宋体" w:hAnsi="宋体" w:cs="宋体"/>
          <w:sz w:val="28"/>
          <w:szCs w:val="21"/>
          <w:lang w:eastAsia="zh-CN"/>
        </w:rPr>
        <w:t>费乌瑞它</w:t>
      </w:r>
      <w:r>
        <w:rPr>
          <w:rFonts w:hint="eastAsia" w:ascii="宋体" w:hAnsi="宋体" w:cs="宋体"/>
          <w:sz w:val="28"/>
          <w:szCs w:val="21"/>
        </w:rPr>
        <w:t>为代表、冀张薯</w:t>
      </w:r>
      <w:r>
        <w:rPr>
          <w:rFonts w:ascii="宋体" w:hAnsi="宋体" w:cs="宋体"/>
          <w:sz w:val="28"/>
          <w:szCs w:val="21"/>
        </w:rPr>
        <w:t>12</w:t>
      </w:r>
      <w:r>
        <w:rPr>
          <w:rFonts w:hint="eastAsia" w:ascii="宋体" w:hAnsi="宋体" w:cs="宋体"/>
          <w:sz w:val="28"/>
          <w:szCs w:val="21"/>
        </w:rPr>
        <w:t>号为代表分别开展了早熟品种和中晚熟品种的</w:t>
      </w:r>
      <w:r>
        <w:rPr>
          <w:rFonts w:hint="eastAsia" w:ascii="宋体" w:hAnsi="宋体" w:cs="宋体"/>
          <w:sz w:val="28"/>
          <w:szCs w:val="28"/>
        </w:rPr>
        <w:t>对</w:t>
      </w:r>
      <w:r>
        <w:rPr>
          <w:rFonts w:ascii="宋体" w:hAnsi="宋体" w:cs="宋体"/>
          <w:sz w:val="28"/>
          <w:szCs w:val="28"/>
        </w:rPr>
        <w:t>N</w:t>
      </w:r>
      <w:r>
        <w:rPr>
          <w:rFonts w:hint="eastAsia" w:ascii="宋体" w:hAnsi="宋体" w:cs="宋体"/>
          <w:sz w:val="28"/>
          <w:szCs w:val="28"/>
        </w:rPr>
        <w:t>、</w:t>
      </w:r>
      <w:r>
        <w:rPr>
          <w:rFonts w:ascii="宋体" w:hAnsi="宋体" w:cs="宋体"/>
          <w:sz w:val="28"/>
          <w:szCs w:val="28"/>
        </w:rPr>
        <w:t>P</w:t>
      </w:r>
      <w:r>
        <w:rPr>
          <w:rFonts w:hint="eastAsia" w:ascii="宋体" w:hAnsi="宋体" w:cs="宋体"/>
          <w:sz w:val="28"/>
          <w:szCs w:val="28"/>
        </w:rPr>
        <w:t>、</w:t>
      </w:r>
      <w:r>
        <w:rPr>
          <w:rFonts w:ascii="宋体" w:hAnsi="宋体" w:cs="宋体"/>
          <w:sz w:val="28"/>
          <w:szCs w:val="28"/>
        </w:rPr>
        <w:t>K</w:t>
      </w:r>
      <w:r>
        <w:rPr>
          <w:rFonts w:hint="eastAsia" w:ascii="宋体" w:hAnsi="宋体" w:cs="宋体"/>
          <w:sz w:val="28"/>
          <w:szCs w:val="28"/>
        </w:rPr>
        <w:t>等大量元素的需求</w:t>
      </w:r>
      <w:r>
        <w:rPr>
          <w:rFonts w:hint="eastAsia" w:ascii="宋体" w:hAnsi="宋体" w:cs="宋体"/>
          <w:sz w:val="28"/>
          <w:szCs w:val="21"/>
        </w:rPr>
        <w:t>研究。</w:t>
      </w:r>
    </w:p>
    <w:p w14:paraId="26BE9FA2">
      <w:pPr>
        <w:spacing w:line="560" w:lineRule="exact"/>
        <w:ind w:firstLine="562" w:firstLineChars="200"/>
        <w:rPr>
          <w:rFonts w:hint="eastAsia" w:ascii="宋体" w:hAnsi="宋体" w:cs="宋体"/>
          <w:b/>
          <w:sz w:val="28"/>
          <w:szCs w:val="28"/>
        </w:rPr>
      </w:pPr>
      <w:r>
        <w:rPr>
          <w:rFonts w:hint="eastAsia" w:ascii="宋体" w:hAnsi="宋体" w:cs="宋体"/>
          <w:b/>
          <w:sz w:val="28"/>
          <w:szCs w:val="28"/>
          <w:lang w:val="en-US" w:eastAsia="zh-CN"/>
        </w:rPr>
        <w:t>1.</w:t>
      </w:r>
      <w:r>
        <w:rPr>
          <w:rFonts w:hint="eastAsia" w:ascii="宋体" w:hAnsi="宋体" w:cs="宋体"/>
          <w:b/>
          <w:sz w:val="28"/>
          <w:szCs w:val="28"/>
        </w:rPr>
        <w:t>试验方案与结果</w:t>
      </w:r>
    </w:p>
    <w:p w14:paraId="731A1339">
      <w:pPr>
        <w:spacing w:line="560" w:lineRule="exact"/>
        <w:ind w:firstLine="560" w:firstLineChars="200"/>
        <w:rPr>
          <w:rFonts w:ascii="宋体" w:cs="宋体"/>
          <w:sz w:val="28"/>
          <w:szCs w:val="28"/>
        </w:rPr>
      </w:pPr>
      <w:r>
        <w:rPr>
          <w:rFonts w:hint="eastAsia" w:ascii="宋体" w:hAnsi="宋体" w:cs="宋体"/>
          <w:sz w:val="28"/>
          <w:szCs w:val="28"/>
        </w:rPr>
        <w:t>试验设置配方全肥区、配方无氮区、配方无磷区、配方无钾区、常规全肥区、常规无氮区、常规无磷区、常规无钾区和空白区等</w:t>
      </w:r>
      <w:r>
        <w:rPr>
          <w:rFonts w:ascii="宋体" w:hAnsi="宋体" w:cs="宋体"/>
          <w:sz w:val="28"/>
          <w:szCs w:val="28"/>
        </w:rPr>
        <w:t>9</w:t>
      </w:r>
      <w:r>
        <w:rPr>
          <w:rFonts w:hint="eastAsia" w:ascii="宋体" w:hAnsi="宋体" w:cs="宋体"/>
          <w:sz w:val="28"/>
          <w:szCs w:val="28"/>
        </w:rPr>
        <w:t>个小区。底施有机肥</w:t>
      </w:r>
      <w:r>
        <w:rPr>
          <w:rFonts w:ascii="宋体" w:hAnsi="宋体" w:cs="宋体"/>
          <w:sz w:val="28"/>
          <w:szCs w:val="28"/>
        </w:rPr>
        <w:t>1000kg</w:t>
      </w:r>
      <w:r>
        <w:rPr>
          <w:rFonts w:hint="eastAsia" w:ascii="宋体" w:hAnsi="宋体" w:cs="宋体"/>
          <w:sz w:val="28"/>
          <w:szCs w:val="28"/>
        </w:rPr>
        <w:t>，化学肥料施肥方案如下：</w:t>
      </w:r>
    </w:p>
    <w:p w14:paraId="249F2F2B">
      <w:pPr>
        <w:spacing w:line="560" w:lineRule="exact"/>
        <w:ind w:firstLine="560" w:firstLineChars="200"/>
        <w:textAlignment w:val="baseline"/>
        <w:rPr>
          <w:rFonts w:ascii="宋体" w:cs="宋体"/>
          <w:sz w:val="28"/>
          <w:szCs w:val="28"/>
        </w:rPr>
      </w:pPr>
      <w:r>
        <w:rPr>
          <w:rFonts w:ascii="宋体" w:hAnsi="宋体" w:cs="宋体"/>
          <w:sz w:val="28"/>
          <w:szCs w:val="28"/>
        </w:rPr>
        <w:t>1</w:t>
      </w:r>
      <w:r>
        <w:rPr>
          <w:rFonts w:hint="eastAsia" w:ascii="宋体" w:hAnsi="宋体" w:cs="宋体"/>
          <w:sz w:val="28"/>
          <w:szCs w:val="28"/>
        </w:rPr>
        <w:t>、配方施肥全区（</w:t>
      </w:r>
      <w:r>
        <w:rPr>
          <w:rFonts w:ascii="宋体" w:hAnsi="宋体" w:cs="宋体"/>
          <w:sz w:val="28"/>
          <w:szCs w:val="28"/>
        </w:rPr>
        <w:t>kg/</w:t>
      </w:r>
      <w:r>
        <w:rPr>
          <w:rFonts w:hint="eastAsia" w:ascii="宋体" w:hAnsi="宋体" w:cs="宋体"/>
          <w:sz w:val="28"/>
          <w:szCs w:val="28"/>
        </w:rPr>
        <w:t>亩）：</w:t>
      </w:r>
      <w:r>
        <w:rPr>
          <w:rFonts w:ascii="宋体" w:hAnsi="宋体" w:cs="宋体"/>
          <w:sz w:val="28"/>
          <w:szCs w:val="28"/>
        </w:rPr>
        <w:t>N</w:t>
      </w:r>
      <w:r>
        <w:rPr>
          <w:rFonts w:hint="eastAsia" w:ascii="宋体" w:hAnsi="宋体" w:cs="宋体"/>
          <w:sz w:val="28"/>
          <w:szCs w:val="28"/>
        </w:rPr>
        <w:t>：</w:t>
      </w:r>
      <w:r>
        <w:rPr>
          <w:rFonts w:ascii="宋体" w:hAnsi="宋体" w:cs="宋体"/>
          <w:sz w:val="28"/>
          <w:szCs w:val="28"/>
        </w:rPr>
        <w:t>6</w:t>
      </w:r>
      <w:r>
        <w:rPr>
          <w:rFonts w:hint="eastAsia" w:ascii="宋体" w:hAnsi="宋体" w:cs="宋体"/>
          <w:sz w:val="28"/>
          <w:szCs w:val="28"/>
        </w:rPr>
        <w:t>，</w:t>
      </w:r>
      <w:r>
        <w:rPr>
          <w:rFonts w:ascii="宋体" w:hAnsi="宋体" w:cs="宋体"/>
          <w:sz w:val="28"/>
          <w:szCs w:val="28"/>
        </w:rPr>
        <w:t>P</w:t>
      </w:r>
      <w:r>
        <w:rPr>
          <w:rFonts w:ascii="宋体" w:hAnsi="宋体" w:cs="宋体"/>
          <w:sz w:val="32"/>
          <w:szCs w:val="28"/>
          <w:vertAlign w:val="subscript"/>
        </w:rPr>
        <w:t>2</w:t>
      </w:r>
      <w:r>
        <w:rPr>
          <w:rFonts w:ascii="宋体" w:hAnsi="宋体" w:cs="宋体"/>
          <w:sz w:val="28"/>
          <w:szCs w:val="28"/>
        </w:rPr>
        <w:t>O</w:t>
      </w:r>
      <w:r>
        <w:rPr>
          <w:rFonts w:ascii="宋体" w:hAnsi="宋体" w:cs="宋体"/>
          <w:sz w:val="32"/>
          <w:szCs w:val="28"/>
          <w:vertAlign w:val="subscript"/>
        </w:rPr>
        <w:t>5</w:t>
      </w:r>
      <w:r>
        <w:rPr>
          <w:rFonts w:hint="eastAsia" w:ascii="宋体" w:hAnsi="宋体" w:cs="宋体"/>
          <w:sz w:val="28"/>
          <w:szCs w:val="28"/>
        </w:rPr>
        <w:t>：</w:t>
      </w:r>
      <w:r>
        <w:rPr>
          <w:rFonts w:ascii="宋体" w:hAnsi="宋体" w:cs="宋体"/>
          <w:sz w:val="28"/>
          <w:szCs w:val="28"/>
        </w:rPr>
        <w:t>3</w:t>
      </w:r>
      <w:r>
        <w:rPr>
          <w:rFonts w:hint="eastAsia" w:ascii="宋体" w:hAnsi="宋体" w:cs="宋体"/>
          <w:sz w:val="28"/>
          <w:szCs w:val="28"/>
        </w:rPr>
        <w:t>，</w:t>
      </w:r>
      <w:r>
        <w:rPr>
          <w:rFonts w:ascii="宋体" w:hAnsi="宋体" w:cs="宋体"/>
          <w:sz w:val="28"/>
          <w:szCs w:val="28"/>
        </w:rPr>
        <w:t>K</w:t>
      </w:r>
      <w:r>
        <w:rPr>
          <w:rFonts w:ascii="宋体" w:hAnsi="宋体" w:cs="宋体"/>
          <w:sz w:val="32"/>
          <w:szCs w:val="28"/>
          <w:vertAlign w:val="subscript"/>
        </w:rPr>
        <w:t>2</w:t>
      </w:r>
      <w:r>
        <w:rPr>
          <w:rFonts w:ascii="宋体" w:hAnsi="宋体" w:cs="宋体"/>
          <w:sz w:val="28"/>
          <w:szCs w:val="28"/>
        </w:rPr>
        <w:t>O</w:t>
      </w:r>
      <w:r>
        <w:rPr>
          <w:rFonts w:hint="eastAsia" w:ascii="宋体" w:hAnsi="宋体" w:cs="宋体"/>
          <w:sz w:val="28"/>
          <w:szCs w:val="28"/>
        </w:rPr>
        <w:t>：</w:t>
      </w:r>
      <w:r>
        <w:rPr>
          <w:rFonts w:ascii="宋体" w:hAnsi="宋体" w:cs="宋体"/>
          <w:sz w:val="28"/>
          <w:szCs w:val="28"/>
        </w:rPr>
        <w:t>12</w:t>
      </w:r>
    </w:p>
    <w:p w14:paraId="10F3C54A">
      <w:pPr>
        <w:spacing w:line="560" w:lineRule="exact"/>
        <w:ind w:firstLine="560" w:firstLineChars="200"/>
        <w:textAlignment w:val="baseline"/>
        <w:rPr>
          <w:rFonts w:ascii="宋体" w:cs="宋体"/>
          <w:sz w:val="28"/>
          <w:szCs w:val="28"/>
        </w:rPr>
      </w:pPr>
      <w:r>
        <w:rPr>
          <w:rFonts w:ascii="宋体" w:hAnsi="宋体" w:cs="宋体"/>
          <w:sz w:val="28"/>
          <w:szCs w:val="28"/>
        </w:rPr>
        <w:t>2</w:t>
      </w:r>
      <w:r>
        <w:rPr>
          <w:rFonts w:hint="eastAsia" w:ascii="宋体" w:hAnsi="宋体" w:cs="宋体"/>
          <w:sz w:val="28"/>
          <w:szCs w:val="28"/>
        </w:rPr>
        <w:t>、配方施肥无氮区（</w:t>
      </w:r>
      <w:r>
        <w:rPr>
          <w:rFonts w:ascii="宋体" w:hAnsi="宋体" w:cs="宋体"/>
          <w:sz w:val="28"/>
          <w:szCs w:val="28"/>
        </w:rPr>
        <w:t>kg/</w:t>
      </w:r>
      <w:r>
        <w:rPr>
          <w:rFonts w:hint="eastAsia" w:ascii="宋体" w:hAnsi="宋体" w:cs="宋体"/>
          <w:sz w:val="28"/>
          <w:szCs w:val="28"/>
        </w:rPr>
        <w:t>亩）：</w:t>
      </w:r>
      <w:r>
        <w:rPr>
          <w:rFonts w:ascii="宋体" w:hAnsi="宋体" w:cs="宋体"/>
          <w:sz w:val="28"/>
          <w:szCs w:val="28"/>
        </w:rPr>
        <w:t>N</w:t>
      </w:r>
      <w:r>
        <w:rPr>
          <w:rFonts w:hint="eastAsia" w:ascii="宋体" w:hAnsi="宋体" w:cs="宋体"/>
          <w:sz w:val="28"/>
          <w:szCs w:val="28"/>
        </w:rPr>
        <w:t>：</w:t>
      </w:r>
      <w:r>
        <w:rPr>
          <w:rFonts w:ascii="宋体" w:cs="宋体"/>
          <w:sz w:val="28"/>
          <w:szCs w:val="28"/>
        </w:rPr>
        <w:t>0</w:t>
      </w:r>
      <w:r>
        <w:rPr>
          <w:rFonts w:hint="eastAsia" w:ascii="宋体" w:hAnsi="宋体" w:cs="宋体"/>
          <w:sz w:val="28"/>
          <w:szCs w:val="28"/>
        </w:rPr>
        <w:t>，</w:t>
      </w:r>
      <w:r>
        <w:rPr>
          <w:rFonts w:ascii="宋体" w:hAnsi="宋体" w:cs="宋体"/>
          <w:sz w:val="28"/>
          <w:szCs w:val="28"/>
        </w:rPr>
        <w:t>P</w:t>
      </w:r>
      <w:r>
        <w:rPr>
          <w:rFonts w:ascii="宋体" w:hAnsi="宋体" w:cs="宋体"/>
          <w:sz w:val="32"/>
          <w:szCs w:val="28"/>
          <w:vertAlign w:val="subscript"/>
        </w:rPr>
        <w:t>2</w:t>
      </w:r>
      <w:r>
        <w:rPr>
          <w:rFonts w:ascii="宋体" w:hAnsi="宋体" w:cs="宋体"/>
          <w:sz w:val="28"/>
          <w:szCs w:val="28"/>
        </w:rPr>
        <w:t>O</w:t>
      </w:r>
      <w:r>
        <w:rPr>
          <w:rFonts w:ascii="宋体" w:hAnsi="宋体" w:cs="宋体"/>
          <w:sz w:val="32"/>
          <w:szCs w:val="28"/>
          <w:vertAlign w:val="subscript"/>
        </w:rPr>
        <w:t>5</w:t>
      </w:r>
      <w:r>
        <w:rPr>
          <w:rFonts w:hint="eastAsia" w:ascii="宋体" w:hAnsi="宋体" w:cs="宋体"/>
          <w:sz w:val="28"/>
          <w:szCs w:val="28"/>
        </w:rPr>
        <w:t>：</w:t>
      </w:r>
      <w:r>
        <w:rPr>
          <w:rFonts w:ascii="宋体" w:hAnsi="宋体" w:cs="宋体"/>
          <w:sz w:val="28"/>
          <w:szCs w:val="28"/>
        </w:rPr>
        <w:t>3</w:t>
      </w:r>
      <w:r>
        <w:rPr>
          <w:rFonts w:hint="eastAsia" w:ascii="宋体" w:hAnsi="宋体" w:cs="宋体"/>
          <w:sz w:val="28"/>
          <w:szCs w:val="28"/>
        </w:rPr>
        <w:t>，</w:t>
      </w:r>
      <w:r>
        <w:rPr>
          <w:rFonts w:ascii="宋体" w:hAnsi="宋体" w:cs="宋体"/>
          <w:sz w:val="28"/>
          <w:szCs w:val="28"/>
        </w:rPr>
        <w:t>K</w:t>
      </w:r>
      <w:r>
        <w:rPr>
          <w:rFonts w:ascii="宋体" w:hAnsi="宋体" w:cs="宋体"/>
          <w:sz w:val="32"/>
          <w:szCs w:val="28"/>
          <w:vertAlign w:val="subscript"/>
        </w:rPr>
        <w:t>2</w:t>
      </w:r>
      <w:r>
        <w:rPr>
          <w:rFonts w:ascii="宋体" w:hAnsi="宋体" w:cs="宋体"/>
          <w:sz w:val="28"/>
          <w:szCs w:val="28"/>
        </w:rPr>
        <w:t>O</w:t>
      </w:r>
      <w:r>
        <w:rPr>
          <w:rFonts w:hint="eastAsia" w:ascii="宋体" w:hAnsi="宋体" w:cs="宋体"/>
          <w:sz w:val="28"/>
          <w:szCs w:val="28"/>
        </w:rPr>
        <w:t>：</w:t>
      </w:r>
      <w:r>
        <w:rPr>
          <w:rFonts w:ascii="宋体" w:hAnsi="宋体" w:cs="宋体"/>
          <w:sz w:val="28"/>
          <w:szCs w:val="28"/>
        </w:rPr>
        <w:t>12</w:t>
      </w:r>
    </w:p>
    <w:p w14:paraId="6F446270">
      <w:pPr>
        <w:spacing w:line="560" w:lineRule="exact"/>
        <w:ind w:firstLine="560" w:firstLineChars="200"/>
        <w:textAlignment w:val="baseline"/>
        <w:rPr>
          <w:rFonts w:ascii="宋体" w:cs="宋体"/>
          <w:sz w:val="28"/>
          <w:szCs w:val="28"/>
        </w:rPr>
      </w:pPr>
      <w:r>
        <w:rPr>
          <w:rFonts w:ascii="宋体" w:hAnsi="宋体" w:cs="宋体"/>
          <w:sz w:val="28"/>
          <w:szCs w:val="28"/>
        </w:rPr>
        <w:t>3</w:t>
      </w:r>
      <w:r>
        <w:rPr>
          <w:rFonts w:hint="eastAsia" w:ascii="宋体" w:hAnsi="宋体" w:cs="宋体"/>
          <w:sz w:val="28"/>
          <w:szCs w:val="28"/>
        </w:rPr>
        <w:t>、配方施肥无磷区（</w:t>
      </w:r>
      <w:r>
        <w:rPr>
          <w:rFonts w:ascii="宋体" w:hAnsi="宋体" w:cs="宋体"/>
          <w:sz w:val="28"/>
          <w:szCs w:val="28"/>
        </w:rPr>
        <w:t>kg/</w:t>
      </w:r>
      <w:r>
        <w:rPr>
          <w:rFonts w:hint="eastAsia" w:ascii="宋体" w:hAnsi="宋体" w:cs="宋体"/>
          <w:sz w:val="28"/>
          <w:szCs w:val="28"/>
        </w:rPr>
        <w:t>亩）：</w:t>
      </w:r>
      <w:r>
        <w:rPr>
          <w:rFonts w:ascii="宋体" w:hAnsi="宋体" w:cs="宋体"/>
          <w:sz w:val="28"/>
          <w:szCs w:val="28"/>
        </w:rPr>
        <w:t>N</w:t>
      </w:r>
      <w:r>
        <w:rPr>
          <w:rFonts w:hint="eastAsia" w:ascii="宋体" w:hAnsi="宋体" w:cs="宋体"/>
          <w:sz w:val="28"/>
          <w:szCs w:val="28"/>
        </w:rPr>
        <w:t>：</w:t>
      </w:r>
      <w:r>
        <w:rPr>
          <w:rFonts w:ascii="宋体" w:hAnsi="宋体" w:cs="宋体"/>
          <w:sz w:val="28"/>
          <w:szCs w:val="28"/>
        </w:rPr>
        <w:t>6</w:t>
      </w:r>
      <w:r>
        <w:rPr>
          <w:rFonts w:hint="eastAsia" w:ascii="宋体" w:hAnsi="宋体" w:cs="宋体"/>
          <w:sz w:val="28"/>
          <w:szCs w:val="28"/>
        </w:rPr>
        <w:t>，</w:t>
      </w:r>
      <w:r>
        <w:rPr>
          <w:rFonts w:ascii="宋体" w:hAnsi="宋体" w:cs="宋体"/>
          <w:sz w:val="28"/>
          <w:szCs w:val="28"/>
        </w:rPr>
        <w:t>P</w:t>
      </w:r>
      <w:r>
        <w:rPr>
          <w:rFonts w:ascii="宋体" w:hAnsi="宋体" w:cs="宋体"/>
          <w:sz w:val="32"/>
          <w:szCs w:val="28"/>
          <w:vertAlign w:val="subscript"/>
        </w:rPr>
        <w:t>2</w:t>
      </w:r>
      <w:r>
        <w:rPr>
          <w:rFonts w:ascii="宋体" w:hAnsi="宋体" w:cs="宋体"/>
          <w:sz w:val="28"/>
          <w:szCs w:val="28"/>
        </w:rPr>
        <w:t>O</w:t>
      </w:r>
      <w:r>
        <w:rPr>
          <w:rFonts w:ascii="宋体" w:hAnsi="宋体" w:cs="宋体"/>
          <w:sz w:val="32"/>
          <w:szCs w:val="28"/>
          <w:vertAlign w:val="subscript"/>
        </w:rPr>
        <w:t>5</w:t>
      </w:r>
      <w:r>
        <w:rPr>
          <w:rFonts w:hint="eastAsia" w:ascii="宋体" w:hAnsi="宋体" w:cs="宋体"/>
          <w:sz w:val="28"/>
          <w:szCs w:val="28"/>
        </w:rPr>
        <w:t>：</w:t>
      </w:r>
      <w:r>
        <w:rPr>
          <w:rFonts w:ascii="宋体" w:cs="宋体"/>
          <w:sz w:val="28"/>
          <w:szCs w:val="28"/>
        </w:rPr>
        <w:t>0</w:t>
      </w:r>
      <w:r>
        <w:rPr>
          <w:rFonts w:hint="eastAsia" w:ascii="宋体" w:hAnsi="宋体" w:cs="宋体"/>
          <w:sz w:val="28"/>
          <w:szCs w:val="28"/>
        </w:rPr>
        <w:t>，</w:t>
      </w:r>
      <w:r>
        <w:rPr>
          <w:rFonts w:ascii="宋体" w:hAnsi="宋体" w:cs="宋体"/>
          <w:sz w:val="28"/>
          <w:szCs w:val="28"/>
        </w:rPr>
        <w:t>K</w:t>
      </w:r>
      <w:r>
        <w:rPr>
          <w:rFonts w:ascii="宋体" w:hAnsi="宋体" w:cs="宋体"/>
          <w:sz w:val="32"/>
          <w:szCs w:val="28"/>
          <w:vertAlign w:val="subscript"/>
        </w:rPr>
        <w:t>2</w:t>
      </w:r>
      <w:r>
        <w:rPr>
          <w:rFonts w:ascii="宋体" w:hAnsi="宋体" w:cs="宋体"/>
          <w:sz w:val="28"/>
          <w:szCs w:val="28"/>
        </w:rPr>
        <w:t>O</w:t>
      </w:r>
      <w:r>
        <w:rPr>
          <w:rFonts w:hint="eastAsia" w:ascii="宋体" w:hAnsi="宋体" w:cs="宋体"/>
          <w:sz w:val="28"/>
          <w:szCs w:val="28"/>
        </w:rPr>
        <w:t>：</w:t>
      </w:r>
      <w:r>
        <w:rPr>
          <w:rFonts w:ascii="宋体" w:hAnsi="宋体" w:cs="宋体"/>
          <w:sz w:val="28"/>
          <w:szCs w:val="28"/>
        </w:rPr>
        <w:t>12</w:t>
      </w:r>
    </w:p>
    <w:p w14:paraId="5D8E060F">
      <w:pPr>
        <w:spacing w:line="560" w:lineRule="exact"/>
        <w:ind w:firstLine="560" w:firstLineChars="200"/>
        <w:textAlignment w:val="baseline"/>
        <w:rPr>
          <w:rFonts w:ascii="宋体" w:cs="宋体"/>
          <w:sz w:val="28"/>
          <w:szCs w:val="28"/>
        </w:rPr>
      </w:pPr>
      <w:r>
        <w:rPr>
          <w:rFonts w:ascii="宋体" w:hAnsi="宋体" w:cs="宋体"/>
          <w:sz w:val="28"/>
          <w:szCs w:val="28"/>
        </w:rPr>
        <w:t>4</w:t>
      </w:r>
      <w:r>
        <w:rPr>
          <w:rFonts w:hint="eastAsia" w:ascii="宋体" w:hAnsi="宋体" w:cs="宋体"/>
          <w:sz w:val="28"/>
          <w:szCs w:val="28"/>
        </w:rPr>
        <w:t>、配方施肥无钾区（</w:t>
      </w:r>
      <w:r>
        <w:rPr>
          <w:rFonts w:ascii="宋体" w:hAnsi="宋体" w:cs="宋体"/>
          <w:sz w:val="28"/>
          <w:szCs w:val="28"/>
        </w:rPr>
        <w:t>kg/</w:t>
      </w:r>
      <w:r>
        <w:rPr>
          <w:rFonts w:hint="eastAsia" w:ascii="宋体" w:hAnsi="宋体" w:cs="宋体"/>
          <w:sz w:val="28"/>
          <w:szCs w:val="28"/>
        </w:rPr>
        <w:t>亩）：</w:t>
      </w:r>
      <w:r>
        <w:rPr>
          <w:rFonts w:ascii="宋体" w:hAnsi="宋体" w:cs="宋体"/>
          <w:sz w:val="28"/>
          <w:szCs w:val="28"/>
        </w:rPr>
        <w:t>N</w:t>
      </w:r>
      <w:r>
        <w:rPr>
          <w:rFonts w:hint="eastAsia" w:ascii="宋体" w:hAnsi="宋体" w:cs="宋体"/>
          <w:sz w:val="28"/>
          <w:szCs w:val="28"/>
        </w:rPr>
        <w:t>：</w:t>
      </w:r>
      <w:r>
        <w:rPr>
          <w:rFonts w:ascii="宋体" w:hAnsi="宋体" w:cs="宋体"/>
          <w:sz w:val="28"/>
          <w:szCs w:val="28"/>
        </w:rPr>
        <w:t>6</w:t>
      </w:r>
      <w:r>
        <w:rPr>
          <w:rFonts w:hint="eastAsia" w:ascii="宋体" w:hAnsi="宋体" w:cs="宋体"/>
          <w:sz w:val="28"/>
          <w:szCs w:val="28"/>
        </w:rPr>
        <w:t>，</w:t>
      </w:r>
      <w:r>
        <w:rPr>
          <w:rFonts w:ascii="宋体" w:hAnsi="宋体" w:cs="宋体"/>
          <w:sz w:val="28"/>
          <w:szCs w:val="28"/>
        </w:rPr>
        <w:t>P</w:t>
      </w:r>
      <w:r>
        <w:rPr>
          <w:rFonts w:ascii="宋体" w:hAnsi="宋体" w:cs="宋体"/>
          <w:sz w:val="32"/>
          <w:szCs w:val="28"/>
          <w:vertAlign w:val="subscript"/>
        </w:rPr>
        <w:t>2</w:t>
      </w:r>
      <w:r>
        <w:rPr>
          <w:rFonts w:ascii="宋体" w:hAnsi="宋体" w:cs="宋体"/>
          <w:sz w:val="28"/>
          <w:szCs w:val="28"/>
        </w:rPr>
        <w:t>O</w:t>
      </w:r>
      <w:r>
        <w:rPr>
          <w:rFonts w:ascii="宋体" w:hAnsi="宋体" w:cs="宋体"/>
          <w:sz w:val="32"/>
          <w:szCs w:val="28"/>
          <w:vertAlign w:val="subscript"/>
        </w:rPr>
        <w:t>5</w:t>
      </w:r>
      <w:r>
        <w:rPr>
          <w:rFonts w:hint="eastAsia" w:ascii="宋体" w:hAnsi="宋体" w:cs="宋体"/>
          <w:sz w:val="28"/>
          <w:szCs w:val="28"/>
        </w:rPr>
        <w:t>：</w:t>
      </w:r>
      <w:r>
        <w:rPr>
          <w:rFonts w:ascii="宋体" w:hAnsi="宋体" w:cs="宋体"/>
          <w:sz w:val="28"/>
          <w:szCs w:val="28"/>
        </w:rPr>
        <w:t>3</w:t>
      </w:r>
      <w:r>
        <w:rPr>
          <w:rFonts w:hint="eastAsia" w:ascii="宋体" w:hAnsi="宋体" w:cs="宋体"/>
          <w:sz w:val="28"/>
          <w:szCs w:val="28"/>
        </w:rPr>
        <w:t>，</w:t>
      </w:r>
      <w:r>
        <w:rPr>
          <w:rFonts w:ascii="宋体" w:hAnsi="宋体" w:cs="宋体"/>
          <w:sz w:val="28"/>
          <w:szCs w:val="28"/>
        </w:rPr>
        <w:t>K</w:t>
      </w:r>
      <w:r>
        <w:rPr>
          <w:rFonts w:ascii="宋体" w:hAnsi="宋体" w:cs="宋体"/>
          <w:sz w:val="32"/>
          <w:szCs w:val="28"/>
          <w:vertAlign w:val="subscript"/>
        </w:rPr>
        <w:t>2</w:t>
      </w:r>
      <w:r>
        <w:rPr>
          <w:rFonts w:ascii="宋体" w:hAnsi="宋体" w:cs="宋体"/>
          <w:sz w:val="28"/>
          <w:szCs w:val="28"/>
        </w:rPr>
        <w:t>O</w:t>
      </w:r>
      <w:r>
        <w:rPr>
          <w:rFonts w:hint="eastAsia" w:ascii="宋体" w:hAnsi="宋体" w:cs="宋体"/>
          <w:sz w:val="28"/>
          <w:szCs w:val="28"/>
        </w:rPr>
        <w:t>：</w:t>
      </w:r>
      <w:r>
        <w:rPr>
          <w:rFonts w:ascii="宋体" w:cs="宋体"/>
          <w:sz w:val="28"/>
          <w:szCs w:val="28"/>
        </w:rPr>
        <w:t>0</w:t>
      </w:r>
    </w:p>
    <w:p w14:paraId="29568F2C">
      <w:pPr>
        <w:spacing w:line="560" w:lineRule="exact"/>
        <w:ind w:firstLine="560" w:firstLineChars="200"/>
        <w:textAlignment w:val="baseline"/>
        <w:rPr>
          <w:rFonts w:ascii="宋体" w:cs="宋体"/>
          <w:sz w:val="28"/>
          <w:szCs w:val="28"/>
        </w:rPr>
      </w:pPr>
      <w:r>
        <w:rPr>
          <w:rFonts w:ascii="宋体" w:hAnsi="宋体" w:cs="宋体"/>
          <w:sz w:val="28"/>
          <w:szCs w:val="28"/>
        </w:rPr>
        <w:t>5</w:t>
      </w:r>
      <w:r>
        <w:rPr>
          <w:rFonts w:hint="eastAsia" w:ascii="宋体" w:hAnsi="宋体" w:cs="宋体"/>
          <w:sz w:val="28"/>
          <w:szCs w:val="28"/>
        </w:rPr>
        <w:t>、常规施肥全区（</w:t>
      </w:r>
      <w:r>
        <w:rPr>
          <w:rFonts w:ascii="宋体" w:hAnsi="宋体" w:cs="宋体"/>
          <w:sz w:val="28"/>
          <w:szCs w:val="28"/>
        </w:rPr>
        <w:t>kg/</w:t>
      </w:r>
      <w:r>
        <w:rPr>
          <w:rFonts w:hint="eastAsia" w:ascii="宋体" w:hAnsi="宋体" w:cs="宋体"/>
          <w:sz w:val="28"/>
          <w:szCs w:val="28"/>
        </w:rPr>
        <w:t>亩）：</w:t>
      </w:r>
      <w:r>
        <w:rPr>
          <w:rFonts w:ascii="宋体" w:hAnsi="宋体" w:cs="宋体"/>
          <w:sz w:val="28"/>
          <w:szCs w:val="28"/>
        </w:rPr>
        <w:t>N</w:t>
      </w:r>
      <w:r>
        <w:rPr>
          <w:rFonts w:hint="eastAsia" w:ascii="宋体" w:hAnsi="宋体" w:cs="宋体"/>
          <w:sz w:val="28"/>
          <w:szCs w:val="28"/>
        </w:rPr>
        <w:t>：</w:t>
      </w:r>
      <w:r>
        <w:rPr>
          <w:rFonts w:ascii="宋体" w:hAnsi="宋体" w:cs="宋体"/>
          <w:sz w:val="28"/>
          <w:szCs w:val="28"/>
        </w:rPr>
        <w:t>6</w:t>
      </w:r>
      <w:r>
        <w:rPr>
          <w:rFonts w:hint="eastAsia" w:ascii="宋体" w:hAnsi="宋体" w:cs="宋体"/>
          <w:sz w:val="28"/>
          <w:szCs w:val="28"/>
        </w:rPr>
        <w:t>，</w:t>
      </w:r>
      <w:r>
        <w:rPr>
          <w:rFonts w:ascii="宋体" w:hAnsi="宋体" w:cs="宋体"/>
          <w:sz w:val="28"/>
          <w:szCs w:val="28"/>
        </w:rPr>
        <w:t>P</w:t>
      </w:r>
      <w:r>
        <w:rPr>
          <w:rFonts w:ascii="宋体" w:hAnsi="宋体" w:cs="宋体"/>
          <w:sz w:val="32"/>
          <w:szCs w:val="28"/>
          <w:vertAlign w:val="subscript"/>
        </w:rPr>
        <w:t>2</w:t>
      </w:r>
      <w:r>
        <w:rPr>
          <w:rFonts w:ascii="宋体" w:hAnsi="宋体" w:cs="宋体"/>
          <w:sz w:val="28"/>
          <w:szCs w:val="28"/>
        </w:rPr>
        <w:t>O</w:t>
      </w:r>
      <w:r>
        <w:rPr>
          <w:rFonts w:ascii="宋体" w:hAnsi="宋体" w:cs="宋体"/>
          <w:sz w:val="32"/>
          <w:szCs w:val="28"/>
          <w:vertAlign w:val="subscript"/>
        </w:rPr>
        <w:t>5</w:t>
      </w:r>
      <w:r>
        <w:rPr>
          <w:rFonts w:hint="eastAsia" w:ascii="宋体" w:hAnsi="宋体" w:cs="宋体"/>
          <w:sz w:val="28"/>
          <w:szCs w:val="28"/>
        </w:rPr>
        <w:t>：</w:t>
      </w:r>
      <w:r>
        <w:rPr>
          <w:rFonts w:ascii="宋体" w:hAnsi="宋体" w:cs="宋体"/>
          <w:sz w:val="28"/>
          <w:szCs w:val="28"/>
        </w:rPr>
        <w:t>6</w:t>
      </w:r>
      <w:r>
        <w:rPr>
          <w:rFonts w:hint="eastAsia" w:ascii="宋体" w:hAnsi="宋体" w:cs="宋体"/>
          <w:sz w:val="28"/>
          <w:szCs w:val="28"/>
        </w:rPr>
        <w:t>，</w:t>
      </w:r>
      <w:r>
        <w:rPr>
          <w:rFonts w:ascii="宋体" w:hAnsi="宋体" w:cs="宋体"/>
          <w:sz w:val="28"/>
          <w:szCs w:val="28"/>
        </w:rPr>
        <w:t>K</w:t>
      </w:r>
      <w:r>
        <w:rPr>
          <w:rFonts w:ascii="宋体" w:hAnsi="宋体" w:cs="宋体"/>
          <w:sz w:val="32"/>
          <w:szCs w:val="28"/>
          <w:vertAlign w:val="subscript"/>
        </w:rPr>
        <w:t>2</w:t>
      </w:r>
      <w:r>
        <w:rPr>
          <w:rFonts w:ascii="宋体" w:hAnsi="宋体" w:cs="宋体"/>
          <w:sz w:val="28"/>
          <w:szCs w:val="28"/>
        </w:rPr>
        <w:t>O</w:t>
      </w:r>
      <w:r>
        <w:rPr>
          <w:rFonts w:hint="eastAsia" w:ascii="宋体" w:hAnsi="宋体" w:cs="宋体"/>
          <w:sz w:val="28"/>
          <w:szCs w:val="28"/>
        </w:rPr>
        <w:t>：</w:t>
      </w:r>
      <w:r>
        <w:rPr>
          <w:rFonts w:ascii="宋体" w:hAnsi="宋体" w:cs="宋体"/>
          <w:sz w:val="28"/>
          <w:szCs w:val="28"/>
        </w:rPr>
        <w:t>7</w:t>
      </w:r>
    </w:p>
    <w:p w14:paraId="74EC5BF4">
      <w:pPr>
        <w:spacing w:line="560" w:lineRule="exact"/>
        <w:ind w:firstLine="560" w:firstLineChars="200"/>
        <w:textAlignment w:val="baseline"/>
        <w:rPr>
          <w:rFonts w:ascii="宋体" w:cs="宋体"/>
          <w:sz w:val="28"/>
          <w:szCs w:val="28"/>
        </w:rPr>
      </w:pPr>
      <w:r>
        <w:rPr>
          <w:rFonts w:ascii="宋体" w:hAnsi="宋体" w:cs="宋体"/>
          <w:sz w:val="28"/>
          <w:szCs w:val="28"/>
        </w:rPr>
        <w:t>6</w:t>
      </w:r>
      <w:r>
        <w:rPr>
          <w:rFonts w:hint="eastAsia" w:ascii="宋体" w:hAnsi="宋体" w:cs="宋体"/>
          <w:sz w:val="28"/>
          <w:szCs w:val="28"/>
        </w:rPr>
        <w:t>、常规施肥无氮区（</w:t>
      </w:r>
      <w:r>
        <w:rPr>
          <w:rFonts w:ascii="宋体" w:hAnsi="宋体" w:cs="宋体"/>
          <w:sz w:val="28"/>
          <w:szCs w:val="28"/>
        </w:rPr>
        <w:t>kg/</w:t>
      </w:r>
      <w:r>
        <w:rPr>
          <w:rFonts w:hint="eastAsia" w:ascii="宋体" w:hAnsi="宋体" w:cs="宋体"/>
          <w:sz w:val="28"/>
          <w:szCs w:val="28"/>
        </w:rPr>
        <w:t>亩）：</w:t>
      </w:r>
      <w:r>
        <w:rPr>
          <w:rFonts w:ascii="宋体" w:hAnsi="宋体" w:cs="宋体"/>
          <w:sz w:val="28"/>
          <w:szCs w:val="28"/>
        </w:rPr>
        <w:t>N</w:t>
      </w:r>
      <w:r>
        <w:rPr>
          <w:rFonts w:hint="eastAsia" w:ascii="宋体" w:hAnsi="宋体" w:cs="宋体"/>
          <w:sz w:val="28"/>
          <w:szCs w:val="28"/>
        </w:rPr>
        <w:t>：</w:t>
      </w:r>
      <w:r>
        <w:rPr>
          <w:rFonts w:ascii="宋体" w:cs="宋体"/>
          <w:sz w:val="28"/>
          <w:szCs w:val="28"/>
        </w:rPr>
        <w:t>0</w:t>
      </w:r>
      <w:r>
        <w:rPr>
          <w:rFonts w:hint="eastAsia" w:ascii="宋体" w:hAnsi="宋体" w:cs="宋体"/>
          <w:sz w:val="28"/>
          <w:szCs w:val="28"/>
        </w:rPr>
        <w:t>，</w:t>
      </w:r>
      <w:r>
        <w:rPr>
          <w:rFonts w:ascii="宋体" w:hAnsi="宋体" w:cs="宋体"/>
          <w:sz w:val="28"/>
          <w:szCs w:val="28"/>
        </w:rPr>
        <w:t>P</w:t>
      </w:r>
      <w:r>
        <w:rPr>
          <w:rFonts w:ascii="宋体" w:hAnsi="宋体" w:cs="宋体"/>
          <w:sz w:val="32"/>
          <w:szCs w:val="28"/>
          <w:vertAlign w:val="subscript"/>
        </w:rPr>
        <w:t>2</w:t>
      </w:r>
      <w:r>
        <w:rPr>
          <w:rFonts w:ascii="宋体" w:hAnsi="宋体" w:cs="宋体"/>
          <w:sz w:val="28"/>
          <w:szCs w:val="28"/>
        </w:rPr>
        <w:t>O</w:t>
      </w:r>
      <w:r>
        <w:rPr>
          <w:rFonts w:ascii="宋体" w:hAnsi="宋体" w:cs="宋体"/>
          <w:sz w:val="32"/>
          <w:szCs w:val="28"/>
          <w:vertAlign w:val="subscript"/>
        </w:rPr>
        <w:t>5</w:t>
      </w:r>
      <w:r>
        <w:rPr>
          <w:rFonts w:hint="eastAsia" w:ascii="宋体" w:hAnsi="宋体" w:cs="宋体"/>
          <w:sz w:val="28"/>
          <w:szCs w:val="28"/>
        </w:rPr>
        <w:t>：</w:t>
      </w:r>
      <w:r>
        <w:rPr>
          <w:rFonts w:ascii="宋体" w:hAnsi="宋体" w:cs="宋体"/>
          <w:sz w:val="28"/>
          <w:szCs w:val="28"/>
        </w:rPr>
        <w:t>6</w:t>
      </w:r>
      <w:r>
        <w:rPr>
          <w:rFonts w:hint="eastAsia" w:ascii="宋体" w:hAnsi="宋体" w:cs="宋体"/>
          <w:sz w:val="28"/>
          <w:szCs w:val="28"/>
        </w:rPr>
        <w:t>，</w:t>
      </w:r>
      <w:r>
        <w:rPr>
          <w:rFonts w:ascii="宋体" w:hAnsi="宋体" w:cs="宋体"/>
          <w:sz w:val="28"/>
          <w:szCs w:val="28"/>
        </w:rPr>
        <w:t>K</w:t>
      </w:r>
      <w:r>
        <w:rPr>
          <w:rFonts w:ascii="宋体" w:hAnsi="宋体" w:cs="宋体"/>
          <w:sz w:val="32"/>
          <w:szCs w:val="28"/>
          <w:vertAlign w:val="subscript"/>
        </w:rPr>
        <w:t>2</w:t>
      </w:r>
      <w:r>
        <w:rPr>
          <w:rFonts w:ascii="宋体" w:hAnsi="宋体" w:cs="宋体"/>
          <w:sz w:val="28"/>
          <w:szCs w:val="28"/>
        </w:rPr>
        <w:t>O</w:t>
      </w:r>
      <w:r>
        <w:rPr>
          <w:rFonts w:hint="eastAsia" w:ascii="宋体" w:hAnsi="宋体" w:cs="宋体"/>
          <w:sz w:val="28"/>
          <w:szCs w:val="28"/>
        </w:rPr>
        <w:t>：</w:t>
      </w:r>
      <w:r>
        <w:rPr>
          <w:rFonts w:ascii="宋体" w:hAnsi="宋体" w:cs="宋体"/>
          <w:sz w:val="28"/>
          <w:szCs w:val="28"/>
        </w:rPr>
        <w:t>7</w:t>
      </w:r>
    </w:p>
    <w:p w14:paraId="25811D56">
      <w:pPr>
        <w:spacing w:line="560" w:lineRule="exact"/>
        <w:ind w:firstLine="560" w:firstLineChars="200"/>
        <w:textAlignment w:val="baseline"/>
        <w:rPr>
          <w:rFonts w:ascii="宋体" w:cs="宋体"/>
          <w:sz w:val="28"/>
          <w:szCs w:val="28"/>
        </w:rPr>
      </w:pPr>
      <w:r>
        <w:rPr>
          <w:rFonts w:ascii="宋体" w:hAnsi="宋体" w:cs="宋体"/>
          <w:sz w:val="28"/>
          <w:szCs w:val="28"/>
        </w:rPr>
        <w:t>7</w:t>
      </w:r>
      <w:r>
        <w:rPr>
          <w:rFonts w:hint="eastAsia" w:ascii="宋体" w:hAnsi="宋体" w:cs="宋体"/>
          <w:sz w:val="28"/>
          <w:szCs w:val="28"/>
        </w:rPr>
        <w:t>、常规施肥无磷区（</w:t>
      </w:r>
      <w:r>
        <w:rPr>
          <w:rFonts w:ascii="宋体" w:hAnsi="宋体" w:cs="宋体"/>
          <w:sz w:val="28"/>
          <w:szCs w:val="28"/>
        </w:rPr>
        <w:t>kg/</w:t>
      </w:r>
      <w:r>
        <w:rPr>
          <w:rFonts w:hint="eastAsia" w:ascii="宋体" w:hAnsi="宋体" w:cs="宋体"/>
          <w:sz w:val="28"/>
          <w:szCs w:val="28"/>
        </w:rPr>
        <w:t>亩）：</w:t>
      </w:r>
      <w:r>
        <w:rPr>
          <w:rFonts w:ascii="宋体" w:hAnsi="宋体" w:cs="宋体"/>
          <w:sz w:val="28"/>
          <w:szCs w:val="28"/>
        </w:rPr>
        <w:t>N</w:t>
      </w:r>
      <w:r>
        <w:rPr>
          <w:rFonts w:hint="eastAsia" w:ascii="宋体" w:hAnsi="宋体" w:cs="宋体"/>
          <w:sz w:val="28"/>
          <w:szCs w:val="28"/>
        </w:rPr>
        <w:t>：</w:t>
      </w:r>
      <w:r>
        <w:rPr>
          <w:rFonts w:ascii="宋体" w:hAnsi="宋体" w:cs="宋体"/>
          <w:sz w:val="28"/>
          <w:szCs w:val="28"/>
        </w:rPr>
        <w:t>6</w:t>
      </w:r>
      <w:r>
        <w:rPr>
          <w:rFonts w:hint="eastAsia" w:ascii="宋体" w:hAnsi="宋体" w:cs="宋体"/>
          <w:sz w:val="28"/>
          <w:szCs w:val="28"/>
        </w:rPr>
        <w:t>，</w:t>
      </w:r>
      <w:r>
        <w:rPr>
          <w:rFonts w:ascii="宋体" w:hAnsi="宋体" w:cs="宋体"/>
          <w:sz w:val="28"/>
          <w:szCs w:val="28"/>
        </w:rPr>
        <w:t>P</w:t>
      </w:r>
      <w:r>
        <w:rPr>
          <w:rFonts w:ascii="宋体" w:hAnsi="宋体" w:cs="宋体"/>
          <w:sz w:val="32"/>
          <w:szCs w:val="28"/>
          <w:vertAlign w:val="subscript"/>
        </w:rPr>
        <w:t>2</w:t>
      </w:r>
      <w:r>
        <w:rPr>
          <w:rFonts w:ascii="宋体" w:hAnsi="宋体" w:cs="宋体"/>
          <w:sz w:val="28"/>
          <w:szCs w:val="28"/>
        </w:rPr>
        <w:t>O</w:t>
      </w:r>
      <w:r>
        <w:rPr>
          <w:rFonts w:ascii="宋体" w:hAnsi="宋体" w:cs="宋体"/>
          <w:sz w:val="32"/>
          <w:szCs w:val="28"/>
          <w:vertAlign w:val="subscript"/>
        </w:rPr>
        <w:t>5</w:t>
      </w:r>
      <w:r>
        <w:rPr>
          <w:rFonts w:hint="eastAsia" w:ascii="宋体" w:hAnsi="宋体" w:cs="宋体"/>
          <w:sz w:val="28"/>
          <w:szCs w:val="28"/>
        </w:rPr>
        <w:t>：</w:t>
      </w:r>
      <w:r>
        <w:rPr>
          <w:rFonts w:ascii="宋体" w:cs="宋体"/>
          <w:sz w:val="28"/>
          <w:szCs w:val="28"/>
        </w:rPr>
        <w:t>0</w:t>
      </w:r>
      <w:r>
        <w:rPr>
          <w:rFonts w:hint="eastAsia" w:ascii="宋体" w:hAnsi="宋体" w:cs="宋体"/>
          <w:sz w:val="28"/>
          <w:szCs w:val="28"/>
        </w:rPr>
        <w:t>，</w:t>
      </w:r>
      <w:r>
        <w:rPr>
          <w:rFonts w:ascii="宋体" w:hAnsi="宋体" w:cs="宋体"/>
          <w:sz w:val="28"/>
          <w:szCs w:val="28"/>
        </w:rPr>
        <w:t>K</w:t>
      </w:r>
      <w:r>
        <w:rPr>
          <w:rFonts w:ascii="宋体" w:hAnsi="宋体" w:cs="宋体"/>
          <w:sz w:val="32"/>
          <w:szCs w:val="28"/>
          <w:vertAlign w:val="subscript"/>
        </w:rPr>
        <w:t>2</w:t>
      </w:r>
      <w:r>
        <w:rPr>
          <w:rFonts w:ascii="宋体" w:hAnsi="宋体" w:cs="宋体"/>
          <w:sz w:val="28"/>
          <w:szCs w:val="28"/>
        </w:rPr>
        <w:t>O</w:t>
      </w:r>
      <w:r>
        <w:rPr>
          <w:rFonts w:hint="eastAsia" w:ascii="宋体" w:hAnsi="宋体" w:cs="宋体"/>
          <w:sz w:val="28"/>
          <w:szCs w:val="28"/>
        </w:rPr>
        <w:t>：</w:t>
      </w:r>
      <w:r>
        <w:rPr>
          <w:rFonts w:ascii="宋体" w:hAnsi="宋体" w:cs="宋体"/>
          <w:sz w:val="28"/>
          <w:szCs w:val="28"/>
        </w:rPr>
        <w:t>7</w:t>
      </w:r>
    </w:p>
    <w:p w14:paraId="59745355">
      <w:pPr>
        <w:spacing w:line="560" w:lineRule="exact"/>
        <w:ind w:firstLine="560" w:firstLineChars="200"/>
        <w:textAlignment w:val="baseline"/>
        <w:rPr>
          <w:rFonts w:ascii="宋体" w:cs="宋体"/>
          <w:sz w:val="28"/>
          <w:szCs w:val="28"/>
        </w:rPr>
      </w:pPr>
      <w:r>
        <w:rPr>
          <w:rFonts w:ascii="宋体" w:hAnsi="宋体" w:cs="宋体"/>
          <w:sz w:val="28"/>
          <w:szCs w:val="28"/>
        </w:rPr>
        <w:t>8</w:t>
      </w:r>
      <w:r>
        <w:rPr>
          <w:rFonts w:hint="eastAsia" w:ascii="宋体" w:hAnsi="宋体" w:cs="宋体"/>
          <w:sz w:val="28"/>
          <w:szCs w:val="28"/>
        </w:rPr>
        <w:t>、常规施肥无钾区（</w:t>
      </w:r>
      <w:r>
        <w:rPr>
          <w:rFonts w:ascii="宋体" w:hAnsi="宋体" w:cs="宋体"/>
          <w:sz w:val="28"/>
          <w:szCs w:val="28"/>
        </w:rPr>
        <w:t>kg/</w:t>
      </w:r>
      <w:r>
        <w:rPr>
          <w:rFonts w:hint="eastAsia" w:ascii="宋体" w:hAnsi="宋体" w:cs="宋体"/>
          <w:sz w:val="28"/>
          <w:szCs w:val="28"/>
        </w:rPr>
        <w:t>亩）：</w:t>
      </w:r>
      <w:r>
        <w:rPr>
          <w:rFonts w:ascii="宋体" w:hAnsi="宋体" w:cs="宋体"/>
          <w:sz w:val="28"/>
          <w:szCs w:val="28"/>
        </w:rPr>
        <w:t>N</w:t>
      </w:r>
      <w:r>
        <w:rPr>
          <w:rFonts w:hint="eastAsia" w:ascii="宋体" w:hAnsi="宋体" w:cs="宋体"/>
          <w:sz w:val="28"/>
          <w:szCs w:val="28"/>
        </w:rPr>
        <w:t>：</w:t>
      </w:r>
      <w:r>
        <w:rPr>
          <w:rFonts w:ascii="宋体" w:hAnsi="宋体" w:cs="宋体"/>
          <w:sz w:val="28"/>
          <w:szCs w:val="28"/>
        </w:rPr>
        <w:t>6</w:t>
      </w:r>
      <w:r>
        <w:rPr>
          <w:rFonts w:hint="eastAsia" w:ascii="宋体" w:hAnsi="宋体" w:cs="宋体"/>
          <w:sz w:val="28"/>
          <w:szCs w:val="28"/>
        </w:rPr>
        <w:t>，</w:t>
      </w:r>
      <w:r>
        <w:rPr>
          <w:rFonts w:ascii="宋体" w:hAnsi="宋体" w:cs="宋体"/>
          <w:sz w:val="28"/>
          <w:szCs w:val="28"/>
        </w:rPr>
        <w:t>P</w:t>
      </w:r>
      <w:r>
        <w:rPr>
          <w:rFonts w:ascii="宋体" w:hAnsi="宋体" w:cs="宋体"/>
          <w:sz w:val="32"/>
          <w:szCs w:val="28"/>
          <w:vertAlign w:val="subscript"/>
        </w:rPr>
        <w:t>2</w:t>
      </w:r>
      <w:r>
        <w:rPr>
          <w:rFonts w:ascii="宋体" w:hAnsi="宋体" w:cs="宋体"/>
          <w:sz w:val="28"/>
          <w:szCs w:val="28"/>
        </w:rPr>
        <w:t>O</w:t>
      </w:r>
      <w:r>
        <w:rPr>
          <w:rFonts w:ascii="宋体" w:hAnsi="宋体" w:cs="宋体"/>
          <w:sz w:val="32"/>
          <w:szCs w:val="28"/>
          <w:vertAlign w:val="subscript"/>
        </w:rPr>
        <w:t>5</w:t>
      </w:r>
      <w:r>
        <w:rPr>
          <w:rFonts w:hint="eastAsia" w:ascii="宋体" w:hAnsi="宋体" w:cs="宋体"/>
          <w:sz w:val="28"/>
          <w:szCs w:val="28"/>
        </w:rPr>
        <w:t>：</w:t>
      </w:r>
      <w:r>
        <w:rPr>
          <w:rFonts w:ascii="宋体" w:hAnsi="宋体" w:cs="宋体"/>
          <w:sz w:val="28"/>
          <w:szCs w:val="28"/>
        </w:rPr>
        <w:t>6</w:t>
      </w:r>
      <w:r>
        <w:rPr>
          <w:rFonts w:hint="eastAsia" w:ascii="宋体" w:hAnsi="宋体" w:cs="宋体"/>
          <w:sz w:val="28"/>
          <w:szCs w:val="28"/>
        </w:rPr>
        <w:t>，</w:t>
      </w:r>
      <w:r>
        <w:rPr>
          <w:rFonts w:ascii="宋体" w:hAnsi="宋体" w:cs="宋体"/>
          <w:sz w:val="28"/>
          <w:szCs w:val="28"/>
        </w:rPr>
        <w:t>K</w:t>
      </w:r>
      <w:r>
        <w:rPr>
          <w:rFonts w:ascii="宋体" w:hAnsi="宋体" w:cs="宋体"/>
          <w:sz w:val="32"/>
          <w:szCs w:val="28"/>
          <w:vertAlign w:val="subscript"/>
        </w:rPr>
        <w:t>2</w:t>
      </w:r>
      <w:r>
        <w:rPr>
          <w:rFonts w:ascii="宋体" w:hAnsi="宋体" w:cs="宋体"/>
          <w:sz w:val="28"/>
          <w:szCs w:val="28"/>
        </w:rPr>
        <w:t>O</w:t>
      </w:r>
      <w:r>
        <w:rPr>
          <w:rFonts w:hint="eastAsia" w:ascii="宋体" w:hAnsi="宋体" w:cs="宋体"/>
          <w:sz w:val="28"/>
          <w:szCs w:val="28"/>
        </w:rPr>
        <w:t>：</w:t>
      </w:r>
      <w:r>
        <w:rPr>
          <w:rFonts w:ascii="宋体" w:cs="宋体"/>
          <w:sz w:val="28"/>
          <w:szCs w:val="28"/>
        </w:rPr>
        <w:t>0</w:t>
      </w:r>
    </w:p>
    <w:p w14:paraId="660355C6">
      <w:pPr>
        <w:spacing w:line="560" w:lineRule="exact"/>
        <w:ind w:firstLine="560" w:firstLineChars="200"/>
        <w:textAlignment w:val="baseline"/>
        <w:rPr>
          <w:rFonts w:ascii="宋体" w:cs="宋体"/>
          <w:sz w:val="28"/>
          <w:szCs w:val="28"/>
        </w:rPr>
      </w:pPr>
      <w:r>
        <w:rPr>
          <w:rFonts w:ascii="宋体" w:hAnsi="宋体" w:cs="宋体"/>
          <w:sz w:val="28"/>
          <w:szCs w:val="28"/>
        </w:rPr>
        <w:t>9</w:t>
      </w:r>
      <w:r>
        <w:rPr>
          <w:rFonts w:hint="eastAsia" w:ascii="宋体" w:hAnsi="宋体" w:cs="宋体"/>
          <w:sz w:val="28"/>
          <w:szCs w:val="28"/>
        </w:rPr>
        <w:t>、空白区（</w:t>
      </w:r>
      <w:r>
        <w:rPr>
          <w:rFonts w:ascii="宋体" w:hAnsi="宋体" w:cs="宋体"/>
          <w:sz w:val="28"/>
          <w:szCs w:val="28"/>
        </w:rPr>
        <w:t>kg/</w:t>
      </w:r>
      <w:r>
        <w:rPr>
          <w:rFonts w:hint="eastAsia" w:ascii="宋体" w:hAnsi="宋体" w:cs="宋体"/>
          <w:sz w:val="28"/>
          <w:szCs w:val="28"/>
        </w:rPr>
        <w:t>亩）：</w:t>
      </w:r>
      <w:r>
        <w:rPr>
          <w:rFonts w:ascii="宋体" w:hAnsi="宋体" w:cs="宋体"/>
          <w:sz w:val="28"/>
          <w:szCs w:val="28"/>
        </w:rPr>
        <w:t>N</w:t>
      </w:r>
      <w:r>
        <w:rPr>
          <w:rFonts w:hint="eastAsia" w:ascii="宋体" w:hAnsi="宋体" w:cs="宋体"/>
          <w:sz w:val="28"/>
          <w:szCs w:val="28"/>
        </w:rPr>
        <w:t>：</w:t>
      </w:r>
      <w:r>
        <w:rPr>
          <w:rFonts w:ascii="宋体" w:cs="宋体"/>
          <w:sz w:val="28"/>
          <w:szCs w:val="28"/>
        </w:rPr>
        <w:t>0</w:t>
      </w:r>
      <w:r>
        <w:rPr>
          <w:rFonts w:hint="eastAsia" w:ascii="宋体" w:hAnsi="宋体" w:cs="宋体"/>
          <w:sz w:val="28"/>
          <w:szCs w:val="28"/>
        </w:rPr>
        <w:t>，</w:t>
      </w:r>
      <w:r>
        <w:rPr>
          <w:rFonts w:ascii="宋体" w:hAnsi="宋体" w:cs="宋体"/>
          <w:sz w:val="28"/>
          <w:szCs w:val="28"/>
        </w:rPr>
        <w:t>P</w:t>
      </w:r>
      <w:r>
        <w:rPr>
          <w:rFonts w:ascii="宋体" w:hAnsi="宋体" w:cs="宋体"/>
          <w:sz w:val="32"/>
          <w:szCs w:val="28"/>
          <w:vertAlign w:val="subscript"/>
        </w:rPr>
        <w:t>2</w:t>
      </w:r>
      <w:r>
        <w:rPr>
          <w:rFonts w:ascii="宋体" w:hAnsi="宋体" w:cs="宋体"/>
          <w:sz w:val="28"/>
          <w:szCs w:val="28"/>
        </w:rPr>
        <w:t>O</w:t>
      </w:r>
      <w:r>
        <w:rPr>
          <w:rFonts w:ascii="宋体" w:hAnsi="宋体" w:cs="宋体"/>
          <w:sz w:val="32"/>
          <w:szCs w:val="28"/>
          <w:vertAlign w:val="subscript"/>
        </w:rPr>
        <w:t>5</w:t>
      </w:r>
      <w:r>
        <w:rPr>
          <w:rFonts w:hint="eastAsia" w:ascii="宋体" w:hAnsi="宋体" w:cs="宋体"/>
          <w:sz w:val="28"/>
          <w:szCs w:val="28"/>
        </w:rPr>
        <w:t>：</w:t>
      </w:r>
      <w:r>
        <w:rPr>
          <w:rFonts w:ascii="宋体" w:cs="宋体"/>
          <w:sz w:val="28"/>
          <w:szCs w:val="28"/>
        </w:rPr>
        <w:t>0</w:t>
      </w:r>
      <w:r>
        <w:rPr>
          <w:rFonts w:hint="eastAsia" w:ascii="宋体" w:hAnsi="宋体" w:cs="宋体"/>
          <w:sz w:val="28"/>
          <w:szCs w:val="28"/>
        </w:rPr>
        <w:t>，</w:t>
      </w:r>
      <w:r>
        <w:rPr>
          <w:rFonts w:ascii="宋体" w:hAnsi="宋体" w:cs="宋体"/>
          <w:sz w:val="28"/>
          <w:szCs w:val="28"/>
        </w:rPr>
        <w:t>K</w:t>
      </w:r>
      <w:r>
        <w:rPr>
          <w:rFonts w:ascii="宋体" w:hAnsi="宋体" w:cs="宋体"/>
          <w:sz w:val="32"/>
          <w:szCs w:val="28"/>
          <w:vertAlign w:val="subscript"/>
        </w:rPr>
        <w:t>2</w:t>
      </w:r>
      <w:r>
        <w:rPr>
          <w:rFonts w:ascii="宋体" w:hAnsi="宋体" w:cs="宋体"/>
          <w:sz w:val="28"/>
          <w:szCs w:val="28"/>
        </w:rPr>
        <w:t>O</w:t>
      </w:r>
      <w:r>
        <w:rPr>
          <w:rFonts w:hint="eastAsia" w:ascii="宋体" w:hAnsi="宋体" w:cs="宋体"/>
          <w:sz w:val="28"/>
          <w:szCs w:val="28"/>
        </w:rPr>
        <w:t>：</w:t>
      </w:r>
      <w:r>
        <w:rPr>
          <w:rFonts w:ascii="宋体" w:cs="宋体"/>
          <w:sz w:val="28"/>
          <w:szCs w:val="28"/>
        </w:rPr>
        <w:t>0</w:t>
      </w:r>
    </w:p>
    <w:p w14:paraId="093F16C6">
      <w:pPr>
        <w:spacing w:line="560" w:lineRule="exact"/>
        <w:jc w:val="center"/>
        <w:rPr>
          <w:rFonts w:ascii="黑体" w:hAnsi="黑体" w:eastAsia="黑体"/>
          <w:sz w:val="24"/>
        </w:rPr>
      </w:pPr>
      <w:r>
        <w:rPr>
          <w:rFonts w:hint="eastAsia" w:ascii="黑体" w:hAnsi="黑体" w:eastAsia="黑体"/>
          <w:sz w:val="24"/>
        </w:rPr>
        <w:t>表</w:t>
      </w:r>
      <w:r>
        <w:rPr>
          <w:rFonts w:hint="eastAsia" w:ascii="黑体" w:hAnsi="黑体" w:eastAsia="黑体"/>
          <w:sz w:val="24"/>
          <w:lang w:val="en-US" w:eastAsia="zh-CN"/>
        </w:rPr>
        <w:t>2</w:t>
      </w:r>
      <w:r>
        <w:rPr>
          <w:rFonts w:ascii="黑体" w:hAnsi="黑体" w:eastAsia="黑体"/>
          <w:sz w:val="24"/>
        </w:rPr>
        <w:t xml:space="preserve">   </w:t>
      </w:r>
      <w:r>
        <w:rPr>
          <w:rFonts w:hint="eastAsia" w:ascii="黑体" w:hAnsi="黑体" w:eastAsia="黑体"/>
          <w:sz w:val="24"/>
        </w:rPr>
        <w:t>费乌瑞它</w:t>
      </w:r>
      <w:r>
        <w:rPr>
          <w:rFonts w:ascii="黑体" w:hAnsi="黑体" w:eastAsia="黑体"/>
          <w:sz w:val="24"/>
        </w:rPr>
        <w:t>100kg</w:t>
      </w:r>
      <w:r>
        <w:rPr>
          <w:rFonts w:hint="eastAsia" w:ascii="黑体" w:hAnsi="黑体" w:eastAsia="黑体"/>
          <w:sz w:val="24"/>
        </w:rPr>
        <w:t>生物学产量吸收养分量试验结果及分析结果汇总表</w:t>
      </w:r>
    </w:p>
    <w:tbl>
      <w:tblPr>
        <w:tblStyle w:val="6"/>
        <w:tblW w:w="0" w:type="auto"/>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46"/>
        <w:gridCol w:w="816"/>
        <w:gridCol w:w="816"/>
        <w:gridCol w:w="1064"/>
        <w:gridCol w:w="1030"/>
        <w:gridCol w:w="940"/>
        <w:gridCol w:w="970"/>
        <w:gridCol w:w="1130"/>
        <w:gridCol w:w="1240"/>
      </w:tblGrid>
      <w:tr w14:paraId="73E77DF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46" w:type="dxa"/>
            <w:vMerge w:val="restart"/>
            <w:tcBorders>
              <w:top w:val="single" w:color="auto" w:sz="4" w:space="0"/>
            </w:tcBorders>
            <w:noWrap w:val="0"/>
            <w:vAlign w:val="center"/>
          </w:tcPr>
          <w:p w14:paraId="04841B53">
            <w:pPr>
              <w:widowControl/>
              <w:jc w:val="center"/>
              <w:rPr>
                <w:rFonts w:ascii="宋体" w:cs="宋体"/>
                <w:kern w:val="0"/>
                <w:szCs w:val="21"/>
              </w:rPr>
            </w:pPr>
            <w:r>
              <w:rPr>
                <w:rFonts w:hint="eastAsia" w:ascii="宋体" w:hAnsi="宋体" w:cs="宋体"/>
                <w:kern w:val="0"/>
                <w:szCs w:val="21"/>
              </w:rPr>
              <w:t>项目</w:t>
            </w:r>
          </w:p>
        </w:tc>
        <w:tc>
          <w:tcPr>
            <w:tcW w:w="1632" w:type="dxa"/>
            <w:gridSpan w:val="2"/>
            <w:tcBorders>
              <w:top w:val="single" w:color="auto" w:sz="4" w:space="0"/>
              <w:bottom w:val="single" w:color="auto" w:sz="4" w:space="0"/>
            </w:tcBorders>
            <w:noWrap w:val="0"/>
            <w:vAlign w:val="center"/>
          </w:tcPr>
          <w:p w14:paraId="53899C90">
            <w:pPr>
              <w:widowControl/>
              <w:jc w:val="center"/>
              <w:rPr>
                <w:rFonts w:ascii="宋体" w:cs="宋体"/>
                <w:kern w:val="0"/>
                <w:szCs w:val="21"/>
              </w:rPr>
            </w:pPr>
            <w:r>
              <w:rPr>
                <w:rFonts w:hint="eastAsia" w:ascii="宋体" w:hAnsi="宋体" w:cs="宋体"/>
                <w:kern w:val="0"/>
                <w:szCs w:val="21"/>
              </w:rPr>
              <w:t>产量</w:t>
            </w:r>
            <w:r>
              <w:rPr>
                <w:rFonts w:ascii="宋体" w:hAnsi="宋体" w:cs="宋体"/>
                <w:kern w:val="0"/>
                <w:szCs w:val="21"/>
              </w:rPr>
              <w:t>(kg</w:t>
            </w:r>
            <w:r>
              <w:rPr>
                <w:rFonts w:hint="eastAsia" w:ascii="宋体" w:hAnsi="宋体" w:cs="宋体"/>
                <w:kern w:val="0"/>
                <w:szCs w:val="21"/>
              </w:rPr>
              <w:t>）</w:t>
            </w:r>
          </w:p>
        </w:tc>
        <w:tc>
          <w:tcPr>
            <w:tcW w:w="3034" w:type="dxa"/>
            <w:gridSpan w:val="3"/>
            <w:tcBorders>
              <w:top w:val="single" w:color="auto" w:sz="4" w:space="0"/>
              <w:bottom w:val="single" w:color="auto" w:sz="4" w:space="0"/>
            </w:tcBorders>
            <w:noWrap w:val="0"/>
            <w:vAlign w:val="center"/>
          </w:tcPr>
          <w:p w14:paraId="103FCAA1">
            <w:pPr>
              <w:widowControl/>
              <w:jc w:val="center"/>
              <w:rPr>
                <w:rFonts w:ascii="宋体" w:cs="宋体"/>
                <w:kern w:val="0"/>
                <w:szCs w:val="21"/>
              </w:rPr>
            </w:pPr>
            <w:r>
              <w:rPr>
                <w:rFonts w:hint="eastAsia" w:ascii="宋体" w:hAnsi="宋体" w:cs="宋体"/>
                <w:kern w:val="0"/>
                <w:szCs w:val="21"/>
              </w:rPr>
              <w:t>块茎养分含量</w:t>
            </w:r>
            <w:r>
              <w:rPr>
                <w:rFonts w:ascii="宋体" w:hAnsi="宋体" w:cs="宋体"/>
                <w:kern w:val="0"/>
                <w:szCs w:val="21"/>
              </w:rPr>
              <w:t>(%</w:t>
            </w:r>
            <w:r>
              <w:rPr>
                <w:rFonts w:hint="eastAsia" w:ascii="宋体" w:hAnsi="宋体" w:cs="宋体"/>
                <w:kern w:val="0"/>
                <w:szCs w:val="21"/>
              </w:rPr>
              <w:t>）</w:t>
            </w:r>
          </w:p>
        </w:tc>
        <w:tc>
          <w:tcPr>
            <w:tcW w:w="3340" w:type="dxa"/>
            <w:gridSpan w:val="3"/>
            <w:tcBorders>
              <w:top w:val="single" w:color="auto" w:sz="4" w:space="0"/>
              <w:bottom w:val="single" w:color="auto" w:sz="4" w:space="0"/>
            </w:tcBorders>
            <w:noWrap w:val="0"/>
            <w:vAlign w:val="center"/>
          </w:tcPr>
          <w:p w14:paraId="6FDF53E4">
            <w:pPr>
              <w:widowControl/>
              <w:jc w:val="center"/>
              <w:rPr>
                <w:rFonts w:ascii="宋体" w:cs="宋体"/>
                <w:kern w:val="0"/>
                <w:szCs w:val="21"/>
              </w:rPr>
            </w:pPr>
            <w:r>
              <w:rPr>
                <w:rFonts w:hint="eastAsia" w:ascii="宋体" w:hAnsi="宋体" w:cs="宋体"/>
                <w:kern w:val="0"/>
                <w:szCs w:val="21"/>
              </w:rPr>
              <w:t>茎叶养分含量</w:t>
            </w:r>
            <w:r>
              <w:rPr>
                <w:rFonts w:ascii="宋体" w:hAnsi="宋体" w:cs="宋体"/>
                <w:kern w:val="0"/>
                <w:szCs w:val="21"/>
              </w:rPr>
              <w:t>(%</w:t>
            </w:r>
            <w:r>
              <w:rPr>
                <w:rFonts w:hint="eastAsia" w:ascii="宋体" w:hAnsi="宋体" w:cs="宋体"/>
                <w:kern w:val="0"/>
                <w:szCs w:val="21"/>
              </w:rPr>
              <w:t>）</w:t>
            </w:r>
          </w:p>
        </w:tc>
      </w:tr>
      <w:tr w14:paraId="53A7FCB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46" w:type="dxa"/>
            <w:vMerge w:val="continue"/>
            <w:tcBorders>
              <w:bottom w:val="single" w:color="auto" w:sz="4" w:space="0"/>
            </w:tcBorders>
            <w:noWrap w:val="0"/>
            <w:vAlign w:val="center"/>
          </w:tcPr>
          <w:p w14:paraId="32E8C37A">
            <w:pPr>
              <w:widowControl/>
              <w:jc w:val="center"/>
              <w:rPr>
                <w:rFonts w:ascii="宋体" w:cs="宋体"/>
                <w:kern w:val="0"/>
                <w:szCs w:val="21"/>
              </w:rPr>
            </w:pPr>
          </w:p>
        </w:tc>
        <w:tc>
          <w:tcPr>
            <w:tcW w:w="816" w:type="dxa"/>
            <w:tcBorders>
              <w:top w:val="single" w:color="auto" w:sz="4" w:space="0"/>
              <w:bottom w:val="single" w:color="auto" w:sz="4" w:space="0"/>
            </w:tcBorders>
            <w:noWrap w:val="0"/>
            <w:vAlign w:val="center"/>
          </w:tcPr>
          <w:p w14:paraId="6B518DD6">
            <w:pPr>
              <w:widowControl/>
              <w:jc w:val="center"/>
              <w:rPr>
                <w:rFonts w:ascii="宋体" w:cs="宋体"/>
                <w:kern w:val="0"/>
                <w:szCs w:val="21"/>
              </w:rPr>
            </w:pPr>
            <w:r>
              <w:rPr>
                <w:rFonts w:hint="eastAsia" w:ascii="宋体" w:hAnsi="宋体" w:cs="宋体"/>
                <w:kern w:val="0"/>
                <w:szCs w:val="21"/>
              </w:rPr>
              <w:t>块茎</w:t>
            </w:r>
          </w:p>
        </w:tc>
        <w:tc>
          <w:tcPr>
            <w:tcW w:w="816" w:type="dxa"/>
            <w:tcBorders>
              <w:top w:val="single" w:color="auto" w:sz="4" w:space="0"/>
              <w:bottom w:val="single" w:color="auto" w:sz="4" w:space="0"/>
            </w:tcBorders>
            <w:noWrap w:val="0"/>
            <w:vAlign w:val="center"/>
          </w:tcPr>
          <w:p w14:paraId="658A08EA">
            <w:pPr>
              <w:widowControl/>
              <w:jc w:val="center"/>
              <w:rPr>
                <w:rFonts w:ascii="宋体" w:cs="宋体"/>
                <w:kern w:val="0"/>
                <w:szCs w:val="21"/>
              </w:rPr>
            </w:pPr>
            <w:r>
              <w:rPr>
                <w:rFonts w:hint="eastAsia" w:ascii="宋体" w:hAnsi="宋体" w:cs="宋体"/>
                <w:kern w:val="0"/>
                <w:szCs w:val="21"/>
              </w:rPr>
              <w:t>茎叶</w:t>
            </w:r>
          </w:p>
        </w:tc>
        <w:tc>
          <w:tcPr>
            <w:tcW w:w="1064" w:type="dxa"/>
            <w:tcBorders>
              <w:top w:val="single" w:color="auto" w:sz="4" w:space="0"/>
              <w:bottom w:val="single" w:color="auto" w:sz="4" w:space="0"/>
            </w:tcBorders>
            <w:noWrap w:val="0"/>
            <w:vAlign w:val="center"/>
          </w:tcPr>
          <w:p w14:paraId="0A54CDBD">
            <w:pPr>
              <w:widowControl/>
              <w:jc w:val="center"/>
              <w:rPr>
                <w:rFonts w:ascii="宋体" w:cs="宋体"/>
                <w:kern w:val="0"/>
                <w:szCs w:val="21"/>
              </w:rPr>
            </w:pPr>
            <w:r>
              <w:rPr>
                <w:rFonts w:hint="eastAsia" w:ascii="宋体" w:hAnsi="宋体" w:cs="宋体"/>
                <w:kern w:val="0"/>
                <w:szCs w:val="21"/>
              </w:rPr>
              <w:t>全氮</w:t>
            </w:r>
          </w:p>
        </w:tc>
        <w:tc>
          <w:tcPr>
            <w:tcW w:w="1030" w:type="dxa"/>
            <w:tcBorders>
              <w:top w:val="single" w:color="auto" w:sz="4" w:space="0"/>
              <w:bottom w:val="single" w:color="auto" w:sz="4" w:space="0"/>
            </w:tcBorders>
            <w:noWrap w:val="0"/>
            <w:vAlign w:val="center"/>
          </w:tcPr>
          <w:p w14:paraId="7179B308">
            <w:pPr>
              <w:widowControl/>
              <w:jc w:val="center"/>
              <w:rPr>
                <w:rFonts w:ascii="宋体" w:cs="宋体"/>
                <w:kern w:val="0"/>
                <w:szCs w:val="21"/>
              </w:rPr>
            </w:pPr>
            <w:r>
              <w:rPr>
                <w:rFonts w:hint="eastAsia" w:ascii="宋体" w:hAnsi="宋体" w:cs="宋体"/>
                <w:kern w:val="0"/>
                <w:szCs w:val="21"/>
              </w:rPr>
              <w:t>全磷</w:t>
            </w:r>
          </w:p>
        </w:tc>
        <w:tc>
          <w:tcPr>
            <w:tcW w:w="940" w:type="dxa"/>
            <w:tcBorders>
              <w:top w:val="single" w:color="auto" w:sz="4" w:space="0"/>
              <w:bottom w:val="single" w:color="auto" w:sz="4" w:space="0"/>
            </w:tcBorders>
            <w:noWrap w:val="0"/>
            <w:vAlign w:val="center"/>
          </w:tcPr>
          <w:p w14:paraId="187542A1">
            <w:pPr>
              <w:widowControl/>
              <w:jc w:val="center"/>
              <w:rPr>
                <w:rFonts w:ascii="宋体" w:cs="宋体"/>
                <w:kern w:val="0"/>
                <w:szCs w:val="21"/>
              </w:rPr>
            </w:pPr>
            <w:r>
              <w:rPr>
                <w:rFonts w:hint="eastAsia" w:ascii="宋体" w:hAnsi="宋体" w:cs="宋体"/>
                <w:kern w:val="0"/>
                <w:szCs w:val="21"/>
              </w:rPr>
              <w:t>全钾</w:t>
            </w:r>
          </w:p>
        </w:tc>
        <w:tc>
          <w:tcPr>
            <w:tcW w:w="970" w:type="dxa"/>
            <w:tcBorders>
              <w:top w:val="single" w:color="auto" w:sz="4" w:space="0"/>
              <w:bottom w:val="single" w:color="auto" w:sz="4" w:space="0"/>
            </w:tcBorders>
            <w:noWrap w:val="0"/>
            <w:vAlign w:val="center"/>
          </w:tcPr>
          <w:p w14:paraId="2FBB5800">
            <w:pPr>
              <w:widowControl/>
              <w:jc w:val="center"/>
              <w:rPr>
                <w:rFonts w:ascii="宋体" w:cs="宋体"/>
                <w:kern w:val="0"/>
                <w:szCs w:val="21"/>
              </w:rPr>
            </w:pPr>
            <w:r>
              <w:rPr>
                <w:rFonts w:hint="eastAsia" w:ascii="宋体" w:hAnsi="宋体" w:cs="宋体"/>
                <w:kern w:val="0"/>
                <w:szCs w:val="21"/>
              </w:rPr>
              <w:t>全氮</w:t>
            </w:r>
          </w:p>
        </w:tc>
        <w:tc>
          <w:tcPr>
            <w:tcW w:w="1130" w:type="dxa"/>
            <w:tcBorders>
              <w:top w:val="single" w:color="auto" w:sz="4" w:space="0"/>
              <w:bottom w:val="single" w:color="auto" w:sz="4" w:space="0"/>
            </w:tcBorders>
            <w:noWrap w:val="0"/>
            <w:vAlign w:val="center"/>
          </w:tcPr>
          <w:p w14:paraId="3502EA70">
            <w:pPr>
              <w:widowControl/>
              <w:jc w:val="center"/>
              <w:rPr>
                <w:rFonts w:ascii="宋体" w:cs="宋体"/>
                <w:kern w:val="0"/>
                <w:szCs w:val="21"/>
              </w:rPr>
            </w:pPr>
            <w:r>
              <w:rPr>
                <w:rFonts w:hint="eastAsia" w:ascii="宋体" w:hAnsi="宋体" w:cs="宋体"/>
                <w:kern w:val="0"/>
                <w:szCs w:val="21"/>
              </w:rPr>
              <w:t>全磷</w:t>
            </w:r>
          </w:p>
        </w:tc>
        <w:tc>
          <w:tcPr>
            <w:tcW w:w="1240" w:type="dxa"/>
            <w:tcBorders>
              <w:top w:val="single" w:color="auto" w:sz="4" w:space="0"/>
              <w:bottom w:val="single" w:color="auto" w:sz="4" w:space="0"/>
            </w:tcBorders>
            <w:noWrap w:val="0"/>
            <w:vAlign w:val="center"/>
          </w:tcPr>
          <w:p w14:paraId="79EE3EFC">
            <w:pPr>
              <w:widowControl/>
              <w:jc w:val="center"/>
              <w:rPr>
                <w:rFonts w:ascii="宋体" w:cs="宋体"/>
                <w:kern w:val="0"/>
                <w:szCs w:val="21"/>
              </w:rPr>
            </w:pPr>
            <w:r>
              <w:rPr>
                <w:rFonts w:hint="eastAsia" w:ascii="宋体" w:hAnsi="宋体" w:cs="宋体"/>
                <w:kern w:val="0"/>
                <w:szCs w:val="21"/>
              </w:rPr>
              <w:t>全钾</w:t>
            </w:r>
          </w:p>
        </w:tc>
      </w:tr>
      <w:tr w14:paraId="1B9C318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 w:hRule="atLeast"/>
        </w:trPr>
        <w:tc>
          <w:tcPr>
            <w:tcW w:w="1446" w:type="dxa"/>
            <w:tcBorders>
              <w:top w:val="single" w:color="auto" w:sz="4" w:space="0"/>
            </w:tcBorders>
            <w:noWrap w:val="0"/>
            <w:vAlign w:val="center"/>
          </w:tcPr>
          <w:p w14:paraId="3C4EF746">
            <w:pPr>
              <w:widowControl/>
              <w:jc w:val="center"/>
              <w:rPr>
                <w:rFonts w:ascii="宋体" w:cs="宋体"/>
                <w:kern w:val="0"/>
                <w:szCs w:val="21"/>
              </w:rPr>
            </w:pPr>
            <w:r>
              <w:rPr>
                <w:rFonts w:hint="eastAsia" w:ascii="宋体" w:hAnsi="宋体" w:cs="宋体"/>
                <w:kern w:val="0"/>
                <w:szCs w:val="21"/>
              </w:rPr>
              <w:t>配方全肥区</w:t>
            </w:r>
          </w:p>
        </w:tc>
        <w:tc>
          <w:tcPr>
            <w:tcW w:w="816" w:type="dxa"/>
            <w:tcBorders>
              <w:top w:val="single" w:color="auto" w:sz="4" w:space="0"/>
            </w:tcBorders>
            <w:noWrap w:val="0"/>
            <w:vAlign w:val="center"/>
          </w:tcPr>
          <w:p w14:paraId="5DC5108C">
            <w:pPr>
              <w:widowControl/>
              <w:jc w:val="center"/>
              <w:rPr>
                <w:rFonts w:ascii="宋体" w:cs="宋体"/>
                <w:kern w:val="0"/>
                <w:szCs w:val="21"/>
              </w:rPr>
            </w:pPr>
            <w:r>
              <w:rPr>
                <w:rFonts w:ascii="宋体" w:hAnsi="宋体" w:cs="宋体"/>
                <w:kern w:val="0"/>
                <w:szCs w:val="21"/>
              </w:rPr>
              <w:t>2486</w:t>
            </w:r>
          </w:p>
        </w:tc>
        <w:tc>
          <w:tcPr>
            <w:tcW w:w="816" w:type="dxa"/>
            <w:tcBorders>
              <w:top w:val="single" w:color="auto" w:sz="4" w:space="0"/>
            </w:tcBorders>
            <w:noWrap w:val="0"/>
            <w:vAlign w:val="center"/>
          </w:tcPr>
          <w:p w14:paraId="1201E2E7">
            <w:pPr>
              <w:widowControl/>
              <w:jc w:val="center"/>
              <w:rPr>
                <w:rFonts w:ascii="宋体" w:cs="宋体"/>
                <w:kern w:val="0"/>
                <w:szCs w:val="21"/>
              </w:rPr>
            </w:pPr>
            <w:r>
              <w:rPr>
                <w:rFonts w:ascii="宋体" w:hAnsi="宋体" w:cs="宋体"/>
                <w:kern w:val="0"/>
                <w:szCs w:val="21"/>
              </w:rPr>
              <w:t>376</w:t>
            </w:r>
          </w:p>
        </w:tc>
        <w:tc>
          <w:tcPr>
            <w:tcW w:w="1064" w:type="dxa"/>
            <w:tcBorders>
              <w:top w:val="single" w:color="auto" w:sz="4" w:space="0"/>
            </w:tcBorders>
            <w:noWrap w:val="0"/>
            <w:vAlign w:val="center"/>
          </w:tcPr>
          <w:p w14:paraId="38F03CE2">
            <w:pPr>
              <w:widowControl/>
              <w:jc w:val="center"/>
              <w:rPr>
                <w:rFonts w:ascii="宋体" w:cs="宋体"/>
                <w:kern w:val="0"/>
                <w:szCs w:val="21"/>
              </w:rPr>
            </w:pPr>
            <w:r>
              <w:rPr>
                <w:rFonts w:ascii="宋体" w:hAnsi="宋体" w:cs="宋体"/>
                <w:kern w:val="0"/>
                <w:szCs w:val="21"/>
              </w:rPr>
              <w:t>0.3578</w:t>
            </w:r>
          </w:p>
        </w:tc>
        <w:tc>
          <w:tcPr>
            <w:tcW w:w="1030" w:type="dxa"/>
            <w:tcBorders>
              <w:top w:val="single" w:color="auto" w:sz="4" w:space="0"/>
            </w:tcBorders>
            <w:noWrap w:val="0"/>
            <w:vAlign w:val="center"/>
          </w:tcPr>
          <w:p w14:paraId="586B67CD">
            <w:pPr>
              <w:widowControl/>
              <w:jc w:val="center"/>
              <w:rPr>
                <w:rFonts w:ascii="宋体" w:cs="宋体"/>
                <w:kern w:val="0"/>
                <w:szCs w:val="21"/>
              </w:rPr>
            </w:pPr>
            <w:r>
              <w:rPr>
                <w:rFonts w:ascii="宋体" w:hAnsi="宋体" w:cs="宋体"/>
                <w:kern w:val="0"/>
                <w:szCs w:val="21"/>
              </w:rPr>
              <w:t>0.0728</w:t>
            </w:r>
          </w:p>
        </w:tc>
        <w:tc>
          <w:tcPr>
            <w:tcW w:w="940" w:type="dxa"/>
            <w:tcBorders>
              <w:top w:val="single" w:color="auto" w:sz="4" w:space="0"/>
            </w:tcBorders>
            <w:noWrap w:val="0"/>
            <w:vAlign w:val="center"/>
          </w:tcPr>
          <w:p w14:paraId="3E5C1C79">
            <w:pPr>
              <w:widowControl/>
              <w:jc w:val="center"/>
              <w:rPr>
                <w:rFonts w:ascii="宋体" w:cs="宋体"/>
                <w:kern w:val="0"/>
                <w:szCs w:val="21"/>
              </w:rPr>
            </w:pPr>
            <w:r>
              <w:rPr>
                <w:rFonts w:ascii="宋体" w:hAnsi="宋体" w:cs="宋体"/>
                <w:kern w:val="0"/>
                <w:szCs w:val="21"/>
              </w:rPr>
              <w:t>0.4504</w:t>
            </w:r>
          </w:p>
        </w:tc>
        <w:tc>
          <w:tcPr>
            <w:tcW w:w="970" w:type="dxa"/>
            <w:tcBorders>
              <w:top w:val="single" w:color="auto" w:sz="4" w:space="0"/>
            </w:tcBorders>
            <w:noWrap w:val="0"/>
            <w:vAlign w:val="center"/>
          </w:tcPr>
          <w:p w14:paraId="5201537D">
            <w:pPr>
              <w:widowControl/>
              <w:jc w:val="center"/>
              <w:rPr>
                <w:rFonts w:ascii="宋体" w:cs="宋体"/>
                <w:kern w:val="0"/>
                <w:szCs w:val="21"/>
              </w:rPr>
            </w:pPr>
            <w:r>
              <w:rPr>
                <w:rFonts w:ascii="宋体" w:hAnsi="宋体" w:cs="宋体"/>
                <w:kern w:val="0"/>
                <w:szCs w:val="21"/>
              </w:rPr>
              <w:t>0.8475</w:t>
            </w:r>
          </w:p>
        </w:tc>
        <w:tc>
          <w:tcPr>
            <w:tcW w:w="1130" w:type="dxa"/>
            <w:tcBorders>
              <w:top w:val="single" w:color="auto" w:sz="4" w:space="0"/>
            </w:tcBorders>
            <w:noWrap w:val="0"/>
            <w:vAlign w:val="center"/>
          </w:tcPr>
          <w:p w14:paraId="4A92C361">
            <w:pPr>
              <w:widowControl/>
              <w:jc w:val="center"/>
              <w:rPr>
                <w:rFonts w:ascii="宋体" w:cs="宋体"/>
                <w:kern w:val="0"/>
                <w:szCs w:val="21"/>
              </w:rPr>
            </w:pPr>
            <w:r>
              <w:rPr>
                <w:rFonts w:ascii="宋体" w:hAnsi="宋体" w:cs="宋体"/>
                <w:kern w:val="0"/>
                <w:szCs w:val="21"/>
              </w:rPr>
              <w:t>0.102</w:t>
            </w:r>
          </w:p>
        </w:tc>
        <w:tc>
          <w:tcPr>
            <w:tcW w:w="1240" w:type="dxa"/>
            <w:tcBorders>
              <w:top w:val="single" w:color="auto" w:sz="4" w:space="0"/>
            </w:tcBorders>
            <w:noWrap w:val="0"/>
            <w:vAlign w:val="center"/>
          </w:tcPr>
          <w:p w14:paraId="61E1720F">
            <w:pPr>
              <w:widowControl/>
              <w:jc w:val="center"/>
              <w:rPr>
                <w:rFonts w:ascii="宋体" w:cs="宋体"/>
                <w:kern w:val="0"/>
                <w:szCs w:val="21"/>
              </w:rPr>
            </w:pPr>
            <w:r>
              <w:rPr>
                <w:rFonts w:ascii="宋体" w:hAnsi="宋体" w:cs="宋体"/>
                <w:kern w:val="0"/>
                <w:szCs w:val="21"/>
              </w:rPr>
              <w:t>2.591</w:t>
            </w:r>
          </w:p>
        </w:tc>
      </w:tr>
      <w:tr w14:paraId="39DA06E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 w:hRule="atLeast"/>
        </w:trPr>
        <w:tc>
          <w:tcPr>
            <w:tcW w:w="1446" w:type="dxa"/>
            <w:noWrap w:val="0"/>
            <w:vAlign w:val="center"/>
          </w:tcPr>
          <w:p w14:paraId="6AEC1A82">
            <w:pPr>
              <w:widowControl/>
              <w:jc w:val="center"/>
              <w:rPr>
                <w:rFonts w:ascii="宋体" w:cs="宋体"/>
                <w:kern w:val="0"/>
                <w:szCs w:val="21"/>
              </w:rPr>
            </w:pPr>
            <w:r>
              <w:rPr>
                <w:rFonts w:hint="eastAsia" w:ascii="宋体" w:hAnsi="宋体" w:cs="宋体"/>
                <w:kern w:val="0"/>
                <w:szCs w:val="21"/>
              </w:rPr>
              <w:t>配方无氮区</w:t>
            </w:r>
          </w:p>
        </w:tc>
        <w:tc>
          <w:tcPr>
            <w:tcW w:w="816" w:type="dxa"/>
            <w:noWrap w:val="0"/>
            <w:vAlign w:val="center"/>
          </w:tcPr>
          <w:p w14:paraId="2772D81C">
            <w:pPr>
              <w:widowControl/>
              <w:jc w:val="center"/>
              <w:rPr>
                <w:rFonts w:ascii="宋体" w:cs="宋体"/>
                <w:kern w:val="0"/>
                <w:szCs w:val="21"/>
              </w:rPr>
            </w:pPr>
            <w:r>
              <w:rPr>
                <w:rFonts w:ascii="宋体" w:hAnsi="宋体" w:cs="宋体"/>
                <w:kern w:val="0"/>
                <w:szCs w:val="21"/>
              </w:rPr>
              <w:t>1620</w:t>
            </w:r>
          </w:p>
        </w:tc>
        <w:tc>
          <w:tcPr>
            <w:tcW w:w="816" w:type="dxa"/>
            <w:noWrap w:val="0"/>
            <w:vAlign w:val="center"/>
          </w:tcPr>
          <w:p w14:paraId="78ADFEE9">
            <w:pPr>
              <w:widowControl/>
              <w:jc w:val="center"/>
              <w:rPr>
                <w:rFonts w:ascii="宋体" w:cs="宋体"/>
                <w:kern w:val="0"/>
                <w:szCs w:val="21"/>
              </w:rPr>
            </w:pPr>
            <w:r>
              <w:rPr>
                <w:rFonts w:ascii="宋体" w:hAnsi="宋体" w:cs="宋体"/>
                <w:kern w:val="0"/>
                <w:szCs w:val="21"/>
              </w:rPr>
              <w:t>306</w:t>
            </w:r>
          </w:p>
        </w:tc>
        <w:tc>
          <w:tcPr>
            <w:tcW w:w="1064" w:type="dxa"/>
            <w:noWrap w:val="0"/>
            <w:vAlign w:val="center"/>
          </w:tcPr>
          <w:p w14:paraId="326E3842">
            <w:pPr>
              <w:widowControl/>
              <w:jc w:val="center"/>
              <w:rPr>
                <w:rFonts w:ascii="宋体" w:cs="宋体"/>
                <w:kern w:val="0"/>
                <w:szCs w:val="21"/>
              </w:rPr>
            </w:pPr>
            <w:r>
              <w:rPr>
                <w:rFonts w:ascii="宋体" w:hAnsi="宋体" w:cs="宋体"/>
                <w:kern w:val="0"/>
                <w:szCs w:val="21"/>
              </w:rPr>
              <w:t>0.3325</w:t>
            </w:r>
          </w:p>
        </w:tc>
        <w:tc>
          <w:tcPr>
            <w:tcW w:w="1030" w:type="dxa"/>
            <w:noWrap w:val="0"/>
            <w:vAlign w:val="center"/>
          </w:tcPr>
          <w:p w14:paraId="18D53FFF">
            <w:pPr>
              <w:widowControl/>
              <w:jc w:val="center"/>
              <w:rPr>
                <w:rFonts w:ascii="宋体" w:cs="宋体"/>
                <w:kern w:val="0"/>
                <w:szCs w:val="21"/>
              </w:rPr>
            </w:pPr>
            <w:r>
              <w:rPr>
                <w:rFonts w:ascii="宋体" w:hAnsi="宋体" w:cs="宋体"/>
                <w:kern w:val="0"/>
                <w:szCs w:val="21"/>
              </w:rPr>
              <w:t>0.066</w:t>
            </w:r>
          </w:p>
        </w:tc>
        <w:tc>
          <w:tcPr>
            <w:tcW w:w="940" w:type="dxa"/>
            <w:noWrap w:val="0"/>
            <w:vAlign w:val="center"/>
          </w:tcPr>
          <w:p w14:paraId="6FDA1FDF">
            <w:pPr>
              <w:widowControl/>
              <w:jc w:val="center"/>
              <w:rPr>
                <w:rFonts w:ascii="宋体" w:cs="宋体"/>
                <w:kern w:val="0"/>
                <w:szCs w:val="21"/>
              </w:rPr>
            </w:pPr>
            <w:r>
              <w:rPr>
                <w:rFonts w:ascii="宋体" w:hAnsi="宋体" w:cs="宋体"/>
                <w:kern w:val="0"/>
                <w:szCs w:val="21"/>
              </w:rPr>
              <w:t>0.444</w:t>
            </w:r>
          </w:p>
        </w:tc>
        <w:tc>
          <w:tcPr>
            <w:tcW w:w="970" w:type="dxa"/>
            <w:noWrap w:val="0"/>
            <w:vAlign w:val="center"/>
          </w:tcPr>
          <w:p w14:paraId="2C7E7286">
            <w:pPr>
              <w:widowControl/>
              <w:jc w:val="center"/>
              <w:rPr>
                <w:rFonts w:ascii="宋体" w:cs="宋体"/>
                <w:kern w:val="0"/>
                <w:szCs w:val="21"/>
              </w:rPr>
            </w:pPr>
            <w:r>
              <w:rPr>
                <w:rFonts w:ascii="宋体" w:hAnsi="宋体" w:cs="宋体"/>
                <w:kern w:val="0"/>
                <w:szCs w:val="21"/>
              </w:rPr>
              <w:t>0.79</w:t>
            </w:r>
          </w:p>
        </w:tc>
        <w:tc>
          <w:tcPr>
            <w:tcW w:w="1130" w:type="dxa"/>
            <w:noWrap w:val="0"/>
            <w:vAlign w:val="center"/>
          </w:tcPr>
          <w:p w14:paraId="6691D279">
            <w:pPr>
              <w:widowControl/>
              <w:jc w:val="center"/>
              <w:rPr>
                <w:rFonts w:ascii="宋体" w:cs="宋体"/>
                <w:kern w:val="0"/>
                <w:szCs w:val="21"/>
              </w:rPr>
            </w:pPr>
            <w:r>
              <w:rPr>
                <w:rFonts w:ascii="宋体" w:hAnsi="宋体" w:cs="宋体"/>
                <w:kern w:val="0"/>
                <w:szCs w:val="21"/>
              </w:rPr>
              <w:t>0.0912</w:t>
            </w:r>
          </w:p>
        </w:tc>
        <w:tc>
          <w:tcPr>
            <w:tcW w:w="1240" w:type="dxa"/>
            <w:noWrap w:val="0"/>
            <w:vAlign w:val="center"/>
          </w:tcPr>
          <w:p w14:paraId="256ADDAF">
            <w:pPr>
              <w:widowControl/>
              <w:jc w:val="center"/>
              <w:rPr>
                <w:rFonts w:ascii="宋体" w:cs="宋体"/>
                <w:kern w:val="0"/>
                <w:szCs w:val="21"/>
              </w:rPr>
            </w:pPr>
            <w:r>
              <w:rPr>
                <w:rFonts w:ascii="宋体" w:hAnsi="宋体" w:cs="宋体"/>
                <w:kern w:val="0"/>
                <w:szCs w:val="21"/>
              </w:rPr>
              <w:t>2.55</w:t>
            </w:r>
          </w:p>
        </w:tc>
      </w:tr>
      <w:tr w14:paraId="120AF8F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1446" w:type="dxa"/>
            <w:noWrap w:val="0"/>
            <w:vAlign w:val="center"/>
          </w:tcPr>
          <w:p w14:paraId="0616D80B">
            <w:pPr>
              <w:widowControl/>
              <w:jc w:val="center"/>
              <w:rPr>
                <w:rFonts w:ascii="宋体" w:cs="宋体"/>
                <w:kern w:val="0"/>
                <w:szCs w:val="21"/>
              </w:rPr>
            </w:pPr>
            <w:r>
              <w:rPr>
                <w:rFonts w:hint="eastAsia" w:ascii="宋体" w:hAnsi="宋体" w:cs="宋体"/>
                <w:kern w:val="0"/>
                <w:szCs w:val="21"/>
              </w:rPr>
              <w:t>配方无磷区</w:t>
            </w:r>
          </w:p>
        </w:tc>
        <w:tc>
          <w:tcPr>
            <w:tcW w:w="816" w:type="dxa"/>
            <w:noWrap w:val="0"/>
            <w:vAlign w:val="center"/>
          </w:tcPr>
          <w:p w14:paraId="1342DAAA">
            <w:pPr>
              <w:widowControl/>
              <w:jc w:val="center"/>
              <w:rPr>
                <w:rFonts w:ascii="宋体" w:cs="宋体"/>
                <w:kern w:val="0"/>
                <w:szCs w:val="21"/>
              </w:rPr>
            </w:pPr>
            <w:r>
              <w:rPr>
                <w:rFonts w:ascii="宋体" w:hAnsi="宋体" w:cs="宋体"/>
                <w:kern w:val="0"/>
                <w:szCs w:val="21"/>
              </w:rPr>
              <w:t>1878</w:t>
            </w:r>
          </w:p>
        </w:tc>
        <w:tc>
          <w:tcPr>
            <w:tcW w:w="816" w:type="dxa"/>
            <w:noWrap w:val="0"/>
            <w:vAlign w:val="center"/>
          </w:tcPr>
          <w:p w14:paraId="64A972A7">
            <w:pPr>
              <w:widowControl/>
              <w:jc w:val="center"/>
              <w:rPr>
                <w:rFonts w:ascii="宋体" w:cs="宋体"/>
                <w:kern w:val="0"/>
                <w:szCs w:val="21"/>
              </w:rPr>
            </w:pPr>
            <w:r>
              <w:rPr>
                <w:rFonts w:ascii="宋体" w:hAnsi="宋体" w:cs="宋体"/>
                <w:kern w:val="0"/>
                <w:szCs w:val="21"/>
              </w:rPr>
              <w:t>342</w:t>
            </w:r>
          </w:p>
        </w:tc>
        <w:tc>
          <w:tcPr>
            <w:tcW w:w="1064" w:type="dxa"/>
            <w:noWrap w:val="0"/>
            <w:vAlign w:val="center"/>
          </w:tcPr>
          <w:p w14:paraId="7B8729E2">
            <w:pPr>
              <w:widowControl/>
              <w:jc w:val="center"/>
              <w:rPr>
                <w:rFonts w:ascii="宋体" w:cs="宋体"/>
                <w:kern w:val="0"/>
                <w:szCs w:val="21"/>
              </w:rPr>
            </w:pPr>
            <w:r>
              <w:rPr>
                <w:rFonts w:ascii="宋体" w:hAnsi="宋体" w:cs="宋体"/>
                <w:kern w:val="0"/>
                <w:szCs w:val="21"/>
              </w:rPr>
              <w:t>0.3444</w:t>
            </w:r>
          </w:p>
        </w:tc>
        <w:tc>
          <w:tcPr>
            <w:tcW w:w="1030" w:type="dxa"/>
            <w:noWrap w:val="0"/>
            <w:vAlign w:val="center"/>
          </w:tcPr>
          <w:p w14:paraId="337272A3">
            <w:pPr>
              <w:widowControl/>
              <w:jc w:val="center"/>
              <w:rPr>
                <w:rFonts w:ascii="宋体" w:cs="宋体"/>
                <w:kern w:val="0"/>
                <w:szCs w:val="21"/>
              </w:rPr>
            </w:pPr>
            <w:r>
              <w:rPr>
                <w:rFonts w:ascii="宋体" w:hAnsi="宋体" w:cs="宋体"/>
                <w:kern w:val="0"/>
                <w:szCs w:val="21"/>
              </w:rPr>
              <w:t>0.0659</w:t>
            </w:r>
          </w:p>
        </w:tc>
        <w:tc>
          <w:tcPr>
            <w:tcW w:w="940" w:type="dxa"/>
            <w:noWrap w:val="0"/>
            <w:vAlign w:val="center"/>
          </w:tcPr>
          <w:p w14:paraId="35E83D7D">
            <w:pPr>
              <w:widowControl/>
              <w:jc w:val="center"/>
              <w:rPr>
                <w:rFonts w:ascii="宋体" w:cs="宋体"/>
                <w:kern w:val="0"/>
                <w:szCs w:val="21"/>
              </w:rPr>
            </w:pPr>
            <w:r>
              <w:rPr>
                <w:rFonts w:ascii="宋体" w:hAnsi="宋体" w:cs="宋体"/>
                <w:kern w:val="0"/>
                <w:szCs w:val="21"/>
              </w:rPr>
              <w:t>0.446</w:t>
            </w:r>
          </w:p>
        </w:tc>
        <w:tc>
          <w:tcPr>
            <w:tcW w:w="970" w:type="dxa"/>
            <w:noWrap w:val="0"/>
            <w:vAlign w:val="center"/>
          </w:tcPr>
          <w:p w14:paraId="034C0727">
            <w:pPr>
              <w:widowControl/>
              <w:jc w:val="center"/>
              <w:rPr>
                <w:rFonts w:ascii="宋体" w:cs="宋体"/>
                <w:kern w:val="0"/>
                <w:szCs w:val="21"/>
              </w:rPr>
            </w:pPr>
            <w:r>
              <w:rPr>
                <w:rFonts w:ascii="宋体" w:hAnsi="宋体" w:cs="宋体"/>
                <w:kern w:val="0"/>
                <w:szCs w:val="21"/>
              </w:rPr>
              <w:t>0.798</w:t>
            </w:r>
          </w:p>
        </w:tc>
        <w:tc>
          <w:tcPr>
            <w:tcW w:w="1130" w:type="dxa"/>
            <w:noWrap w:val="0"/>
            <w:vAlign w:val="center"/>
          </w:tcPr>
          <w:p w14:paraId="3A9940C2">
            <w:pPr>
              <w:widowControl/>
              <w:jc w:val="center"/>
              <w:rPr>
                <w:rFonts w:ascii="宋体" w:cs="宋体"/>
                <w:kern w:val="0"/>
                <w:szCs w:val="21"/>
              </w:rPr>
            </w:pPr>
            <w:r>
              <w:rPr>
                <w:rFonts w:ascii="宋体" w:hAnsi="宋体" w:cs="宋体"/>
                <w:kern w:val="0"/>
                <w:szCs w:val="21"/>
              </w:rPr>
              <w:t>0.917</w:t>
            </w:r>
          </w:p>
        </w:tc>
        <w:tc>
          <w:tcPr>
            <w:tcW w:w="1240" w:type="dxa"/>
            <w:noWrap w:val="0"/>
            <w:vAlign w:val="center"/>
          </w:tcPr>
          <w:p w14:paraId="10FF128C">
            <w:pPr>
              <w:widowControl/>
              <w:jc w:val="center"/>
              <w:rPr>
                <w:rFonts w:ascii="宋体" w:cs="宋体"/>
                <w:kern w:val="0"/>
                <w:szCs w:val="21"/>
              </w:rPr>
            </w:pPr>
            <w:r>
              <w:rPr>
                <w:rFonts w:ascii="宋体" w:hAnsi="宋体" w:cs="宋体"/>
                <w:kern w:val="0"/>
                <w:szCs w:val="21"/>
              </w:rPr>
              <w:t>2.5087</w:t>
            </w:r>
          </w:p>
        </w:tc>
      </w:tr>
      <w:tr w14:paraId="4C90BF5F">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8" w:hRule="atLeast"/>
        </w:trPr>
        <w:tc>
          <w:tcPr>
            <w:tcW w:w="1446" w:type="dxa"/>
            <w:noWrap w:val="0"/>
            <w:vAlign w:val="center"/>
          </w:tcPr>
          <w:p w14:paraId="64266330">
            <w:pPr>
              <w:widowControl/>
              <w:jc w:val="center"/>
              <w:rPr>
                <w:rFonts w:ascii="宋体" w:cs="宋体"/>
                <w:kern w:val="0"/>
                <w:szCs w:val="21"/>
              </w:rPr>
            </w:pPr>
            <w:r>
              <w:rPr>
                <w:rFonts w:hint="eastAsia" w:ascii="宋体" w:hAnsi="宋体" w:cs="宋体"/>
                <w:kern w:val="0"/>
                <w:szCs w:val="21"/>
              </w:rPr>
              <w:t>配方无钾区</w:t>
            </w:r>
          </w:p>
        </w:tc>
        <w:tc>
          <w:tcPr>
            <w:tcW w:w="816" w:type="dxa"/>
            <w:noWrap w:val="0"/>
            <w:vAlign w:val="center"/>
          </w:tcPr>
          <w:p w14:paraId="3C1B2DE4">
            <w:pPr>
              <w:widowControl/>
              <w:jc w:val="center"/>
              <w:rPr>
                <w:rFonts w:ascii="宋体" w:cs="宋体"/>
                <w:kern w:val="0"/>
                <w:szCs w:val="21"/>
              </w:rPr>
            </w:pPr>
            <w:r>
              <w:rPr>
                <w:rFonts w:ascii="宋体" w:hAnsi="宋体" w:cs="宋体"/>
                <w:kern w:val="0"/>
                <w:szCs w:val="21"/>
              </w:rPr>
              <w:t>1592</w:t>
            </w:r>
          </w:p>
        </w:tc>
        <w:tc>
          <w:tcPr>
            <w:tcW w:w="816" w:type="dxa"/>
            <w:noWrap w:val="0"/>
            <w:vAlign w:val="center"/>
          </w:tcPr>
          <w:p w14:paraId="7D2D2F43">
            <w:pPr>
              <w:widowControl/>
              <w:jc w:val="center"/>
              <w:rPr>
                <w:rFonts w:ascii="宋体" w:cs="宋体"/>
                <w:kern w:val="0"/>
                <w:szCs w:val="21"/>
              </w:rPr>
            </w:pPr>
            <w:r>
              <w:rPr>
                <w:rFonts w:ascii="宋体" w:hAnsi="宋体" w:cs="宋体"/>
                <w:kern w:val="0"/>
                <w:szCs w:val="21"/>
              </w:rPr>
              <w:t>325</w:t>
            </w:r>
          </w:p>
        </w:tc>
        <w:tc>
          <w:tcPr>
            <w:tcW w:w="1064" w:type="dxa"/>
            <w:noWrap w:val="0"/>
            <w:vAlign w:val="center"/>
          </w:tcPr>
          <w:p w14:paraId="1078BB4F">
            <w:pPr>
              <w:widowControl/>
              <w:jc w:val="center"/>
              <w:rPr>
                <w:rFonts w:ascii="宋体" w:cs="宋体"/>
                <w:kern w:val="0"/>
                <w:szCs w:val="21"/>
              </w:rPr>
            </w:pPr>
            <w:r>
              <w:rPr>
                <w:rFonts w:ascii="宋体" w:hAnsi="宋体" w:cs="宋体"/>
                <w:kern w:val="0"/>
                <w:szCs w:val="21"/>
              </w:rPr>
              <w:t>0.3438</w:t>
            </w:r>
          </w:p>
        </w:tc>
        <w:tc>
          <w:tcPr>
            <w:tcW w:w="1030" w:type="dxa"/>
            <w:noWrap w:val="0"/>
            <w:vAlign w:val="center"/>
          </w:tcPr>
          <w:p w14:paraId="7BFC2DCD">
            <w:pPr>
              <w:widowControl/>
              <w:jc w:val="center"/>
              <w:rPr>
                <w:rFonts w:ascii="宋体" w:cs="宋体"/>
                <w:kern w:val="0"/>
                <w:szCs w:val="21"/>
              </w:rPr>
            </w:pPr>
            <w:r>
              <w:rPr>
                <w:rFonts w:ascii="宋体" w:hAnsi="宋体" w:cs="宋体"/>
                <w:kern w:val="0"/>
                <w:szCs w:val="21"/>
              </w:rPr>
              <w:t>0.0677</w:t>
            </w:r>
          </w:p>
        </w:tc>
        <w:tc>
          <w:tcPr>
            <w:tcW w:w="940" w:type="dxa"/>
            <w:noWrap w:val="0"/>
            <w:vAlign w:val="center"/>
          </w:tcPr>
          <w:p w14:paraId="0578FF9B">
            <w:pPr>
              <w:widowControl/>
              <w:jc w:val="center"/>
              <w:rPr>
                <w:rFonts w:ascii="宋体" w:cs="宋体"/>
                <w:kern w:val="0"/>
                <w:szCs w:val="21"/>
              </w:rPr>
            </w:pPr>
            <w:r>
              <w:rPr>
                <w:rFonts w:ascii="宋体" w:hAnsi="宋体" w:cs="宋体"/>
                <w:kern w:val="0"/>
                <w:szCs w:val="21"/>
              </w:rPr>
              <w:t>0.3106</w:t>
            </w:r>
          </w:p>
        </w:tc>
        <w:tc>
          <w:tcPr>
            <w:tcW w:w="970" w:type="dxa"/>
            <w:noWrap w:val="0"/>
            <w:vAlign w:val="center"/>
          </w:tcPr>
          <w:p w14:paraId="4CD8D87A">
            <w:pPr>
              <w:widowControl/>
              <w:jc w:val="center"/>
              <w:rPr>
                <w:rFonts w:ascii="宋体" w:cs="宋体"/>
                <w:kern w:val="0"/>
                <w:szCs w:val="21"/>
              </w:rPr>
            </w:pPr>
            <w:r>
              <w:rPr>
                <w:rFonts w:ascii="宋体" w:hAnsi="宋体" w:cs="宋体"/>
                <w:kern w:val="0"/>
                <w:szCs w:val="21"/>
              </w:rPr>
              <w:t>0.72</w:t>
            </w:r>
          </w:p>
        </w:tc>
        <w:tc>
          <w:tcPr>
            <w:tcW w:w="1130" w:type="dxa"/>
            <w:noWrap w:val="0"/>
            <w:vAlign w:val="center"/>
          </w:tcPr>
          <w:p w14:paraId="790D441A">
            <w:pPr>
              <w:widowControl/>
              <w:jc w:val="center"/>
              <w:rPr>
                <w:rFonts w:ascii="宋体" w:cs="宋体"/>
                <w:kern w:val="0"/>
                <w:szCs w:val="21"/>
              </w:rPr>
            </w:pPr>
            <w:r>
              <w:rPr>
                <w:rFonts w:ascii="宋体" w:hAnsi="宋体" w:cs="宋体"/>
                <w:kern w:val="0"/>
                <w:szCs w:val="21"/>
              </w:rPr>
              <w:t>0.0906</w:t>
            </w:r>
          </w:p>
        </w:tc>
        <w:tc>
          <w:tcPr>
            <w:tcW w:w="1240" w:type="dxa"/>
            <w:noWrap w:val="0"/>
            <w:vAlign w:val="center"/>
          </w:tcPr>
          <w:p w14:paraId="6B3061C5">
            <w:pPr>
              <w:widowControl/>
              <w:jc w:val="center"/>
              <w:rPr>
                <w:rFonts w:ascii="宋体" w:cs="宋体"/>
                <w:kern w:val="0"/>
                <w:szCs w:val="21"/>
              </w:rPr>
            </w:pPr>
            <w:r>
              <w:rPr>
                <w:rFonts w:ascii="宋体" w:hAnsi="宋体" w:cs="宋体"/>
                <w:kern w:val="0"/>
                <w:szCs w:val="21"/>
              </w:rPr>
              <w:t>2.4653</w:t>
            </w:r>
          </w:p>
        </w:tc>
      </w:tr>
      <w:tr w14:paraId="51B058E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7" w:hRule="atLeast"/>
        </w:trPr>
        <w:tc>
          <w:tcPr>
            <w:tcW w:w="1446" w:type="dxa"/>
            <w:noWrap w:val="0"/>
            <w:vAlign w:val="center"/>
          </w:tcPr>
          <w:p w14:paraId="3B2D8CBF">
            <w:pPr>
              <w:widowControl/>
              <w:jc w:val="center"/>
              <w:rPr>
                <w:rFonts w:ascii="宋体" w:cs="宋体"/>
                <w:kern w:val="0"/>
                <w:szCs w:val="21"/>
              </w:rPr>
            </w:pPr>
            <w:r>
              <w:rPr>
                <w:rFonts w:hint="eastAsia" w:ascii="宋体" w:hAnsi="宋体" w:cs="宋体"/>
                <w:kern w:val="0"/>
                <w:szCs w:val="21"/>
              </w:rPr>
              <w:t>常规全肥区</w:t>
            </w:r>
          </w:p>
        </w:tc>
        <w:tc>
          <w:tcPr>
            <w:tcW w:w="816" w:type="dxa"/>
            <w:noWrap w:val="0"/>
            <w:vAlign w:val="center"/>
          </w:tcPr>
          <w:p w14:paraId="3F77A6B3">
            <w:pPr>
              <w:widowControl/>
              <w:jc w:val="center"/>
              <w:rPr>
                <w:rFonts w:ascii="宋体" w:cs="宋体"/>
                <w:kern w:val="0"/>
                <w:szCs w:val="21"/>
              </w:rPr>
            </w:pPr>
            <w:r>
              <w:rPr>
                <w:rFonts w:ascii="宋体" w:hAnsi="宋体" w:cs="宋体"/>
                <w:kern w:val="0"/>
                <w:szCs w:val="21"/>
              </w:rPr>
              <w:t>1985</w:t>
            </w:r>
          </w:p>
        </w:tc>
        <w:tc>
          <w:tcPr>
            <w:tcW w:w="816" w:type="dxa"/>
            <w:noWrap w:val="0"/>
            <w:vAlign w:val="center"/>
          </w:tcPr>
          <w:p w14:paraId="07B48775">
            <w:pPr>
              <w:widowControl/>
              <w:jc w:val="center"/>
              <w:rPr>
                <w:rFonts w:ascii="宋体" w:cs="宋体"/>
                <w:kern w:val="0"/>
                <w:szCs w:val="21"/>
              </w:rPr>
            </w:pPr>
            <w:r>
              <w:rPr>
                <w:rFonts w:ascii="宋体" w:hAnsi="宋体" w:cs="宋体"/>
                <w:kern w:val="0"/>
                <w:szCs w:val="21"/>
              </w:rPr>
              <w:t>357</w:t>
            </w:r>
          </w:p>
        </w:tc>
        <w:tc>
          <w:tcPr>
            <w:tcW w:w="1064" w:type="dxa"/>
            <w:noWrap w:val="0"/>
            <w:vAlign w:val="center"/>
          </w:tcPr>
          <w:p w14:paraId="1C04EC9C">
            <w:pPr>
              <w:widowControl/>
              <w:jc w:val="center"/>
              <w:rPr>
                <w:rFonts w:ascii="宋体" w:cs="宋体"/>
                <w:kern w:val="0"/>
                <w:szCs w:val="21"/>
              </w:rPr>
            </w:pPr>
            <w:r>
              <w:rPr>
                <w:rFonts w:ascii="宋体" w:hAnsi="宋体" w:cs="宋体"/>
                <w:kern w:val="0"/>
                <w:szCs w:val="21"/>
              </w:rPr>
              <w:t>0.3238</w:t>
            </w:r>
          </w:p>
        </w:tc>
        <w:tc>
          <w:tcPr>
            <w:tcW w:w="1030" w:type="dxa"/>
            <w:noWrap w:val="0"/>
            <w:vAlign w:val="center"/>
          </w:tcPr>
          <w:p w14:paraId="5997AE13">
            <w:pPr>
              <w:widowControl/>
              <w:jc w:val="center"/>
              <w:rPr>
                <w:rFonts w:ascii="宋体" w:cs="宋体"/>
                <w:kern w:val="0"/>
                <w:szCs w:val="21"/>
              </w:rPr>
            </w:pPr>
            <w:r>
              <w:rPr>
                <w:rFonts w:ascii="宋体" w:hAnsi="宋体" w:cs="宋体"/>
                <w:kern w:val="0"/>
                <w:szCs w:val="21"/>
              </w:rPr>
              <w:t>0.0595</w:t>
            </w:r>
          </w:p>
        </w:tc>
        <w:tc>
          <w:tcPr>
            <w:tcW w:w="940" w:type="dxa"/>
            <w:noWrap w:val="0"/>
            <w:vAlign w:val="center"/>
          </w:tcPr>
          <w:p w14:paraId="6F2533CF">
            <w:pPr>
              <w:widowControl/>
              <w:jc w:val="center"/>
              <w:rPr>
                <w:rFonts w:ascii="宋体" w:cs="宋体"/>
                <w:kern w:val="0"/>
                <w:szCs w:val="21"/>
              </w:rPr>
            </w:pPr>
            <w:r>
              <w:rPr>
                <w:rFonts w:ascii="宋体" w:hAnsi="宋体" w:cs="宋体"/>
                <w:kern w:val="0"/>
                <w:szCs w:val="21"/>
              </w:rPr>
              <w:t>0.4331</w:t>
            </w:r>
          </w:p>
        </w:tc>
        <w:tc>
          <w:tcPr>
            <w:tcW w:w="970" w:type="dxa"/>
            <w:noWrap w:val="0"/>
            <w:vAlign w:val="center"/>
          </w:tcPr>
          <w:p w14:paraId="4B23B7C7">
            <w:pPr>
              <w:widowControl/>
              <w:jc w:val="center"/>
              <w:rPr>
                <w:rFonts w:ascii="宋体" w:cs="宋体"/>
                <w:kern w:val="0"/>
                <w:szCs w:val="21"/>
              </w:rPr>
            </w:pPr>
            <w:r>
              <w:rPr>
                <w:rFonts w:ascii="宋体" w:hAnsi="宋体" w:cs="宋体"/>
                <w:kern w:val="0"/>
                <w:szCs w:val="21"/>
              </w:rPr>
              <w:t>0.81</w:t>
            </w:r>
          </w:p>
        </w:tc>
        <w:tc>
          <w:tcPr>
            <w:tcW w:w="1130" w:type="dxa"/>
            <w:noWrap w:val="0"/>
            <w:vAlign w:val="center"/>
          </w:tcPr>
          <w:p w14:paraId="315A70E4">
            <w:pPr>
              <w:widowControl/>
              <w:jc w:val="center"/>
              <w:rPr>
                <w:rFonts w:ascii="宋体" w:cs="宋体"/>
                <w:kern w:val="0"/>
                <w:szCs w:val="21"/>
              </w:rPr>
            </w:pPr>
            <w:r>
              <w:rPr>
                <w:rFonts w:ascii="宋体" w:hAnsi="宋体" w:cs="宋体"/>
                <w:kern w:val="0"/>
                <w:szCs w:val="21"/>
              </w:rPr>
              <w:t>0.1007</w:t>
            </w:r>
          </w:p>
        </w:tc>
        <w:tc>
          <w:tcPr>
            <w:tcW w:w="1240" w:type="dxa"/>
            <w:noWrap w:val="0"/>
            <w:vAlign w:val="center"/>
          </w:tcPr>
          <w:p w14:paraId="219DABF9">
            <w:pPr>
              <w:widowControl/>
              <w:jc w:val="center"/>
              <w:rPr>
                <w:rFonts w:ascii="宋体" w:cs="宋体"/>
                <w:kern w:val="0"/>
                <w:szCs w:val="21"/>
              </w:rPr>
            </w:pPr>
            <w:r>
              <w:rPr>
                <w:rFonts w:ascii="宋体" w:hAnsi="宋体" w:cs="宋体"/>
                <w:kern w:val="0"/>
                <w:szCs w:val="21"/>
              </w:rPr>
              <w:t>2.524</w:t>
            </w:r>
          </w:p>
        </w:tc>
      </w:tr>
      <w:tr w14:paraId="27B6664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1446" w:type="dxa"/>
            <w:noWrap w:val="0"/>
            <w:vAlign w:val="center"/>
          </w:tcPr>
          <w:p w14:paraId="1A6F8C08">
            <w:pPr>
              <w:widowControl/>
              <w:jc w:val="center"/>
              <w:rPr>
                <w:rFonts w:ascii="宋体" w:cs="宋体"/>
                <w:kern w:val="0"/>
                <w:szCs w:val="21"/>
              </w:rPr>
            </w:pPr>
            <w:r>
              <w:rPr>
                <w:rFonts w:hint="eastAsia" w:ascii="宋体" w:hAnsi="宋体" w:cs="宋体"/>
                <w:kern w:val="0"/>
                <w:szCs w:val="21"/>
              </w:rPr>
              <w:t>常规无氮区</w:t>
            </w:r>
          </w:p>
        </w:tc>
        <w:tc>
          <w:tcPr>
            <w:tcW w:w="816" w:type="dxa"/>
            <w:noWrap w:val="0"/>
            <w:vAlign w:val="center"/>
          </w:tcPr>
          <w:p w14:paraId="721CB924">
            <w:pPr>
              <w:widowControl/>
              <w:jc w:val="center"/>
              <w:rPr>
                <w:rFonts w:ascii="宋体" w:cs="宋体"/>
                <w:kern w:val="0"/>
                <w:szCs w:val="21"/>
              </w:rPr>
            </w:pPr>
            <w:r>
              <w:rPr>
                <w:rFonts w:ascii="宋体" w:hAnsi="宋体" w:cs="宋体"/>
                <w:kern w:val="0"/>
                <w:szCs w:val="21"/>
              </w:rPr>
              <w:t>1601</w:t>
            </w:r>
          </w:p>
        </w:tc>
        <w:tc>
          <w:tcPr>
            <w:tcW w:w="816" w:type="dxa"/>
            <w:noWrap w:val="0"/>
            <w:vAlign w:val="center"/>
          </w:tcPr>
          <w:p w14:paraId="725137DC">
            <w:pPr>
              <w:widowControl/>
              <w:jc w:val="center"/>
              <w:rPr>
                <w:rFonts w:ascii="宋体" w:cs="宋体"/>
                <w:kern w:val="0"/>
                <w:szCs w:val="21"/>
              </w:rPr>
            </w:pPr>
            <w:r>
              <w:rPr>
                <w:rFonts w:ascii="宋体" w:hAnsi="宋体" w:cs="宋体"/>
                <w:kern w:val="0"/>
                <w:szCs w:val="21"/>
              </w:rPr>
              <w:t>301</w:t>
            </w:r>
          </w:p>
        </w:tc>
        <w:tc>
          <w:tcPr>
            <w:tcW w:w="1064" w:type="dxa"/>
            <w:noWrap w:val="0"/>
            <w:vAlign w:val="center"/>
          </w:tcPr>
          <w:p w14:paraId="6AA223DB">
            <w:pPr>
              <w:widowControl/>
              <w:jc w:val="center"/>
              <w:rPr>
                <w:rFonts w:ascii="宋体" w:cs="宋体"/>
                <w:kern w:val="0"/>
                <w:szCs w:val="21"/>
              </w:rPr>
            </w:pPr>
            <w:r>
              <w:rPr>
                <w:rFonts w:ascii="宋体" w:hAnsi="宋体" w:cs="宋体"/>
                <w:kern w:val="0"/>
                <w:szCs w:val="21"/>
              </w:rPr>
              <w:t>0.3239</w:t>
            </w:r>
          </w:p>
        </w:tc>
        <w:tc>
          <w:tcPr>
            <w:tcW w:w="1030" w:type="dxa"/>
            <w:noWrap w:val="0"/>
            <w:vAlign w:val="center"/>
          </w:tcPr>
          <w:p w14:paraId="4140CF0E">
            <w:pPr>
              <w:widowControl/>
              <w:jc w:val="center"/>
              <w:rPr>
                <w:rFonts w:ascii="宋体" w:cs="宋体"/>
                <w:kern w:val="0"/>
                <w:szCs w:val="21"/>
              </w:rPr>
            </w:pPr>
            <w:r>
              <w:rPr>
                <w:rFonts w:ascii="宋体" w:hAnsi="宋体" w:cs="宋体"/>
                <w:kern w:val="0"/>
                <w:szCs w:val="21"/>
              </w:rPr>
              <w:t>0.0555</w:t>
            </w:r>
          </w:p>
        </w:tc>
        <w:tc>
          <w:tcPr>
            <w:tcW w:w="940" w:type="dxa"/>
            <w:noWrap w:val="0"/>
            <w:vAlign w:val="center"/>
          </w:tcPr>
          <w:p w14:paraId="5FC3D69C">
            <w:pPr>
              <w:widowControl/>
              <w:jc w:val="center"/>
              <w:rPr>
                <w:rFonts w:ascii="宋体" w:cs="宋体"/>
                <w:kern w:val="0"/>
                <w:szCs w:val="21"/>
              </w:rPr>
            </w:pPr>
            <w:r>
              <w:rPr>
                <w:rFonts w:ascii="宋体" w:hAnsi="宋体" w:cs="宋体"/>
                <w:kern w:val="0"/>
                <w:szCs w:val="21"/>
              </w:rPr>
              <w:t>0.3932</w:t>
            </w:r>
          </w:p>
        </w:tc>
        <w:tc>
          <w:tcPr>
            <w:tcW w:w="970" w:type="dxa"/>
            <w:noWrap w:val="0"/>
            <w:vAlign w:val="center"/>
          </w:tcPr>
          <w:p w14:paraId="2B8F6B3C">
            <w:pPr>
              <w:widowControl/>
              <w:jc w:val="center"/>
              <w:rPr>
                <w:rFonts w:ascii="宋体" w:cs="宋体"/>
                <w:kern w:val="0"/>
                <w:szCs w:val="21"/>
              </w:rPr>
            </w:pPr>
            <w:r>
              <w:rPr>
                <w:rFonts w:ascii="宋体" w:hAnsi="宋体" w:cs="宋体"/>
                <w:kern w:val="0"/>
                <w:szCs w:val="21"/>
              </w:rPr>
              <w:t>0.776</w:t>
            </w:r>
          </w:p>
        </w:tc>
        <w:tc>
          <w:tcPr>
            <w:tcW w:w="1130" w:type="dxa"/>
            <w:noWrap w:val="0"/>
            <w:vAlign w:val="center"/>
          </w:tcPr>
          <w:p w14:paraId="51A681B8">
            <w:pPr>
              <w:widowControl/>
              <w:jc w:val="center"/>
              <w:rPr>
                <w:rFonts w:ascii="宋体" w:cs="宋体"/>
                <w:kern w:val="0"/>
                <w:szCs w:val="21"/>
              </w:rPr>
            </w:pPr>
            <w:r>
              <w:rPr>
                <w:rFonts w:ascii="宋体" w:hAnsi="宋体" w:cs="宋体"/>
                <w:kern w:val="0"/>
                <w:szCs w:val="21"/>
              </w:rPr>
              <w:t>0.0965</w:t>
            </w:r>
          </w:p>
        </w:tc>
        <w:tc>
          <w:tcPr>
            <w:tcW w:w="1240" w:type="dxa"/>
            <w:noWrap w:val="0"/>
            <w:vAlign w:val="center"/>
          </w:tcPr>
          <w:p w14:paraId="16A8D056">
            <w:pPr>
              <w:widowControl/>
              <w:jc w:val="center"/>
              <w:rPr>
                <w:rFonts w:ascii="宋体" w:cs="宋体"/>
                <w:kern w:val="0"/>
                <w:szCs w:val="21"/>
              </w:rPr>
            </w:pPr>
            <w:r>
              <w:rPr>
                <w:rFonts w:ascii="宋体" w:hAnsi="宋体" w:cs="宋体"/>
                <w:kern w:val="0"/>
                <w:szCs w:val="21"/>
              </w:rPr>
              <w:t>2.507</w:t>
            </w:r>
          </w:p>
        </w:tc>
      </w:tr>
      <w:tr w14:paraId="1B95420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7" w:hRule="atLeast"/>
        </w:trPr>
        <w:tc>
          <w:tcPr>
            <w:tcW w:w="1446" w:type="dxa"/>
            <w:noWrap w:val="0"/>
            <w:vAlign w:val="center"/>
          </w:tcPr>
          <w:p w14:paraId="7ADFC391">
            <w:pPr>
              <w:widowControl/>
              <w:jc w:val="center"/>
              <w:rPr>
                <w:rFonts w:ascii="宋体" w:cs="宋体"/>
                <w:kern w:val="0"/>
                <w:szCs w:val="21"/>
              </w:rPr>
            </w:pPr>
            <w:r>
              <w:rPr>
                <w:rFonts w:hint="eastAsia" w:ascii="宋体" w:hAnsi="宋体" w:cs="宋体"/>
                <w:kern w:val="0"/>
                <w:szCs w:val="21"/>
              </w:rPr>
              <w:t>常规无磷区</w:t>
            </w:r>
          </w:p>
        </w:tc>
        <w:tc>
          <w:tcPr>
            <w:tcW w:w="816" w:type="dxa"/>
            <w:noWrap w:val="0"/>
            <w:vAlign w:val="center"/>
          </w:tcPr>
          <w:p w14:paraId="1F6A0373">
            <w:pPr>
              <w:widowControl/>
              <w:jc w:val="center"/>
              <w:rPr>
                <w:rFonts w:ascii="宋体" w:cs="宋体"/>
                <w:kern w:val="0"/>
                <w:szCs w:val="21"/>
              </w:rPr>
            </w:pPr>
            <w:r>
              <w:rPr>
                <w:rFonts w:ascii="宋体" w:hAnsi="宋体" w:cs="宋体"/>
                <w:kern w:val="0"/>
                <w:szCs w:val="21"/>
              </w:rPr>
              <w:t>1753</w:t>
            </w:r>
          </w:p>
        </w:tc>
        <w:tc>
          <w:tcPr>
            <w:tcW w:w="816" w:type="dxa"/>
            <w:noWrap w:val="0"/>
            <w:vAlign w:val="center"/>
          </w:tcPr>
          <w:p w14:paraId="5F6D5C5B">
            <w:pPr>
              <w:widowControl/>
              <w:jc w:val="center"/>
              <w:rPr>
                <w:rFonts w:ascii="宋体" w:cs="宋体"/>
                <w:kern w:val="0"/>
                <w:szCs w:val="21"/>
              </w:rPr>
            </w:pPr>
            <w:r>
              <w:rPr>
                <w:rFonts w:ascii="宋体" w:hAnsi="宋体" w:cs="宋体"/>
                <w:kern w:val="0"/>
                <w:szCs w:val="21"/>
              </w:rPr>
              <w:t>334</w:t>
            </w:r>
          </w:p>
        </w:tc>
        <w:tc>
          <w:tcPr>
            <w:tcW w:w="1064" w:type="dxa"/>
            <w:noWrap w:val="0"/>
            <w:vAlign w:val="center"/>
          </w:tcPr>
          <w:p w14:paraId="04D59A49">
            <w:pPr>
              <w:widowControl/>
              <w:jc w:val="center"/>
              <w:rPr>
                <w:rFonts w:ascii="宋体" w:cs="宋体"/>
                <w:kern w:val="0"/>
                <w:szCs w:val="21"/>
              </w:rPr>
            </w:pPr>
            <w:r>
              <w:rPr>
                <w:rFonts w:ascii="宋体" w:hAnsi="宋体" w:cs="宋体"/>
                <w:kern w:val="0"/>
                <w:szCs w:val="21"/>
              </w:rPr>
              <w:t>0.3384</w:t>
            </w:r>
          </w:p>
        </w:tc>
        <w:tc>
          <w:tcPr>
            <w:tcW w:w="1030" w:type="dxa"/>
            <w:noWrap w:val="0"/>
            <w:vAlign w:val="center"/>
          </w:tcPr>
          <w:p w14:paraId="7D67228C">
            <w:pPr>
              <w:widowControl/>
              <w:jc w:val="center"/>
              <w:rPr>
                <w:rFonts w:ascii="宋体" w:cs="宋体"/>
                <w:kern w:val="0"/>
                <w:szCs w:val="21"/>
              </w:rPr>
            </w:pPr>
            <w:r>
              <w:rPr>
                <w:rFonts w:ascii="宋体" w:hAnsi="宋体" w:cs="宋体"/>
                <w:kern w:val="0"/>
                <w:szCs w:val="21"/>
              </w:rPr>
              <w:t>0.0587</w:t>
            </w:r>
          </w:p>
        </w:tc>
        <w:tc>
          <w:tcPr>
            <w:tcW w:w="940" w:type="dxa"/>
            <w:noWrap w:val="0"/>
            <w:vAlign w:val="center"/>
          </w:tcPr>
          <w:p w14:paraId="1E3A92EE">
            <w:pPr>
              <w:widowControl/>
              <w:jc w:val="center"/>
              <w:rPr>
                <w:rFonts w:ascii="宋体" w:cs="宋体"/>
                <w:kern w:val="0"/>
                <w:szCs w:val="21"/>
              </w:rPr>
            </w:pPr>
            <w:r>
              <w:rPr>
                <w:rFonts w:ascii="宋体" w:hAnsi="宋体" w:cs="宋体"/>
                <w:kern w:val="0"/>
                <w:szCs w:val="21"/>
              </w:rPr>
              <w:t>0.4296</w:t>
            </w:r>
          </w:p>
        </w:tc>
        <w:tc>
          <w:tcPr>
            <w:tcW w:w="970" w:type="dxa"/>
            <w:noWrap w:val="0"/>
            <w:vAlign w:val="center"/>
          </w:tcPr>
          <w:p w14:paraId="580C201B">
            <w:pPr>
              <w:widowControl/>
              <w:jc w:val="center"/>
              <w:rPr>
                <w:rFonts w:ascii="宋体" w:cs="宋体"/>
                <w:kern w:val="0"/>
                <w:szCs w:val="21"/>
              </w:rPr>
            </w:pPr>
            <w:r>
              <w:rPr>
                <w:rFonts w:ascii="宋体" w:hAnsi="宋体" w:cs="宋体"/>
                <w:kern w:val="0"/>
                <w:szCs w:val="21"/>
              </w:rPr>
              <w:t>0.724</w:t>
            </w:r>
          </w:p>
        </w:tc>
        <w:tc>
          <w:tcPr>
            <w:tcW w:w="1130" w:type="dxa"/>
            <w:noWrap w:val="0"/>
            <w:vAlign w:val="center"/>
          </w:tcPr>
          <w:p w14:paraId="105BB990">
            <w:pPr>
              <w:widowControl/>
              <w:jc w:val="center"/>
              <w:rPr>
                <w:rFonts w:ascii="宋体" w:cs="宋体"/>
                <w:kern w:val="0"/>
                <w:szCs w:val="21"/>
              </w:rPr>
            </w:pPr>
            <w:r>
              <w:rPr>
                <w:rFonts w:ascii="宋体" w:hAnsi="宋体" w:cs="宋体"/>
                <w:kern w:val="0"/>
                <w:szCs w:val="21"/>
              </w:rPr>
              <w:t>0.0942</w:t>
            </w:r>
          </w:p>
        </w:tc>
        <w:tc>
          <w:tcPr>
            <w:tcW w:w="1240" w:type="dxa"/>
            <w:noWrap w:val="0"/>
            <w:vAlign w:val="center"/>
          </w:tcPr>
          <w:p w14:paraId="3FB04E96">
            <w:pPr>
              <w:widowControl/>
              <w:jc w:val="center"/>
              <w:rPr>
                <w:rFonts w:ascii="宋体" w:cs="宋体"/>
                <w:kern w:val="0"/>
                <w:szCs w:val="21"/>
              </w:rPr>
            </w:pPr>
            <w:r>
              <w:rPr>
                <w:rFonts w:ascii="宋体" w:hAnsi="宋体" w:cs="宋体"/>
                <w:kern w:val="0"/>
                <w:szCs w:val="21"/>
              </w:rPr>
              <w:t>2.4678</w:t>
            </w:r>
          </w:p>
        </w:tc>
      </w:tr>
      <w:tr w14:paraId="32949B9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8" w:hRule="atLeast"/>
        </w:trPr>
        <w:tc>
          <w:tcPr>
            <w:tcW w:w="1446" w:type="dxa"/>
            <w:noWrap w:val="0"/>
            <w:vAlign w:val="center"/>
          </w:tcPr>
          <w:p w14:paraId="218D89B6">
            <w:pPr>
              <w:widowControl/>
              <w:jc w:val="center"/>
              <w:rPr>
                <w:rFonts w:ascii="宋体" w:cs="宋体"/>
                <w:kern w:val="0"/>
                <w:szCs w:val="21"/>
              </w:rPr>
            </w:pPr>
            <w:r>
              <w:rPr>
                <w:rFonts w:hint="eastAsia" w:ascii="宋体" w:hAnsi="宋体" w:cs="宋体"/>
                <w:kern w:val="0"/>
                <w:szCs w:val="21"/>
              </w:rPr>
              <w:t>常规无钾区</w:t>
            </w:r>
          </w:p>
        </w:tc>
        <w:tc>
          <w:tcPr>
            <w:tcW w:w="816" w:type="dxa"/>
            <w:noWrap w:val="0"/>
            <w:vAlign w:val="center"/>
          </w:tcPr>
          <w:p w14:paraId="1B7A361C">
            <w:pPr>
              <w:widowControl/>
              <w:jc w:val="center"/>
              <w:rPr>
                <w:rFonts w:ascii="宋体" w:cs="宋体"/>
                <w:kern w:val="0"/>
                <w:szCs w:val="21"/>
              </w:rPr>
            </w:pPr>
            <w:r>
              <w:rPr>
                <w:rFonts w:ascii="宋体" w:hAnsi="宋体" w:cs="宋体"/>
                <w:kern w:val="0"/>
                <w:szCs w:val="21"/>
              </w:rPr>
              <w:t>1539</w:t>
            </w:r>
          </w:p>
        </w:tc>
        <w:tc>
          <w:tcPr>
            <w:tcW w:w="816" w:type="dxa"/>
            <w:noWrap w:val="0"/>
            <w:vAlign w:val="center"/>
          </w:tcPr>
          <w:p w14:paraId="7C36E57E">
            <w:pPr>
              <w:widowControl/>
              <w:jc w:val="center"/>
              <w:rPr>
                <w:rFonts w:ascii="宋体" w:cs="宋体"/>
                <w:kern w:val="0"/>
                <w:szCs w:val="21"/>
              </w:rPr>
            </w:pPr>
            <w:r>
              <w:rPr>
                <w:rFonts w:ascii="宋体" w:hAnsi="宋体" w:cs="宋体"/>
                <w:kern w:val="0"/>
                <w:szCs w:val="21"/>
              </w:rPr>
              <w:t>318</w:t>
            </w:r>
          </w:p>
        </w:tc>
        <w:tc>
          <w:tcPr>
            <w:tcW w:w="1064" w:type="dxa"/>
            <w:noWrap w:val="0"/>
            <w:vAlign w:val="center"/>
          </w:tcPr>
          <w:p w14:paraId="15313060">
            <w:pPr>
              <w:widowControl/>
              <w:jc w:val="center"/>
              <w:rPr>
                <w:rFonts w:ascii="宋体" w:cs="宋体"/>
                <w:kern w:val="0"/>
                <w:szCs w:val="21"/>
              </w:rPr>
            </w:pPr>
            <w:r>
              <w:rPr>
                <w:rFonts w:ascii="宋体" w:hAnsi="宋体" w:cs="宋体"/>
                <w:kern w:val="0"/>
                <w:szCs w:val="21"/>
              </w:rPr>
              <w:t>0.3295</w:t>
            </w:r>
          </w:p>
        </w:tc>
        <w:tc>
          <w:tcPr>
            <w:tcW w:w="1030" w:type="dxa"/>
            <w:noWrap w:val="0"/>
            <w:vAlign w:val="center"/>
          </w:tcPr>
          <w:p w14:paraId="1F6C4D67">
            <w:pPr>
              <w:widowControl/>
              <w:jc w:val="center"/>
              <w:rPr>
                <w:rFonts w:ascii="宋体" w:cs="宋体"/>
                <w:kern w:val="0"/>
                <w:szCs w:val="21"/>
              </w:rPr>
            </w:pPr>
            <w:r>
              <w:rPr>
                <w:rFonts w:ascii="宋体" w:hAnsi="宋体" w:cs="宋体"/>
                <w:kern w:val="0"/>
                <w:szCs w:val="21"/>
              </w:rPr>
              <w:t>0.0586</w:t>
            </w:r>
          </w:p>
        </w:tc>
        <w:tc>
          <w:tcPr>
            <w:tcW w:w="940" w:type="dxa"/>
            <w:noWrap w:val="0"/>
            <w:vAlign w:val="center"/>
          </w:tcPr>
          <w:p w14:paraId="47A08F0A">
            <w:pPr>
              <w:widowControl/>
              <w:jc w:val="center"/>
              <w:rPr>
                <w:rFonts w:ascii="宋体" w:cs="宋体"/>
                <w:kern w:val="0"/>
                <w:szCs w:val="21"/>
              </w:rPr>
            </w:pPr>
            <w:r>
              <w:rPr>
                <w:rFonts w:ascii="宋体" w:hAnsi="宋体" w:cs="宋体"/>
                <w:kern w:val="0"/>
                <w:szCs w:val="21"/>
              </w:rPr>
              <w:t>0.4256</w:t>
            </w:r>
          </w:p>
        </w:tc>
        <w:tc>
          <w:tcPr>
            <w:tcW w:w="970" w:type="dxa"/>
            <w:noWrap w:val="0"/>
            <w:vAlign w:val="center"/>
          </w:tcPr>
          <w:p w14:paraId="340279C2">
            <w:pPr>
              <w:widowControl/>
              <w:jc w:val="center"/>
              <w:rPr>
                <w:rFonts w:ascii="宋体" w:cs="宋体"/>
                <w:kern w:val="0"/>
                <w:szCs w:val="21"/>
              </w:rPr>
            </w:pPr>
            <w:r>
              <w:rPr>
                <w:rFonts w:ascii="宋体" w:hAnsi="宋体" w:cs="宋体"/>
                <w:kern w:val="0"/>
                <w:szCs w:val="21"/>
              </w:rPr>
              <w:t>0.75</w:t>
            </w:r>
          </w:p>
        </w:tc>
        <w:tc>
          <w:tcPr>
            <w:tcW w:w="1130" w:type="dxa"/>
            <w:noWrap w:val="0"/>
            <w:vAlign w:val="center"/>
          </w:tcPr>
          <w:p w14:paraId="7E0C1B31">
            <w:pPr>
              <w:widowControl/>
              <w:jc w:val="center"/>
              <w:rPr>
                <w:rFonts w:ascii="宋体" w:cs="宋体"/>
                <w:kern w:val="0"/>
                <w:szCs w:val="21"/>
              </w:rPr>
            </w:pPr>
            <w:r>
              <w:rPr>
                <w:rFonts w:ascii="宋体" w:hAnsi="宋体" w:cs="宋体"/>
                <w:kern w:val="0"/>
                <w:szCs w:val="21"/>
              </w:rPr>
              <w:t>0.0865</w:t>
            </w:r>
          </w:p>
        </w:tc>
        <w:tc>
          <w:tcPr>
            <w:tcW w:w="1240" w:type="dxa"/>
            <w:noWrap w:val="0"/>
            <w:vAlign w:val="center"/>
          </w:tcPr>
          <w:p w14:paraId="17696872">
            <w:pPr>
              <w:widowControl/>
              <w:jc w:val="center"/>
              <w:rPr>
                <w:rFonts w:ascii="宋体" w:cs="宋体"/>
                <w:kern w:val="0"/>
                <w:szCs w:val="21"/>
              </w:rPr>
            </w:pPr>
            <w:r>
              <w:rPr>
                <w:rFonts w:ascii="宋体" w:hAnsi="宋体" w:cs="宋体"/>
                <w:kern w:val="0"/>
                <w:szCs w:val="21"/>
              </w:rPr>
              <w:t>2.4046</w:t>
            </w:r>
          </w:p>
        </w:tc>
      </w:tr>
      <w:tr w14:paraId="7476F36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 w:hRule="atLeast"/>
        </w:trPr>
        <w:tc>
          <w:tcPr>
            <w:tcW w:w="1446" w:type="dxa"/>
            <w:tcBorders>
              <w:bottom w:val="single" w:color="auto" w:sz="4" w:space="0"/>
            </w:tcBorders>
            <w:noWrap w:val="0"/>
            <w:vAlign w:val="center"/>
          </w:tcPr>
          <w:p w14:paraId="57A2CB2D">
            <w:pPr>
              <w:widowControl/>
              <w:jc w:val="center"/>
              <w:rPr>
                <w:rFonts w:ascii="宋体" w:cs="宋体"/>
                <w:kern w:val="0"/>
                <w:szCs w:val="21"/>
              </w:rPr>
            </w:pPr>
            <w:r>
              <w:rPr>
                <w:rFonts w:hint="eastAsia" w:ascii="宋体" w:hAnsi="宋体" w:cs="宋体"/>
                <w:kern w:val="0"/>
                <w:szCs w:val="21"/>
              </w:rPr>
              <w:t>空白区</w:t>
            </w:r>
          </w:p>
        </w:tc>
        <w:tc>
          <w:tcPr>
            <w:tcW w:w="816" w:type="dxa"/>
            <w:tcBorders>
              <w:bottom w:val="single" w:color="auto" w:sz="4" w:space="0"/>
            </w:tcBorders>
            <w:noWrap w:val="0"/>
            <w:vAlign w:val="center"/>
          </w:tcPr>
          <w:p w14:paraId="5B8655C3">
            <w:pPr>
              <w:widowControl/>
              <w:jc w:val="center"/>
              <w:rPr>
                <w:rFonts w:ascii="宋体" w:cs="宋体"/>
                <w:kern w:val="0"/>
                <w:szCs w:val="21"/>
              </w:rPr>
            </w:pPr>
            <w:r>
              <w:rPr>
                <w:rFonts w:ascii="宋体" w:hAnsi="宋体" w:cs="宋体"/>
                <w:kern w:val="0"/>
                <w:szCs w:val="21"/>
              </w:rPr>
              <w:t>1077</w:t>
            </w:r>
          </w:p>
        </w:tc>
        <w:tc>
          <w:tcPr>
            <w:tcW w:w="816" w:type="dxa"/>
            <w:tcBorders>
              <w:bottom w:val="single" w:color="auto" w:sz="4" w:space="0"/>
            </w:tcBorders>
            <w:noWrap w:val="0"/>
            <w:vAlign w:val="center"/>
          </w:tcPr>
          <w:p w14:paraId="4F9F2EDB">
            <w:pPr>
              <w:widowControl/>
              <w:jc w:val="center"/>
              <w:rPr>
                <w:rFonts w:ascii="宋体" w:cs="宋体"/>
                <w:kern w:val="0"/>
                <w:szCs w:val="21"/>
              </w:rPr>
            </w:pPr>
            <w:r>
              <w:rPr>
                <w:rFonts w:ascii="宋体" w:hAnsi="宋体" w:cs="宋体"/>
                <w:kern w:val="0"/>
                <w:szCs w:val="21"/>
              </w:rPr>
              <w:t>292</w:t>
            </w:r>
          </w:p>
        </w:tc>
        <w:tc>
          <w:tcPr>
            <w:tcW w:w="1064" w:type="dxa"/>
            <w:tcBorders>
              <w:bottom w:val="single" w:color="auto" w:sz="4" w:space="0"/>
            </w:tcBorders>
            <w:noWrap w:val="0"/>
            <w:vAlign w:val="center"/>
          </w:tcPr>
          <w:p w14:paraId="282DA8FB">
            <w:pPr>
              <w:widowControl/>
              <w:jc w:val="center"/>
              <w:rPr>
                <w:rFonts w:ascii="宋体" w:cs="宋体"/>
                <w:kern w:val="0"/>
                <w:szCs w:val="21"/>
              </w:rPr>
            </w:pPr>
            <w:r>
              <w:rPr>
                <w:rFonts w:ascii="宋体" w:hAnsi="宋体" w:cs="宋体"/>
                <w:kern w:val="0"/>
                <w:szCs w:val="21"/>
              </w:rPr>
              <w:t>0.3099</w:t>
            </w:r>
          </w:p>
        </w:tc>
        <w:tc>
          <w:tcPr>
            <w:tcW w:w="1030" w:type="dxa"/>
            <w:tcBorders>
              <w:bottom w:val="single" w:color="auto" w:sz="4" w:space="0"/>
            </w:tcBorders>
            <w:noWrap w:val="0"/>
            <w:vAlign w:val="center"/>
          </w:tcPr>
          <w:p w14:paraId="052974FC">
            <w:pPr>
              <w:widowControl/>
              <w:jc w:val="center"/>
              <w:rPr>
                <w:rFonts w:ascii="宋体" w:cs="宋体"/>
                <w:kern w:val="0"/>
                <w:szCs w:val="21"/>
              </w:rPr>
            </w:pPr>
            <w:r>
              <w:rPr>
                <w:rFonts w:ascii="宋体" w:hAnsi="宋体" w:cs="宋体"/>
                <w:kern w:val="0"/>
                <w:szCs w:val="21"/>
              </w:rPr>
              <w:t>0.0516</w:t>
            </w:r>
          </w:p>
        </w:tc>
        <w:tc>
          <w:tcPr>
            <w:tcW w:w="940" w:type="dxa"/>
            <w:tcBorders>
              <w:bottom w:val="single" w:color="auto" w:sz="4" w:space="0"/>
            </w:tcBorders>
            <w:noWrap w:val="0"/>
            <w:vAlign w:val="center"/>
          </w:tcPr>
          <w:p w14:paraId="045FDF0E">
            <w:pPr>
              <w:widowControl/>
              <w:jc w:val="center"/>
              <w:rPr>
                <w:rFonts w:ascii="宋体" w:cs="宋体"/>
                <w:kern w:val="0"/>
                <w:szCs w:val="21"/>
              </w:rPr>
            </w:pPr>
            <w:r>
              <w:rPr>
                <w:rFonts w:ascii="宋体" w:hAnsi="宋体" w:cs="宋体"/>
                <w:kern w:val="0"/>
                <w:szCs w:val="21"/>
              </w:rPr>
              <w:t>0.2001</w:t>
            </w:r>
          </w:p>
        </w:tc>
        <w:tc>
          <w:tcPr>
            <w:tcW w:w="970" w:type="dxa"/>
            <w:tcBorders>
              <w:bottom w:val="single" w:color="auto" w:sz="4" w:space="0"/>
            </w:tcBorders>
            <w:noWrap w:val="0"/>
            <w:vAlign w:val="center"/>
          </w:tcPr>
          <w:p w14:paraId="69660376">
            <w:pPr>
              <w:widowControl/>
              <w:jc w:val="center"/>
              <w:rPr>
                <w:rFonts w:ascii="宋体" w:cs="宋体"/>
                <w:kern w:val="0"/>
                <w:szCs w:val="21"/>
              </w:rPr>
            </w:pPr>
            <w:r>
              <w:rPr>
                <w:rFonts w:ascii="宋体" w:hAnsi="宋体" w:cs="宋体"/>
                <w:kern w:val="0"/>
                <w:szCs w:val="21"/>
              </w:rPr>
              <w:t>0.712</w:t>
            </w:r>
          </w:p>
        </w:tc>
        <w:tc>
          <w:tcPr>
            <w:tcW w:w="1130" w:type="dxa"/>
            <w:tcBorders>
              <w:bottom w:val="single" w:color="auto" w:sz="4" w:space="0"/>
            </w:tcBorders>
            <w:noWrap w:val="0"/>
            <w:vAlign w:val="center"/>
          </w:tcPr>
          <w:p w14:paraId="6B0DD287">
            <w:pPr>
              <w:widowControl/>
              <w:jc w:val="center"/>
              <w:rPr>
                <w:rFonts w:ascii="宋体" w:cs="宋体"/>
                <w:kern w:val="0"/>
                <w:szCs w:val="21"/>
              </w:rPr>
            </w:pPr>
            <w:r>
              <w:rPr>
                <w:rFonts w:ascii="宋体" w:hAnsi="宋体" w:cs="宋体"/>
                <w:kern w:val="0"/>
                <w:szCs w:val="21"/>
              </w:rPr>
              <w:t>0.0892</w:t>
            </w:r>
          </w:p>
        </w:tc>
        <w:tc>
          <w:tcPr>
            <w:tcW w:w="1240" w:type="dxa"/>
            <w:tcBorders>
              <w:bottom w:val="single" w:color="auto" w:sz="4" w:space="0"/>
            </w:tcBorders>
            <w:noWrap w:val="0"/>
            <w:vAlign w:val="center"/>
          </w:tcPr>
          <w:p w14:paraId="6652F332">
            <w:pPr>
              <w:widowControl/>
              <w:jc w:val="center"/>
              <w:rPr>
                <w:rFonts w:ascii="宋体" w:cs="宋体"/>
                <w:kern w:val="0"/>
                <w:szCs w:val="21"/>
              </w:rPr>
            </w:pPr>
            <w:r>
              <w:rPr>
                <w:rFonts w:ascii="宋体" w:hAnsi="宋体" w:cs="宋体"/>
                <w:kern w:val="0"/>
                <w:szCs w:val="21"/>
              </w:rPr>
              <w:t>2.3976</w:t>
            </w:r>
          </w:p>
        </w:tc>
      </w:tr>
    </w:tbl>
    <w:p w14:paraId="76AF4875">
      <w:pPr>
        <w:rPr>
          <w:rFonts w:ascii="宋体" w:cs="宋体"/>
        </w:rPr>
      </w:pPr>
    </w:p>
    <w:p w14:paraId="6221E12F">
      <w:pPr>
        <w:spacing w:line="560" w:lineRule="exact"/>
        <w:jc w:val="center"/>
        <w:rPr>
          <w:rFonts w:ascii="黑体" w:hAnsi="黑体" w:eastAsia="黑体"/>
          <w:sz w:val="24"/>
        </w:rPr>
      </w:pPr>
      <w:r>
        <w:rPr>
          <w:rFonts w:hint="eastAsia" w:ascii="黑体" w:hAnsi="黑体" w:eastAsia="黑体"/>
          <w:sz w:val="24"/>
        </w:rPr>
        <w:t>表</w:t>
      </w:r>
      <w:r>
        <w:rPr>
          <w:rFonts w:hint="eastAsia" w:ascii="黑体" w:hAnsi="黑体" w:eastAsia="黑体"/>
          <w:sz w:val="24"/>
          <w:lang w:val="en-US" w:eastAsia="zh-CN"/>
        </w:rPr>
        <w:t>3</w:t>
      </w:r>
      <w:r>
        <w:rPr>
          <w:rFonts w:ascii="黑体" w:hAnsi="黑体" w:eastAsia="黑体"/>
          <w:sz w:val="24"/>
        </w:rPr>
        <w:t xml:space="preserve">  </w:t>
      </w:r>
      <w:r>
        <w:rPr>
          <w:rFonts w:hint="eastAsia" w:ascii="黑体" w:hAnsi="黑体" w:eastAsia="黑体"/>
          <w:sz w:val="24"/>
        </w:rPr>
        <w:t>冀张薯</w:t>
      </w:r>
      <w:r>
        <w:rPr>
          <w:rFonts w:ascii="黑体" w:hAnsi="黑体" w:eastAsia="黑体"/>
          <w:sz w:val="24"/>
        </w:rPr>
        <w:t>12</w:t>
      </w:r>
      <w:r>
        <w:rPr>
          <w:rFonts w:hint="eastAsia" w:ascii="黑体" w:hAnsi="黑体" w:eastAsia="黑体"/>
          <w:sz w:val="24"/>
        </w:rPr>
        <w:t>号</w:t>
      </w:r>
      <w:r>
        <w:rPr>
          <w:rFonts w:ascii="黑体" w:hAnsi="黑体" w:eastAsia="黑体"/>
          <w:sz w:val="24"/>
        </w:rPr>
        <w:t>100kg</w:t>
      </w:r>
      <w:r>
        <w:rPr>
          <w:rFonts w:hint="eastAsia" w:ascii="黑体" w:hAnsi="黑体" w:eastAsia="黑体"/>
          <w:sz w:val="24"/>
        </w:rPr>
        <w:t>生物学产量吸收养分量试验结果及分析结果汇总表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6"/>
        <w:gridCol w:w="1213"/>
        <w:gridCol w:w="890"/>
        <w:gridCol w:w="890"/>
        <w:gridCol w:w="980"/>
        <w:gridCol w:w="990"/>
        <w:gridCol w:w="910"/>
        <w:gridCol w:w="1080"/>
        <w:gridCol w:w="1070"/>
      </w:tblGrid>
      <w:tr w14:paraId="6C129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46" w:type="dxa"/>
            <w:vMerge w:val="restart"/>
            <w:tcBorders>
              <w:left w:val="nil"/>
              <w:bottom w:val="nil"/>
              <w:right w:val="nil"/>
            </w:tcBorders>
            <w:noWrap w:val="0"/>
            <w:vAlign w:val="center"/>
          </w:tcPr>
          <w:p w14:paraId="3FDE31D7">
            <w:pPr>
              <w:widowControl/>
              <w:jc w:val="center"/>
              <w:rPr>
                <w:rFonts w:ascii="宋体" w:cs="宋体"/>
                <w:kern w:val="0"/>
                <w:szCs w:val="21"/>
              </w:rPr>
            </w:pPr>
            <w:r>
              <w:rPr>
                <w:rFonts w:hint="eastAsia" w:ascii="宋体" w:hAnsi="宋体" w:cs="宋体"/>
                <w:kern w:val="0"/>
                <w:szCs w:val="21"/>
              </w:rPr>
              <w:t>项目</w:t>
            </w:r>
          </w:p>
        </w:tc>
        <w:tc>
          <w:tcPr>
            <w:tcW w:w="2103" w:type="dxa"/>
            <w:gridSpan w:val="2"/>
            <w:tcBorders>
              <w:left w:val="nil"/>
              <w:right w:val="nil"/>
            </w:tcBorders>
            <w:noWrap w:val="0"/>
            <w:vAlign w:val="center"/>
          </w:tcPr>
          <w:p w14:paraId="5C9F5FEB">
            <w:pPr>
              <w:widowControl/>
              <w:jc w:val="center"/>
              <w:rPr>
                <w:rFonts w:ascii="宋体" w:cs="宋体"/>
                <w:kern w:val="0"/>
                <w:szCs w:val="21"/>
              </w:rPr>
            </w:pPr>
            <w:r>
              <w:rPr>
                <w:rFonts w:hint="eastAsia" w:ascii="宋体" w:hAnsi="宋体" w:cs="宋体"/>
                <w:kern w:val="0"/>
                <w:szCs w:val="21"/>
              </w:rPr>
              <w:t>产量</w:t>
            </w:r>
            <w:r>
              <w:rPr>
                <w:rFonts w:ascii="宋体" w:hAnsi="宋体" w:cs="宋体"/>
                <w:kern w:val="0"/>
                <w:szCs w:val="21"/>
              </w:rPr>
              <w:t>(kg</w:t>
            </w:r>
            <w:r>
              <w:rPr>
                <w:rFonts w:hint="eastAsia" w:ascii="宋体" w:hAnsi="宋体" w:cs="宋体"/>
                <w:kern w:val="0"/>
                <w:szCs w:val="21"/>
              </w:rPr>
              <w:t>）</w:t>
            </w:r>
          </w:p>
        </w:tc>
        <w:tc>
          <w:tcPr>
            <w:tcW w:w="2860" w:type="dxa"/>
            <w:gridSpan w:val="3"/>
            <w:tcBorders>
              <w:left w:val="nil"/>
              <w:right w:val="nil"/>
            </w:tcBorders>
            <w:noWrap w:val="0"/>
            <w:vAlign w:val="center"/>
          </w:tcPr>
          <w:p w14:paraId="38B535B5">
            <w:pPr>
              <w:widowControl/>
              <w:jc w:val="center"/>
              <w:rPr>
                <w:rFonts w:ascii="宋体" w:cs="宋体"/>
                <w:kern w:val="0"/>
                <w:szCs w:val="21"/>
              </w:rPr>
            </w:pPr>
            <w:r>
              <w:rPr>
                <w:rFonts w:hint="eastAsia" w:ascii="宋体" w:hAnsi="宋体" w:cs="宋体"/>
                <w:kern w:val="0"/>
                <w:szCs w:val="21"/>
              </w:rPr>
              <w:t>块茎养分含量</w:t>
            </w:r>
            <w:r>
              <w:rPr>
                <w:rFonts w:ascii="宋体" w:hAnsi="宋体" w:cs="宋体"/>
                <w:kern w:val="0"/>
                <w:szCs w:val="21"/>
              </w:rPr>
              <w:t>(%</w:t>
            </w:r>
            <w:r>
              <w:rPr>
                <w:rFonts w:hint="eastAsia" w:ascii="宋体" w:hAnsi="宋体" w:cs="宋体"/>
                <w:kern w:val="0"/>
                <w:szCs w:val="21"/>
              </w:rPr>
              <w:t>）</w:t>
            </w:r>
          </w:p>
        </w:tc>
        <w:tc>
          <w:tcPr>
            <w:tcW w:w="3060" w:type="dxa"/>
            <w:gridSpan w:val="3"/>
            <w:tcBorders>
              <w:left w:val="nil"/>
              <w:right w:val="nil"/>
            </w:tcBorders>
            <w:noWrap w:val="0"/>
            <w:vAlign w:val="center"/>
          </w:tcPr>
          <w:p w14:paraId="2DF0CFC3">
            <w:pPr>
              <w:widowControl/>
              <w:jc w:val="center"/>
              <w:rPr>
                <w:rFonts w:ascii="宋体" w:cs="宋体"/>
                <w:kern w:val="0"/>
                <w:szCs w:val="21"/>
              </w:rPr>
            </w:pPr>
            <w:r>
              <w:rPr>
                <w:rFonts w:hint="eastAsia" w:ascii="宋体" w:hAnsi="宋体" w:cs="宋体"/>
                <w:kern w:val="0"/>
                <w:szCs w:val="21"/>
              </w:rPr>
              <w:t>茎叶养分含量</w:t>
            </w:r>
            <w:r>
              <w:rPr>
                <w:rFonts w:ascii="宋体" w:hAnsi="宋体" w:cs="宋体"/>
                <w:kern w:val="0"/>
                <w:szCs w:val="21"/>
              </w:rPr>
              <w:t>(%</w:t>
            </w:r>
            <w:r>
              <w:rPr>
                <w:rFonts w:hint="eastAsia" w:ascii="宋体" w:hAnsi="宋体" w:cs="宋体"/>
                <w:kern w:val="0"/>
                <w:szCs w:val="21"/>
              </w:rPr>
              <w:t>）</w:t>
            </w:r>
          </w:p>
        </w:tc>
      </w:tr>
      <w:tr w14:paraId="0D531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46" w:type="dxa"/>
            <w:vMerge w:val="continue"/>
            <w:tcBorders>
              <w:top w:val="nil"/>
              <w:left w:val="nil"/>
              <w:right w:val="nil"/>
            </w:tcBorders>
            <w:noWrap w:val="0"/>
            <w:vAlign w:val="center"/>
          </w:tcPr>
          <w:p w14:paraId="74B72887">
            <w:pPr>
              <w:widowControl/>
              <w:jc w:val="center"/>
              <w:rPr>
                <w:rFonts w:ascii="宋体" w:cs="宋体"/>
                <w:kern w:val="0"/>
                <w:szCs w:val="21"/>
              </w:rPr>
            </w:pPr>
          </w:p>
        </w:tc>
        <w:tc>
          <w:tcPr>
            <w:tcW w:w="1213" w:type="dxa"/>
            <w:tcBorders>
              <w:left w:val="nil"/>
              <w:right w:val="nil"/>
            </w:tcBorders>
            <w:noWrap w:val="0"/>
            <w:vAlign w:val="center"/>
          </w:tcPr>
          <w:p w14:paraId="2EF196DD">
            <w:pPr>
              <w:widowControl/>
              <w:jc w:val="center"/>
              <w:rPr>
                <w:rFonts w:ascii="宋体" w:cs="宋体"/>
                <w:kern w:val="0"/>
                <w:szCs w:val="21"/>
              </w:rPr>
            </w:pPr>
            <w:r>
              <w:rPr>
                <w:rFonts w:hint="eastAsia" w:ascii="宋体" w:hAnsi="宋体" w:cs="宋体"/>
                <w:kern w:val="0"/>
                <w:szCs w:val="21"/>
              </w:rPr>
              <w:t>块茎</w:t>
            </w:r>
          </w:p>
        </w:tc>
        <w:tc>
          <w:tcPr>
            <w:tcW w:w="890" w:type="dxa"/>
            <w:tcBorders>
              <w:left w:val="nil"/>
              <w:right w:val="nil"/>
            </w:tcBorders>
            <w:noWrap w:val="0"/>
            <w:vAlign w:val="center"/>
          </w:tcPr>
          <w:p w14:paraId="65F6DA57">
            <w:pPr>
              <w:widowControl/>
              <w:jc w:val="center"/>
              <w:rPr>
                <w:rFonts w:ascii="宋体" w:cs="宋体"/>
                <w:kern w:val="0"/>
                <w:szCs w:val="21"/>
              </w:rPr>
            </w:pPr>
            <w:r>
              <w:rPr>
                <w:rFonts w:hint="eastAsia" w:ascii="宋体" w:hAnsi="宋体" w:cs="宋体"/>
                <w:kern w:val="0"/>
                <w:szCs w:val="21"/>
              </w:rPr>
              <w:t>茎叶</w:t>
            </w:r>
          </w:p>
        </w:tc>
        <w:tc>
          <w:tcPr>
            <w:tcW w:w="890" w:type="dxa"/>
            <w:tcBorders>
              <w:left w:val="nil"/>
              <w:right w:val="nil"/>
            </w:tcBorders>
            <w:noWrap w:val="0"/>
            <w:vAlign w:val="center"/>
          </w:tcPr>
          <w:p w14:paraId="08B0020C">
            <w:pPr>
              <w:widowControl/>
              <w:jc w:val="center"/>
              <w:rPr>
                <w:rFonts w:ascii="宋体" w:cs="宋体"/>
                <w:kern w:val="0"/>
                <w:szCs w:val="21"/>
              </w:rPr>
            </w:pPr>
            <w:r>
              <w:rPr>
                <w:rFonts w:hint="eastAsia" w:ascii="宋体" w:hAnsi="宋体" w:cs="宋体"/>
                <w:kern w:val="0"/>
                <w:szCs w:val="21"/>
              </w:rPr>
              <w:t>全氮</w:t>
            </w:r>
          </w:p>
        </w:tc>
        <w:tc>
          <w:tcPr>
            <w:tcW w:w="980" w:type="dxa"/>
            <w:tcBorders>
              <w:left w:val="nil"/>
              <w:right w:val="nil"/>
            </w:tcBorders>
            <w:noWrap w:val="0"/>
            <w:vAlign w:val="center"/>
          </w:tcPr>
          <w:p w14:paraId="1CEB3253">
            <w:pPr>
              <w:widowControl/>
              <w:jc w:val="center"/>
              <w:rPr>
                <w:rFonts w:ascii="宋体" w:cs="宋体"/>
                <w:kern w:val="0"/>
                <w:szCs w:val="21"/>
              </w:rPr>
            </w:pPr>
            <w:r>
              <w:rPr>
                <w:rFonts w:hint="eastAsia" w:ascii="宋体" w:hAnsi="宋体" w:cs="宋体"/>
                <w:kern w:val="0"/>
                <w:szCs w:val="21"/>
              </w:rPr>
              <w:t>全磷</w:t>
            </w:r>
          </w:p>
        </w:tc>
        <w:tc>
          <w:tcPr>
            <w:tcW w:w="990" w:type="dxa"/>
            <w:tcBorders>
              <w:left w:val="nil"/>
              <w:right w:val="nil"/>
            </w:tcBorders>
            <w:noWrap w:val="0"/>
            <w:vAlign w:val="center"/>
          </w:tcPr>
          <w:p w14:paraId="0799C3E1">
            <w:pPr>
              <w:widowControl/>
              <w:jc w:val="center"/>
              <w:rPr>
                <w:rFonts w:ascii="宋体" w:cs="宋体"/>
                <w:kern w:val="0"/>
                <w:szCs w:val="21"/>
              </w:rPr>
            </w:pPr>
            <w:r>
              <w:rPr>
                <w:rFonts w:hint="eastAsia" w:ascii="宋体" w:hAnsi="宋体" w:cs="宋体"/>
                <w:kern w:val="0"/>
                <w:szCs w:val="21"/>
              </w:rPr>
              <w:t>全钾</w:t>
            </w:r>
          </w:p>
        </w:tc>
        <w:tc>
          <w:tcPr>
            <w:tcW w:w="910" w:type="dxa"/>
            <w:tcBorders>
              <w:left w:val="nil"/>
              <w:right w:val="nil"/>
            </w:tcBorders>
            <w:noWrap w:val="0"/>
            <w:vAlign w:val="center"/>
          </w:tcPr>
          <w:p w14:paraId="51F5B399">
            <w:pPr>
              <w:widowControl/>
              <w:jc w:val="center"/>
              <w:rPr>
                <w:rFonts w:ascii="宋体" w:cs="宋体"/>
                <w:kern w:val="0"/>
                <w:szCs w:val="21"/>
              </w:rPr>
            </w:pPr>
            <w:r>
              <w:rPr>
                <w:rFonts w:hint="eastAsia" w:ascii="宋体" w:hAnsi="宋体" w:cs="宋体"/>
                <w:kern w:val="0"/>
                <w:szCs w:val="21"/>
              </w:rPr>
              <w:t>全氮</w:t>
            </w:r>
          </w:p>
        </w:tc>
        <w:tc>
          <w:tcPr>
            <w:tcW w:w="1080" w:type="dxa"/>
            <w:tcBorders>
              <w:left w:val="nil"/>
              <w:right w:val="nil"/>
            </w:tcBorders>
            <w:noWrap w:val="0"/>
            <w:vAlign w:val="center"/>
          </w:tcPr>
          <w:p w14:paraId="12F9CCAE">
            <w:pPr>
              <w:widowControl/>
              <w:jc w:val="center"/>
              <w:rPr>
                <w:rFonts w:ascii="宋体" w:cs="宋体"/>
                <w:kern w:val="0"/>
                <w:szCs w:val="21"/>
              </w:rPr>
            </w:pPr>
            <w:r>
              <w:rPr>
                <w:rFonts w:hint="eastAsia" w:ascii="宋体" w:hAnsi="宋体" w:cs="宋体"/>
                <w:kern w:val="0"/>
                <w:szCs w:val="21"/>
              </w:rPr>
              <w:t>全磷</w:t>
            </w:r>
          </w:p>
        </w:tc>
        <w:tc>
          <w:tcPr>
            <w:tcW w:w="1070" w:type="dxa"/>
            <w:tcBorders>
              <w:left w:val="nil"/>
              <w:right w:val="nil"/>
            </w:tcBorders>
            <w:noWrap w:val="0"/>
            <w:vAlign w:val="center"/>
          </w:tcPr>
          <w:p w14:paraId="5F76624D">
            <w:pPr>
              <w:widowControl/>
              <w:jc w:val="center"/>
              <w:rPr>
                <w:rFonts w:ascii="宋体" w:cs="宋体"/>
                <w:kern w:val="0"/>
                <w:szCs w:val="21"/>
              </w:rPr>
            </w:pPr>
            <w:r>
              <w:rPr>
                <w:rFonts w:hint="eastAsia" w:ascii="宋体" w:hAnsi="宋体" w:cs="宋体"/>
                <w:kern w:val="0"/>
                <w:szCs w:val="21"/>
              </w:rPr>
              <w:t>全钾</w:t>
            </w:r>
          </w:p>
        </w:tc>
      </w:tr>
      <w:tr w14:paraId="1299F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1446" w:type="dxa"/>
            <w:tcBorders>
              <w:left w:val="nil"/>
              <w:bottom w:val="nil"/>
              <w:right w:val="nil"/>
            </w:tcBorders>
            <w:noWrap w:val="0"/>
            <w:vAlign w:val="center"/>
          </w:tcPr>
          <w:p w14:paraId="56050A6E">
            <w:pPr>
              <w:widowControl/>
              <w:jc w:val="center"/>
              <w:rPr>
                <w:rFonts w:ascii="宋体" w:cs="宋体"/>
                <w:kern w:val="0"/>
                <w:szCs w:val="21"/>
              </w:rPr>
            </w:pPr>
            <w:r>
              <w:rPr>
                <w:rFonts w:hint="eastAsia" w:ascii="宋体" w:hAnsi="宋体" w:cs="宋体"/>
                <w:kern w:val="0"/>
                <w:szCs w:val="21"/>
              </w:rPr>
              <w:t>配方全肥区</w:t>
            </w:r>
          </w:p>
        </w:tc>
        <w:tc>
          <w:tcPr>
            <w:tcW w:w="1213" w:type="dxa"/>
            <w:tcBorders>
              <w:left w:val="nil"/>
              <w:bottom w:val="nil"/>
              <w:right w:val="nil"/>
            </w:tcBorders>
            <w:noWrap w:val="0"/>
            <w:vAlign w:val="center"/>
          </w:tcPr>
          <w:p w14:paraId="44E766CE">
            <w:pPr>
              <w:widowControl/>
              <w:jc w:val="center"/>
              <w:rPr>
                <w:rFonts w:ascii="宋体" w:cs="宋体"/>
                <w:kern w:val="0"/>
                <w:szCs w:val="21"/>
              </w:rPr>
            </w:pPr>
            <w:r>
              <w:rPr>
                <w:rFonts w:ascii="宋体" w:hAnsi="宋体" w:cs="宋体"/>
                <w:kern w:val="0"/>
                <w:szCs w:val="21"/>
              </w:rPr>
              <w:t>2375</w:t>
            </w:r>
          </w:p>
        </w:tc>
        <w:tc>
          <w:tcPr>
            <w:tcW w:w="890" w:type="dxa"/>
            <w:tcBorders>
              <w:left w:val="nil"/>
              <w:bottom w:val="nil"/>
              <w:right w:val="nil"/>
            </w:tcBorders>
            <w:noWrap w:val="0"/>
            <w:vAlign w:val="center"/>
          </w:tcPr>
          <w:p w14:paraId="7E74843F">
            <w:pPr>
              <w:widowControl/>
              <w:jc w:val="center"/>
              <w:rPr>
                <w:rFonts w:ascii="宋体" w:cs="宋体"/>
                <w:kern w:val="0"/>
                <w:szCs w:val="21"/>
              </w:rPr>
            </w:pPr>
            <w:r>
              <w:rPr>
                <w:rFonts w:ascii="宋体" w:hAnsi="宋体" w:cs="宋体"/>
                <w:kern w:val="0"/>
                <w:szCs w:val="21"/>
              </w:rPr>
              <w:t>452</w:t>
            </w:r>
          </w:p>
        </w:tc>
        <w:tc>
          <w:tcPr>
            <w:tcW w:w="890" w:type="dxa"/>
            <w:tcBorders>
              <w:left w:val="nil"/>
              <w:bottom w:val="nil"/>
              <w:right w:val="nil"/>
            </w:tcBorders>
            <w:noWrap w:val="0"/>
            <w:vAlign w:val="center"/>
          </w:tcPr>
          <w:p w14:paraId="1ADF4EC4">
            <w:pPr>
              <w:widowControl/>
              <w:jc w:val="center"/>
              <w:rPr>
                <w:rFonts w:ascii="宋体" w:cs="宋体"/>
                <w:kern w:val="0"/>
                <w:szCs w:val="21"/>
              </w:rPr>
            </w:pPr>
            <w:r>
              <w:rPr>
                <w:rFonts w:ascii="宋体" w:hAnsi="宋体" w:cs="宋体"/>
                <w:kern w:val="0"/>
                <w:szCs w:val="21"/>
              </w:rPr>
              <w:t>0.329</w:t>
            </w:r>
          </w:p>
        </w:tc>
        <w:tc>
          <w:tcPr>
            <w:tcW w:w="980" w:type="dxa"/>
            <w:tcBorders>
              <w:left w:val="nil"/>
              <w:bottom w:val="nil"/>
              <w:right w:val="nil"/>
            </w:tcBorders>
            <w:noWrap w:val="0"/>
            <w:vAlign w:val="center"/>
          </w:tcPr>
          <w:p w14:paraId="13FC5350">
            <w:pPr>
              <w:widowControl/>
              <w:jc w:val="center"/>
              <w:rPr>
                <w:rFonts w:ascii="宋体" w:cs="宋体"/>
                <w:kern w:val="0"/>
                <w:szCs w:val="21"/>
              </w:rPr>
            </w:pPr>
            <w:r>
              <w:rPr>
                <w:rFonts w:ascii="宋体" w:hAnsi="宋体" w:cs="宋体"/>
                <w:kern w:val="0"/>
                <w:szCs w:val="21"/>
              </w:rPr>
              <w:t>0.0738</w:t>
            </w:r>
          </w:p>
        </w:tc>
        <w:tc>
          <w:tcPr>
            <w:tcW w:w="990" w:type="dxa"/>
            <w:tcBorders>
              <w:left w:val="nil"/>
              <w:bottom w:val="nil"/>
              <w:right w:val="nil"/>
            </w:tcBorders>
            <w:noWrap w:val="0"/>
            <w:vAlign w:val="center"/>
          </w:tcPr>
          <w:p w14:paraId="0145D764">
            <w:pPr>
              <w:widowControl/>
              <w:jc w:val="center"/>
              <w:rPr>
                <w:rFonts w:ascii="宋体" w:cs="宋体"/>
                <w:kern w:val="0"/>
                <w:szCs w:val="21"/>
              </w:rPr>
            </w:pPr>
            <w:r>
              <w:rPr>
                <w:rFonts w:ascii="宋体" w:hAnsi="宋体" w:cs="宋体"/>
                <w:kern w:val="0"/>
                <w:szCs w:val="21"/>
              </w:rPr>
              <w:t>0.4225</w:t>
            </w:r>
          </w:p>
        </w:tc>
        <w:tc>
          <w:tcPr>
            <w:tcW w:w="910" w:type="dxa"/>
            <w:tcBorders>
              <w:left w:val="nil"/>
              <w:bottom w:val="nil"/>
              <w:right w:val="nil"/>
            </w:tcBorders>
            <w:noWrap w:val="0"/>
            <w:vAlign w:val="center"/>
          </w:tcPr>
          <w:p w14:paraId="5932129A">
            <w:pPr>
              <w:widowControl/>
              <w:jc w:val="center"/>
              <w:rPr>
                <w:rFonts w:ascii="宋体" w:cs="宋体"/>
                <w:kern w:val="0"/>
                <w:szCs w:val="21"/>
              </w:rPr>
            </w:pPr>
            <w:r>
              <w:rPr>
                <w:rFonts w:ascii="宋体" w:hAnsi="宋体" w:cs="宋体"/>
                <w:kern w:val="0"/>
                <w:szCs w:val="21"/>
              </w:rPr>
              <w:t>1.0075</w:t>
            </w:r>
          </w:p>
        </w:tc>
        <w:tc>
          <w:tcPr>
            <w:tcW w:w="1080" w:type="dxa"/>
            <w:tcBorders>
              <w:left w:val="nil"/>
              <w:bottom w:val="nil"/>
              <w:right w:val="nil"/>
            </w:tcBorders>
            <w:noWrap w:val="0"/>
            <w:vAlign w:val="center"/>
          </w:tcPr>
          <w:p w14:paraId="77146733">
            <w:pPr>
              <w:widowControl/>
              <w:jc w:val="center"/>
              <w:rPr>
                <w:rFonts w:ascii="宋体" w:cs="宋体"/>
                <w:kern w:val="0"/>
                <w:szCs w:val="21"/>
              </w:rPr>
            </w:pPr>
            <w:r>
              <w:rPr>
                <w:rFonts w:ascii="宋体" w:hAnsi="宋体" w:cs="宋体"/>
                <w:kern w:val="0"/>
                <w:szCs w:val="21"/>
              </w:rPr>
              <w:t>0.0801</w:t>
            </w:r>
          </w:p>
        </w:tc>
        <w:tc>
          <w:tcPr>
            <w:tcW w:w="1070" w:type="dxa"/>
            <w:tcBorders>
              <w:left w:val="nil"/>
              <w:bottom w:val="nil"/>
              <w:right w:val="nil"/>
            </w:tcBorders>
            <w:noWrap w:val="0"/>
            <w:vAlign w:val="center"/>
          </w:tcPr>
          <w:p w14:paraId="56779ACA">
            <w:pPr>
              <w:widowControl/>
              <w:jc w:val="center"/>
              <w:rPr>
                <w:rFonts w:ascii="宋体" w:cs="宋体"/>
                <w:kern w:val="0"/>
                <w:szCs w:val="21"/>
              </w:rPr>
            </w:pPr>
            <w:r>
              <w:rPr>
                <w:rFonts w:ascii="宋体" w:hAnsi="宋体" w:cs="宋体"/>
                <w:kern w:val="0"/>
                <w:szCs w:val="21"/>
              </w:rPr>
              <w:t>2.61</w:t>
            </w:r>
          </w:p>
        </w:tc>
      </w:tr>
      <w:tr w14:paraId="534B4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1446" w:type="dxa"/>
            <w:tcBorders>
              <w:top w:val="nil"/>
              <w:left w:val="nil"/>
              <w:bottom w:val="nil"/>
              <w:right w:val="nil"/>
            </w:tcBorders>
            <w:noWrap w:val="0"/>
            <w:vAlign w:val="center"/>
          </w:tcPr>
          <w:p w14:paraId="65B3A144">
            <w:pPr>
              <w:widowControl/>
              <w:jc w:val="center"/>
              <w:rPr>
                <w:rFonts w:ascii="宋体" w:cs="宋体"/>
                <w:kern w:val="0"/>
                <w:szCs w:val="21"/>
              </w:rPr>
            </w:pPr>
            <w:r>
              <w:rPr>
                <w:rFonts w:hint="eastAsia" w:ascii="宋体" w:hAnsi="宋体" w:cs="宋体"/>
                <w:kern w:val="0"/>
                <w:szCs w:val="21"/>
              </w:rPr>
              <w:t>配方无氮区</w:t>
            </w:r>
          </w:p>
        </w:tc>
        <w:tc>
          <w:tcPr>
            <w:tcW w:w="1213" w:type="dxa"/>
            <w:tcBorders>
              <w:top w:val="nil"/>
              <w:left w:val="nil"/>
              <w:bottom w:val="nil"/>
              <w:right w:val="nil"/>
            </w:tcBorders>
            <w:noWrap w:val="0"/>
            <w:vAlign w:val="center"/>
          </w:tcPr>
          <w:p w14:paraId="3093C9AD">
            <w:pPr>
              <w:widowControl/>
              <w:jc w:val="center"/>
              <w:rPr>
                <w:rFonts w:ascii="宋体" w:cs="宋体"/>
                <w:kern w:val="0"/>
                <w:szCs w:val="21"/>
              </w:rPr>
            </w:pPr>
            <w:r>
              <w:rPr>
                <w:rFonts w:ascii="宋体" w:hAnsi="宋体" w:cs="宋体"/>
                <w:kern w:val="0"/>
                <w:szCs w:val="21"/>
              </w:rPr>
              <w:t>2192.5</w:t>
            </w:r>
          </w:p>
        </w:tc>
        <w:tc>
          <w:tcPr>
            <w:tcW w:w="890" w:type="dxa"/>
            <w:tcBorders>
              <w:top w:val="nil"/>
              <w:left w:val="nil"/>
              <w:bottom w:val="nil"/>
              <w:right w:val="nil"/>
            </w:tcBorders>
            <w:noWrap w:val="0"/>
            <w:vAlign w:val="center"/>
          </w:tcPr>
          <w:p w14:paraId="672A2F9B">
            <w:pPr>
              <w:widowControl/>
              <w:jc w:val="center"/>
              <w:rPr>
                <w:rFonts w:ascii="宋体" w:cs="宋体"/>
                <w:kern w:val="0"/>
                <w:szCs w:val="21"/>
              </w:rPr>
            </w:pPr>
            <w:r>
              <w:rPr>
                <w:rFonts w:ascii="宋体" w:hAnsi="宋体" w:cs="宋体"/>
                <w:kern w:val="0"/>
                <w:szCs w:val="21"/>
              </w:rPr>
              <w:t>420</w:t>
            </w:r>
          </w:p>
        </w:tc>
        <w:tc>
          <w:tcPr>
            <w:tcW w:w="890" w:type="dxa"/>
            <w:tcBorders>
              <w:top w:val="nil"/>
              <w:left w:val="nil"/>
              <w:bottom w:val="nil"/>
              <w:right w:val="nil"/>
            </w:tcBorders>
            <w:noWrap w:val="0"/>
            <w:vAlign w:val="center"/>
          </w:tcPr>
          <w:p w14:paraId="679FF97C">
            <w:pPr>
              <w:widowControl/>
              <w:jc w:val="center"/>
              <w:rPr>
                <w:rFonts w:ascii="宋体" w:cs="宋体"/>
                <w:kern w:val="0"/>
                <w:szCs w:val="21"/>
              </w:rPr>
            </w:pPr>
            <w:r>
              <w:rPr>
                <w:rFonts w:ascii="宋体" w:hAnsi="宋体" w:cs="宋体"/>
                <w:kern w:val="0"/>
                <w:szCs w:val="21"/>
              </w:rPr>
              <w:t>0.2931</w:t>
            </w:r>
          </w:p>
        </w:tc>
        <w:tc>
          <w:tcPr>
            <w:tcW w:w="980" w:type="dxa"/>
            <w:tcBorders>
              <w:top w:val="nil"/>
              <w:left w:val="nil"/>
              <w:bottom w:val="nil"/>
              <w:right w:val="nil"/>
            </w:tcBorders>
            <w:noWrap w:val="0"/>
            <w:vAlign w:val="center"/>
          </w:tcPr>
          <w:p w14:paraId="5E845A2B">
            <w:pPr>
              <w:widowControl/>
              <w:jc w:val="center"/>
              <w:rPr>
                <w:rFonts w:ascii="宋体" w:cs="宋体"/>
                <w:kern w:val="0"/>
                <w:szCs w:val="21"/>
              </w:rPr>
            </w:pPr>
            <w:r>
              <w:rPr>
                <w:rFonts w:ascii="宋体" w:hAnsi="宋体" w:cs="宋体"/>
                <w:kern w:val="0"/>
                <w:szCs w:val="21"/>
              </w:rPr>
              <w:t>0.072</w:t>
            </w:r>
          </w:p>
        </w:tc>
        <w:tc>
          <w:tcPr>
            <w:tcW w:w="990" w:type="dxa"/>
            <w:tcBorders>
              <w:top w:val="nil"/>
              <w:left w:val="nil"/>
              <w:bottom w:val="nil"/>
              <w:right w:val="nil"/>
            </w:tcBorders>
            <w:noWrap w:val="0"/>
            <w:vAlign w:val="center"/>
          </w:tcPr>
          <w:p w14:paraId="3768F1C6">
            <w:pPr>
              <w:widowControl/>
              <w:jc w:val="center"/>
              <w:rPr>
                <w:rFonts w:ascii="宋体" w:cs="宋体"/>
                <w:kern w:val="0"/>
                <w:szCs w:val="21"/>
              </w:rPr>
            </w:pPr>
            <w:r>
              <w:rPr>
                <w:rFonts w:ascii="宋体" w:hAnsi="宋体" w:cs="宋体"/>
                <w:kern w:val="0"/>
                <w:szCs w:val="21"/>
              </w:rPr>
              <w:t>0.4064</w:t>
            </w:r>
          </w:p>
        </w:tc>
        <w:tc>
          <w:tcPr>
            <w:tcW w:w="910" w:type="dxa"/>
            <w:tcBorders>
              <w:top w:val="nil"/>
              <w:left w:val="nil"/>
              <w:bottom w:val="nil"/>
              <w:right w:val="nil"/>
            </w:tcBorders>
            <w:noWrap w:val="0"/>
            <w:vAlign w:val="center"/>
          </w:tcPr>
          <w:p w14:paraId="095A0041">
            <w:pPr>
              <w:widowControl/>
              <w:jc w:val="center"/>
              <w:rPr>
                <w:rFonts w:ascii="宋体" w:cs="宋体"/>
                <w:kern w:val="0"/>
                <w:szCs w:val="21"/>
              </w:rPr>
            </w:pPr>
            <w:r>
              <w:rPr>
                <w:rFonts w:ascii="宋体" w:hAnsi="宋体" w:cs="宋体"/>
                <w:kern w:val="0"/>
                <w:szCs w:val="21"/>
              </w:rPr>
              <w:t>0.989</w:t>
            </w:r>
          </w:p>
        </w:tc>
        <w:tc>
          <w:tcPr>
            <w:tcW w:w="1080" w:type="dxa"/>
            <w:tcBorders>
              <w:top w:val="nil"/>
              <w:left w:val="nil"/>
              <w:bottom w:val="nil"/>
              <w:right w:val="nil"/>
            </w:tcBorders>
            <w:noWrap w:val="0"/>
            <w:vAlign w:val="center"/>
          </w:tcPr>
          <w:p w14:paraId="004585B2">
            <w:pPr>
              <w:widowControl/>
              <w:jc w:val="center"/>
              <w:rPr>
                <w:rFonts w:ascii="宋体" w:cs="宋体"/>
                <w:kern w:val="0"/>
                <w:szCs w:val="21"/>
              </w:rPr>
            </w:pPr>
            <w:r>
              <w:rPr>
                <w:rFonts w:ascii="宋体" w:hAnsi="宋体" w:cs="宋体"/>
                <w:kern w:val="0"/>
                <w:szCs w:val="21"/>
              </w:rPr>
              <w:t>0.0767</w:t>
            </w:r>
          </w:p>
        </w:tc>
        <w:tc>
          <w:tcPr>
            <w:tcW w:w="1070" w:type="dxa"/>
            <w:tcBorders>
              <w:top w:val="nil"/>
              <w:left w:val="nil"/>
              <w:bottom w:val="nil"/>
              <w:right w:val="nil"/>
            </w:tcBorders>
            <w:noWrap w:val="0"/>
            <w:vAlign w:val="center"/>
          </w:tcPr>
          <w:p w14:paraId="37B7A961">
            <w:pPr>
              <w:widowControl/>
              <w:jc w:val="center"/>
              <w:rPr>
                <w:rFonts w:ascii="宋体" w:cs="宋体"/>
                <w:kern w:val="0"/>
                <w:szCs w:val="21"/>
              </w:rPr>
            </w:pPr>
            <w:r>
              <w:rPr>
                <w:rFonts w:ascii="宋体" w:hAnsi="宋体" w:cs="宋体"/>
                <w:kern w:val="0"/>
                <w:szCs w:val="21"/>
              </w:rPr>
              <w:t>1.854</w:t>
            </w:r>
          </w:p>
        </w:tc>
      </w:tr>
      <w:tr w14:paraId="2E4E6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446" w:type="dxa"/>
            <w:tcBorders>
              <w:top w:val="nil"/>
              <w:left w:val="nil"/>
              <w:bottom w:val="nil"/>
              <w:right w:val="nil"/>
            </w:tcBorders>
            <w:noWrap w:val="0"/>
            <w:vAlign w:val="center"/>
          </w:tcPr>
          <w:p w14:paraId="4542612B">
            <w:pPr>
              <w:widowControl/>
              <w:jc w:val="center"/>
              <w:rPr>
                <w:rFonts w:ascii="宋体" w:cs="宋体"/>
                <w:kern w:val="0"/>
                <w:szCs w:val="21"/>
              </w:rPr>
            </w:pPr>
            <w:r>
              <w:rPr>
                <w:rFonts w:hint="eastAsia" w:ascii="宋体" w:hAnsi="宋体" w:cs="宋体"/>
                <w:kern w:val="0"/>
                <w:szCs w:val="21"/>
              </w:rPr>
              <w:t>配方无磷区</w:t>
            </w:r>
          </w:p>
        </w:tc>
        <w:tc>
          <w:tcPr>
            <w:tcW w:w="1213" w:type="dxa"/>
            <w:tcBorders>
              <w:top w:val="nil"/>
              <w:left w:val="nil"/>
              <w:bottom w:val="nil"/>
              <w:right w:val="nil"/>
            </w:tcBorders>
            <w:noWrap w:val="0"/>
            <w:vAlign w:val="center"/>
          </w:tcPr>
          <w:p w14:paraId="639D56F4">
            <w:pPr>
              <w:widowControl/>
              <w:jc w:val="center"/>
              <w:rPr>
                <w:rFonts w:ascii="宋体" w:cs="宋体"/>
                <w:kern w:val="0"/>
                <w:szCs w:val="21"/>
              </w:rPr>
            </w:pPr>
            <w:r>
              <w:rPr>
                <w:rFonts w:ascii="宋体" w:hAnsi="宋体" w:cs="宋体"/>
                <w:kern w:val="0"/>
                <w:szCs w:val="21"/>
              </w:rPr>
              <w:t>2225.5</w:t>
            </w:r>
          </w:p>
        </w:tc>
        <w:tc>
          <w:tcPr>
            <w:tcW w:w="890" w:type="dxa"/>
            <w:tcBorders>
              <w:top w:val="nil"/>
              <w:left w:val="nil"/>
              <w:bottom w:val="nil"/>
              <w:right w:val="nil"/>
            </w:tcBorders>
            <w:noWrap w:val="0"/>
            <w:vAlign w:val="center"/>
          </w:tcPr>
          <w:p w14:paraId="175500D6">
            <w:pPr>
              <w:widowControl/>
              <w:jc w:val="center"/>
              <w:rPr>
                <w:rFonts w:ascii="宋体" w:cs="宋体"/>
                <w:kern w:val="0"/>
                <w:szCs w:val="21"/>
              </w:rPr>
            </w:pPr>
            <w:r>
              <w:rPr>
                <w:rFonts w:ascii="宋体" w:hAnsi="宋体" w:cs="宋体"/>
                <w:kern w:val="0"/>
                <w:szCs w:val="21"/>
              </w:rPr>
              <w:t>426</w:t>
            </w:r>
          </w:p>
        </w:tc>
        <w:tc>
          <w:tcPr>
            <w:tcW w:w="890" w:type="dxa"/>
            <w:tcBorders>
              <w:top w:val="nil"/>
              <w:left w:val="nil"/>
              <w:bottom w:val="nil"/>
              <w:right w:val="nil"/>
            </w:tcBorders>
            <w:noWrap w:val="0"/>
            <w:vAlign w:val="center"/>
          </w:tcPr>
          <w:p w14:paraId="20C369AE">
            <w:pPr>
              <w:widowControl/>
              <w:jc w:val="center"/>
              <w:rPr>
                <w:rFonts w:ascii="宋体" w:cs="宋体"/>
                <w:kern w:val="0"/>
                <w:szCs w:val="21"/>
              </w:rPr>
            </w:pPr>
            <w:r>
              <w:rPr>
                <w:rFonts w:ascii="宋体" w:hAnsi="宋体" w:cs="宋体"/>
                <w:kern w:val="0"/>
                <w:szCs w:val="21"/>
              </w:rPr>
              <w:t>0.2678</w:t>
            </w:r>
          </w:p>
        </w:tc>
        <w:tc>
          <w:tcPr>
            <w:tcW w:w="980" w:type="dxa"/>
            <w:tcBorders>
              <w:top w:val="nil"/>
              <w:left w:val="nil"/>
              <w:bottom w:val="nil"/>
              <w:right w:val="nil"/>
            </w:tcBorders>
            <w:noWrap w:val="0"/>
            <w:vAlign w:val="center"/>
          </w:tcPr>
          <w:p w14:paraId="5CDB2038">
            <w:pPr>
              <w:widowControl/>
              <w:jc w:val="center"/>
              <w:rPr>
                <w:rFonts w:ascii="宋体" w:cs="宋体"/>
                <w:kern w:val="0"/>
                <w:szCs w:val="21"/>
              </w:rPr>
            </w:pPr>
            <w:r>
              <w:rPr>
                <w:rFonts w:ascii="宋体" w:hAnsi="宋体" w:cs="宋体"/>
                <w:kern w:val="0"/>
                <w:szCs w:val="21"/>
              </w:rPr>
              <w:t>0.0728</w:t>
            </w:r>
          </w:p>
        </w:tc>
        <w:tc>
          <w:tcPr>
            <w:tcW w:w="990" w:type="dxa"/>
            <w:tcBorders>
              <w:top w:val="nil"/>
              <w:left w:val="nil"/>
              <w:bottom w:val="nil"/>
              <w:right w:val="nil"/>
            </w:tcBorders>
            <w:noWrap w:val="0"/>
            <w:vAlign w:val="center"/>
          </w:tcPr>
          <w:p w14:paraId="7402699E">
            <w:pPr>
              <w:widowControl/>
              <w:jc w:val="center"/>
              <w:rPr>
                <w:rFonts w:ascii="宋体" w:cs="宋体"/>
                <w:kern w:val="0"/>
                <w:szCs w:val="21"/>
              </w:rPr>
            </w:pPr>
            <w:r>
              <w:rPr>
                <w:rFonts w:ascii="宋体" w:hAnsi="宋体" w:cs="宋体"/>
                <w:kern w:val="0"/>
                <w:szCs w:val="21"/>
              </w:rPr>
              <w:t>0.3856</w:t>
            </w:r>
          </w:p>
        </w:tc>
        <w:tc>
          <w:tcPr>
            <w:tcW w:w="910" w:type="dxa"/>
            <w:tcBorders>
              <w:top w:val="nil"/>
              <w:left w:val="nil"/>
              <w:bottom w:val="nil"/>
              <w:right w:val="nil"/>
            </w:tcBorders>
            <w:noWrap w:val="0"/>
            <w:vAlign w:val="center"/>
          </w:tcPr>
          <w:p w14:paraId="54072B86">
            <w:pPr>
              <w:widowControl/>
              <w:jc w:val="center"/>
              <w:rPr>
                <w:rFonts w:ascii="宋体" w:cs="宋体"/>
                <w:kern w:val="0"/>
                <w:szCs w:val="21"/>
              </w:rPr>
            </w:pPr>
            <w:r>
              <w:rPr>
                <w:rFonts w:ascii="宋体" w:hAnsi="宋体" w:cs="宋体"/>
                <w:kern w:val="0"/>
                <w:szCs w:val="21"/>
              </w:rPr>
              <w:t>1.001</w:t>
            </w:r>
          </w:p>
        </w:tc>
        <w:tc>
          <w:tcPr>
            <w:tcW w:w="1080" w:type="dxa"/>
            <w:tcBorders>
              <w:top w:val="nil"/>
              <w:left w:val="nil"/>
              <w:bottom w:val="nil"/>
              <w:right w:val="nil"/>
            </w:tcBorders>
            <w:noWrap w:val="0"/>
            <w:vAlign w:val="center"/>
          </w:tcPr>
          <w:p w14:paraId="78A161BE">
            <w:pPr>
              <w:widowControl/>
              <w:jc w:val="center"/>
              <w:rPr>
                <w:rFonts w:ascii="宋体" w:cs="宋体"/>
                <w:kern w:val="0"/>
                <w:szCs w:val="21"/>
              </w:rPr>
            </w:pPr>
            <w:r>
              <w:rPr>
                <w:rFonts w:ascii="宋体" w:hAnsi="宋体" w:cs="宋体"/>
                <w:kern w:val="0"/>
                <w:szCs w:val="21"/>
              </w:rPr>
              <w:t>0.0634</w:t>
            </w:r>
          </w:p>
        </w:tc>
        <w:tc>
          <w:tcPr>
            <w:tcW w:w="1070" w:type="dxa"/>
            <w:tcBorders>
              <w:top w:val="nil"/>
              <w:left w:val="nil"/>
              <w:bottom w:val="nil"/>
              <w:right w:val="nil"/>
            </w:tcBorders>
            <w:noWrap w:val="0"/>
            <w:vAlign w:val="center"/>
          </w:tcPr>
          <w:p w14:paraId="1CFF0BE4">
            <w:pPr>
              <w:widowControl/>
              <w:jc w:val="center"/>
              <w:rPr>
                <w:rFonts w:ascii="宋体" w:cs="宋体"/>
                <w:kern w:val="0"/>
                <w:szCs w:val="21"/>
              </w:rPr>
            </w:pPr>
            <w:r>
              <w:rPr>
                <w:rFonts w:ascii="宋体" w:hAnsi="宋体" w:cs="宋体"/>
                <w:kern w:val="0"/>
                <w:szCs w:val="21"/>
              </w:rPr>
              <w:t>1.939</w:t>
            </w:r>
          </w:p>
        </w:tc>
      </w:tr>
      <w:tr w14:paraId="39B0C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446" w:type="dxa"/>
            <w:tcBorders>
              <w:top w:val="nil"/>
              <w:left w:val="nil"/>
              <w:bottom w:val="nil"/>
              <w:right w:val="nil"/>
            </w:tcBorders>
            <w:noWrap w:val="0"/>
            <w:vAlign w:val="center"/>
          </w:tcPr>
          <w:p w14:paraId="5E00E8B9">
            <w:pPr>
              <w:widowControl/>
              <w:jc w:val="center"/>
              <w:rPr>
                <w:rFonts w:ascii="宋体" w:cs="宋体"/>
                <w:kern w:val="0"/>
                <w:szCs w:val="21"/>
              </w:rPr>
            </w:pPr>
            <w:r>
              <w:rPr>
                <w:rFonts w:hint="eastAsia" w:ascii="宋体" w:hAnsi="宋体" w:cs="宋体"/>
                <w:kern w:val="0"/>
                <w:szCs w:val="21"/>
              </w:rPr>
              <w:t>配方无钾区</w:t>
            </w:r>
          </w:p>
        </w:tc>
        <w:tc>
          <w:tcPr>
            <w:tcW w:w="1213" w:type="dxa"/>
            <w:tcBorders>
              <w:top w:val="nil"/>
              <w:left w:val="nil"/>
              <w:bottom w:val="nil"/>
              <w:right w:val="nil"/>
            </w:tcBorders>
            <w:noWrap w:val="0"/>
            <w:vAlign w:val="center"/>
          </w:tcPr>
          <w:p w14:paraId="38067D46">
            <w:pPr>
              <w:widowControl/>
              <w:jc w:val="center"/>
              <w:rPr>
                <w:rFonts w:ascii="宋体" w:cs="宋体"/>
                <w:kern w:val="0"/>
                <w:szCs w:val="21"/>
              </w:rPr>
            </w:pPr>
            <w:r>
              <w:rPr>
                <w:rFonts w:ascii="宋体" w:hAnsi="宋体" w:cs="宋体"/>
                <w:kern w:val="0"/>
                <w:szCs w:val="21"/>
              </w:rPr>
              <w:t>1738.8</w:t>
            </w:r>
          </w:p>
        </w:tc>
        <w:tc>
          <w:tcPr>
            <w:tcW w:w="890" w:type="dxa"/>
            <w:tcBorders>
              <w:top w:val="nil"/>
              <w:left w:val="nil"/>
              <w:bottom w:val="nil"/>
              <w:right w:val="nil"/>
            </w:tcBorders>
            <w:noWrap w:val="0"/>
            <w:vAlign w:val="center"/>
          </w:tcPr>
          <w:p w14:paraId="4DF3AB58">
            <w:pPr>
              <w:widowControl/>
              <w:jc w:val="center"/>
              <w:rPr>
                <w:rFonts w:ascii="宋体" w:cs="宋体"/>
                <w:kern w:val="0"/>
                <w:szCs w:val="21"/>
              </w:rPr>
            </w:pPr>
            <w:r>
              <w:rPr>
                <w:rFonts w:ascii="宋体" w:hAnsi="宋体" w:cs="宋体"/>
                <w:kern w:val="0"/>
                <w:szCs w:val="21"/>
              </w:rPr>
              <w:t>397</w:t>
            </w:r>
          </w:p>
        </w:tc>
        <w:tc>
          <w:tcPr>
            <w:tcW w:w="890" w:type="dxa"/>
            <w:tcBorders>
              <w:top w:val="nil"/>
              <w:left w:val="nil"/>
              <w:bottom w:val="nil"/>
              <w:right w:val="nil"/>
            </w:tcBorders>
            <w:noWrap w:val="0"/>
            <w:vAlign w:val="center"/>
          </w:tcPr>
          <w:p w14:paraId="1ACCAF28">
            <w:pPr>
              <w:widowControl/>
              <w:jc w:val="center"/>
              <w:rPr>
                <w:rFonts w:ascii="宋体" w:cs="宋体"/>
                <w:kern w:val="0"/>
                <w:szCs w:val="21"/>
              </w:rPr>
            </w:pPr>
            <w:r>
              <w:rPr>
                <w:rFonts w:ascii="宋体" w:hAnsi="宋体" w:cs="宋体"/>
                <w:kern w:val="0"/>
                <w:szCs w:val="21"/>
              </w:rPr>
              <w:t>0.2645</w:t>
            </w:r>
          </w:p>
        </w:tc>
        <w:tc>
          <w:tcPr>
            <w:tcW w:w="980" w:type="dxa"/>
            <w:tcBorders>
              <w:top w:val="nil"/>
              <w:left w:val="nil"/>
              <w:bottom w:val="nil"/>
              <w:right w:val="nil"/>
            </w:tcBorders>
            <w:noWrap w:val="0"/>
            <w:vAlign w:val="center"/>
          </w:tcPr>
          <w:p w14:paraId="2BA162CF">
            <w:pPr>
              <w:widowControl/>
              <w:jc w:val="center"/>
              <w:rPr>
                <w:rFonts w:ascii="宋体" w:cs="宋体"/>
                <w:kern w:val="0"/>
                <w:szCs w:val="21"/>
              </w:rPr>
            </w:pPr>
            <w:r>
              <w:rPr>
                <w:rFonts w:ascii="宋体" w:hAnsi="宋体" w:cs="宋体"/>
                <w:kern w:val="0"/>
                <w:szCs w:val="21"/>
              </w:rPr>
              <w:t>0.0705</w:t>
            </w:r>
          </w:p>
        </w:tc>
        <w:tc>
          <w:tcPr>
            <w:tcW w:w="990" w:type="dxa"/>
            <w:tcBorders>
              <w:top w:val="nil"/>
              <w:left w:val="nil"/>
              <w:bottom w:val="nil"/>
              <w:right w:val="nil"/>
            </w:tcBorders>
            <w:noWrap w:val="0"/>
            <w:vAlign w:val="center"/>
          </w:tcPr>
          <w:p w14:paraId="0688A038">
            <w:pPr>
              <w:widowControl/>
              <w:jc w:val="center"/>
              <w:rPr>
                <w:rFonts w:ascii="宋体" w:cs="宋体"/>
                <w:kern w:val="0"/>
                <w:szCs w:val="21"/>
              </w:rPr>
            </w:pPr>
            <w:r>
              <w:rPr>
                <w:rFonts w:ascii="宋体" w:hAnsi="宋体" w:cs="宋体"/>
                <w:kern w:val="0"/>
                <w:szCs w:val="21"/>
              </w:rPr>
              <w:t>0.2496</w:t>
            </w:r>
          </w:p>
        </w:tc>
        <w:tc>
          <w:tcPr>
            <w:tcW w:w="910" w:type="dxa"/>
            <w:tcBorders>
              <w:top w:val="nil"/>
              <w:left w:val="nil"/>
              <w:bottom w:val="nil"/>
              <w:right w:val="nil"/>
            </w:tcBorders>
            <w:noWrap w:val="0"/>
            <w:vAlign w:val="center"/>
          </w:tcPr>
          <w:p w14:paraId="345BA1AE">
            <w:pPr>
              <w:widowControl/>
              <w:jc w:val="center"/>
              <w:rPr>
                <w:rFonts w:ascii="宋体" w:cs="宋体"/>
                <w:kern w:val="0"/>
                <w:szCs w:val="21"/>
              </w:rPr>
            </w:pPr>
            <w:r>
              <w:rPr>
                <w:rFonts w:ascii="宋体" w:hAnsi="宋体" w:cs="宋体"/>
                <w:kern w:val="0"/>
                <w:szCs w:val="21"/>
              </w:rPr>
              <w:t>1.0575</w:t>
            </w:r>
          </w:p>
        </w:tc>
        <w:tc>
          <w:tcPr>
            <w:tcW w:w="1080" w:type="dxa"/>
            <w:tcBorders>
              <w:top w:val="nil"/>
              <w:left w:val="nil"/>
              <w:bottom w:val="nil"/>
              <w:right w:val="nil"/>
            </w:tcBorders>
            <w:noWrap w:val="0"/>
            <w:vAlign w:val="center"/>
          </w:tcPr>
          <w:p w14:paraId="7D0CB4B6">
            <w:pPr>
              <w:widowControl/>
              <w:jc w:val="center"/>
              <w:rPr>
                <w:rFonts w:ascii="宋体" w:cs="宋体"/>
                <w:kern w:val="0"/>
                <w:szCs w:val="21"/>
              </w:rPr>
            </w:pPr>
            <w:r>
              <w:rPr>
                <w:rFonts w:ascii="宋体" w:hAnsi="宋体" w:cs="宋体"/>
                <w:kern w:val="0"/>
                <w:szCs w:val="21"/>
              </w:rPr>
              <w:t>0.0753</w:t>
            </w:r>
          </w:p>
        </w:tc>
        <w:tc>
          <w:tcPr>
            <w:tcW w:w="1070" w:type="dxa"/>
            <w:tcBorders>
              <w:top w:val="nil"/>
              <w:left w:val="nil"/>
              <w:bottom w:val="nil"/>
              <w:right w:val="nil"/>
            </w:tcBorders>
            <w:noWrap w:val="0"/>
            <w:vAlign w:val="center"/>
          </w:tcPr>
          <w:p w14:paraId="3385DE13">
            <w:pPr>
              <w:widowControl/>
              <w:jc w:val="center"/>
              <w:rPr>
                <w:rFonts w:ascii="宋体" w:cs="宋体"/>
                <w:kern w:val="0"/>
                <w:szCs w:val="21"/>
              </w:rPr>
            </w:pPr>
            <w:r>
              <w:rPr>
                <w:rFonts w:ascii="宋体" w:hAnsi="宋体" w:cs="宋体"/>
                <w:kern w:val="0"/>
                <w:szCs w:val="21"/>
              </w:rPr>
              <w:t>2.599</w:t>
            </w:r>
          </w:p>
        </w:tc>
      </w:tr>
      <w:tr w14:paraId="76F98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1446" w:type="dxa"/>
            <w:tcBorders>
              <w:top w:val="nil"/>
              <w:left w:val="nil"/>
              <w:bottom w:val="nil"/>
              <w:right w:val="nil"/>
            </w:tcBorders>
            <w:noWrap w:val="0"/>
            <w:vAlign w:val="center"/>
          </w:tcPr>
          <w:p w14:paraId="707B240B">
            <w:pPr>
              <w:widowControl/>
              <w:jc w:val="center"/>
              <w:rPr>
                <w:rFonts w:ascii="宋体" w:cs="宋体"/>
                <w:kern w:val="0"/>
                <w:szCs w:val="21"/>
              </w:rPr>
            </w:pPr>
            <w:r>
              <w:rPr>
                <w:rFonts w:hint="eastAsia" w:ascii="宋体" w:hAnsi="宋体" w:cs="宋体"/>
                <w:kern w:val="0"/>
                <w:szCs w:val="21"/>
              </w:rPr>
              <w:t>常规全肥区</w:t>
            </w:r>
          </w:p>
        </w:tc>
        <w:tc>
          <w:tcPr>
            <w:tcW w:w="1213" w:type="dxa"/>
            <w:tcBorders>
              <w:top w:val="nil"/>
              <w:left w:val="nil"/>
              <w:bottom w:val="nil"/>
              <w:right w:val="nil"/>
            </w:tcBorders>
            <w:noWrap w:val="0"/>
            <w:vAlign w:val="center"/>
          </w:tcPr>
          <w:p w14:paraId="79A05334">
            <w:pPr>
              <w:widowControl/>
              <w:jc w:val="center"/>
              <w:rPr>
                <w:rFonts w:ascii="宋体" w:cs="宋体"/>
                <w:kern w:val="0"/>
                <w:szCs w:val="21"/>
              </w:rPr>
            </w:pPr>
            <w:r>
              <w:rPr>
                <w:rFonts w:ascii="宋体" w:hAnsi="宋体" w:cs="宋体"/>
                <w:kern w:val="0"/>
                <w:szCs w:val="21"/>
              </w:rPr>
              <w:t>1964.5</w:t>
            </w:r>
          </w:p>
        </w:tc>
        <w:tc>
          <w:tcPr>
            <w:tcW w:w="890" w:type="dxa"/>
            <w:tcBorders>
              <w:top w:val="nil"/>
              <w:left w:val="nil"/>
              <w:bottom w:val="nil"/>
              <w:right w:val="nil"/>
            </w:tcBorders>
            <w:noWrap w:val="0"/>
            <w:vAlign w:val="center"/>
          </w:tcPr>
          <w:p w14:paraId="76AF494D">
            <w:pPr>
              <w:widowControl/>
              <w:jc w:val="center"/>
              <w:rPr>
                <w:rFonts w:ascii="宋体" w:cs="宋体"/>
                <w:kern w:val="0"/>
                <w:szCs w:val="21"/>
              </w:rPr>
            </w:pPr>
            <w:r>
              <w:rPr>
                <w:rFonts w:ascii="宋体" w:hAnsi="宋体" w:cs="宋体"/>
                <w:kern w:val="0"/>
                <w:szCs w:val="21"/>
              </w:rPr>
              <w:t>366</w:t>
            </w:r>
          </w:p>
        </w:tc>
        <w:tc>
          <w:tcPr>
            <w:tcW w:w="890" w:type="dxa"/>
            <w:tcBorders>
              <w:top w:val="nil"/>
              <w:left w:val="nil"/>
              <w:bottom w:val="nil"/>
              <w:right w:val="nil"/>
            </w:tcBorders>
            <w:noWrap w:val="0"/>
            <w:vAlign w:val="center"/>
          </w:tcPr>
          <w:p w14:paraId="1EACD6E1">
            <w:pPr>
              <w:widowControl/>
              <w:jc w:val="center"/>
              <w:rPr>
                <w:rFonts w:ascii="宋体" w:cs="宋体"/>
                <w:kern w:val="0"/>
                <w:szCs w:val="21"/>
              </w:rPr>
            </w:pPr>
            <w:r>
              <w:rPr>
                <w:rFonts w:ascii="宋体" w:hAnsi="宋体" w:cs="宋体"/>
                <w:kern w:val="0"/>
                <w:szCs w:val="21"/>
              </w:rPr>
              <w:t>0.2911</w:t>
            </w:r>
          </w:p>
        </w:tc>
        <w:tc>
          <w:tcPr>
            <w:tcW w:w="980" w:type="dxa"/>
            <w:tcBorders>
              <w:top w:val="nil"/>
              <w:left w:val="nil"/>
              <w:bottom w:val="nil"/>
              <w:right w:val="nil"/>
            </w:tcBorders>
            <w:noWrap w:val="0"/>
            <w:vAlign w:val="center"/>
          </w:tcPr>
          <w:p w14:paraId="3DB33BF4">
            <w:pPr>
              <w:widowControl/>
              <w:jc w:val="center"/>
              <w:rPr>
                <w:rFonts w:ascii="宋体" w:cs="宋体"/>
                <w:kern w:val="0"/>
                <w:szCs w:val="21"/>
              </w:rPr>
            </w:pPr>
            <w:r>
              <w:rPr>
                <w:rFonts w:ascii="宋体" w:hAnsi="宋体" w:cs="宋体"/>
                <w:kern w:val="0"/>
                <w:szCs w:val="21"/>
              </w:rPr>
              <w:t>0.0735</w:t>
            </w:r>
          </w:p>
        </w:tc>
        <w:tc>
          <w:tcPr>
            <w:tcW w:w="990" w:type="dxa"/>
            <w:tcBorders>
              <w:top w:val="nil"/>
              <w:left w:val="nil"/>
              <w:bottom w:val="nil"/>
              <w:right w:val="nil"/>
            </w:tcBorders>
            <w:noWrap w:val="0"/>
            <w:vAlign w:val="center"/>
          </w:tcPr>
          <w:p w14:paraId="60136A1F">
            <w:pPr>
              <w:widowControl/>
              <w:jc w:val="center"/>
              <w:rPr>
                <w:rFonts w:ascii="宋体" w:cs="宋体"/>
                <w:kern w:val="0"/>
                <w:szCs w:val="21"/>
              </w:rPr>
            </w:pPr>
            <w:r>
              <w:rPr>
                <w:rFonts w:ascii="宋体" w:hAnsi="宋体" w:cs="宋体"/>
                <w:kern w:val="0"/>
                <w:szCs w:val="21"/>
              </w:rPr>
              <w:t>0.4032</w:t>
            </w:r>
          </w:p>
        </w:tc>
        <w:tc>
          <w:tcPr>
            <w:tcW w:w="910" w:type="dxa"/>
            <w:tcBorders>
              <w:top w:val="nil"/>
              <w:left w:val="nil"/>
              <w:bottom w:val="nil"/>
              <w:right w:val="nil"/>
            </w:tcBorders>
            <w:noWrap w:val="0"/>
            <w:vAlign w:val="center"/>
          </w:tcPr>
          <w:p w14:paraId="36EE50A0">
            <w:pPr>
              <w:widowControl/>
              <w:jc w:val="center"/>
              <w:rPr>
                <w:rFonts w:ascii="宋体" w:cs="宋体"/>
                <w:kern w:val="0"/>
                <w:szCs w:val="21"/>
              </w:rPr>
            </w:pPr>
            <w:r>
              <w:rPr>
                <w:rFonts w:ascii="宋体" w:hAnsi="宋体" w:cs="宋体"/>
                <w:kern w:val="0"/>
                <w:szCs w:val="21"/>
              </w:rPr>
              <w:t>1.0375</w:t>
            </w:r>
          </w:p>
        </w:tc>
        <w:tc>
          <w:tcPr>
            <w:tcW w:w="1080" w:type="dxa"/>
            <w:tcBorders>
              <w:top w:val="nil"/>
              <w:left w:val="nil"/>
              <w:bottom w:val="nil"/>
              <w:right w:val="nil"/>
            </w:tcBorders>
            <w:noWrap w:val="0"/>
            <w:vAlign w:val="center"/>
          </w:tcPr>
          <w:p w14:paraId="0153C0FA">
            <w:pPr>
              <w:widowControl/>
              <w:jc w:val="center"/>
              <w:rPr>
                <w:rFonts w:ascii="宋体" w:cs="宋体"/>
                <w:kern w:val="0"/>
                <w:szCs w:val="21"/>
              </w:rPr>
            </w:pPr>
            <w:r>
              <w:rPr>
                <w:rFonts w:ascii="宋体" w:hAnsi="宋体" w:cs="宋体"/>
                <w:kern w:val="0"/>
                <w:szCs w:val="21"/>
              </w:rPr>
              <w:t>0.0956</w:t>
            </w:r>
          </w:p>
        </w:tc>
        <w:tc>
          <w:tcPr>
            <w:tcW w:w="1070" w:type="dxa"/>
            <w:tcBorders>
              <w:top w:val="nil"/>
              <w:left w:val="nil"/>
              <w:bottom w:val="nil"/>
              <w:right w:val="nil"/>
            </w:tcBorders>
            <w:noWrap w:val="0"/>
            <w:vAlign w:val="center"/>
          </w:tcPr>
          <w:p w14:paraId="64E8AA24">
            <w:pPr>
              <w:widowControl/>
              <w:jc w:val="center"/>
              <w:rPr>
                <w:rFonts w:ascii="宋体" w:cs="宋体"/>
                <w:kern w:val="0"/>
                <w:szCs w:val="21"/>
              </w:rPr>
            </w:pPr>
            <w:r>
              <w:rPr>
                <w:rFonts w:ascii="宋体" w:hAnsi="宋体" w:cs="宋体"/>
                <w:kern w:val="0"/>
                <w:szCs w:val="21"/>
              </w:rPr>
              <w:t>2.43</w:t>
            </w:r>
          </w:p>
        </w:tc>
      </w:tr>
      <w:tr w14:paraId="35746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1446" w:type="dxa"/>
            <w:tcBorders>
              <w:top w:val="nil"/>
              <w:left w:val="nil"/>
              <w:bottom w:val="nil"/>
              <w:right w:val="nil"/>
            </w:tcBorders>
            <w:noWrap w:val="0"/>
            <w:vAlign w:val="center"/>
          </w:tcPr>
          <w:p w14:paraId="08D0F115">
            <w:pPr>
              <w:widowControl/>
              <w:jc w:val="center"/>
              <w:rPr>
                <w:rFonts w:ascii="宋体" w:cs="宋体"/>
                <w:kern w:val="0"/>
                <w:szCs w:val="21"/>
              </w:rPr>
            </w:pPr>
            <w:r>
              <w:rPr>
                <w:rFonts w:hint="eastAsia" w:ascii="宋体" w:hAnsi="宋体" w:cs="宋体"/>
                <w:kern w:val="0"/>
                <w:szCs w:val="21"/>
              </w:rPr>
              <w:t>常规无氮区</w:t>
            </w:r>
          </w:p>
        </w:tc>
        <w:tc>
          <w:tcPr>
            <w:tcW w:w="1213" w:type="dxa"/>
            <w:tcBorders>
              <w:top w:val="nil"/>
              <w:left w:val="nil"/>
              <w:bottom w:val="nil"/>
              <w:right w:val="nil"/>
            </w:tcBorders>
            <w:noWrap w:val="0"/>
            <w:vAlign w:val="center"/>
          </w:tcPr>
          <w:p w14:paraId="338F5BE0">
            <w:pPr>
              <w:widowControl/>
              <w:jc w:val="center"/>
              <w:rPr>
                <w:rFonts w:ascii="宋体" w:cs="宋体"/>
                <w:kern w:val="0"/>
                <w:szCs w:val="21"/>
              </w:rPr>
            </w:pPr>
            <w:r>
              <w:rPr>
                <w:rFonts w:ascii="宋体" w:hAnsi="宋体" w:cs="宋体"/>
                <w:kern w:val="0"/>
                <w:szCs w:val="21"/>
              </w:rPr>
              <w:t>1565.5</w:t>
            </w:r>
          </w:p>
        </w:tc>
        <w:tc>
          <w:tcPr>
            <w:tcW w:w="890" w:type="dxa"/>
            <w:tcBorders>
              <w:top w:val="nil"/>
              <w:left w:val="nil"/>
              <w:bottom w:val="nil"/>
              <w:right w:val="nil"/>
            </w:tcBorders>
            <w:noWrap w:val="0"/>
            <w:vAlign w:val="center"/>
          </w:tcPr>
          <w:p w14:paraId="40EA1D61">
            <w:pPr>
              <w:widowControl/>
              <w:jc w:val="center"/>
              <w:rPr>
                <w:rFonts w:ascii="宋体" w:cs="宋体"/>
                <w:kern w:val="0"/>
                <w:szCs w:val="21"/>
              </w:rPr>
            </w:pPr>
            <w:r>
              <w:rPr>
                <w:rFonts w:ascii="宋体" w:hAnsi="宋体" w:cs="宋体"/>
                <w:kern w:val="0"/>
                <w:szCs w:val="21"/>
              </w:rPr>
              <w:t>350</w:t>
            </w:r>
          </w:p>
        </w:tc>
        <w:tc>
          <w:tcPr>
            <w:tcW w:w="890" w:type="dxa"/>
            <w:tcBorders>
              <w:top w:val="nil"/>
              <w:left w:val="nil"/>
              <w:bottom w:val="nil"/>
              <w:right w:val="nil"/>
            </w:tcBorders>
            <w:noWrap w:val="0"/>
            <w:vAlign w:val="center"/>
          </w:tcPr>
          <w:p w14:paraId="5DA39B9D">
            <w:pPr>
              <w:widowControl/>
              <w:jc w:val="center"/>
              <w:rPr>
                <w:rFonts w:ascii="宋体" w:cs="宋体"/>
                <w:kern w:val="0"/>
                <w:szCs w:val="21"/>
              </w:rPr>
            </w:pPr>
            <w:r>
              <w:rPr>
                <w:rFonts w:ascii="宋体" w:hAnsi="宋体" w:cs="宋体"/>
                <w:kern w:val="0"/>
                <w:szCs w:val="21"/>
              </w:rPr>
              <w:t>0.2859</w:t>
            </w:r>
          </w:p>
        </w:tc>
        <w:tc>
          <w:tcPr>
            <w:tcW w:w="980" w:type="dxa"/>
            <w:tcBorders>
              <w:top w:val="nil"/>
              <w:left w:val="nil"/>
              <w:bottom w:val="nil"/>
              <w:right w:val="nil"/>
            </w:tcBorders>
            <w:noWrap w:val="0"/>
            <w:vAlign w:val="center"/>
          </w:tcPr>
          <w:p w14:paraId="053EA4CA">
            <w:pPr>
              <w:widowControl/>
              <w:jc w:val="center"/>
              <w:rPr>
                <w:rFonts w:ascii="宋体" w:cs="宋体"/>
                <w:kern w:val="0"/>
                <w:szCs w:val="21"/>
              </w:rPr>
            </w:pPr>
            <w:r>
              <w:rPr>
                <w:rFonts w:ascii="宋体" w:hAnsi="宋体" w:cs="宋体"/>
                <w:kern w:val="0"/>
                <w:szCs w:val="21"/>
              </w:rPr>
              <w:t>0.0716</w:t>
            </w:r>
          </w:p>
        </w:tc>
        <w:tc>
          <w:tcPr>
            <w:tcW w:w="990" w:type="dxa"/>
            <w:tcBorders>
              <w:top w:val="nil"/>
              <w:left w:val="nil"/>
              <w:bottom w:val="nil"/>
              <w:right w:val="nil"/>
            </w:tcBorders>
            <w:noWrap w:val="0"/>
            <w:vAlign w:val="center"/>
          </w:tcPr>
          <w:p w14:paraId="48C4AA5F">
            <w:pPr>
              <w:widowControl/>
              <w:jc w:val="center"/>
              <w:rPr>
                <w:rFonts w:ascii="宋体" w:cs="宋体"/>
                <w:kern w:val="0"/>
                <w:szCs w:val="21"/>
              </w:rPr>
            </w:pPr>
            <w:r>
              <w:rPr>
                <w:rFonts w:ascii="宋体" w:hAnsi="宋体" w:cs="宋体"/>
                <w:kern w:val="0"/>
                <w:szCs w:val="21"/>
              </w:rPr>
              <w:t>0.3998</w:t>
            </w:r>
          </w:p>
        </w:tc>
        <w:tc>
          <w:tcPr>
            <w:tcW w:w="910" w:type="dxa"/>
            <w:tcBorders>
              <w:top w:val="nil"/>
              <w:left w:val="nil"/>
              <w:bottom w:val="nil"/>
              <w:right w:val="nil"/>
            </w:tcBorders>
            <w:noWrap w:val="0"/>
            <w:vAlign w:val="center"/>
          </w:tcPr>
          <w:p w14:paraId="2E12BFFA">
            <w:pPr>
              <w:widowControl/>
              <w:jc w:val="center"/>
              <w:rPr>
                <w:rFonts w:ascii="宋体" w:cs="宋体"/>
                <w:kern w:val="0"/>
                <w:szCs w:val="21"/>
              </w:rPr>
            </w:pPr>
            <w:r>
              <w:rPr>
                <w:rFonts w:ascii="宋体" w:hAnsi="宋体" w:cs="宋体"/>
                <w:kern w:val="0"/>
                <w:szCs w:val="21"/>
              </w:rPr>
              <w:t>1.0475</w:t>
            </w:r>
          </w:p>
        </w:tc>
        <w:tc>
          <w:tcPr>
            <w:tcW w:w="1080" w:type="dxa"/>
            <w:tcBorders>
              <w:top w:val="nil"/>
              <w:left w:val="nil"/>
              <w:bottom w:val="nil"/>
              <w:right w:val="nil"/>
            </w:tcBorders>
            <w:noWrap w:val="0"/>
            <w:vAlign w:val="center"/>
          </w:tcPr>
          <w:p w14:paraId="7FA864EF">
            <w:pPr>
              <w:widowControl/>
              <w:jc w:val="center"/>
              <w:rPr>
                <w:rFonts w:ascii="宋体" w:cs="宋体"/>
                <w:kern w:val="0"/>
                <w:szCs w:val="21"/>
              </w:rPr>
            </w:pPr>
            <w:r>
              <w:rPr>
                <w:rFonts w:ascii="宋体" w:hAnsi="宋体" w:cs="宋体"/>
                <w:kern w:val="0"/>
                <w:szCs w:val="21"/>
              </w:rPr>
              <w:t>0.0726</w:t>
            </w:r>
          </w:p>
        </w:tc>
        <w:tc>
          <w:tcPr>
            <w:tcW w:w="1070" w:type="dxa"/>
            <w:tcBorders>
              <w:top w:val="nil"/>
              <w:left w:val="nil"/>
              <w:bottom w:val="nil"/>
              <w:right w:val="nil"/>
            </w:tcBorders>
            <w:noWrap w:val="0"/>
            <w:vAlign w:val="center"/>
          </w:tcPr>
          <w:p w14:paraId="598E50C2">
            <w:pPr>
              <w:widowControl/>
              <w:jc w:val="center"/>
              <w:rPr>
                <w:rFonts w:ascii="宋体" w:cs="宋体"/>
                <w:kern w:val="0"/>
                <w:szCs w:val="21"/>
              </w:rPr>
            </w:pPr>
            <w:r>
              <w:rPr>
                <w:rFonts w:ascii="宋体" w:hAnsi="宋体" w:cs="宋体"/>
                <w:kern w:val="0"/>
                <w:szCs w:val="21"/>
              </w:rPr>
              <w:t>2.001</w:t>
            </w:r>
          </w:p>
        </w:tc>
      </w:tr>
      <w:tr w14:paraId="5B983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1446" w:type="dxa"/>
            <w:tcBorders>
              <w:top w:val="nil"/>
              <w:left w:val="nil"/>
              <w:bottom w:val="nil"/>
              <w:right w:val="nil"/>
            </w:tcBorders>
            <w:noWrap w:val="0"/>
            <w:vAlign w:val="center"/>
          </w:tcPr>
          <w:p w14:paraId="0DAF3015">
            <w:pPr>
              <w:widowControl/>
              <w:jc w:val="center"/>
              <w:rPr>
                <w:rFonts w:ascii="宋体" w:cs="宋体"/>
                <w:kern w:val="0"/>
                <w:szCs w:val="21"/>
              </w:rPr>
            </w:pPr>
            <w:r>
              <w:rPr>
                <w:rFonts w:hint="eastAsia" w:ascii="宋体" w:hAnsi="宋体" w:cs="宋体"/>
                <w:kern w:val="0"/>
                <w:szCs w:val="21"/>
              </w:rPr>
              <w:t>常规无磷区</w:t>
            </w:r>
          </w:p>
        </w:tc>
        <w:tc>
          <w:tcPr>
            <w:tcW w:w="1213" w:type="dxa"/>
            <w:tcBorders>
              <w:top w:val="nil"/>
              <w:left w:val="nil"/>
              <w:bottom w:val="nil"/>
              <w:right w:val="nil"/>
            </w:tcBorders>
            <w:noWrap w:val="0"/>
            <w:vAlign w:val="center"/>
          </w:tcPr>
          <w:p w14:paraId="3C853657">
            <w:pPr>
              <w:widowControl/>
              <w:jc w:val="center"/>
              <w:rPr>
                <w:rFonts w:ascii="宋体" w:cs="宋体"/>
                <w:kern w:val="0"/>
                <w:szCs w:val="21"/>
              </w:rPr>
            </w:pPr>
            <w:r>
              <w:rPr>
                <w:rFonts w:ascii="宋体" w:hAnsi="宋体" w:cs="宋体"/>
                <w:kern w:val="0"/>
                <w:szCs w:val="21"/>
              </w:rPr>
              <w:t>1565.5</w:t>
            </w:r>
          </w:p>
        </w:tc>
        <w:tc>
          <w:tcPr>
            <w:tcW w:w="890" w:type="dxa"/>
            <w:tcBorders>
              <w:top w:val="nil"/>
              <w:left w:val="nil"/>
              <w:bottom w:val="nil"/>
              <w:right w:val="nil"/>
            </w:tcBorders>
            <w:noWrap w:val="0"/>
            <w:vAlign w:val="center"/>
          </w:tcPr>
          <w:p w14:paraId="29742E27">
            <w:pPr>
              <w:widowControl/>
              <w:jc w:val="center"/>
              <w:rPr>
                <w:rFonts w:ascii="宋体" w:cs="宋体"/>
                <w:kern w:val="0"/>
                <w:szCs w:val="21"/>
              </w:rPr>
            </w:pPr>
            <w:r>
              <w:rPr>
                <w:rFonts w:ascii="宋体" w:hAnsi="宋体" w:cs="宋体"/>
                <w:kern w:val="0"/>
                <w:szCs w:val="21"/>
              </w:rPr>
              <w:t>351</w:t>
            </w:r>
          </w:p>
        </w:tc>
        <w:tc>
          <w:tcPr>
            <w:tcW w:w="890" w:type="dxa"/>
            <w:tcBorders>
              <w:top w:val="nil"/>
              <w:left w:val="nil"/>
              <w:bottom w:val="nil"/>
              <w:right w:val="nil"/>
            </w:tcBorders>
            <w:noWrap w:val="0"/>
            <w:vAlign w:val="center"/>
          </w:tcPr>
          <w:p w14:paraId="24F2EA9F">
            <w:pPr>
              <w:widowControl/>
              <w:jc w:val="center"/>
              <w:rPr>
                <w:rFonts w:ascii="宋体" w:cs="宋体"/>
                <w:kern w:val="0"/>
                <w:szCs w:val="21"/>
              </w:rPr>
            </w:pPr>
            <w:r>
              <w:rPr>
                <w:rFonts w:ascii="宋体" w:hAnsi="宋体" w:cs="宋体"/>
                <w:kern w:val="0"/>
                <w:szCs w:val="21"/>
              </w:rPr>
              <w:t>0.2464</w:t>
            </w:r>
          </w:p>
        </w:tc>
        <w:tc>
          <w:tcPr>
            <w:tcW w:w="980" w:type="dxa"/>
            <w:tcBorders>
              <w:top w:val="nil"/>
              <w:left w:val="nil"/>
              <w:bottom w:val="nil"/>
              <w:right w:val="nil"/>
            </w:tcBorders>
            <w:noWrap w:val="0"/>
            <w:vAlign w:val="center"/>
          </w:tcPr>
          <w:p w14:paraId="69AA8BDA">
            <w:pPr>
              <w:widowControl/>
              <w:jc w:val="center"/>
              <w:rPr>
                <w:rFonts w:ascii="宋体" w:cs="宋体"/>
                <w:kern w:val="0"/>
                <w:szCs w:val="21"/>
              </w:rPr>
            </w:pPr>
            <w:r>
              <w:rPr>
                <w:rFonts w:ascii="宋体" w:hAnsi="宋体" w:cs="宋体"/>
                <w:kern w:val="0"/>
                <w:szCs w:val="21"/>
              </w:rPr>
              <w:t>0.0715</w:t>
            </w:r>
          </w:p>
        </w:tc>
        <w:tc>
          <w:tcPr>
            <w:tcW w:w="990" w:type="dxa"/>
            <w:tcBorders>
              <w:top w:val="nil"/>
              <w:left w:val="nil"/>
              <w:bottom w:val="nil"/>
              <w:right w:val="nil"/>
            </w:tcBorders>
            <w:noWrap w:val="0"/>
            <w:vAlign w:val="center"/>
          </w:tcPr>
          <w:p w14:paraId="10CC5BAC">
            <w:pPr>
              <w:widowControl/>
              <w:jc w:val="center"/>
              <w:rPr>
                <w:rFonts w:ascii="宋体" w:cs="宋体"/>
                <w:kern w:val="0"/>
                <w:szCs w:val="21"/>
              </w:rPr>
            </w:pPr>
            <w:r>
              <w:rPr>
                <w:rFonts w:ascii="宋体" w:hAnsi="宋体" w:cs="宋体"/>
                <w:kern w:val="0"/>
                <w:szCs w:val="21"/>
              </w:rPr>
              <w:t>0.4171</w:t>
            </w:r>
          </w:p>
        </w:tc>
        <w:tc>
          <w:tcPr>
            <w:tcW w:w="910" w:type="dxa"/>
            <w:tcBorders>
              <w:top w:val="nil"/>
              <w:left w:val="nil"/>
              <w:bottom w:val="nil"/>
              <w:right w:val="nil"/>
            </w:tcBorders>
            <w:noWrap w:val="0"/>
            <w:vAlign w:val="center"/>
          </w:tcPr>
          <w:p w14:paraId="642707B6">
            <w:pPr>
              <w:widowControl/>
              <w:jc w:val="center"/>
              <w:rPr>
                <w:rFonts w:ascii="宋体" w:cs="宋体"/>
                <w:kern w:val="0"/>
                <w:szCs w:val="21"/>
              </w:rPr>
            </w:pPr>
            <w:r>
              <w:rPr>
                <w:rFonts w:ascii="宋体" w:hAnsi="宋体" w:cs="宋体"/>
                <w:kern w:val="0"/>
                <w:szCs w:val="21"/>
              </w:rPr>
              <w:t>1.0025</w:t>
            </w:r>
          </w:p>
        </w:tc>
        <w:tc>
          <w:tcPr>
            <w:tcW w:w="1080" w:type="dxa"/>
            <w:tcBorders>
              <w:top w:val="nil"/>
              <w:left w:val="nil"/>
              <w:bottom w:val="nil"/>
              <w:right w:val="nil"/>
            </w:tcBorders>
            <w:noWrap w:val="0"/>
            <w:vAlign w:val="center"/>
          </w:tcPr>
          <w:p w14:paraId="587BD987">
            <w:pPr>
              <w:widowControl/>
              <w:jc w:val="center"/>
              <w:rPr>
                <w:rFonts w:ascii="宋体" w:cs="宋体"/>
                <w:kern w:val="0"/>
                <w:szCs w:val="21"/>
              </w:rPr>
            </w:pPr>
            <w:r>
              <w:rPr>
                <w:rFonts w:ascii="宋体" w:hAnsi="宋体" w:cs="宋体"/>
                <w:kern w:val="0"/>
                <w:szCs w:val="21"/>
              </w:rPr>
              <w:t>0.0566</w:t>
            </w:r>
          </w:p>
        </w:tc>
        <w:tc>
          <w:tcPr>
            <w:tcW w:w="1070" w:type="dxa"/>
            <w:tcBorders>
              <w:top w:val="nil"/>
              <w:left w:val="nil"/>
              <w:bottom w:val="nil"/>
              <w:right w:val="nil"/>
            </w:tcBorders>
            <w:noWrap w:val="0"/>
            <w:vAlign w:val="center"/>
          </w:tcPr>
          <w:p w14:paraId="51C89051">
            <w:pPr>
              <w:widowControl/>
              <w:jc w:val="center"/>
              <w:rPr>
                <w:rFonts w:ascii="宋体" w:cs="宋体"/>
                <w:kern w:val="0"/>
                <w:szCs w:val="21"/>
              </w:rPr>
            </w:pPr>
            <w:r>
              <w:rPr>
                <w:rFonts w:ascii="宋体" w:hAnsi="宋体" w:cs="宋体"/>
                <w:kern w:val="0"/>
                <w:szCs w:val="21"/>
              </w:rPr>
              <w:t>1.995</w:t>
            </w:r>
          </w:p>
        </w:tc>
      </w:tr>
      <w:tr w14:paraId="775EE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1446" w:type="dxa"/>
            <w:tcBorders>
              <w:top w:val="nil"/>
              <w:left w:val="nil"/>
              <w:bottom w:val="nil"/>
              <w:right w:val="nil"/>
            </w:tcBorders>
            <w:noWrap w:val="0"/>
            <w:vAlign w:val="center"/>
          </w:tcPr>
          <w:p w14:paraId="003F52A2">
            <w:pPr>
              <w:widowControl/>
              <w:jc w:val="center"/>
              <w:rPr>
                <w:rFonts w:ascii="宋体" w:cs="宋体"/>
                <w:kern w:val="0"/>
                <w:szCs w:val="21"/>
              </w:rPr>
            </w:pPr>
            <w:r>
              <w:rPr>
                <w:rFonts w:hint="eastAsia" w:ascii="宋体" w:hAnsi="宋体" w:cs="宋体"/>
                <w:kern w:val="0"/>
                <w:szCs w:val="21"/>
              </w:rPr>
              <w:t>常规无钾区</w:t>
            </w:r>
          </w:p>
        </w:tc>
        <w:tc>
          <w:tcPr>
            <w:tcW w:w="1213" w:type="dxa"/>
            <w:tcBorders>
              <w:top w:val="nil"/>
              <w:left w:val="nil"/>
              <w:bottom w:val="nil"/>
              <w:right w:val="nil"/>
            </w:tcBorders>
            <w:noWrap w:val="0"/>
            <w:vAlign w:val="center"/>
          </w:tcPr>
          <w:p w14:paraId="55BE64A4">
            <w:pPr>
              <w:widowControl/>
              <w:jc w:val="center"/>
              <w:rPr>
                <w:rFonts w:ascii="宋体" w:cs="宋体"/>
                <w:kern w:val="0"/>
                <w:szCs w:val="21"/>
              </w:rPr>
            </w:pPr>
            <w:r>
              <w:rPr>
                <w:rFonts w:ascii="宋体" w:hAnsi="宋体" w:cs="宋体"/>
                <w:kern w:val="0"/>
                <w:szCs w:val="21"/>
              </w:rPr>
              <w:t>1499.5</w:t>
            </w:r>
          </w:p>
        </w:tc>
        <w:tc>
          <w:tcPr>
            <w:tcW w:w="890" w:type="dxa"/>
            <w:tcBorders>
              <w:top w:val="nil"/>
              <w:left w:val="nil"/>
              <w:bottom w:val="nil"/>
              <w:right w:val="nil"/>
            </w:tcBorders>
            <w:noWrap w:val="0"/>
            <w:vAlign w:val="center"/>
          </w:tcPr>
          <w:p w14:paraId="618CD464">
            <w:pPr>
              <w:widowControl/>
              <w:jc w:val="center"/>
              <w:rPr>
                <w:rFonts w:ascii="宋体" w:cs="宋体"/>
                <w:kern w:val="0"/>
                <w:szCs w:val="21"/>
              </w:rPr>
            </w:pPr>
            <w:r>
              <w:rPr>
                <w:rFonts w:ascii="宋体" w:hAnsi="宋体" w:cs="宋体"/>
                <w:kern w:val="0"/>
                <w:szCs w:val="21"/>
              </w:rPr>
              <w:t>345</w:t>
            </w:r>
          </w:p>
        </w:tc>
        <w:tc>
          <w:tcPr>
            <w:tcW w:w="890" w:type="dxa"/>
            <w:tcBorders>
              <w:top w:val="nil"/>
              <w:left w:val="nil"/>
              <w:bottom w:val="nil"/>
              <w:right w:val="nil"/>
            </w:tcBorders>
            <w:noWrap w:val="0"/>
            <w:vAlign w:val="center"/>
          </w:tcPr>
          <w:p w14:paraId="6D426D70">
            <w:pPr>
              <w:widowControl/>
              <w:jc w:val="center"/>
              <w:rPr>
                <w:rFonts w:ascii="宋体" w:cs="宋体"/>
                <w:kern w:val="0"/>
                <w:szCs w:val="21"/>
              </w:rPr>
            </w:pPr>
            <w:r>
              <w:rPr>
                <w:rFonts w:ascii="宋体" w:hAnsi="宋体" w:cs="宋体"/>
                <w:kern w:val="0"/>
                <w:szCs w:val="21"/>
              </w:rPr>
              <w:t>0.261</w:t>
            </w:r>
          </w:p>
        </w:tc>
        <w:tc>
          <w:tcPr>
            <w:tcW w:w="980" w:type="dxa"/>
            <w:tcBorders>
              <w:top w:val="nil"/>
              <w:left w:val="nil"/>
              <w:bottom w:val="nil"/>
              <w:right w:val="nil"/>
            </w:tcBorders>
            <w:noWrap w:val="0"/>
            <w:vAlign w:val="center"/>
          </w:tcPr>
          <w:p w14:paraId="673C39F8">
            <w:pPr>
              <w:widowControl/>
              <w:jc w:val="center"/>
              <w:rPr>
                <w:rFonts w:ascii="宋体" w:cs="宋体"/>
                <w:kern w:val="0"/>
                <w:szCs w:val="21"/>
              </w:rPr>
            </w:pPr>
            <w:r>
              <w:rPr>
                <w:rFonts w:ascii="宋体" w:hAnsi="宋体" w:cs="宋体"/>
                <w:kern w:val="0"/>
                <w:szCs w:val="21"/>
              </w:rPr>
              <w:t>0.0708</w:t>
            </w:r>
          </w:p>
        </w:tc>
        <w:tc>
          <w:tcPr>
            <w:tcW w:w="990" w:type="dxa"/>
            <w:tcBorders>
              <w:top w:val="nil"/>
              <w:left w:val="nil"/>
              <w:bottom w:val="nil"/>
              <w:right w:val="nil"/>
            </w:tcBorders>
            <w:noWrap w:val="0"/>
            <w:vAlign w:val="center"/>
          </w:tcPr>
          <w:p w14:paraId="60292E62">
            <w:pPr>
              <w:widowControl/>
              <w:jc w:val="center"/>
              <w:rPr>
                <w:rFonts w:ascii="宋体" w:cs="宋体"/>
                <w:kern w:val="0"/>
                <w:szCs w:val="21"/>
              </w:rPr>
            </w:pPr>
            <w:r>
              <w:rPr>
                <w:rFonts w:ascii="宋体" w:hAnsi="宋体" w:cs="宋体"/>
                <w:kern w:val="0"/>
                <w:szCs w:val="21"/>
              </w:rPr>
              <w:t>0.3501</w:t>
            </w:r>
          </w:p>
        </w:tc>
        <w:tc>
          <w:tcPr>
            <w:tcW w:w="910" w:type="dxa"/>
            <w:tcBorders>
              <w:top w:val="nil"/>
              <w:left w:val="nil"/>
              <w:bottom w:val="nil"/>
              <w:right w:val="nil"/>
            </w:tcBorders>
            <w:noWrap w:val="0"/>
            <w:vAlign w:val="center"/>
          </w:tcPr>
          <w:p w14:paraId="44E0F977">
            <w:pPr>
              <w:widowControl/>
              <w:jc w:val="center"/>
              <w:rPr>
                <w:rFonts w:ascii="宋体" w:cs="宋体"/>
                <w:kern w:val="0"/>
                <w:szCs w:val="21"/>
              </w:rPr>
            </w:pPr>
            <w:r>
              <w:rPr>
                <w:rFonts w:ascii="宋体" w:hAnsi="宋体" w:cs="宋体"/>
                <w:kern w:val="0"/>
                <w:szCs w:val="21"/>
              </w:rPr>
              <w:t>1.04</w:t>
            </w:r>
          </w:p>
        </w:tc>
        <w:tc>
          <w:tcPr>
            <w:tcW w:w="1080" w:type="dxa"/>
            <w:tcBorders>
              <w:top w:val="nil"/>
              <w:left w:val="nil"/>
              <w:bottom w:val="nil"/>
              <w:right w:val="nil"/>
            </w:tcBorders>
            <w:noWrap w:val="0"/>
            <w:vAlign w:val="center"/>
          </w:tcPr>
          <w:p w14:paraId="750E6490">
            <w:pPr>
              <w:widowControl/>
              <w:jc w:val="center"/>
              <w:rPr>
                <w:rFonts w:ascii="宋体" w:cs="宋体"/>
                <w:kern w:val="0"/>
                <w:szCs w:val="21"/>
              </w:rPr>
            </w:pPr>
            <w:r>
              <w:rPr>
                <w:rFonts w:ascii="宋体" w:hAnsi="宋体" w:cs="宋体"/>
                <w:kern w:val="0"/>
                <w:szCs w:val="21"/>
              </w:rPr>
              <w:t>0.0745</w:t>
            </w:r>
          </w:p>
        </w:tc>
        <w:tc>
          <w:tcPr>
            <w:tcW w:w="1070" w:type="dxa"/>
            <w:tcBorders>
              <w:top w:val="nil"/>
              <w:left w:val="nil"/>
              <w:bottom w:val="nil"/>
              <w:right w:val="nil"/>
            </w:tcBorders>
            <w:noWrap w:val="0"/>
            <w:vAlign w:val="center"/>
          </w:tcPr>
          <w:p w14:paraId="48C8C095">
            <w:pPr>
              <w:widowControl/>
              <w:jc w:val="center"/>
              <w:rPr>
                <w:rFonts w:ascii="宋体" w:cs="宋体"/>
                <w:kern w:val="0"/>
                <w:szCs w:val="21"/>
              </w:rPr>
            </w:pPr>
            <w:r>
              <w:rPr>
                <w:rFonts w:ascii="宋体" w:hAnsi="宋体" w:cs="宋体"/>
                <w:kern w:val="0"/>
                <w:szCs w:val="21"/>
              </w:rPr>
              <w:t>2.444</w:t>
            </w:r>
          </w:p>
        </w:tc>
      </w:tr>
      <w:tr w14:paraId="04295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46" w:type="dxa"/>
            <w:tcBorders>
              <w:top w:val="nil"/>
              <w:left w:val="nil"/>
              <w:bottom w:val="single" w:color="auto" w:sz="4" w:space="0"/>
              <w:right w:val="nil"/>
            </w:tcBorders>
            <w:noWrap w:val="0"/>
            <w:vAlign w:val="center"/>
          </w:tcPr>
          <w:p w14:paraId="76837EFA">
            <w:pPr>
              <w:widowControl/>
              <w:jc w:val="center"/>
              <w:rPr>
                <w:rFonts w:ascii="宋体" w:cs="宋体"/>
                <w:kern w:val="0"/>
                <w:szCs w:val="21"/>
              </w:rPr>
            </w:pPr>
            <w:r>
              <w:rPr>
                <w:rFonts w:hint="eastAsia" w:ascii="宋体" w:hAnsi="宋体" w:cs="宋体"/>
                <w:kern w:val="0"/>
                <w:szCs w:val="21"/>
              </w:rPr>
              <w:t>空白区</w:t>
            </w:r>
          </w:p>
        </w:tc>
        <w:tc>
          <w:tcPr>
            <w:tcW w:w="1213" w:type="dxa"/>
            <w:tcBorders>
              <w:top w:val="nil"/>
              <w:left w:val="nil"/>
              <w:bottom w:val="single" w:color="auto" w:sz="4" w:space="0"/>
              <w:right w:val="nil"/>
            </w:tcBorders>
            <w:noWrap w:val="0"/>
            <w:vAlign w:val="center"/>
          </w:tcPr>
          <w:p w14:paraId="1D3CFABE">
            <w:pPr>
              <w:widowControl/>
              <w:jc w:val="center"/>
              <w:rPr>
                <w:rFonts w:ascii="宋体" w:cs="宋体"/>
                <w:kern w:val="0"/>
                <w:szCs w:val="21"/>
              </w:rPr>
            </w:pPr>
            <w:r>
              <w:rPr>
                <w:rFonts w:ascii="宋体" w:hAnsi="宋体" w:cs="宋体"/>
                <w:kern w:val="0"/>
                <w:szCs w:val="21"/>
              </w:rPr>
              <w:t>1226.3</w:t>
            </w:r>
          </w:p>
        </w:tc>
        <w:tc>
          <w:tcPr>
            <w:tcW w:w="890" w:type="dxa"/>
            <w:tcBorders>
              <w:top w:val="nil"/>
              <w:left w:val="nil"/>
              <w:bottom w:val="single" w:color="auto" w:sz="4" w:space="0"/>
              <w:right w:val="nil"/>
            </w:tcBorders>
            <w:noWrap w:val="0"/>
            <w:vAlign w:val="center"/>
          </w:tcPr>
          <w:p w14:paraId="578ED2AC">
            <w:pPr>
              <w:widowControl/>
              <w:jc w:val="center"/>
              <w:rPr>
                <w:rFonts w:ascii="宋体" w:cs="宋体"/>
                <w:kern w:val="0"/>
                <w:szCs w:val="21"/>
              </w:rPr>
            </w:pPr>
            <w:r>
              <w:rPr>
                <w:rFonts w:ascii="宋体" w:hAnsi="宋体" w:cs="宋体"/>
                <w:kern w:val="0"/>
                <w:szCs w:val="21"/>
              </w:rPr>
              <w:t>328</w:t>
            </w:r>
          </w:p>
        </w:tc>
        <w:tc>
          <w:tcPr>
            <w:tcW w:w="890" w:type="dxa"/>
            <w:tcBorders>
              <w:top w:val="nil"/>
              <w:left w:val="nil"/>
              <w:bottom w:val="single" w:color="auto" w:sz="4" w:space="0"/>
              <w:right w:val="nil"/>
            </w:tcBorders>
            <w:noWrap w:val="0"/>
            <w:vAlign w:val="center"/>
          </w:tcPr>
          <w:p w14:paraId="0CC8FAA1">
            <w:pPr>
              <w:widowControl/>
              <w:jc w:val="center"/>
              <w:rPr>
                <w:rFonts w:ascii="宋体" w:cs="宋体"/>
                <w:kern w:val="0"/>
                <w:szCs w:val="21"/>
              </w:rPr>
            </w:pPr>
            <w:r>
              <w:rPr>
                <w:rFonts w:ascii="宋体" w:hAnsi="宋体" w:cs="宋体"/>
                <w:kern w:val="0"/>
                <w:szCs w:val="21"/>
              </w:rPr>
              <w:t>0.286</w:t>
            </w:r>
          </w:p>
        </w:tc>
        <w:tc>
          <w:tcPr>
            <w:tcW w:w="980" w:type="dxa"/>
            <w:tcBorders>
              <w:top w:val="nil"/>
              <w:left w:val="nil"/>
              <w:bottom w:val="single" w:color="auto" w:sz="4" w:space="0"/>
              <w:right w:val="nil"/>
            </w:tcBorders>
            <w:noWrap w:val="0"/>
            <w:vAlign w:val="center"/>
          </w:tcPr>
          <w:p w14:paraId="28FB4D25">
            <w:pPr>
              <w:widowControl/>
              <w:jc w:val="center"/>
              <w:rPr>
                <w:rFonts w:ascii="宋体" w:cs="宋体"/>
                <w:kern w:val="0"/>
                <w:szCs w:val="21"/>
              </w:rPr>
            </w:pPr>
            <w:r>
              <w:rPr>
                <w:rFonts w:ascii="宋体" w:hAnsi="宋体" w:cs="宋体"/>
                <w:kern w:val="0"/>
                <w:szCs w:val="21"/>
              </w:rPr>
              <w:t>0.0654</w:t>
            </w:r>
          </w:p>
        </w:tc>
        <w:tc>
          <w:tcPr>
            <w:tcW w:w="990" w:type="dxa"/>
            <w:tcBorders>
              <w:top w:val="nil"/>
              <w:left w:val="nil"/>
              <w:bottom w:val="single" w:color="auto" w:sz="4" w:space="0"/>
              <w:right w:val="nil"/>
            </w:tcBorders>
            <w:noWrap w:val="0"/>
            <w:vAlign w:val="center"/>
          </w:tcPr>
          <w:p w14:paraId="26CE5243">
            <w:pPr>
              <w:widowControl/>
              <w:jc w:val="center"/>
              <w:rPr>
                <w:rFonts w:ascii="宋体" w:cs="宋体"/>
                <w:kern w:val="0"/>
                <w:szCs w:val="21"/>
              </w:rPr>
            </w:pPr>
            <w:r>
              <w:rPr>
                <w:rFonts w:ascii="宋体" w:hAnsi="宋体" w:cs="宋体"/>
                <w:kern w:val="0"/>
                <w:szCs w:val="21"/>
              </w:rPr>
              <w:t>0.3443</w:t>
            </w:r>
          </w:p>
        </w:tc>
        <w:tc>
          <w:tcPr>
            <w:tcW w:w="910" w:type="dxa"/>
            <w:tcBorders>
              <w:top w:val="nil"/>
              <w:left w:val="nil"/>
              <w:bottom w:val="single" w:color="auto" w:sz="4" w:space="0"/>
              <w:right w:val="nil"/>
            </w:tcBorders>
            <w:noWrap w:val="0"/>
            <w:vAlign w:val="center"/>
          </w:tcPr>
          <w:p w14:paraId="015E5AC2">
            <w:pPr>
              <w:widowControl/>
              <w:jc w:val="center"/>
              <w:rPr>
                <w:rFonts w:ascii="宋体" w:cs="宋体"/>
                <w:kern w:val="0"/>
                <w:szCs w:val="21"/>
              </w:rPr>
            </w:pPr>
            <w:r>
              <w:rPr>
                <w:rFonts w:ascii="宋体" w:hAnsi="宋体" w:cs="宋体"/>
                <w:kern w:val="0"/>
                <w:szCs w:val="21"/>
              </w:rPr>
              <w:t>0.9625</w:t>
            </w:r>
          </w:p>
        </w:tc>
        <w:tc>
          <w:tcPr>
            <w:tcW w:w="1080" w:type="dxa"/>
            <w:tcBorders>
              <w:top w:val="nil"/>
              <w:left w:val="nil"/>
              <w:bottom w:val="single" w:color="auto" w:sz="4" w:space="0"/>
              <w:right w:val="nil"/>
            </w:tcBorders>
            <w:noWrap w:val="0"/>
            <w:vAlign w:val="center"/>
          </w:tcPr>
          <w:p w14:paraId="6E631FF2">
            <w:pPr>
              <w:widowControl/>
              <w:jc w:val="center"/>
              <w:rPr>
                <w:rFonts w:ascii="宋体" w:cs="宋体"/>
                <w:kern w:val="0"/>
                <w:szCs w:val="21"/>
              </w:rPr>
            </w:pPr>
            <w:r>
              <w:rPr>
                <w:rFonts w:ascii="宋体" w:hAnsi="宋体" w:cs="宋体"/>
                <w:kern w:val="0"/>
                <w:szCs w:val="21"/>
              </w:rPr>
              <w:t>0.0763</w:t>
            </w:r>
          </w:p>
        </w:tc>
        <w:tc>
          <w:tcPr>
            <w:tcW w:w="1070" w:type="dxa"/>
            <w:tcBorders>
              <w:top w:val="nil"/>
              <w:left w:val="nil"/>
              <w:bottom w:val="single" w:color="auto" w:sz="4" w:space="0"/>
              <w:right w:val="nil"/>
            </w:tcBorders>
            <w:noWrap w:val="0"/>
            <w:vAlign w:val="center"/>
          </w:tcPr>
          <w:p w14:paraId="6DBF9C35">
            <w:pPr>
              <w:widowControl/>
              <w:jc w:val="center"/>
              <w:rPr>
                <w:rFonts w:ascii="宋体" w:cs="宋体"/>
                <w:kern w:val="0"/>
                <w:szCs w:val="21"/>
              </w:rPr>
            </w:pPr>
            <w:r>
              <w:rPr>
                <w:rFonts w:ascii="宋体" w:hAnsi="宋体" w:cs="宋体"/>
                <w:kern w:val="0"/>
                <w:szCs w:val="21"/>
              </w:rPr>
              <w:t>1.996</w:t>
            </w:r>
          </w:p>
        </w:tc>
      </w:tr>
    </w:tbl>
    <w:p w14:paraId="0BDB237D">
      <w:pPr>
        <w:spacing w:line="560" w:lineRule="exact"/>
        <w:ind w:firstLine="560" w:firstLineChars="200"/>
        <w:textAlignment w:val="baseline"/>
        <w:rPr>
          <w:rFonts w:ascii="宋体" w:cs="宋体"/>
          <w:sz w:val="28"/>
          <w:szCs w:val="28"/>
        </w:rPr>
      </w:pPr>
      <w:r>
        <w:rPr>
          <w:rFonts w:hint="eastAsia" w:ascii="宋体" w:hAnsi="宋体" w:cs="宋体"/>
          <w:sz w:val="28"/>
          <w:szCs w:val="28"/>
        </w:rPr>
        <w:t>采用配方区和常规区顺序排列的方式，</w:t>
      </w:r>
      <w:r>
        <w:rPr>
          <w:rFonts w:ascii="宋体" w:hAnsi="宋体" w:cs="宋体"/>
          <w:sz w:val="28"/>
          <w:szCs w:val="28"/>
        </w:rPr>
        <w:t>5</w:t>
      </w:r>
      <w:r>
        <w:rPr>
          <w:rFonts w:hint="eastAsia" w:ascii="宋体" w:hAnsi="宋体" w:cs="宋体"/>
          <w:sz w:val="28"/>
          <w:szCs w:val="28"/>
        </w:rPr>
        <w:t>月中下旬种植，</w:t>
      </w:r>
      <w:r>
        <w:rPr>
          <w:rFonts w:ascii="宋体" w:hAnsi="宋体" w:cs="宋体"/>
          <w:sz w:val="28"/>
          <w:szCs w:val="28"/>
        </w:rPr>
        <w:t>9</w:t>
      </w:r>
      <w:r>
        <w:rPr>
          <w:rFonts w:hint="eastAsia" w:ascii="宋体" w:hAnsi="宋体" w:cs="宋体"/>
          <w:sz w:val="28"/>
          <w:szCs w:val="28"/>
        </w:rPr>
        <w:t>月下旬收获。收获时小区块茎全收全计，然后换算为亩鲜薯重，而茎叶则取具有代表性的</w:t>
      </w:r>
      <w:r>
        <w:rPr>
          <w:rFonts w:ascii="宋体" w:hAnsi="宋体" w:cs="宋体"/>
          <w:sz w:val="28"/>
          <w:szCs w:val="28"/>
        </w:rPr>
        <w:t>1m</w:t>
      </w:r>
      <w:r>
        <w:rPr>
          <w:rFonts w:ascii="宋体" w:hAnsi="宋体" w:cs="宋体"/>
          <w:sz w:val="28"/>
          <w:szCs w:val="28"/>
          <w:vertAlign w:val="superscript"/>
        </w:rPr>
        <w:t>2</w:t>
      </w:r>
      <w:r>
        <w:rPr>
          <w:rFonts w:hint="eastAsia" w:ascii="宋体" w:hAnsi="宋体" w:cs="宋体"/>
          <w:sz w:val="28"/>
          <w:szCs w:val="28"/>
        </w:rPr>
        <w:t>的茎叶，换算为亩鲜重。同一品种的同一小区产量取平均值。</w:t>
      </w:r>
    </w:p>
    <w:p w14:paraId="003806D5">
      <w:pPr>
        <w:spacing w:line="560" w:lineRule="exact"/>
        <w:ind w:firstLine="560" w:firstLineChars="200"/>
        <w:textAlignment w:val="baseline"/>
        <w:rPr>
          <w:rFonts w:ascii="宋体" w:cs="宋体"/>
          <w:sz w:val="28"/>
          <w:szCs w:val="28"/>
        </w:rPr>
      </w:pPr>
      <w:r>
        <w:rPr>
          <w:rFonts w:hint="eastAsia" w:ascii="宋体" w:hAnsi="宋体" w:cs="宋体"/>
          <w:sz w:val="28"/>
          <w:szCs w:val="28"/>
        </w:rPr>
        <w:t>每一小区的鲜薯块与茎叶，混合后取样称量进行化验，检测全氮、全磷、全钾含量。</w:t>
      </w:r>
    </w:p>
    <w:p w14:paraId="61ED24D0">
      <w:pPr>
        <w:spacing w:line="560" w:lineRule="exact"/>
        <w:ind w:firstLine="560" w:firstLineChars="200"/>
        <w:textAlignment w:val="baseline"/>
        <w:rPr>
          <w:rFonts w:hint="eastAsia" w:ascii="宋体" w:hAnsi="宋体" w:cs="宋体"/>
          <w:sz w:val="28"/>
          <w:szCs w:val="28"/>
        </w:rPr>
      </w:pPr>
      <w:r>
        <w:rPr>
          <w:rFonts w:hint="eastAsia" w:ascii="宋体" w:hAnsi="宋体" w:cs="宋体"/>
          <w:sz w:val="28"/>
          <w:szCs w:val="28"/>
        </w:rPr>
        <w:t>全氮采用</w:t>
      </w:r>
      <w:r>
        <w:rPr>
          <w:rFonts w:ascii="宋体" w:hAnsi="宋体" w:cs="宋体"/>
          <w:sz w:val="28"/>
          <w:szCs w:val="28"/>
        </w:rPr>
        <w:t>H2SO4-H2O2</w:t>
      </w:r>
      <w:r>
        <w:rPr>
          <w:rFonts w:hint="eastAsia" w:ascii="宋体" w:hAnsi="宋体" w:cs="宋体"/>
          <w:sz w:val="28"/>
          <w:szCs w:val="28"/>
        </w:rPr>
        <w:t>消煮法</w:t>
      </w:r>
      <w:r>
        <w:rPr>
          <w:rFonts w:ascii="宋体" w:cs="宋体"/>
          <w:sz w:val="28"/>
          <w:szCs w:val="28"/>
        </w:rPr>
        <w:t>-</w:t>
      </w:r>
      <w:r>
        <w:rPr>
          <w:rFonts w:hint="eastAsia" w:ascii="宋体" w:hAnsi="宋体" w:cs="宋体"/>
          <w:sz w:val="28"/>
          <w:szCs w:val="28"/>
        </w:rPr>
        <w:t>半微量蒸馏滴定法，全磷采用</w:t>
      </w:r>
      <w:r>
        <w:rPr>
          <w:rFonts w:ascii="宋体" w:hAnsi="宋体" w:cs="宋体"/>
          <w:sz w:val="28"/>
          <w:szCs w:val="28"/>
        </w:rPr>
        <w:t>H2SO4-H2O2</w:t>
      </w:r>
      <w:r>
        <w:rPr>
          <w:rFonts w:hint="eastAsia" w:ascii="宋体" w:hAnsi="宋体" w:cs="宋体"/>
          <w:sz w:val="28"/>
          <w:szCs w:val="28"/>
        </w:rPr>
        <w:t>消煮法</w:t>
      </w:r>
      <w:r>
        <w:rPr>
          <w:rFonts w:ascii="宋体" w:cs="宋体"/>
          <w:sz w:val="28"/>
          <w:szCs w:val="28"/>
        </w:rPr>
        <w:t>-</w:t>
      </w:r>
      <w:r>
        <w:rPr>
          <w:rFonts w:hint="eastAsia" w:ascii="宋体" w:hAnsi="宋体" w:cs="宋体"/>
          <w:sz w:val="28"/>
          <w:szCs w:val="28"/>
        </w:rPr>
        <w:t>钼锑抗吸光光度法，全钾采用</w:t>
      </w:r>
      <w:r>
        <w:rPr>
          <w:rFonts w:ascii="宋体" w:hAnsi="宋体" w:cs="宋体"/>
          <w:sz w:val="28"/>
          <w:szCs w:val="28"/>
        </w:rPr>
        <w:t>H2SO4-H2O2</w:t>
      </w:r>
      <w:r>
        <w:rPr>
          <w:rFonts w:hint="eastAsia" w:ascii="宋体" w:hAnsi="宋体" w:cs="宋体"/>
          <w:sz w:val="28"/>
          <w:szCs w:val="28"/>
        </w:rPr>
        <w:t>消煮法</w:t>
      </w:r>
      <w:r>
        <w:rPr>
          <w:rFonts w:ascii="宋体" w:cs="宋体"/>
          <w:sz w:val="28"/>
          <w:szCs w:val="28"/>
        </w:rPr>
        <w:t>-</w:t>
      </w:r>
      <w:r>
        <w:rPr>
          <w:rFonts w:hint="eastAsia" w:ascii="宋体" w:hAnsi="宋体" w:cs="宋体"/>
          <w:sz w:val="28"/>
          <w:szCs w:val="28"/>
        </w:rPr>
        <w:t>火焰光度法。产量与检测结果汇总表如下（见表</w:t>
      </w:r>
      <w:r>
        <w:rPr>
          <w:rFonts w:hint="eastAsia" w:ascii="宋体" w:hAnsi="宋体" w:cs="宋体"/>
          <w:sz w:val="28"/>
          <w:szCs w:val="28"/>
          <w:lang w:val="en-US" w:eastAsia="zh-CN"/>
        </w:rPr>
        <w:t>2</w:t>
      </w:r>
      <w:r>
        <w:rPr>
          <w:rFonts w:hint="eastAsia" w:ascii="宋体" w:hAnsi="宋体" w:cs="宋体"/>
          <w:sz w:val="28"/>
          <w:szCs w:val="28"/>
        </w:rPr>
        <w:t>、</w:t>
      </w:r>
      <w:r>
        <w:rPr>
          <w:rFonts w:hint="eastAsia" w:ascii="宋体" w:hAnsi="宋体" w:cs="宋体"/>
          <w:sz w:val="28"/>
          <w:szCs w:val="28"/>
          <w:lang w:val="en-US" w:eastAsia="zh-CN"/>
        </w:rPr>
        <w:t>3</w:t>
      </w:r>
      <w:r>
        <w:rPr>
          <w:rFonts w:hint="eastAsia" w:ascii="宋体" w:hAnsi="宋体" w:cs="宋体"/>
          <w:sz w:val="28"/>
          <w:szCs w:val="28"/>
        </w:rPr>
        <w:t>）。</w:t>
      </w:r>
    </w:p>
    <w:p w14:paraId="100492EF">
      <w:pPr>
        <w:spacing w:line="560" w:lineRule="exact"/>
        <w:ind w:firstLine="560" w:firstLineChars="200"/>
        <w:textAlignment w:val="baseline"/>
        <w:rPr>
          <w:rFonts w:ascii="宋体" w:cs="宋体"/>
          <w:sz w:val="28"/>
          <w:szCs w:val="28"/>
        </w:rPr>
      </w:pPr>
      <w:r>
        <w:rPr>
          <w:rFonts w:hint="eastAsia" w:ascii="宋体" w:hAnsi="宋体" w:cs="宋体"/>
          <w:sz w:val="28"/>
          <w:szCs w:val="28"/>
        </w:rPr>
        <w:t>利用《测土配方施肥资金补贴项目》的数据库管理系统中的计算软件，得出结果（见表</w:t>
      </w:r>
      <w:r>
        <w:rPr>
          <w:rFonts w:hint="eastAsia" w:ascii="宋体" w:hAnsi="宋体" w:cs="宋体"/>
          <w:sz w:val="28"/>
          <w:szCs w:val="28"/>
          <w:lang w:val="en-US" w:eastAsia="zh-CN"/>
        </w:rPr>
        <w:t>4</w:t>
      </w:r>
      <w:r>
        <w:rPr>
          <w:rFonts w:hint="eastAsia" w:ascii="宋体" w:hAnsi="宋体" w:cs="宋体"/>
          <w:sz w:val="28"/>
          <w:szCs w:val="28"/>
        </w:rPr>
        <w:t>）。</w:t>
      </w:r>
    </w:p>
    <w:p w14:paraId="175656B6">
      <w:pPr>
        <w:jc w:val="center"/>
        <w:rPr>
          <w:rFonts w:ascii="黑体" w:hAnsi="黑体" w:eastAsia="黑体"/>
          <w:sz w:val="24"/>
        </w:rPr>
      </w:pPr>
      <w:r>
        <w:rPr>
          <w:rFonts w:hint="eastAsia" w:ascii="黑体" w:hAnsi="黑体" w:eastAsia="黑体"/>
          <w:sz w:val="24"/>
        </w:rPr>
        <w:br w:type="page"/>
      </w:r>
      <w:r>
        <w:rPr>
          <w:rFonts w:hint="eastAsia" w:ascii="黑体" w:hAnsi="黑体" w:eastAsia="黑体"/>
          <w:sz w:val="24"/>
        </w:rPr>
        <w:t>表</w:t>
      </w:r>
      <w:r>
        <w:rPr>
          <w:rFonts w:hint="eastAsia" w:ascii="黑体" w:hAnsi="黑体" w:eastAsia="黑体"/>
          <w:sz w:val="24"/>
          <w:lang w:val="en-US" w:eastAsia="zh-CN"/>
        </w:rPr>
        <w:t>4</w:t>
      </w:r>
      <w:r>
        <w:rPr>
          <w:rFonts w:ascii="黑体" w:hAnsi="黑体" w:eastAsia="黑体"/>
          <w:sz w:val="24"/>
        </w:rPr>
        <w:t xml:space="preserve">   </w:t>
      </w:r>
      <w:r>
        <w:rPr>
          <w:rFonts w:hint="eastAsia" w:ascii="黑体" w:hAnsi="黑体" w:eastAsia="黑体"/>
          <w:sz w:val="24"/>
        </w:rPr>
        <w:t>费乌瑞它、冀张薯</w:t>
      </w:r>
      <w:r>
        <w:rPr>
          <w:rFonts w:ascii="黑体" w:hAnsi="黑体" w:eastAsia="黑体"/>
          <w:sz w:val="24"/>
        </w:rPr>
        <w:t>12</w:t>
      </w:r>
      <w:r>
        <w:rPr>
          <w:rFonts w:hint="eastAsia" w:ascii="黑体" w:hAnsi="黑体" w:eastAsia="黑体"/>
          <w:sz w:val="24"/>
        </w:rPr>
        <w:t>号</w:t>
      </w:r>
      <w:r>
        <w:rPr>
          <w:rFonts w:ascii="黑体" w:hAnsi="黑体" w:eastAsia="黑体"/>
          <w:sz w:val="24"/>
        </w:rPr>
        <w:t>100kg</w:t>
      </w:r>
      <w:r>
        <w:rPr>
          <w:rFonts w:hint="eastAsia" w:ascii="黑体" w:hAnsi="黑体" w:eastAsia="黑体"/>
          <w:sz w:val="24"/>
        </w:rPr>
        <w:t>块茎养分吸收量</w:t>
      </w:r>
    </w:p>
    <w:tbl>
      <w:tblPr>
        <w:tblStyle w:val="6"/>
        <w:tblW w:w="0" w:type="auto"/>
        <w:tblInd w:w="0" w:type="dxa"/>
        <w:tblLayout w:type="fixed"/>
        <w:tblCellMar>
          <w:top w:w="0" w:type="dxa"/>
          <w:left w:w="108" w:type="dxa"/>
          <w:bottom w:w="0" w:type="dxa"/>
          <w:right w:w="108" w:type="dxa"/>
        </w:tblCellMar>
      </w:tblPr>
      <w:tblGrid>
        <w:gridCol w:w="1446"/>
        <w:gridCol w:w="1251"/>
        <w:gridCol w:w="1251"/>
        <w:gridCol w:w="1251"/>
        <w:gridCol w:w="1430"/>
        <w:gridCol w:w="1430"/>
        <w:gridCol w:w="1430"/>
      </w:tblGrid>
      <w:tr w14:paraId="40BB1FB6">
        <w:tblPrEx>
          <w:tblCellMar>
            <w:top w:w="0" w:type="dxa"/>
            <w:left w:w="108" w:type="dxa"/>
            <w:bottom w:w="0" w:type="dxa"/>
            <w:right w:w="108" w:type="dxa"/>
          </w:tblCellMar>
        </w:tblPrEx>
        <w:trPr>
          <w:trHeight w:val="300" w:hRule="atLeast"/>
        </w:trPr>
        <w:tc>
          <w:tcPr>
            <w:tcW w:w="1446" w:type="dxa"/>
            <w:vMerge w:val="restart"/>
            <w:tcBorders>
              <w:top w:val="single" w:color="auto" w:sz="4" w:space="0"/>
            </w:tcBorders>
            <w:noWrap w:val="0"/>
            <w:vAlign w:val="center"/>
          </w:tcPr>
          <w:p w14:paraId="11FCAB2D">
            <w:pPr>
              <w:widowControl/>
              <w:jc w:val="center"/>
              <w:rPr>
                <w:rFonts w:ascii="宋体" w:cs="宋体"/>
                <w:kern w:val="0"/>
                <w:szCs w:val="21"/>
              </w:rPr>
            </w:pPr>
            <w:r>
              <w:rPr>
                <w:rFonts w:hint="eastAsia" w:ascii="宋体" w:hAnsi="宋体" w:cs="宋体"/>
                <w:kern w:val="0"/>
                <w:szCs w:val="21"/>
              </w:rPr>
              <w:t>项目</w:t>
            </w:r>
          </w:p>
        </w:tc>
        <w:tc>
          <w:tcPr>
            <w:tcW w:w="3753" w:type="dxa"/>
            <w:gridSpan w:val="3"/>
            <w:tcBorders>
              <w:top w:val="single" w:color="auto" w:sz="4" w:space="0"/>
              <w:bottom w:val="single" w:color="auto" w:sz="4" w:space="0"/>
            </w:tcBorders>
            <w:noWrap w:val="0"/>
            <w:vAlign w:val="center"/>
          </w:tcPr>
          <w:p w14:paraId="045ADAE1">
            <w:pPr>
              <w:widowControl/>
              <w:jc w:val="center"/>
              <w:rPr>
                <w:rFonts w:ascii="宋体" w:cs="宋体"/>
                <w:kern w:val="0"/>
                <w:szCs w:val="21"/>
              </w:rPr>
            </w:pPr>
            <w:r>
              <w:rPr>
                <w:rFonts w:hint="eastAsia" w:ascii="宋体" w:hAnsi="宋体" w:cs="宋体"/>
                <w:kern w:val="0"/>
                <w:szCs w:val="21"/>
              </w:rPr>
              <w:t>费乌瑞它</w:t>
            </w:r>
            <w:r>
              <w:rPr>
                <w:rFonts w:ascii="宋体" w:hAnsi="宋体" w:cs="宋体"/>
                <w:kern w:val="0"/>
                <w:szCs w:val="21"/>
              </w:rPr>
              <w:t>100kg</w:t>
            </w:r>
            <w:r>
              <w:rPr>
                <w:rFonts w:hint="eastAsia" w:ascii="宋体" w:hAnsi="宋体" w:cs="宋体"/>
                <w:kern w:val="0"/>
                <w:szCs w:val="21"/>
              </w:rPr>
              <w:t>块茎养分吸收量</w:t>
            </w:r>
            <w:r>
              <w:rPr>
                <w:rFonts w:ascii="宋体" w:hAnsi="宋体" w:cs="宋体"/>
                <w:kern w:val="0"/>
                <w:szCs w:val="21"/>
              </w:rPr>
              <w:t>(kg</w:t>
            </w:r>
            <w:r>
              <w:rPr>
                <w:rFonts w:hint="eastAsia" w:ascii="宋体" w:hAnsi="宋体" w:cs="宋体"/>
                <w:kern w:val="0"/>
                <w:szCs w:val="21"/>
              </w:rPr>
              <w:t>）</w:t>
            </w:r>
          </w:p>
        </w:tc>
        <w:tc>
          <w:tcPr>
            <w:tcW w:w="4290" w:type="dxa"/>
            <w:gridSpan w:val="3"/>
            <w:tcBorders>
              <w:top w:val="single" w:color="auto" w:sz="4" w:space="0"/>
              <w:bottom w:val="single" w:color="auto" w:sz="4" w:space="0"/>
            </w:tcBorders>
            <w:noWrap w:val="0"/>
            <w:vAlign w:val="center"/>
          </w:tcPr>
          <w:p w14:paraId="0C282E38">
            <w:pPr>
              <w:widowControl/>
              <w:jc w:val="center"/>
              <w:rPr>
                <w:rFonts w:ascii="宋体" w:cs="宋体"/>
                <w:kern w:val="0"/>
                <w:szCs w:val="21"/>
              </w:rPr>
            </w:pPr>
            <w:r>
              <w:rPr>
                <w:rFonts w:hint="eastAsia" w:ascii="宋体" w:hAnsi="宋体" w:cs="宋体"/>
                <w:kern w:val="0"/>
                <w:szCs w:val="21"/>
              </w:rPr>
              <w:t>冀张薯</w:t>
            </w:r>
            <w:r>
              <w:rPr>
                <w:rFonts w:ascii="宋体" w:hAnsi="宋体" w:cs="宋体"/>
                <w:kern w:val="0"/>
                <w:szCs w:val="21"/>
              </w:rPr>
              <w:t>12</w:t>
            </w:r>
            <w:r>
              <w:rPr>
                <w:rFonts w:hint="eastAsia" w:ascii="宋体" w:hAnsi="宋体" w:cs="宋体"/>
                <w:kern w:val="0"/>
                <w:szCs w:val="21"/>
              </w:rPr>
              <w:t>号</w:t>
            </w:r>
            <w:r>
              <w:rPr>
                <w:rFonts w:ascii="宋体" w:hAnsi="宋体" w:cs="宋体"/>
                <w:kern w:val="0"/>
                <w:szCs w:val="21"/>
              </w:rPr>
              <w:t>100kg</w:t>
            </w:r>
            <w:r>
              <w:rPr>
                <w:rFonts w:hint="eastAsia" w:ascii="宋体" w:hAnsi="宋体" w:cs="宋体"/>
                <w:kern w:val="0"/>
                <w:szCs w:val="21"/>
              </w:rPr>
              <w:t>块茎养分吸收量</w:t>
            </w:r>
            <w:r>
              <w:rPr>
                <w:rFonts w:ascii="宋体" w:hAnsi="宋体" w:cs="宋体"/>
                <w:kern w:val="0"/>
                <w:szCs w:val="21"/>
              </w:rPr>
              <w:t>(kg</w:t>
            </w:r>
            <w:r>
              <w:rPr>
                <w:rFonts w:hint="eastAsia" w:ascii="宋体" w:hAnsi="宋体" w:cs="宋体"/>
                <w:kern w:val="0"/>
                <w:szCs w:val="21"/>
              </w:rPr>
              <w:t>）</w:t>
            </w:r>
          </w:p>
        </w:tc>
      </w:tr>
      <w:tr w14:paraId="7D608DC1">
        <w:tblPrEx>
          <w:tblCellMar>
            <w:top w:w="0" w:type="dxa"/>
            <w:left w:w="108" w:type="dxa"/>
            <w:bottom w:w="0" w:type="dxa"/>
            <w:right w:w="108" w:type="dxa"/>
          </w:tblCellMar>
        </w:tblPrEx>
        <w:trPr>
          <w:trHeight w:val="300" w:hRule="atLeast"/>
        </w:trPr>
        <w:tc>
          <w:tcPr>
            <w:tcW w:w="1446" w:type="dxa"/>
            <w:vMerge w:val="continue"/>
            <w:tcBorders>
              <w:bottom w:val="single" w:color="auto" w:sz="4" w:space="0"/>
            </w:tcBorders>
            <w:noWrap w:val="0"/>
            <w:vAlign w:val="center"/>
          </w:tcPr>
          <w:p w14:paraId="5569205A">
            <w:pPr>
              <w:widowControl/>
              <w:jc w:val="center"/>
              <w:rPr>
                <w:rFonts w:ascii="宋体" w:cs="宋体"/>
                <w:kern w:val="0"/>
                <w:szCs w:val="21"/>
              </w:rPr>
            </w:pPr>
          </w:p>
        </w:tc>
        <w:tc>
          <w:tcPr>
            <w:tcW w:w="1251" w:type="dxa"/>
            <w:tcBorders>
              <w:top w:val="single" w:color="auto" w:sz="4" w:space="0"/>
              <w:bottom w:val="single" w:color="auto" w:sz="4" w:space="0"/>
            </w:tcBorders>
            <w:noWrap w:val="0"/>
            <w:vAlign w:val="center"/>
          </w:tcPr>
          <w:p w14:paraId="1F0F4641">
            <w:pPr>
              <w:widowControl/>
              <w:jc w:val="center"/>
              <w:rPr>
                <w:rFonts w:ascii="宋体" w:cs="宋体"/>
                <w:kern w:val="0"/>
                <w:szCs w:val="21"/>
              </w:rPr>
            </w:pPr>
            <w:r>
              <w:rPr>
                <w:rFonts w:ascii="宋体" w:hAnsi="宋体" w:cs="宋体"/>
                <w:kern w:val="0"/>
                <w:szCs w:val="21"/>
              </w:rPr>
              <w:t>N</w:t>
            </w:r>
          </w:p>
        </w:tc>
        <w:tc>
          <w:tcPr>
            <w:tcW w:w="1251" w:type="dxa"/>
            <w:tcBorders>
              <w:top w:val="single" w:color="auto" w:sz="4" w:space="0"/>
              <w:bottom w:val="single" w:color="auto" w:sz="4" w:space="0"/>
            </w:tcBorders>
            <w:noWrap w:val="0"/>
            <w:vAlign w:val="center"/>
          </w:tcPr>
          <w:p w14:paraId="7AA5966F">
            <w:pPr>
              <w:widowControl/>
              <w:jc w:val="center"/>
              <w:rPr>
                <w:rFonts w:ascii="宋体" w:cs="宋体"/>
                <w:kern w:val="0"/>
                <w:szCs w:val="21"/>
              </w:rPr>
            </w:pPr>
            <w:r>
              <w:rPr>
                <w:rFonts w:ascii="宋体" w:hAnsi="宋体" w:cs="宋体"/>
                <w:szCs w:val="21"/>
              </w:rPr>
              <w:t>P</w:t>
            </w:r>
            <w:r>
              <w:rPr>
                <w:rFonts w:ascii="宋体" w:hAnsi="宋体" w:cs="宋体"/>
                <w:szCs w:val="21"/>
                <w:vertAlign w:val="subscript"/>
              </w:rPr>
              <w:t>2</w:t>
            </w:r>
            <w:r>
              <w:rPr>
                <w:rFonts w:ascii="宋体" w:hAnsi="宋体" w:cs="宋体"/>
                <w:szCs w:val="21"/>
              </w:rPr>
              <w:t>O</w:t>
            </w:r>
            <w:r>
              <w:rPr>
                <w:rFonts w:ascii="宋体" w:hAnsi="宋体" w:cs="宋体"/>
                <w:szCs w:val="21"/>
                <w:vertAlign w:val="subscript"/>
              </w:rPr>
              <w:t>5</w:t>
            </w:r>
          </w:p>
        </w:tc>
        <w:tc>
          <w:tcPr>
            <w:tcW w:w="1251" w:type="dxa"/>
            <w:tcBorders>
              <w:top w:val="single" w:color="auto" w:sz="4" w:space="0"/>
              <w:bottom w:val="single" w:color="auto" w:sz="4" w:space="0"/>
            </w:tcBorders>
            <w:noWrap w:val="0"/>
            <w:vAlign w:val="center"/>
          </w:tcPr>
          <w:p w14:paraId="2C5AE198">
            <w:pPr>
              <w:widowControl/>
              <w:jc w:val="center"/>
              <w:rPr>
                <w:rFonts w:ascii="宋体" w:cs="宋体"/>
                <w:kern w:val="0"/>
                <w:szCs w:val="21"/>
              </w:rPr>
            </w:pPr>
            <w:r>
              <w:rPr>
                <w:rFonts w:ascii="宋体" w:hAnsi="宋体" w:cs="宋体"/>
                <w:szCs w:val="21"/>
              </w:rPr>
              <w:t>K</w:t>
            </w:r>
            <w:r>
              <w:rPr>
                <w:rFonts w:ascii="宋体" w:hAnsi="宋体" w:cs="宋体"/>
                <w:szCs w:val="21"/>
                <w:vertAlign w:val="subscript"/>
              </w:rPr>
              <w:t>2</w:t>
            </w:r>
            <w:r>
              <w:rPr>
                <w:rFonts w:ascii="宋体" w:hAnsi="宋体" w:cs="宋体"/>
                <w:szCs w:val="21"/>
              </w:rPr>
              <w:t>O</w:t>
            </w:r>
          </w:p>
        </w:tc>
        <w:tc>
          <w:tcPr>
            <w:tcW w:w="1430" w:type="dxa"/>
            <w:tcBorders>
              <w:top w:val="single" w:color="auto" w:sz="4" w:space="0"/>
              <w:bottom w:val="single" w:color="auto" w:sz="4" w:space="0"/>
            </w:tcBorders>
            <w:noWrap w:val="0"/>
            <w:vAlign w:val="center"/>
          </w:tcPr>
          <w:p w14:paraId="50015946">
            <w:pPr>
              <w:widowControl/>
              <w:jc w:val="center"/>
              <w:rPr>
                <w:rFonts w:ascii="宋体" w:cs="宋体"/>
                <w:kern w:val="0"/>
                <w:szCs w:val="21"/>
              </w:rPr>
            </w:pPr>
            <w:r>
              <w:rPr>
                <w:rFonts w:ascii="宋体" w:hAnsi="宋体" w:cs="宋体"/>
                <w:kern w:val="0"/>
                <w:szCs w:val="21"/>
              </w:rPr>
              <w:t>N</w:t>
            </w:r>
          </w:p>
        </w:tc>
        <w:tc>
          <w:tcPr>
            <w:tcW w:w="1430" w:type="dxa"/>
            <w:tcBorders>
              <w:top w:val="single" w:color="auto" w:sz="4" w:space="0"/>
              <w:bottom w:val="single" w:color="auto" w:sz="4" w:space="0"/>
            </w:tcBorders>
            <w:noWrap w:val="0"/>
            <w:vAlign w:val="center"/>
          </w:tcPr>
          <w:p w14:paraId="09F03436">
            <w:pPr>
              <w:widowControl/>
              <w:jc w:val="center"/>
              <w:rPr>
                <w:rFonts w:ascii="宋体" w:cs="宋体"/>
                <w:kern w:val="0"/>
                <w:szCs w:val="21"/>
              </w:rPr>
            </w:pPr>
            <w:r>
              <w:rPr>
                <w:rFonts w:ascii="宋体" w:hAnsi="宋体" w:cs="宋体"/>
                <w:szCs w:val="21"/>
              </w:rPr>
              <w:t>P</w:t>
            </w:r>
            <w:r>
              <w:rPr>
                <w:rFonts w:ascii="宋体" w:hAnsi="宋体" w:cs="宋体"/>
                <w:szCs w:val="21"/>
                <w:vertAlign w:val="subscript"/>
              </w:rPr>
              <w:t>2</w:t>
            </w:r>
            <w:r>
              <w:rPr>
                <w:rFonts w:ascii="宋体" w:hAnsi="宋体" w:cs="宋体"/>
                <w:szCs w:val="21"/>
              </w:rPr>
              <w:t>O</w:t>
            </w:r>
            <w:r>
              <w:rPr>
                <w:rFonts w:ascii="宋体" w:hAnsi="宋体" w:cs="宋体"/>
                <w:szCs w:val="21"/>
                <w:vertAlign w:val="subscript"/>
              </w:rPr>
              <w:t>5</w:t>
            </w:r>
          </w:p>
        </w:tc>
        <w:tc>
          <w:tcPr>
            <w:tcW w:w="1430" w:type="dxa"/>
            <w:tcBorders>
              <w:top w:val="single" w:color="auto" w:sz="4" w:space="0"/>
              <w:bottom w:val="single" w:color="auto" w:sz="4" w:space="0"/>
            </w:tcBorders>
            <w:noWrap w:val="0"/>
            <w:vAlign w:val="center"/>
          </w:tcPr>
          <w:p w14:paraId="34A00349">
            <w:pPr>
              <w:widowControl/>
              <w:jc w:val="center"/>
              <w:rPr>
                <w:rFonts w:ascii="宋体" w:cs="宋体"/>
                <w:kern w:val="0"/>
                <w:szCs w:val="21"/>
              </w:rPr>
            </w:pPr>
            <w:r>
              <w:rPr>
                <w:rFonts w:ascii="宋体" w:hAnsi="宋体" w:cs="宋体"/>
                <w:szCs w:val="21"/>
              </w:rPr>
              <w:t>K</w:t>
            </w:r>
            <w:r>
              <w:rPr>
                <w:rFonts w:ascii="宋体" w:hAnsi="宋体" w:cs="宋体"/>
                <w:szCs w:val="21"/>
                <w:vertAlign w:val="subscript"/>
              </w:rPr>
              <w:t>2</w:t>
            </w:r>
            <w:r>
              <w:rPr>
                <w:rFonts w:ascii="宋体" w:hAnsi="宋体" w:cs="宋体"/>
                <w:szCs w:val="21"/>
              </w:rPr>
              <w:t>O</w:t>
            </w:r>
          </w:p>
        </w:tc>
      </w:tr>
      <w:tr w14:paraId="0053FA4E">
        <w:tblPrEx>
          <w:tblCellMar>
            <w:top w:w="0" w:type="dxa"/>
            <w:left w:w="108" w:type="dxa"/>
            <w:bottom w:w="0" w:type="dxa"/>
            <w:right w:w="108" w:type="dxa"/>
          </w:tblCellMar>
        </w:tblPrEx>
        <w:trPr>
          <w:trHeight w:val="122" w:hRule="atLeast"/>
        </w:trPr>
        <w:tc>
          <w:tcPr>
            <w:tcW w:w="1446" w:type="dxa"/>
            <w:tcBorders>
              <w:top w:val="single" w:color="auto" w:sz="4" w:space="0"/>
            </w:tcBorders>
            <w:noWrap w:val="0"/>
            <w:vAlign w:val="center"/>
          </w:tcPr>
          <w:p w14:paraId="0AF5A400">
            <w:pPr>
              <w:widowControl/>
              <w:jc w:val="center"/>
              <w:rPr>
                <w:rFonts w:ascii="宋体" w:cs="宋体"/>
                <w:kern w:val="0"/>
                <w:szCs w:val="21"/>
              </w:rPr>
            </w:pPr>
            <w:r>
              <w:rPr>
                <w:rFonts w:hint="eastAsia" w:ascii="宋体" w:hAnsi="宋体" w:cs="宋体"/>
                <w:kern w:val="0"/>
                <w:szCs w:val="21"/>
              </w:rPr>
              <w:t>配方全肥区</w:t>
            </w:r>
          </w:p>
        </w:tc>
        <w:tc>
          <w:tcPr>
            <w:tcW w:w="1251" w:type="dxa"/>
            <w:tcBorders>
              <w:top w:val="single" w:color="auto" w:sz="4" w:space="0"/>
            </w:tcBorders>
            <w:noWrap w:val="0"/>
            <w:vAlign w:val="center"/>
          </w:tcPr>
          <w:p w14:paraId="5605DE67">
            <w:pPr>
              <w:widowControl/>
              <w:jc w:val="center"/>
              <w:rPr>
                <w:rFonts w:ascii="宋体" w:cs="宋体"/>
                <w:kern w:val="0"/>
                <w:szCs w:val="21"/>
              </w:rPr>
            </w:pPr>
            <w:r>
              <w:rPr>
                <w:rFonts w:ascii="宋体" w:hAnsi="宋体" w:cs="宋体"/>
                <w:kern w:val="0"/>
                <w:szCs w:val="21"/>
              </w:rPr>
              <w:t>0.486</w:t>
            </w:r>
          </w:p>
        </w:tc>
        <w:tc>
          <w:tcPr>
            <w:tcW w:w="1251" w:type="dxa"/>
            <w:tcBorders>
              <w:top w:val="single" w:color="auto" w:sz="4" w:space="0"/>
            </w:tcBorders>
            <w:noWrap w:val="0"/>
            <w:vAlign w:val="center"/>
          </w:tcPr>
          <w:p w14:paraId="6E45CD17">
            <w:pPr>
              <w:widowControl/>
              <w:jc w:val="center"/>
              <w:rPr>
                <w:rFonts w:ascii="宋体" w:cs="宋体"/>
                <w:kern w:val="0"/>
                <w:szCs w:val="21"/>
              </w:rPr>
            </w:pPr>
            <w:r>
              <w:rPr>
                <w:rFonts w:ascii="宋体" w:hAnsi="宋体" w:cs="宋体"/>
                <w:kern w:val="0"/>
                <w:szCs w:val="21"/>
              </w:rPr>
              <w:t>0.204</w:t>
            </w:r>
          </w:p>
        </w:tc>
        <w:tc>
          <w:tcPr>
            <w:tcW w:w="1251" w:type="dxa"/>
            <w:tcBorders>
              <w:top w:val="single" w:color="auto" w:sz="4" w:space="0"/>
            </w:tcBorders>
            <w:noWrap w:val="0"/>
            <w:vAlign w:val="center"/>
          </w:tcPr>
          <w:p w14:paraId="1F9FF7DA">
            <w:pPr>
              <w:widowControl/>
              <w:jc w:val="center"/>
              <w:rPr>
                <w:rFonts w:ascii="宋体" w:cs="宋体"/>
                <w:kern w:val="0"/>
                <w:szCs w:val="21"/>
              </w:rPr>
            </w:pPr>
            <w:r>
              <w:rPr>
                <w:rFonts w:ascii="宋体" w:hAnsi="宋体" w:cs="宋体"/>
                <w:kern w:val="0"/>
                <w:szCs w:val="21"/>
              </w:rPr>
              <w:t>1.107</w:t>
            </w:r>
          </w:p>
        </w:tc>
        <w:tc>
          <w:tcPr>
            <w:tcW w:w="1430" w:type="dxa"/>
            <w:tcBorders>
              <w:top w:val="single" w:color="auto" w:sz="4" w:space="0"/>
            </w:tcBorders>
            <w:noWrap w:val="0"/>
            <w:vAlign w:val="center"/>
          </w:tcPr>
          <w:p w14:paraId="07E83497">
            <w:pPr>
              <w:widowControl/>
              <w:jc w:val="center"/>
              <w:rPr>
                <w:rFonts w:ascii="宋体" w:cs="宋体"/>
                <w:kern w:val="0"/>
                <w:szCs w:val="21"/>
              </w:rPr>
            </w:pPr>
            <w:r>
              <w:rPr>
                <w:rFonts w:ascii="宋体" w:hAnsi="宋体" w:cs="宋体"/>
                <w:kern w:val="0"/>
                <w:szCs w:val="21"/>
              </w:rPr>
              <w:t>0.521</w:t>
            </w:r>
          </w:p>
        </w:tc>
        <w:tc>
          <w:tcPr>
            <w:tcW w:w="1430" w:type="dxa"/>
            <w:tcBorders>
              <w:top w:val="single" w:color="auto" w:sz="4" w:space="0"/>
            </w:tcBorders>
            <w:noWrap w:val="0"/>
            <w:vAlign w:val="center"/>
          </w:tcPr>
          <w:p w14:paraId="23C6C47F">
            <w:pPr>
              <w:widowControl/>
              <w:jc w:val="center"/>
              <w:rPr>
                <w:rFonts w:ascii="宋体" w:cs="宋体"/>
                <w:kern w:val="0"/>
                <w:szCs w:val="21"/>
              </w:rPr>
            </w:pPr>
            <w:r>
              <w:rPr>
                <w:rFonts w:ascii="宋体" w:hAnsi="宋体" w:cs="宋体"/>
                <w:kern w:val="0"/>
                <w:szCs w:val="21"/>
              </w:rPr>
              <w:t>0.202</w:t>
            </w:r>
          </w:p>
        </w:tc>
        <w:tc>
          <w:tcPr>
            <w:tcW w:w="1430" w:type="dxa"/>
            <w:tcBorders>
              <w:top w:val="single" w:color="auto" w:sz="4" w:space="0"/>
            </w:tcBorders>
            <w:noWrap w:val="0"/>
            <w:vAlign w:val="center"/>
          </w:tcPr>
          <w:p w14:paraId="140B2E4F">
            <w:pPr>
              <w:widowControl/>
              <w:jc w:val="center"/>
              <w:rPr>
                <w:rFonts w:ascii="宋体" w:cs="宋体"/>
                <w:kern w:val="0"/>
                <w:szCs w:val="21"/>
              </w:rPr>
            </w:pPr>
            <w:r>
              <w:rPr>
                <w:rFonts w:ascii="宋体" w:hAnsi="宋体" w:cs="宋体"/>
                <w:kern w:val="0"/>
                <w:szCs w:val="21"/>
              </w:rPr>
              <w:t>1.015</w:t>
            </w:r>
          </w:p>
        </w:tc>
      </w:tr>
      <w:tr w14:paraId="070BA758">
        <w:tblPrEx>
          <w:tblCellMar>
            <w:top w:w="0" w:type="dxa"/>
            <w:left w:w="108" w:type="dxa"/>
            <w:bottom w:w="0" w:type="dxa"/>
            <w:right w:w="108" w:type="dxa"/>
          </w:tblCellMar>
        </w:tblPrEx>
        <w:trPr>
          <w:trHeight w:val="269" w:hRule="atLeast"/>
        </w:trPr>
        <w:tc>
          <w:tcPr>
            <w:tcW w:w="1446" w:type="dxa"/>
            <w:noWrap w:val="0"/>
            <w:vAlign w:val="center"/>
          </w:tcPr>
          <w:p w14:paraId="55D184B0">
            <w:pPr>
              <w:widowControl/>
              <w:jc w:val="center"/>
              <w:rPr>
                <w:rFonts w:ascii="宋体" w:cs="宋体"/>
                <w:kern w:val="0"/>
                <w:szCs w:val="21"/>
              </w:rPr>
            </w:pPr>
            <w:r>
              <w:rPr>
                <w:rFonts w:hint="eastAsia" w:ascii="宋体" w:hAnsi="宋体" w:cs="宋体"/>
                <w:kern w:val="0"/>
                <w:szCs w:val="21"/>
              </w:rPr>
              <w:t>配方无氮区</w:t>
            </w:r>
          </w:p>
        </w:tc>
        <w:tc>
          <w:tcPr>
            <w:tcW w:w="1251" w:type="dxa"/>
            <w:noWrap w:val="0"/>
            <w:vAlign w:val="center"/>
          </w:tcPr>
          <w:p w14:paraId="7EB409AA">
            <w:pPr>
              <w:widowControl/>
              <w:jc w:val="center"/>
              <w:rPr>
                <w:rFonts w:ascii="宋体" w:cs="宋体"/>
                <w:kern w:val="0"/>
                <w:szCs w:val="21"/>
              </w:rPr>
            </w:pPr>
            <w:r>
              <w:rPr>
                <w:rFonts w:ascii="宋体" w:hAnsi="宋体" w:cs="宋体"/>
                <w:kern w:val="0"/>
                <w:szCs w:val="21"/>
              </w:rPr>
              <w:t>0.482</w:t>
            </w:r>
          </w:p>
        </w:tc>
        <w:tc>
          <w:tcPr>
            <w:tcW w:w="1251" w:type="dxa"/>
            <w:noWrap w:val="0"/>
            <w:vAlign w:val="center"/>
          </w:tcPr>
          <w:p w14:paraId="009D7261">
            <w:pPr>
              <w:widowControl/>
              <w:jc w:val="center"/>
              <w:rPr>
                <w:rFonts w:ascii="宋体" w:cs="宋体"/>
                <w:kern w:val="0"/>
                <w:szCs w:val="21"/>
              </w:rPr>
            </w:pPr>
          </w:p>
        </w:tc>
        <w:tc>
          <w:tcPr>
            <w:tcW w:w="1251" w:type="dxa"/>
            <w:noWrap w:val="0"/>
            <w:vAlign w:val="center"/>
          </w:tcPr>
          <w:p w14:paraId="02FC052F">
            <w:pPr>
              <w:widowControl/>
              <w:jc w:val="center"/>
              <w:rPr>
                <w:rFonts w:ascii="宋体" w:cs="宋体"/>
                <w:kern w:val="0"/>
                <w:szCs w:val="21"/>
              </w:rPr>
            </w:pPr>
          </w:p>
        </w:tc>
        <w:tc>
          <w:tcPr>
            <w:tcW w:w="1430" w:type="dxa"/>
            <w:noWrap w:val="0"/>
            <w:vAlign w:val="center"/>
          </w:tcPr>
          <w:p w14:paraId="3B013D92">
            <w:pPr>
              <w:widowControl/>
              <w:jc w:val="center"/>
              <w:rPr>
                <w:rFonts w:ascii="宋体" w:cs="宋体"/>
                <w:kern w:val="0"/>
                <w:szCs w:val="21"/>
              </w:rPr>
            </w:pPr>
            <w:r>
              <w:rPr>
                <w:rFonts w:ascii="宋体" w:hAnsi="宋体" w:cs="宋体"/>
                <w:kern w:val="0"/>
                <w:szCs w:val="21"/>
              </w:rPr>
              <w:t>0.483</w:t>
            </w:r>
          </w:p>
        </w:tc>
        <w:tc>
          <w:tcPr>
            <w:tcW w:w="1430" w:type="dxa"/>
            <w:noWrap w:val="0"/>
            <w:vAlign w:val="center"/>
          </w:tcPr>
          <w:p w14:paraId="72879A97">
            <w:pPr>
              <w:widowControl/>
              <w:jc w:val="center"/>
              <w:rPr>
                <w:rFonts w:ascii="宋体" w:cs="宋体"/>
                <w:kern w:val="0"/>
                <w:szCs w:val="21"/>
              </w:rPr>
            </w:pPr>
          </w:p>
        </w:tc>
        <w:tc>
          <w:tcPr>
            <w:tcW w:w="1430" w:type="dxa"/>
            <w:noWrap w:val="0"/>
            <w:vAlign w:val="center"/>
          </w:tcPr>
          <w:p w14:paraId="405A6B6B">
            <w:pPr>
              <w:widowControl/>
              <w:jc w:val="center"/>
              <w:rPr>
                <w:rFonts w:ascii="宋体" w:cs="宋体"/>
                <w:kern w:val="0"/>
                <w:szCs w:val="21"/>
              </w:rPr>
            </w:pPr>
          </w:p>
        </w:tc>
      </w:tr>
      <w:tr w14:paraId="64447BF4">
        <w:tblPrEx>
          <w:tblCellMar>
            <w:top w:w="0" w:type="dxa"/>
            <w:left w:w="108" w:type="dxa"/>
            <w:bottom w:w="0" w:type="dxa"/>
            <w:right w:w="108" w:type="dxa"/>
          </w:tblCellMar>
        </w:tblPrEx>
        <w:trPr>
          <w:trHeight w:val="272" w:hRule="atLeast"/>
        </w:trPr>
        <w:tc>
          <w:tcPr>
            <w:tcW w:w="1446" w:type="dxa"/>
            <w:noWrap w:val="0"/>
            <w:vAlign w:val="center"/>
          </w:tcPr>
          <w:p w14:paraId="2442D7C9">
            <w:pPr>
              <w:widowControl/>
              <w:jc w:val="center"/>
              <w:rPr>
                <w:rFonts w:ascii="宋体" w:cs="宋体"/>
                <w:kern w:val="0"/>
                <w:szCs w:val="21"/>
              </w:rPr>
            </w:pPr>
            <w:r>
              <w:rPr>
                <w:rFonts w:hint="eastAsia" w:ascii="宋体" w:hAnsi="宋体" w:cs="宋体"/>
                <w:kern w:val="0"/>
                <w:szCs w:val="21"/>
              </w:rPr>
              <w:t>配方无磷区</w:t>
            </w:r>
          </w:p>
        </w:tc>
        <w:tc>
          <w:tcPr>
            <w:tcW w:w="1251" w:type="dxa"/>
            <w:noWrap w:val="0"/>
            <w:vAlign w:val="center"/>
          </w:tcPr>
          <w:p w14:paraId="5171E5BC">
            <w:pPr>
              <w:widowControl/>
              <w:jc w:val="center"/>
              <w:rPr>
                <w:rFonts w:ascii="宋体" w:cs="宋体"/>
                <w:kern w:val="0"/>
                <w:szCs w:val="21"/>
              </w:rPr>
            </w:pPr>
          </w:p>
        </w:tc>
        <w:tc>
          <w:tcPr>
            <w:tcW w:w="1251" w:type="dxa"/>
            <w:noWrap w:val="0"/>
            <w:vAlign w:val="center"/>
          </w:tcPr>
          <w:p w14:paraId="6CF0377F">
            <w:pPr>
              <w:widowControl/>
              <w:jc w:val="center"/>
              <w:rPr>
                <w:rFonts w:ascii="宋体" w:cs="宋体"/>
                <w:kern w:val="0"/>
                <w:szCs w:val="21"/>
              </w:rPr>
            </w:pPr>
            <w:r>
              <w:rPr>
                <w:rFonts w:ascii="宋体" w:hAnsi="宋体" w:cs="宋体"/>
                <w:kern w:val="0"/>
                <w:szCs w:val="21"/>
              </w:rPr>
              <w:t>0.195</w:t>
            </w:r>
          </w:p>
        </w:tc>
        <w:tc>
          <w:tcPr>
            <w:tcW w:w="1251" w:type="dxa"/>
            <w:noWrap w:val="0"/>
            <w:vAlign w:val="center"/>
          </w:tcPr>
          <w:p w14:paraId="536D90D2">
            <w:pPr>
              <w:widowControl/>
              <w:jc w:val="center"/>
              <w:rPr>
                <w:rFonts w:ascii="宋体" w:cs="宋体"/>
                <w:kern w:val="0"/>
                <w:szCs w:val="21"/>
              </w:rPr>
            </w:pPr>
          </w:p>
        </w:tc>
        <w:tc>
          <w:tcPr>
            <w:tcW w:w="1430" w:type="dxa"/>
            <w:noWrap w:val="0"/>
            <w:vAlign w:val="center"/>
          </w:tcPr>
          <w:p w14:paraId="24659000">
            <w:pPr>
              <w:widowControl/>
              <w:jc w:val="center"/>
              <w:rPr>
                <w:rFonts w:ascii="宋体" w:cs="宋体"/>
                <w:kern w:val="0"/>
                <w:szCs w:val="21"/>
              </w:rPr>
            </w:pPr>
          </w:p>
        </w:tc>
        <w:tc>
          <w:tcPr>
            <w:tcW w:w="1430" w:type="dxa"/>
            <w:noWrap w:val="0"/>
            <w:vAlign w:val="center"/>
          </w:tcPr>
          <w:p w14:paraId="5E7193EB">
            <w:pPr>
              <w:widowControl/>
              <w:jc w:val="center"/>
              <w:rPr>
                <w:rFonts w:ascii="宋体" w:cs="宋体"/>
                <w:kern w:val="0"/>
                <w:szCs w:val="21"/>
              </w:rPr>
            </w:pPr>
            <w:r>
              <w:rPr>
                <w:rFonts w:ascii="宋体" w:hAnsi="宋体" w:cs="宋体"/>
                <w:kern w:val="0"/>
                <w:szCs w:val="21"/>
              </w:rPr>
              <w:t>0.189</w:t>
            </w:r>
          </w:p>
        </w:tc>
        <w:tc>
          <w:tcPr>
            <w:tcW w:w="1430" w:type="dxa"/>
            <w:noWrap w:val="0"/>
            <w:vAlign w:val="center"/>
          </w:tcPr>
          <w:p w14:paraId="16E40C6C">
            <w:pPr>
              <w:widowControl/>
              <w:jc w:val="center"/>
              <w:rPr>
                <w:rFonts w:ascii="宋体" w:cs="宋体"/>
                <w:kern w:val="0"/>
                <w:szCs w:val="21"/>
              </w:rPr>
            </w:pPr>
          </w:p>
        </w:tc>
      </w:tr>
      <w:tr w14:paraId="0C724190">
        <w:tblPrEx>
          <w:tblCellMar>
            <w:top w:w="0" w:type="dxa"/>
            <w:left w:w="108" w:type="dxa"/>
            <w:bottom w:w="0" w:type="dxa"/>
            <w:right w:w="108" w:type="dxa"/>
          </w:tblCellMar>
        </w:tblPrEx>
        <w:trPr>
          <w:trHeight w:val="248" w:hRule="atLeast"/>
        </w:trPr>
        <w:tc>
          <w:tcPr>
            <w:tcW w:w="1446" w:type="dxa"/>
            <w:noWrap w:val="0"/>
            <w:vAlign w:val="center"/>
          </w:tcPr>
          <w:p w14:paraId="0F6FC924">
            <w:pPr>
              <w:widowControl/>
              <w:jc w:val="center"/>
              <w:rPr>
                <w:rFonts w:ascii="宋体" w:cs="宋体"/>
                <w:kern w:val="0"/>
                <w:szCs w:val="21"/>
              </w:rPr>
            </w:pPr>
            <w:r>
              <w:rPr>
                <w:rFonts w:hint="eastAsia" w:ascii="宋体" w:hAnsi="宋体" w:cs="宋体"/>
                <w:kern w:val="0"/>
                <w:szCs w:val="21"/>
              </w:rPr>
              <w:t>配方无钾区</w:t>
            </w:r>
          </w:p>
        </w:tc>
        <w:tc>
          <w:tcPr>
            <w:tcW w:w="1251" w:type="dxa"/>
            <w:noWrap w:val="0"/>
            <w:vAlign w:val="center"/>
          </w:tcPr>
          <w:p w14:paraId="5F56693F">
            <w:pPr>
              <w:widowControl/>
              <w:jc w:val="center"/>
              <w:rPr>
                <w:rFonts w:ascii="宋体" w:cs="宋体"/>
                <w:kern w:val="0"/>
                <w:szCs w:val="21"/>
              </w:rPr>
            </w:pPr>
          </w:p>
        </w:tc>
        <w:tc>
          <w:tcPr>
            <w:tcW w:w="1251" w:type="dxa"/>
            <w:noWrap w:val="0"/>
            <w:vAlign w:val="center"/>
          </w:tcPr>
          <w:p w14:paraId="5A28A4F9">
            <w:pPr>
              <w:widowControl/>
              <w:jc w:val="center"/>
              <w:rPr>
                <w:rFonts w:ascii="宋体" w:cs="宋体"/>
                <w:kern w:val="0"/>
                <w:szCs w:val="21"/>
              </w:rPr>
            </w:pPr>
          </w:p>
        </w:tc>
        <w:tc>
          <w:tcPr>
            <w:tcW w:w="1251" w:type="dxa"/>
            <w:noWrap w:val="0"/>
            <w:vAlign w:val="center"/>
          </w:tcPr>
          <w:p w14:paraId="5EE0FE9F">
            <w:pPr>
              <w:widowControl/>
              <w:jc w:val="center"/>
              <w:rPr>
                <w:rFonts w:ascii="宋体" w:cs="宋体"/>
                <w:kern w:val="0"/>
                <w:szCs w:val="21"/>
              </w:rPr>
            </w:pPr>
            <w:r>
              <w:rPr>
                <w:rFonts w:ascii="宋体" w:hAnsi="宋体" w:cs="宋体"/>
                <w:kern w:val="0"/>
                <w:szCs w:val="21"/>
              </w:rPr>
              <w:t>1.136</w:t>
            </w:r>
          </w:p>
        </w:tc>
        <w:tc>
          <w:tcPr>
            <w:tcW w:w="1430" w:type="dxa"/>
            <w:noWrap w:val="0"/>
            <w:vAlign w:val="center"/>
          </w:tcPr>
          <w:p w14:paraId="0E5A50B3">
            <w:pPr>
              <w:widowControl/>
              <w:jc w:val="center"/>
              <w:rPr>
                <w:rFonts w:ascii="宋体" w:cs="宋体"/>
                <w:kern w:val="0"/>
                <w:szCs w:val="21"/>
              </w:rPr>
            </w:pPr>
          </w:p>
        </w:tc>
        <w:tc>
          <w:tcPr>
            <w:tcW w:w="1430" w:type="dxa"/>
            <w:noWrap w:val="0"/>
            <w:vAlign w:val="center"/>
          </w:tcPr>
          <w:p w14:paraId="1D4746C1">
            <w:pPr>
              <w:widowControl/>
              <w:jc w:val="center"/>
              <w:rPr>
                <w:rFonts w:ascii="宋体" w:cs="宋体"/>
                <w:kern w:val="0"/>
                <w:szCs w:val="21"/>
              </w:rPr>
            </w:pPr>
          </w:p>
        </w:tc>
        <w:tc>
          <w:tcPr>
            <w:tcW w:w="1430" w:type="dxa"/>
            <w:noWrap w:val="0"/>
            <w:vAlign w:val="center"/>
          </w:tcPr>
          <w:p w14:paraId="0788C599">
            <w:pPr>
              <w:widowControl/>
              <w:jc w:val="center"/>
              <w:rPr>
                <w:rFonts w:ascii="宋体" w:cs="宋体"/>
                <w:kern w:val="0"/>
                <w:szCs w:val="21"/>
              </w:rPr>
            </w:pPr>
            <w:r>
              <w:rPr>
                <w:rFonts w:ascii="宋体" w:hAnsi="宋体" w:cs="宋体"/>
                <w:kern w:val="0"/>
                <w:szCs w:val="21"/>
              </w:rPr>
              <w:t>0.98</w:t>
            </w:r>
          </w:p>
        </w:tc>
      </w:tr>
      <w:tr w14:paraId="42577FBB">
        <w:tblPrEx>
          <w:tblCellMar>
            <w:top w:w="0" w:type="dxa"/>
            <w:left w:w="108" w:type="dxa"/>
            <w:bottom w:w="0" w:type="dxa"/>
            <w:right w:w="108" w:type="dxa"/>
          </w:tblCellMar>
        </w:tblPrEx>
        <w:trPr>
          <w:trHeight w:val="237" w:hRule="atLeast"/>
        </w:trPr>
        <w:tc>
          <w:tcPr>
            <w:tcW w:w="1446" w:type="dxa"/>
            <w:noWrap w:val="0"/>
            <w:vAlign w:val="center"/>
          </w:tcPr>
          <w:p w14:paraId="7D3A292B">
            <w:pPr>
              <w:widowControl/>
              <w:jc w:val="center"/>
              <w:rPr>
                <w:rFonts w:ascii="宋体" w:cs="宋体"/>
                <w:kern w:val="0"/>
                <w:szCs w:val="21"/>
              </w:rPr>
            </w:pPr>
            <w:r>
              <w:rPr>
                <w:rFonts w:hint="eastAsia" w:ascii="宋体" w:hAnsi="宋体" w:cs="宋体"/>
                <w:kern w:val="0"/>
                <w:szCs w:val="21"/>
              </w:rPr>
              <w:t>常规全肥区</w:t>
            </w:r>
          </w:p>
        </w:tc>
        <w:tc>
          <w:tcPr>
            <w:tcW w:w="1251" w:type="dxa"/>
            <w:noWrap w:val="0"/>
            <w:vAlign w:val="center"/>
          </w:tcPr>
          <w:p w14:paraId="4FAA1281">
            <w:pPr>
              <w:widowControl/>
              <w:jc w:val="center"/>
              <w:rPr>
                <w:rFonts w:ascii="宋体" w:cs="宋体"/>
                <w:kern w:val="0"/>
                <w:szCs w:val="21"/>
              </w:rPr>
            </w:pPr>
            <w:r>
              <w:rPr>
                <w:rFonts w:ascii="宋体" w:hAnsi="宋体" w:cs="宋体"/>
                <w:kern w:val="0"/>
                <w:szCs w:val="21"/>
              </w:rPr>
              <w:t>0.469</w:t>
            </w:r>
          </w:p>
        </w:tc>
        <w:tc>
          <w:tcPr>
            <w:tcW w:w="1251" w:type="dxa"/>
            <w:noWrap w:val="0"/>
            <w:vAlign w:val="center"/>
          </w:tcPr>
          <w:p w14:paraId="5896F5F5">
            <w:pPr>
              <w:widowControl/>
              <w:jc w:val="center"/>
              <w:rPr>
                <w:rFonts w:ascii="宋体" w:cs="宋体"/>
                <w:kern w:val="0"/>
                <w:szCs w:val="21"/>
              </w:rPr>
            </w:pPr>
            <w:r>
              <w:rPr>
                <w:rFonts w:ascii="宋体" w:hAnsi="宋体" w:cs="宋体"/>
                <w:kern w:val="0"/>
                <w:szCs w:val="21"/>
              </w:rPr>
              <w:t>0.209</w:t>
            </w:r>
          </w:p>
        </w:tc>
        <w:tc>
          <w:tcPr>
            <w:tcW w:w="1251" w:type="dxa"/>
            <w:noWrap w:val="0"/>
            <w:vAlign w:val="center"/>
          </w:tcPr>
          <w:p w14:paraId="74154615">
            <w:pPr>
              <w:widowControl/>
              <w:jc w:val="center"/>
              <w:rPr>
                <w:rFonts w:ascii="宋体" w:cs="宋体"/>
                <w:kern w:val="0"/>
                <w:szCs w:val="21"/>
              </w:rPr>
            </w:pPr>
            <w:r>
              <w:rPr>
                <w:rFonts w:ascii="宋体" w:hAnsi="宋体" w:cs="宋体"/>
                <w:kern w:val="0"/>
                <w:szCs w:val="21"/>
              </w:rPr>
              <w:t>1.031</w:t>
            </w:r>
          </w:p>
        </w:tc>
        <w:tc>
          <w:tcPr>
            <w:tcW w:w="1430" w:type="dxa"/>
            <w:noWrap w:val="0"/>
            <w:vAlign w:val="center"/>
          </w:tcPr>
          <w:p w14:paraId="62385D87">
            <w:pPr>
              <w:widowControl/>
              <w:jc w:val="center"/>
              <w:rPr>
                <w:rFonts w:ascii="宋体" w:cs="宋体"/>
                <w:kern w:val="0"/>
                <w:szCs w:val="21"/>
              </w:rPr>
            </w:pPr>
            <w:r>
              <w:rPr>
                <w:rFonts w:ascii="宋体" w:hAnsi="宋体" w:cs="宋体"/>
                <w:kern w:val="0"/>
                <w:szCs w:val="21"/>
              </w:rPr>
              <w:t>0.484</w:t>
            </w:r>
          </w:p>
        </w:tc>
        <w:tc>
          <w:tcPr>
            <w:tcW w:w="1430" w:type="dxa"/>
            <w:noWrap w:val="0"/>
            <w:vAlign w:val="center"/>
          </w:tcPr>
          <w:p w14:paraId="465FE79A">
            <w:pPr>
              <w:widowControl/>
              <w:jc w:val="center"/>
              <w:rPr>
                <w:rFonts w:ascii="宋体" w:cs="宋体"/>
                <w:kern w:val="0"/>
                <w:szCs w:val="21"/>
              </w:rPr>
            </w:pPr>
            <w:r>
              <w:rPr>
                <w:rFonts w:ascii="宋体" w:hAnsi="宋体" w:cs="宋体"/>
                <w:kern w:val="0"/>
                <w:szCs w:val="21"/>
              </w:rPr>
              <w:t>0.178</w:t>
            </w:r>
          </w:p>
        </w:tc>
        <w:tc>
          <w:tcPr>
            <w:tcW w:w="1430" w:type="dxa"/>
            <w:noWrap w:val="0"/>
            <w:vAlign w:val="center"/>
          </w:tcPr>
          <w:p w14:paraId="42AA8FF1">
            <w:pPr>
              <w:widowControl/>
              <w:jc w:val="center"/>
              <w:rPr>
                <w:rFonts w:ascii="宋体" w:cs="宋体"/>
                <w:kern w:val="0"/>
                <w:szCs w:val="21"/>
              </w:rPr>
            </w:pPr>
            <w:r>
              <w:rPr>
                <w:rFonts w:ascii="宋体" w:hAnsi="宋体" w:cs="宋体"/>
                <w:kern w:val="0"/>
                <w:szCs w:val="21"/>
              </w:rPr>
              <w:t>1.069</w:t>
            </w:r>
          </w:p>
        </w:tc>
      </w:tr>
      <w:tr w14:paraId="00C00D09">
        <w:tblPrEx>
          <w:tblCellMar>
            <w:top w:w="0" w:type="dxa"/>
            <w:left w:w="108" w:type="dxa"/>
            <w:bottom w:w="0" w:type="dxa"/>
            <w:right w:w="108" w:type="dxa"/>
          </w:tblCellMar>
        </w:tblPrEx>
        <w:trPr>
          <w:trHeight w:val="228" w:hRule="atLeast"/>
        </w:trPr>
        <w:tc>
          <w:tcPr>
            <w:tcW w:w="1446" w:type="dxa"/>
            <w:noWrap w:val="0"/>
            <w:vAlign w:val="center"/>
          </w:tcPr>
          <w:p w14:paraId="3E912995">
            <w:pPr>
              <w:widowControl/>
              <w:jc w:val="center"/>
              <w:rPr>
                <w:rFonts w:ascii="宋体" w:cs="宋体"/>
                <w:kern w:val="0"/>
                <w:szCs w:val="21"/>
              </w:rPr>
            </w:pPr>
            <w:r>
              <w:rPr>
                <w:rFonts w:hint="eastAsia" w:ascii="宋体" w:hAnsi="宋体" w:cs="宋体"/>
                <w:kern w:val="0"/>
                <w:szCs w:val="21"/>
              </w:rPr>
              <w:t>常规无氮区</w:t>
            </w:r>
          </w:p>
        </w:tc>
        <w:tc>
          <w:tcPr>
            <w:tcW w:w="1251" w:type="dxa"/>
            <w:noWrap w:val="0"/>
            <w:vAlign w:val="center"/>
          </w:tcPr>
          <w:p w14:paraId="3F7287EA">
            <w:pPr>
              <w:widowControl/>
              <w:jc w:val="center"/>
              <w:rPr>
                <w:rFonts w:ascii="宋体" w:cs="宋体"/>
                <w:kern w:val="0"/>
                <w:szCs w:val="21"/>
              </w:rPr>
            </w:pPr>
            <w:r>
              <w:rPr>
                <w:rFonts w:ascii="宋体" w:hAnsi="宋体" w:cs="宋体"/>
                <w:kern w:val="0"/>
                <w:szCs w:val="21"/>
              </w:rPr>
              <w:t>0.47</w:t>
            </w:r>
          </w:p>
        </w:tc>
        <w:tc>
          <w:tcPr>
            <w:tcW w:w="1251" w:type="dxa"/>
            <w:noWrap w:val="0"/>
            <w:vAlign w:val="center"/>
          </w:tcPr>
          <w:p w14:paraId="2F9F1BD7">
            <w:pPr>
              <w:widowControl/>
              <w:jc w:val="center"/>
              <w:rPr>
                <w:rFonts w:ascii="宋体" w:cs="宋体"/>
                <w:kern w:val="0"/>
                <w:szCs w:val="21"/>
              </w:rPr>
            </w:pPr>
          </w:p>
        </w:tc>
        <w:tc>
          <w:tcPr>
            <w:tcW w:w="1251" w:type="dxa"/>
            <w:noWrap w:val="0"/>
            <w:vAlign w:val="center"/>
          </w:tcPr>
          <w:p w14:paraId="71771F25">
            <w:pPr>
              <w:widowControl/>
              <w:jc w:val="center"/>
              <w:rPr>
                <w:rFonts w:ascii="宋体" w:cs="宋体"/>
                <w:kern w:val="0"/>
                <w:szCs w:val="21"/>
              </w:rPr>
            </w:pPr>
          </w:p>
        </w:tc>
        <w:tc>
          <w:tcPr>
            <w:tcW w:w="1430" w:type="dxa"/>
            <w:noWrap w:val="0"/>
            <w:vAlign w:val="center"/>
          </w:tcPr>
          <w:p w14:paraId="699CF04C">
            <w:pPr>
              <w:widowControl/>
              <w:jc w:val="center"/>
              <w:rPr>
                <w:rFonts w:ascii="宋体" w:cs="宋体"/>
                <w:kern w:val="0"/>
                <w:szCs w:val="21"/>
              </w:rPr>
            </w:pPr>
            <w:r>
              <w:rPr>
                <w:rFonts w:ascii="宋体" w:hAnsi="宋体" w:cs="宋体"/>
                <w:kern w:val="0"/>
                <w:szCs w:val="21"/>
              </w:rPr>
              <w:t>0.52</w:t>
            </w:r>
          </w:p>
        </w:tc>
        <w:tc>
          <w:tcPr>
            <w:tcW w:w="1430" w:type="dxa"/>
            <w:noWrap w:val="0"/>
            <w:vAlign w:val="center"/>
          </w:tcPr>
          <w:p w14:paraId="4600CF90">
            <w:pPr>
              <w:widowControl/>
              <w:jc w:val="center"/>
              <w:rPr>
                <w:rFonts w:ascii="宋体" w:cs="宋体"/>
                <w:kern w:val="0"/>
                <w:szCs w:val="21"/>
              </w:rPr>
            </w:pPr>
          </w:p>
        </w:tc>
        <w:tc>
          <w:tcPr>
            <w:tcW w:w="1430" w:type="dxa"/>
            <w:noWrap w:val="0"/>
            <w:vAlign w:val="center"/>
          </w:tcPr>
          <w:p w14:paraId="73316C11">
            <w:pPr>
              <w:widowControl/>
              <w:jc w:val="center"/>
              <w:rPr>
                <w:rFonts w:ascii="宋体" w:cs="宋体"/>
                <w:kern w:val="0"/>
                <w:szCs w:val="21"/>
              </w:rPr>
            </w:pPr>
          </w:p>
        </w:tc>
      </w:tr>
      <w:tr w14:paraId="5E1FDB81">
        <w:tblPrEx>
          <w:tblCellMar>
            <w:top w:w="0" w:type="dxa"/>
            <w:left w:w="108" w:type="dxa"/>
            <w:bottom w:w="0" w:type="dxa"/>
            <w:right w:w="108" w:type="dxa"/>
          </w:tblCellMar>
        </w:tblPrEx>
        <w:trPr>
          <w:trHeight w:val="217" w:hRule="atLeast"/>
        </w:trPr>
        <w:tc>
          <w:tcPr>
            <w:tcW w:w="1446" w:type="dxa"/>
            <w:noWrap w:val="0"/>
            <w:vAlign w:val="center"/>
          </w:tcPr>
          <w:p w14:paraId="23D077E0">
            <w:pPr>
              <w:widowControl/>
              <w:jc w:val="center"/>
              <w:rPr>
                <w:rFonts w:ascii="宋体" w:cs="宋体"/>
                <w:kern w:val="0"/>
                <w:szCs w:val="21"/>
              </w:rPr>
            </w:pPr>
            <w:r>
              <w:rPr>
                <w:rFonts w:hint="eastAsia" w:ascii="宋体" w:hAnsi="宋体" w:cs="宋体"/>
                <w:kern w:val="0"/>
                <w:szCs w:val="21"/>
              </w:rPr>
              <w:t>常规无磷区</w:t>
            </w:r>
          </w:p>
        </w:tc>
        <w:tc>
          <w:tcPr>
            <w:tcW w:w="1251" w:type="dxa"/>
            <w:noWrap w:val="0"/>
            <w:vAlign w:val="center"/>
          </w:tcPr>
          <w:p w14:paraId="696C85AF">
            <w:pPr>
              <w:widowControl/>
              <w:jc w:val="center"/>
              <w:rPr>
                <w:rFonts w:ascii="宋体" w:cs="宋体"/>
                <w:kern w:val="0"/>
                <w:szCs w:val="21"/>
              </w:rPr>
            </w:pPr>
          </w:p>
        </w:tc>
        <w:tc>
          <w:tcPr>
            <w:tcW w:w="1251" w:type="dxa"/>
            <w:noWrap w:val="0"/>
            <w:vAlign w:val="center"/>
          </w:tcPr>
          <w:p w14:paraId="302E6AD6">
            <w:pPr>
              <w:widowControl/>
              <w:jc w:val="center"/>
              <w:rPr>
                <w:rFonts w:ascii="宋体" w:cs="宋体"/>
                <w:kern w:val="0"/>
                <w:szCs w:val="21"/>
              </w:rPr>
            </w:pPr>
            <w:r>
              <w:rPr>
                <w:rFonts w:ascii="宋体" w:hAnsi="宋体" w:cs="宋体"/>
                <w:kern w:val="0"/>
                <w:szCs w:val="21"/>
              </w:rPr>
              <w:t>0.193</w:t>
            </w:r>
          </w:p>
        </w:tc>
        <w:tc>
          <w:tcPr>
            <w:tcW w:w="1251" w:type="dxa"/>
            <w:noWrap w:val="0"/>
            <w:vAlign w:val="center"/>
          </w:tcPr>
          <w:p w14:paraId="7719E699">
            <w:pPr>
              <w:widowControl/>
              <w:jc w:val="center"/>
              <w:rPr>
                <w:rFonts w:ascii="宋体" w:cs="宋体"/>
                <w:kern w:val="0"/>
                <w:szCs w:val="21"/>
              </w:rPr>
            </w:pPr>
          </w:p>
        </w:tc>
        <w:tc>
          <w:tcPr>
            <w:tcW w:w="1430" w:type="dxa"/>
            <w:noWrap w:val="0"/>
            <w:vAlign w:val="center"/>
          </w:tcPr>
          <w:p w14:paraId="3AFFA999">
            <w:pPr>
              <w:widowControl/>
              <w:jc w:val="center"/>
              <w:rPr>
                <w:rFonts w:ascii="宋体" w:cs="宋体"/>
                <w:kern w:val="0"/>
                <w:szCs w:val="21"/>
              </w:rPr>
            </w:pPr>
          </w:p>
        </w:tc>
        <w:tc>
          <w:tcPr>
            <w:tcW w:w="1430" w:type="dxa"/>
            <w:noWrap w:val="0"/>
            <w:vAlign w:val="center"/>
          </w:tcPr>
          <w:p w14:paraId="6428CA6B">
            <w:pPr>
              <w:widowControl/>
              <w:jc w:val="center"/>
              <w:rPr>
                <w:rFonts w:ascii="宋体" w:cs="宋体"/>
                <w:kern w:val="0"/>
                <w:szCs w:val="21"/>
              </w:rPr>
            </w:pPr>
            <w:r>
              <w:rPr>
                <w:rFonts w:ascii="宋体" w:hAnsi="宋体" w:cs="宋体"/>
                <w:kern w:val="0"/>
                <w:szCs w:val="21"/>
              </w:rPr>
              <w:t>0.176</w:t>
            </w:r>
          </w:p>
        </w:tc>
        <w:tc>
          <w:tcPr>
            <w:tcW w:w="1430" w:type="dxa"/>
            <w:noWrap w:val="0"/>
            <w:vAlign w:val="center"/>
          </w:tcPr>
          <w:p w14:paraId="704F679A">
            <w:pPr>
              <w:widowControl/>
              <w:jc w:val="center"/>
              <w:rPr>
                <w:rFonts w:ascii="宋体" w:cs="宋体"/>
                <w:kern w:val="0"/>
                <w:szCs w:val="21"/>
              </w:rPr>
            </w:pPr>
          </w:p>
        </w:tc>
      </w:tr>
      <w:tr w14:paraId="2CB72026">
        <w:tblPrEx>
          <w:tblCellMar>
            <w:top w:w="0" w:type="dxa"/>
            <w:left w:w="108" w:type="dxa"/>
            <w:bottom w:w="0" w:type="dxa"/>
            <w:right w:w="108" w:type="dxa"/>
          </w:tblCellMar>
        </w:tblPrEx>
        <w:trPr>
          <w:trHeight w:val="208" w:hRule="atLeast"/>
        </w:trPr>
        <w:tc>
          <w:tcPr>
            <w:tcW w:w="1446" w:type="dxa"/>
            <w:noWrap w:val="0"/>
            <w:vAlign w:val="center"/>
          </w:tcPr>
          <w:p w14:paraId="2F4A6002">
            <w:pPr>
              <w:widowControl/>
              <w:jc w:val="center"/>
              <w:rPr>
                <w:rFonts w:ascii="宋体" w:cs="宋体"/>
                <w:kern w:val="0"/>
                <w:szCs w:val="21"/>
              </w:rPr>
            </w:pPr>
            <w:r>
              <w:rPr>
                <w:rFonts w:hint="eastAsia" w:ascii="宋体" w:hAnsi="宋体" w:cs="宋体"/>
                <w:kern w:val="0"/>
                <w:szCs w:val="21"/>
              </w:rPr>
              <w:t>常规无钾区</w:t>
            </w:r>
          </w:p>
        </w:tc>
        <w:tc>
          <w:tcPr>
            <w:tcW w:w="1251" w:type="dxa"/>
            <w:noWrap w:val="0"/>
            <w:vAlign w:val="center"/>
          </w:tcPr>
          <w:p w14:paraId="1796C12E">
            <w:pPr>
              <w:widowControl/>
              <w:jc w:val="center"/>
              <w:rPr>
                <w:rFonts w:ascii="宋体" w:cs="宋体"/>
                <w:kern w:val="0"/>
                <w:szCs w:val="21"/>
              </w:rPr>
            </w:pPr>
          </w:p>
        </w:tc>
        <w:tc>
          <w:tcPr>
            <w:tcW w:w="1251" w:type="dxa"/>
            <w:noWrap w:val="0"/>
            <w:vAlign w:val="center"/>
          </w:tcPr>
          <w:p w14:paraId="3743D23D">
            <w:pPr>
              <w:widowControl/>
              <w:jc w:val="center"/>
              <w:rPr>
                <w:rFonts w:ascii="宋体" w:cs="宋体"/>
                <w:kern w:val="0"/>
                <w:szCs w:val="21"/>
              </w:rPr>
            </w:pPr>
          </w:p>
        </w:tc>
        <w:tc>
          <w:tcPr>
            <w:tcW w:w="1251" w:type="dxa"/>
            <w:noWrap w:val="0"/>
            <w:vAlign w:val="center"/>
          </w:tcPr>
          <w:p w14:paraId="086DA07F">
            <w:pPr>
              <w:widowControl/>
              <w:jc w:val="center"/>
              <w:rPr>
                <w:rFonts w:ascii="宋体" w:cs="宋体"/>
                <w:kern w:val="0"/>
                <w:szCs w:val="21"/>
              </w:rPr>
            </w:pPr>
            <w:r>
              <w:rPr>
                <w:rFonts w:ascii="宋体" w:hAnsi="宋体" w:cs="宋体"/>
                <w:kern w:val="0"/>
                <w:szCs w:val="21"/>
              </w:rPr>
              <w:t>1.099</w:t>
            </w:r>
          </w:p>
        </w:tc>
        <w:tc>
          <w:tcPr>
            <w:tcW w:w="1430" w:type="dxa"/>
            <w:noWrap w:val="0"/>
            <w:vAlign w:val="center"/>
          </w:tcPr>
          <w:p w14:paraId="618736D9">
            <w:pPr>
              <w:widowControl/>
              <w:jc w:val="center"/>
              <w:rPr>
                <w:rFonts w:ascii="宋体" w:cs="宋体"/>
                <w:kern w:val="0"/>
                <w:szCs w:val="21"/>
              </w:rPr>
            </w:pPr>
          </w:p>
        </w:tc>
        <w:tc>
          <w:tcPr>
            <w:tcW w:w="1430" w:type="dxa"/>
            <w:noWrap w:val="0"/>
            <w:vAlign w:val="center"/>
          </w:tcPr>
          <w:p w14:paraId="02197D68">
            <w:pPr>
              <w:widowControl/>
              <w:jc w:val="center"/>
              <w:rPr>
                <w:rFonts w:ascii="宋体" w:cs="宋体"/>
                <w:kern w:val="0"/>
                <w:szCs w:val="21"/>
              </w:rPr>
            </w:pPr>
          </w:p>
        </w:tc>
        <w:tc>
          <w:tcPr>
            <w:tcW w:w="1430" w:type="dxa"/>
            <w:noWrap w:val="0"/>
            <w:vAlign w:val="center"/>
          </w:tcPr>
          <w:p w14:paraId="7953093E">
            <w:pPr>
              <w:widowControl/>
              <w:jc w:val="center"/>
              <w:rPr>
                <w:rFonts w:ascii="宋体" w:cs="宋体"/>
                <w:kern w:val="0"/>
                <w:szCs w:val="21"/>
              </w:rPr>
            </w:pPr>
            <w:r>
              <w:rPr>
                <w:rFonts w:ascii="宋体" w:hAnsi="宋体" w:cs="宋体"/>
                <w:kern w:val="0"/>
                <w:szCs w:val="21"/>
              </w:rPr>
              <w:t>1.111</w:t>
            </w:r>
          </w:p>
        </w:tc>
      </w:tr>
      <w:tr w14:paraId="7CC4AB8F">
        <w:tblPrEx>
          <w:tblCellMar>
            <w:top w:w="0" w:type="dxa"/>
            <w:left w:w="108" w:type="dxa"/>
            <w:bottom w:w="0" w:type="dxa"/>
            <w:right w:w="108" w:type="dxa"/>
          </w:tblCellMar>
        </w:tblPrEx>
        <w:trPr>
          <w:trHeight w:val="70" w:hRule="atLeast"/>
        </w:trPr>
        <w:tc>
          <w:tcPr>
            <w:tcW w:w="1446" w:type="dxa"/>
            <w:noWrap w:val="0"/>
            <w:vAlign w:val="center"/>
          </w:tcPr>
          <w:p w14:paraId="51250BE5">
            <w:pPr>
              <w:widowControl/>
              <w:jc w:val="center"/>
              <w:rPr>
                <w:rFonts w:ascii="宋体" w:cs="宋体"/>
                <w:kern w:val="0"/>
                <w:szCs w:val="21"/>
              </w:rPr>
            </w:pPr>
            <w:r>
              <w:rPr>
                <w:rFonts w:hint="eastAsia" w:ascii="宋体" w:hAnsi="宋体" w:cs="宋体"/>
                <w:kern w:val="0"/>
                <w:szCs w:val="21"/>
              </w:rPr>
              <w:t>空白区</w:t>
            </w:r>
          </w:p>
        </w:tc>
        <w:tc>
          <w:tcPr>
            <w:tcW w:w="1251" w:type="dxa"/>
            <w:noWrap w:val="0"/>
            <w:vAlign w:val="center"/>
          </w:tcPr>
          <w:p w14:paraId="246FB334">
            <w:pPr>
              <w:widowControl/>
              <w:jc w:val="center"/>
              <w:rPr>
                <w:rFonts w:ascii="宋体" w:cs="宋体"/>
                <w:kern w:val="0"/>
                <w:szCs w:val="21"/>
              </w:rPr>
            </w:pPr>
            <w:r>
              <w:rPr>
                <w:rFonts w:ascii="宋体" w:hAnsi="宋体" w:cs="宋体"/>
                <w:kern w:val="0"/>
                <w:szCs w:val="21"/>
              </w:rPr>
              <w:t>0.503</w:t>
            </w:r>
          </w:p>
        </w:tc>
        <w:tc>
          <w:tcPr>
            <w:tcW w:w="1251" w:type="dxa"/>
            <w:noWrap w:val="0"/>
            <w:vAlign w:val="center"/>
          </w:tcPr>
          <w:p w14:paraId="1D8DA383">
            <w:pPr>
              <w:widowControl/>
              <w:jc w:val="center"/>
              <w:rPr>
                <w:rFonts w:ascii="宋体" w:cs="宋体"/>
                <w:kern w:val="0"/>
                <w:szCs w:val="21"/>
              </w:rPr>
            </w:pPr>
            <w:r>
              <w:rPr>
                <w:rFonts w:ascii="宋体" w:hAnsi="宋体" w:cs="宋体"/>
                <w:kern w:val="0"/>
                <w:szCs w:val="21"/>
              </w:rPr>
              <w:t>0.197</w:t>
            </w:r>
          </w:p>
        </w:tc>
        <w:tc>
          <w:tcPr>
            <w:tcW w:w="1251" w:type="dxa"/>
            <w:noWrap w:val="0"/>
            <w:vAlign w:val="center"/>
          </w:tcPr>
          <w:p w14:paraId="5F9EE5D2">
            <w:pPr>
              <w:widowControl/>
              <w:jc w:val="center"/>
              <w:rPr>
                <w:rFonts w:ascii="宋体" w:cs="宋体"/>
                <w:kern w:val="0"/>
                <w:szCs w:val="21"/>
              </w:rPr>
            </w:pPr>
            <w:r>
              <w:rPr>
                <w:rFonts w:ascii="宋体" w:hAnsi="宋体" w:cs="宋体"/>
                <w:kern w:val="0"/>
                <w:szCs w:val="21"/>
              </w:rPr>
              <w:t>1.048</w:t>
            </w:r>
          </w:p>
        </w:tc>
        <w:tc>
          <w:tcPr>
            <w:tcW w:w="1430" w:type="dxa"/>
            <w:noWrap w:val="0"/>
            <w:vAlign w:val="center"/>
          </w:tcPr>
          <w:p w14:paraId="6E08ABFC">
            <w:pPr>
              <w:widowControl/>
              <w:jc w:val="center"/>
              <w:rPr>
                <w:rFonts w:ascii="宋体" w:cs="宋体"/>
                <w:kern w:val="0"/>
                <w:szCs w:val="21"/>
              </w:rPr>
            </w:pPr>
            <w:r>
              <w:rPr>
                <w:rFonts w:ascii="宋体" w:hAnsi="宋体" w:cs="宋体"/>
                <w:kern w:val="0"/>
                <w:szCs w:val="21"/>
              </w:rPr>
              <w:t>0.543</w:t>
            </w:r>
          </w:p>
        </w:tc>
        <w:tc>
          <w:tcPr>
            <w:tcW w:w="1430" w:type="dxa"/>
            <w:noWrap w:val="0"/>
            <w:vAlign w:val="center"/>
          </w:tcPr>
          <w:p w14:paraId="2711BD34">
            <w:pPr>
              <w:widowControl/>
              <w:jc w:val="center"/>
              <w:rPr>
                <w:rFonts w:ascii="宋体" w:cs="宋体"/>
                <w:kern w:val="0"/>
                <w:szCs w:val="21"/>
              </w:rPr>
            </w:pPr>
            <w:r>
              <w:rPr>
                <w:rFonts w:ascii="宋体" w:hAnsi="宋体" w:cs="宋体"/>
                <w:kern w:val="0"/>
                <w:szCs w:val="21"/>
              </w:rPr>
              <w:t>0.174</w:t>
            </w:r>
          </w:p>
        </w:tc>
        <w:tc>
          <w:tcPr>
            <w:tcW w:w="1430" w:type="dxa"/>
            <w:noWrap w:val="0"/>
            <w:vAlign w:val="center"/>
          </w:tcPr>
          <w:p w14:paraId="4C0C4DC0">
            <w:pPr>
              <w:widowControl/>
              <w:jc w:val="center"/>
              <w:rPr>
                <w:rFonts w:ascii="宋体" w:cs="宋体"/>
                <w:kern w:val="0"/>
                <w:szCs w:val="21"/>
              </w:rPr>
            </w:pPr>
            <w:r>
              <w:rPr>
                <w:rFonts w:ascii="宋体" w:hAnsi="宋体" w:cs="宋体"/>
                <w:kern w:val="0"/>
                <w:szCs w:val="21"/>
              </w:rPr>
              <w:t>1.024</w:t>
            </w:r>
          </w:p>
        </w:tc>
      </w:tr>
      <w:tr w14:paraId="0EA0447C">
        <w:tblPrEx>
          <w:tblCellMar>
            <w:top w:w="0" w:type="dxa"/>
            <w:left w:w="108" w:type="dxa"/>
            <w:bottom w:w="0" w:type="dxa"/>
            <w:right w:w="108" w:type="dxa"/>
          </w:tblCellMar>
        </w:tblPrEx>
        <w:trPr>
          <w:trHeight w:val="285" w:hRule="atLeast"/>
        </w:trPr>
        <w:tc>
          <w:tcPr>
            <w:tcW w:w="1446" w:type="dxa"/>
            <w:tcBorders>
              <w:bottom w:val="single" w:color="auto" w:sz="4" w:space="0"/>
            </w:tcBorders>
            <w:noWrap/>
            <w:vAlign w:val="center"/>
          </w:tcPr>
          <w:p w14:paraId="1C6A3480">
            <w:pPr>
              <w:widowControl/>
              <w:jc w:val="center"/>
              <w:rPr>
                <w:rFonts w:ascii="宋体" w:cs="宋体"/>
                <w:kern w:val="0"/>
                <w:sz w:val="24"/>
              </w:rPr>
            </w:pPr>
            <w:r>
              <w:rPr>
                <w:rFonts w:hint="eastAsia" w:ascii="宋体" w:hAnsi="宋体" w:cs="宋体"/>
                <w:kern w:val="0"/>
                <w:szCs w:val="21"/>
              </w:rPr>
              <w:t>平均值</w:t>
            </w:r>
          </w:p>
        </w:tc>
        <w:tc>
          <w:tcPr>
            <w:tcW w:w="1251" w:type="dxa"/>
            <w:tcBorders>
              <w:bottom w:val="single" w:color="auto" w:sz="4" w:space="0"/>
            </w:tcBorders>
            <w:noWrap/>
            <w:vAlign w:val="center"/>
          </w:tcPr>
          <w:p w14:paraId="48FD8522">
            <w:pPr>
              <w:widowControl/>
              <w:jc w:val="center"/>
              <w:rPr>
                <w:rFonts w:ascii="宋体" w:cs="宋体"/>
                <w:kern w:val="0"/>
                <w:szCs w:val="21"/>
              </w:rPr>
            </w:pPr>
            <w:r>
              <w:rPr>
                <w:rFonts w:ascii="宋体" w:hAnsi="宋体" w:cs="宋体"/>
                <w:kern w:val="0"/>
                <w:szCs w:val="21"/>
              </w:rPr>
              <w:t>0.482</w:t>
            </w:r>
          </w:p>
        </w:tc>
        <w:tc>
          <w:tcPr>
            <w:tcW w:w="1251" w:type="dxa"/>
            <w:tcBorders>
              <w:bottom w:val="single" w:color="auto" w:sz="4" w:space="0"/>
            </w:tcBorders>
            <w:noWrap/>
            <w:vAlign w:val="center"/>
          </w:tcPr>
          <w:p w14:paraId="16973EB0">
            <w:pPr>
              <w:widowControl/>
              <w:jc w:val="center"/>
              <w:rPr>
                <w:rFonts w:ascii="宋体" w:cs="宋体"/>
                <w:kern w:val="0"/>
                <w:szCs w:val="21"/>
              </w:rPr>
            </w:pPr>
            <w:r>
              <w:rPr>
                <w:rFonts w:ascii="宋体" w:hAnsi="宋体" w:cs="宋体"/>
                <w:kern w:val="0"/>
                <w:szCs w:val="21"/>
              </w:rPr>
              <w:t>0.1996</w:t>
            </w:r>
          </w:p>
        </w:tc>
        <w:tc>
          <w:tcPr>
            <w:tcW w:w="1251" w:type="dxa"/>
            <w:tcBorders>
              <w:bottom w:val="single" w:color="auto" w:sz="4" w:space="0"/>
            </w:tcBorders>
            <w:noWrap/>
            <w:vAlign w:val="center"/>
          </w:tcPr>
          <w:p w14:paraId="426A7073">
            <w:pPr>
              <w:widowControl/>
              <w:jc w:val="center"/>
              <w:rPr>
                <w:rFonts w:ascii="宋体" w:cs="宋体"/>
                <w:kern w:val="0"/>
                <w:szCs w:val="21"/>
              </w:rPr>
            </w:pPr>
            <w:r>
              <w:rPr>
                <w:rFonts w:ascii="宋体" w:hAnsi="宋体" w:cs="宋体"/>
                <w:kern w:val="0"/>
                <w:szCs w:val="21"/>
              </w:rPr>
              <w:t>1.0842</w:t>
            </w:r>
          </w:p>
        </w:tc>
        <w:tc>
          <w:tcPr>
            <w:tcW w:w="1430" w:type="dxa"/>
            <w:tcBorders>
              <w:bottom w:val="single" w:color="auto" w:sz="4" w:space="0"/>
            </w:tcBorders>
            <w:noWrap/>
            <w:vAlign w:val="center"/>
          </w:tcPr>
          <w:p w14:paraId="6214B374">
            <w:pPr>
              <w:widowControl/>
              <w:jc w:val="center"/>
              <w:rPr>
                <w:rFonts w:ascii="宋体" w:cs="宋体"/>
                <w:kern w:val="0"/>
                <w:szCs w:val="21"/>
              </w:rPr>
            </w:pPr>
            <w:r>
              <w:rPr>
                <w:rFonts w:ascii="宋体" w:hAnsi="宋体" w:cs="宋体"/>
                <w:kern w:val="0"/>
                <w:szCs w:val="21"/>
              </w:rPr>
              <w:t>0.5102</w:t>
            </w:r>
          </w:p>
        </w:tc>
        <w:tc>
          <w:tcPr>
            <w:tcW w:w="1430" w:type="dxa"/>
            <w:tcBorders>
              <w:bottom w:val="single" w:color="auto" w:sz="4" w:space="0"/>
            </w:tcBorders>
            <w:noWrap/>
            <w:vAlign w:val="center"/>
          </w:tcPr>
          <w:p w14:paraId="0B307706">
            <w:pPr>
              <w:widowControl/>
              <w:jc w:val="center"/>
              <w:rPr>
                <w:rFonts w:ascii="宋体" w:cs="宋体"/>
                <w:kern w:val="0"/>
                <w:szCs w:val="21"/>
              </w:rPr>
            </w:pPr>
            <w:r>
              <w:rPr>
                <w:rFonts w:ascii="宋体" w:hAnsi="宋体" w:cs="宋体"/>
                <w:kern w:val="0"/>
                <w:szCs w:val="21"/>
              </w:rPr>
              <w:t>0.1838</w:t>
            </w:r>
          </w:p>
        </w:tc>
        <w:tc>
          <w:tcPr>
            <w:tcW w:w="1430" w:type="dxa"/>
            <w:tcBorders>
              <w:bottom w:val="single" w:color="auto" w:sz="4" w:space="0"/>
            </w:tcBorders>
            <w:noWrap/>
            <w:vAlign w:val="center"/>
          </w:tcPr>
          <w:p w14:paraId="6FBB4856">
            <w:pPr>
              <w:widowControl/>
              <w:jc w:val="center"/>
              <w:rPr>
                <w:rFonts w:ascii="宋体" w:cs="宋体"/>
                <w:kern w:val="0"/>
                <w:szCs w:val="21"/>
              </w:rPr>
            </w:pPr>
            <w:r>
              <w:rPr>
                <w:rFonts w:ascii="宋体" w:hAnsi="宋体" w:cs="宋体"/>
                <w:kern w:val="0"/>
                <w:szCs w:val="21"/>
              </w:rPr>
              <w:t>1.0398</w:t>
            </w:r>
          </w:p>
        </w:tc>
      </w:tr>
    </w:tbl>
    <w:p w14:paraId="28BE05CA">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宋体" w:hAnsi="宋体" w:cs="宋体"/>
          <w:b/>
          <w:sz w:val="28"/>
          <w:szCs w:val="28"/>
        </w:rPr>
      </w:pPr>
      <w:r>
        <w:rPr>
          <w:rFonts w:hint="eastAsia" w:ascii="宋体" w:hAnsi="宋体" w:cs="宋体"/>
          <w:b/>
          <w:sz w:val="28"/>
          <w:szCs w:val="28"/>
          <w:lang w:val="en-US" w:eastAsia="zh-CN"/>
        </w:rPr>
        <w:t>2.</w:t>
      </w:r>
      <w:r>
        <w:rPr>
          <w:rFonts w:hint="eastAsia" w:ascii="宋体" w:hAnsi="宋体" w:cs="宋体"/>
          <w:b/>
          <w:sz w:val="28"/>
          <w:szCs w:val="28"/>
        </w:rPr>
        <w:t>试验结论</w:t>
      </w:r>
    </w:p>
    <w:p w14:paraId="567A88D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ascii="宋体" w:cs="宋体"/>
          <w:sz w:val="28"/>
          <w:szCs w:val="28"/>
        </w:rPr>
      </w:pPr>
      <w:r>
        <w:rPr>
          <w:rFonts w:hint="eastAsia" w:ascii="宋体" w:hAnsi="宋体" w:cs="宋体"/>
          <w:sz w:val="28"/>
          <w:szCs w:val="28"/>
        </w:rPr>
        <w:t>分析上述数据表明，滴灌条件下，以费乌瑞它为代表的早熟品种</w:t>
      </w:r>
      <w:r>
        <w:rPr>
          <w:rFonts w:ascii="宋体" w:hAnsi="宋体" w:cs="宋体"/>
          <w:sz w:val="28"/>
          <w:szCs w:val="28"/>
        </w:rPr>
        <w:t>100kg</w:t>
      </w:r>
      <w:r>
        <w:rPr>
          <w:rFonts w:hint="eastAsia" w:ascii="宋体" w:hAnsi="宋体" w:cs="宋体"/>
          <w:sz w:val="28"/>
          <w:szCs w:val="28"/>
        </w:rPr>
        <w:t>经济产量吸收</w:t>
      </w:r>
      <w:r>
        <w:rPr>
          <w:rFonts w:ascii="宋体" w:hAnsi="宋体" w:cs="宋体"/>
          <w:sz w:val="28"/>
          <w:szCs w:val="28"/>
        </w:rPr>
        <w:t>N</w:t>
      </w:r>
      <w:r>
        <w:rPr>
          <w:rFonts w:hint="eastAsia" w:ascii="宋体" w:hAnsi="宋体" w:cs="宋体"/>
          <w:sz w:val="28"/>
          <w:szCs w:val="28"/>
        </w:rPr>
        <w:t>：</w:t>
      </w:r>
      <w:r>
        <w:rPr>
          <w:rFonts w:ascii="宋体" w:hAnsi="宋体" w:cs="宋体"/>
          <w:sz w:val="28"/>
          <w:szCs w:val="28"/>
        </w:rPr>
        <w:t>0.482kg</w:t>
      </w:r>
      <w:r>
        <w:rPr>
          <w:rFonts w:hint="eastAsia" w:ascii="宋体" w:hAnsi="宋体" w:cs="宋体"/>
          <w:sz w:val="28"/>
          <w:szCs w:val="28"/>
        </w:rPr>
        <w:t>，</w:t>
      </w:r>
      <w:r>
        <w:rPr>
          <w:rFonts w:ascii="宋体" w:hAnsi="宋体" w:cs="宋体"/>
          <w:sz w:val="28"/>
          <w:szCs w:val="28"/>
        </w:rPr>
        <w:t>P</w:t>
      </w:r>
      <w:r>
        <w:rPr>
          <w:rFonts w:ascii="宋体" w:hAnsi="宋体" w:cs="宋体"/>
          <w:sz w:val="32"/>
          <w:szCs w:val="28"/>
          <w:vertAlign w:val="subscript"/>
        </w:rPr>
        <w:t>2</w:t>
      </w:r>
      <w:r>
        <w:rPr>
          <w:rFonts w:ascii="宋体" w:hAnsi="宋体" w:cs="宋体"/>
          <w:sz w:val="28"/>
          <w:szCs w:val="28"/>
        </w:rPr>
        <w:t>O</w:t>
      </w:r>
      <w:r>
        <w:rPr>
          <w:rFonts w:ascii="宋体" w:hAnsi="宋体" w:cs="宋体"/>
          <w:sz w:val="32"/>
          <w:szCs w:val="28"/>
          <w:vertAlign w:val="subscript"/>
        </w:rPr>
        <w:t>5</w:t>
      </w:r>
      <w:r>
        <w:rPr>
          <w:rFonts w:hint="eastAsia" w:ascii="宋体" w:hAnsi="宋体" w:cs="宋体"/>
          <w:sz w:val="28"/>
          <w:szCs w:val="28"/>
        </w:rPr>
        <w:t>：</w:t>
      </w:r>
      <w:r>
        <w:rPr>
          <w:rFonts w:ascii="宋体" w:hAnsi="宋体" w:cs="宋体"/>
          <w:sz w:val="28"/>
          <w:szCs w:val="28"/>
        </w:rPr>
        <w:t>0.1996kg</w:t>
      </w:r>
      <w:r>
        <w:rPr>
          <w:rFonts w:hint="eastAsia" w:ascii="宋体" w:hAnsi="宋体" w:cs="宋体"/>
          <w:sz w:val="28"/>
          <w:szCs w:val="28"/>
        </w:rPr>
        <w:t>，</w:t>
      </w:r>
      <w:r>
        <w:rPr>
          <w:rFonts w:ascii="宋体" w:hAnsi="宋体" w:cs="宋体"/>
          <w:sz w:val="28"/>
          <w:szCs w:val="28"/>
        </w:rPr>
        <w:t>K</w:t>
      </w:r>
      <w:r>
        <w:rPr>
          <w:rFonts w:ascii="宋体" w:hAnsi="宋体" w:cs="宋体"/>
          <w:sz w:val="32"/>
          <w:szCs w:val="28"/>
          <w:vertAlign w:val="subscript"/>
        </w:rPr>
        <w:t>2</w:t>
      </w:r>
      <w:r>
        <w:rPr>
          <w:rFonts w:ascii="宋体" w:hAnsi="宋体" w:cs="宋体"/>
          <w:sz w:val="28"/>
          <w:szCs w:val="28"/>
        </w:rPr>
        <w:t>O</w:t>
      </w:r>
      <w:r>
        <w:rPr>
          <w:rFonts w:hint="eastAsia" w:ascii="宋体" w:hAnsi="宋体" w:cs="宋体"/>
          <w:sz w:val="28"/>
          <w:szCs w:val="28"/>
        </w:rPr>
        <w:t>：</w:t>
      </w:r>
      <w:r>
        <w:rPr>
          <w:rFonts w:ascii="宋体" w:hAnsi="宋体" w:cs="宋体"/>
          <w:sz w:val="28"/>
          <w:szCs w:val="28"/>
        </w:rPr>
        <w:t>1.0842kg</w:t>
      </w:r>
      <w:r>
        <w:rPr>
          <w:rFonts w:hint="eastAsia" w:ascii="宋体" w:hAnsi="宋体" w:cs="宋体"/>
          <w:sz w:val="28"/>
          <w:szCs w:val="28"/>
        </w:rPr>
        <w:t>；以冀张薯</w:t>
      </w:r>
      <w:r>
        <w:rPr>
          <w:rFonts w:ascii="宋体" w:hAnsi="宋体" w:cs="宋体"/>
          <w:sz w:val="28"/>
          <w:szCs w:val="28"/>
        </w:rPr>
        <w:t>12</w:t>
      </w:r>
      <w:r>
        <w:rPr>
          <w:rFonts w:hint="eastAsia" w:ascii="宋体" w:hAnsi="宋体" w:cs="宋体"/>
          <w:sz w:val="28"/>
          <w:szCs w:val="28"/>
        </w:rPr>
        <w:t>号为代表的中晚熟品种</w:t>
      </w:r>
      <w:r>
        <w:rPr>
          <w:rFonts w:ascii="宋体" w:hAnsi="宋体" w:cs="宋体"/>
          <w:sz w:val="28"/>
          <w:szCs w:val="28"/>
        </w:rPr>
        <w:t>100kg</w:t>
      </w:r>
      <w:r>
        <w:rPr>
          <w:rFonts w:hint="eastAsia" w:ascii="宋体" w:hAnsi="宋体" w:cs="宋体"/>
          <w:sz w:val="28"/>
          <w:szCs w:val="28"/>
        </w:rPr>
        <w:t>经济产量吸收</w:t>
      </w:r>
      <w:r>
        <w:rPr>
          <w:rFonts w:ascii="宋体" w:hAnsi="宋体" w:cs="宋体"/>
          <w:sz w:val="28"/>
          <w:szCs w:val="28"/>
        </w:rPr>
        <w:t>N</w:t>
      </w:r>
      <w:r>
        <w:rPr>
          <w:rFonts w:hint="eastAsia" w:ascii="宋体" w:hAnsi="宋体" w:cs="宋体"/>
          <w:sz w:val="28"/>
          <w:szCs w:val="28"/>
        </w:rPr>
        <w:t>：</w:t>
      </w:r>
      <w:r>
        <w:rPr>
          <w:rFonts w:ascii="宋体" w:hAnsi="宋体" w:cs="宋体"/>
          <w:sz w:val="28"/>
          <w:szCs w:val="28"/>
        </w:rPr>
        <w:t>0.5102kg</w:t>
      </w:r>
      <w:r>
        <w:rPr>
          <w:rFonts w:hint="eastAsia" w:ascii="宋体" w:hAnsi="宋体" w:cs="宋体"/>
          <w:sz w:val="28"/>
          <w:szCs w:val="28"/>
        </w:rPr>
        <w:t>，</w:t>
      </w:r>
      <w:r>
        <w:rPr>
          <w:rFonts w:ascii="宋体" w:hAnsi="宋体" w:cs="宋体"/>
          <w:sz w:val="28"/>
          <w:szCs w:val="28"/>
        </w:rPr>
        <w:t>P</w:t>
      </w:r>
      <w:r>
        <w:rPr>
          <w:rFonts w:ascii="宋体" w:hAnsi="宋体" w:cs="宋体"/>
          <w:sz w:val="32"/>
          <w:szCs w:val="28"/>
          <w:vertAlign w:val="subscript"/>
        </w:rPr>
        <w:t>2</w:t>
      </w:r>
      <w:r>
        <w:rPr>
          <w:rFonts w:ascii="宋体" w:hAnsi="宋体" w:cs="宋体"/>
          <w:sz w:val="28"/>
          <w:szCs w:val="28"/>
        </w:rPr>
        <w:t>O</w:t>
      </w:r>
      <w:r>
        <w:rPr>
          <w:rFonts w:ascii="宋体" w:hAnsi="宋体" w:cs="宋体"/>
          <w:sz w:val="32"/>
          <w:szCs w:val="28"/>
          <w:vertAlign w:val="subscript"/>
        </w:rPr>
        <w:t>5</w:t>
      </w:r>
      <w:r>
        <w:rPr>
          <w:rFonts w:hint="eastAsia" w:ascii="宋体" w:hAnsi="宋体" w:cs="宋体"/>
          <w:sz w:val="28"/>
          <w:szCs w:val="28"/>
        </w:rPr>
        <w:t>：</w:t>
      </w:r>
      <w:r>
        <w:rPr>
          <w:rFonts w:ascii="宋体" w:hAnsi="宋体" w:cs="宋体"/>
          <w:sz w:val="28"/>
          <w:szCs w:val="28"/>
        </w:rPr>
        <w:t>0.1838kg</w:t>
      </w:r>
      <w:r>
        <w:rPr>
          <w:rFonts w:hint="eastAsia" w:ascii="宋体" w:hAnsi="宋体" w:cs="宋体"/>
          <w:sz w:val="28"/>
          <w:szCs w:val="28"/>
        </w:rPr>
        <w:t>，</w:t>
      </w:r>
      <w:r>
        <w:rPr>
          <w:rFonts w:ascii="宋体" w:hAnsi="宋体" w:cs="宋体"/>
          <w:sz w:val="28"/>
          <w:szCs w:val="28"/>
        </w:rPr>
        <w:t>K</w:t>
      </w:r>
      <w:r>
        <w:rPr>
          <w:rFonts w:ascii="宋体" w:hAnsi="宋体" w:cs="宋体"/>
          <w:sz w:val="32"/>
          <w:szCs w:val="28"/>
          <w:vertAlign w:val="subscript"/>
        </w:rPr>
        <w:t>2</w:t>
      </w:r>
      <w:r>
        <w:rPr>
          <w:rFonts w:ascii="宋体" w:hAnsi="宋体" w:cs="宋体"/>
          <w:sz w:val="28"/>
          <w:szCs w:val="28"/>
        </w:rPr>
        <w:t>O</w:t>
      </w:r>
      <w:r>
        <w:rPr>
          <w:rFonts w:hint="eastAsia" w:ascii="宋体" w:hAnsi="宋体" w:cs="宋体"/>
          <w:sz w:val="28"/>
          <w:szCs w:val="28"/>
        </w:rPr>
        <w:t>：</w:t>
      </w:r>
      <w:r>
        <w:rPr>
          <w:rFonts w:ascii="宋体" w:hAnsi="宋体" w:cs="宋体"/>
          <w:sz w:val="28"/>
          <w:szCs w:val="28"/>
        </w:rPr>
        <w:t>1.0398kg</w:t>
      </w:r>
      <w:r>
        <w:rPr>
          <w:rFonts w:hint="eastAsia" w:ascii="宋体" w:hAnsi="宋体" w:cs="宋体"/>
          <w:sz w:val="28"/>
          <w:szCs w:val="28"/>
        </w:rPr>
        <w:t>。</w:t>
      </w:r>
    </w:p>
    <w:p w14:paraId="64E635C8">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b/>
          <w:sz w:val="28"/>
          <w:szCs w:val="28"/>
        </w:rPr>
      </w:pPr>
      <w:r>
        <w:rPr>
          <w:rFonts w:hint="eastAsia"/>
          <w:b/>
          <w:sz w:val="28"/>
          <w:szCs w:val="28"/>
          <w:lang w:val="en-US" w:eastAsia="zh-CN"/>
        </w:rPr>
        <w:t>（二）</w:t>
      </w:r>
      <w:r>
        <w:rPr>
          <w:rFonts w:hint="eastAsia"/>
          <w:b/>
          <w:sz w:val="28"/>
          <w:szCs w:val="28"/>
        </w:rPr>
        <w:t>马铃薯大量养分供给方案的研究</w:t>
      </w:r>
    </w:p>
    <w:p w14:paraId="1871E49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cs="宋体"/>
          <w:sz w:val="28"/>
          <w:szCs w:val="28"/>
        </w:rPr>
      </w:pPr>
      <w:r>
        <w:rPr>
          <w:rFonts w:hint="eastAsia"/>
          <w:sz w:val="28"/>
          <w:szCs w:val="28"/>
        </w:rPr>
        <w:t>为了研究出马铃薯水肥</w:t>
      </w:r>
      <w:r>
        <w:rPr>
          <w:rFonts w:hint="eastAsia" w:ascii="宋体" w:hAnsi="宋体" w:cs="宋体"/>
          <w:sz w:val="28"/>
          <w:szCs w:val="28"/>
        </w:rPr>
        <w:t>一体化栽培中大量元素</w:t>
      </w:r>
      <w:r>
        <w:rPr>
          <w:rFonts w:ascii="宋体" w:hAnsi="宋体" w:cs="宋体"/>
          <w:sz w:val="28"/>
          <w:szCs w:val="28"/>
        </w:rPr>
        <w:t>N</w:t>
      </w:r>
      <w:r>
        <w:rPr>
          <w:rFonts w:hint="eastAsia" w:ascii="宋体" w:hAnsi="宋体" w:cs="宋体"/>
          <w:sz w:val="28"/>
          <w:szCs w:val="28"/>
        </w:rPr>
        <w:t>、</w:t>
      </w:r>
      <w:r>
        <w:rPr>
          <w:rFonts w:ascii="宋体" w:hAnsi="宋体" w:cs="宋体"/>
          <w:sz w:val="28"/>
          <w:szCs w:val="28"/>
        </w:rPr>
        <w:t>P</w:t>
      </w:r>
      <w:r>
        <w:rPr>
          <w:rFonts w:hint="eastAsia" w:ascii="宋体" w:hAnsi="宋体" w:cs="宋体"/>
          <w:sz w:val="28"/>
          <w:szCs w:val="28"/>
        </w:rPr>
        <w:t>、</w:t>
      </w:r>
      <w:r>
        <w:rPr>
          <w:rFonts w:ascii="宋体" w:hAnsi="宋体" w:cs="宋体"/>
          <w:sz w:val="28"/>
          <w:szCs w:val="28"/>
        </w:rPr>
        <w:t>K</w:t>
      </w:r>
      <w:r>
        <w:rPr>
          <w:rFonts w:hint="eastAsia" w:ascii="宋体" w:hAnsi="宋体" w:cs="宋体"/>
          <w:sz w:val="28"/>
          <w:szCs w:val="28"/>
        </w:rPr>
        <w:t>的用量，在榆林市农科院榆卜界实验区安排了该试验。</w:t>
      </w:r>
    </w:p>
    <w:p w14:paraId="1A293B3A">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宋体" w:hAnsi="宋体" w:cs="宋体"/>
          <w:b/>
          <w:sz w:val="28"/>
          <w:szCs w:val="28"/>
        </w:rPr>
      </w:pPr>
      <w:r>
        <w:rPr>
          <w:rFonts w:hint="eastAsia" w:ascii="宋体" w:hAnsi="宋体" w:cs="宋体"/>
          <w:b/>
          <w:sz w:val="28"/>
          <w:szCs w:val="28"/>
          <w:lang w:val="en-US" w:eastAsia="zh-CN"/>
        </w:rPr>
        <w:t>1.</w:t>
      </w:r>
      <w:r>
        <w:rPr>
          <w:rFonts w:hint="eastAsia" w:ascii="宋体" w:hAnsi="宋体" w:cs="宋体"/>
          <w:b/>
          <w:sz w:val="28"/>
          <w:szCs w:val="28"/>
        </w:rPr>
        <w:t>试验方案</w:t>
      </w:r>
    </w:p>
    <w:p w14:paraId="4465912A">
      <w:pPr>
        <w:pStyle w:val="16"/>
        <w:keepNext w:val="0"/>
        <w:keepLines w:val="0"/>
        <w:pageBreakBefore w:val="0"/>
        <w:widowControl w:val="0"/>
        <w:kinsoku/>
        <w:wordWrap/>
        <w:overflowPunct/>
        <w:topLinePunct w:val="0"/>
        <w:autoSpaceDE/>
        <w:autoSpaceDN/>
        <w:bidi w:val="0"/>
        <w:adjustRightInd/>
        <w:snapToGrid/>
        <w:spacing w:line="240" w:lineRule="auto"/>
        <w:ind w:firstLine="560"/>
        <w:jc w:val="left"/>
        <w:textAlignment w:val="auto"/>
        <w:rPr>
          <w:rFonts w:hint="eastAsia"/>
          <w:sz w:val="28"/>
          <w:szCs w:val="28"/>
        </w:rPr>
      </w:pPr>
      <w:r>
        <w:rPr>
          <w:rFonts w:hint="eastAsia"/>
          <w:sz w:val="28"/>
          <w:szCs w:val="28"/>
        </w:rPr>
        <w:t>供试品种为冀张薯</w:t>
      </w:r>
      <w:r>
        <w:rPr>
          <w:sz w:val="28"/>
          <w:szCs w:val="28"/>
        </w:rPr>
        <w:t>8</w:t>
      </w:r>
      <w:r>
        <w:rPr>
          <w:rFonts w:hint="eastAsia"/>
          <w:sz w:val="28"/>
          <w:szCs w:val="28"/>
        </w:rPr>
        <w:t>号原种。小区行长</w:t>
      </w:r>
      <w:r>
        <w:rPr>
          <w:sz w:val="28"/>
          <w:szCs w:val="28"/>
        </w:rPr>
        <w:t>10m</w:t>
      </w:r>
      <w:r>
        <w:rPr>
          <w:rFonts w:hint="eastAsia"/>
          <w:sz w:val="28"/>
          <w:szCs w:val="28"/>
        </w:rPr>
        <w:t>，宽</w:t>
      </w:r>
      <w:r>
        <w:rPr>
          <w:sz w:val="28"/>
          <w:szCs w:val="28"/>
        </w:rPr>
        <w:t>5m</w:t>
      </w:r>
      <w:r>
        <w:rPr>
          <w:rFonts w:hint="eastAsia"/>
          <w:sz w:val="28"/>
          <w:szCs w:val="28"/>
        </w:rPr>
        <w:t>，每小区</w:t>
      </w:r>
      <w:r>
        <w:rPr>
          <w:sz w:val="28"/>
          <w:szCs w:val="28"/>
        </w:rPr>
        <w:t>50</w:t>
      </w:r>
      <w:r>
        <w:rPr>
          <w:rFonts w:hint="eastAsia"/>
          <w:sz w:val="28"/>
          <w:szCs w:val="28"/>
        </w:rPr>
        <w:t>㎡。试验设置</w:t>
      </w:r>
      <w:r>
        <w:rPr>
          <w:sz w:val="28"/>
          <w:szCs w:val="28"/>
        </w:rPr>
        <w:t>14</w:t>
      </w:r>
      <w:r>
        <w:rPr>
          <w:rFonts w:hint="eastAsia"/>
          <w:sz w:val="28"/>
          <w:szCs w:val="28"/>
        </w:rPr>
        <w:t>个处理：</w:t>
      </w:r>
      <w:r>
        <w:rPr>
          <w:sz w:val="28"/>
          <w:szCs w:val="28"/>
        </w:rPr>
        <w:t xml:space="preserve"> 1 N0P0K0</w:t>
      </w:r>
      <w:r>
        <w:rPr>
          <w:rFonts w:hint="eastAsia"/>
          <w:sz w:val="28"/>
          <w:szCs w:val="28"/>
        </w:rPr>
        <w:t>、</w:t>
      </w:r>
      <w:r>
        <w:rPr>
          <w:sz w:val="28"/>
          <w:szCs w:val="28"/>
        </w:rPr>
        <w:t>2 N0P2K2</w:t>
      </w:r>
      <w:r>
        <w:rPr>
          <w:rFonts w:hint="eastAsia"/>
          <w:sz w:val="28"/>
          <w:szCs w:val="28"/>
        </w:rPr>
        <w:t>、</w:t>
      </w:r>
      <w:r>
        <w:rPr>
          <w:sz w:val="28"/>
          <w:szCs w:val="28"/>
        </w:rPr>
        <w:t>3 N1P2K2</w:t>
      </w:r>
      <w:r>
        <w:rPr>
          <w:rFonts w:hint="eastAsia"/>
          <w:sz w:val="28"/>
          <w:szCs w:val="28"/>
        </w:rPr>
        <w:t>、</w:t>
      </w:r>
      <w:r>
        <w:rPr>
          <w:sz w:val="28"/>
          <w:szCs w:val="28"/>
        </w:rPr>
        <w:t>4 N2P2K2</w:t>
      </w:r>
      <w:r>
        <w:rPr>
          <w:rFonts w:hint="eastAsia"/>
          <w:sz w:val="28"/>
          <w:szCs w:val="28"/>
        </w:rPr>
        <w:t>、</w:t>
      </w:r>
      <w:r>
        <w:rPr>
          <w:sz w:val="28"/>
          <w:szCs w:val="28"/>
        </w:rPr>
        <w:t>5 N3P2K2</w:t>
      </w:r>
      <w:r>
        <w:rPr>
          <w:rFonts w:hint="eastAsia"/>
          <w:sz w:val="28"/>
          <w:szCs w:val="28"/>
        </w:rPr>
        <w:t>、</w:t>
      </w:r>
      <w:r>
        <w:rPr>
          <w:sz w:val="28"/>
          <w:szCs w:val="28"/>
        </w:rPr>
        <w:t>6 N4P2K2</w:t>
      </w:r>
      <w:r>
        <w:rPr>
          <w:rFonts w:hint="eastAsia"/>
          <w:sz w:val="28"/>
          <w:szCs w:val="28"/>
        </w:rPr>
        <w:t>、</w:t>
      </w:r>
      <w:r>
        <w:rPr>
          <w:sz w:val="28"/>
          <w:szCs w:val="28"/>
        </w:rPr>
        <w:t>7N2P0K2</w:t>
      </w:r>
      <w:r>
        <w:rPr>
          <w:rFonts w:hint="eastAsia"/>
          <w:sz w:val="28"/>
          <w:szCs w:val="28"/>
        </w:rPr>
        <w:t>、</w:t>
      </w:r>
      <w:r>
        <w:rPr>
          <w:sz w:val="28"/>
          <w:szCs w:val="28"/>
        </w:rPr>
        <w:t>8N2P1K2</w:t>
      </w:r>
      <w:r>
        <w:rPr>
          <w:rFonts w:hint="eastAsia"/>
          <w:sz w:val="28"/>
          <w:szCs w:val="28"/>
        </w:rPr>
        <w:t>、</w:t>
      </w:r>
      <w:r>
        <w:rPr>
          <w:sz w:val="28"/>
          <w:szCs w:val="28"/>
        </w:rPr>
        <w:t>9 N2P3K2</w:t>
      </w:r>
      <w:r>
        <w:rPr>
          <w:rFonts w:hint="eastAsia"/>
          <w:sz w:val="28"/>
          <w:szCs w:val="28"/>
        </w:rPr>
        <w:t>、</w:t>
      </w:r>
      <w:r>
        <w:rPr>
          <w:sz w:val="28"/>
          <w:szCs w:val="28"/>
        </w:rPr>
        <w:t>10 N2P4K2</w:t>
      </w:r>
      <w:r>
        <w:rPr>
          <w:rFonts w:hint="eastAsia"/>
          <w:sz w:val="28"/>
          <w:szCs w:val="28"/>
        </w:rPr>
        <w:t>、</w:t>
      </w:r>
      <w:r>
        <w:rPr>
          <w:sz w:val="28"/>
          <w:szCs w:val="28"/>
        </w:rPr>
        <w:t>11 N2P2K0</w:t>
      </w:r>
      <w:r>
        <w:rPr>
          <w:rFonts w:hint="eastAsia"/>
          <w:sz w:val="28"/>
          <w:szCs w:val="28"/>
        </w:rPr>
        <w:t>、</w:t>
      </w:r>
      <w:r>
        <w:rPr>
          <w:sz w:val="28"/>
          <w:szCs w:val="28"/>
        </w:rPr>
        <w:t>12 N2P2K1</w:t>
      </w:r>
      <w:r>
        <w:rPr>
          <w:rFonts w:hint="eastAsia"/>
          <w:sz w:val="28"/>
          <w:szCs w:val="28"/>
        </w:rPr>
        <w:t>、</w:t>
      </w:r>
      <w:r>
        <w:rPr>
          <w:sz w:val="28"/>
          <w:szCs w:val="28"/>
        </w:rPr>
        <w:t>13 N2P2K3</w:t>
      </w:r>
      <w:r>
        <w:rPr>
          <w:rFonts w:hint="eastAsia"/>
          <w:sz w:val="28"/>
          <w:szCs w:val="28"/>
        </w:rPr>
        <w:t>、</w:t>
      </w:r>
      <w:r>
        <w:rPr>
          <w:sz w:val="28"/>
          <w:szCs w:val="28"/>
        </w:rPr>
        <w:t>14 N2P2K4</w:t>
      </w:r>
      <w:r>
        <w:rPr>
          <w:rFonts w:hint="eastAsia"/>
          <w:sz w:val="28"/>
          <w:szCs w:val="28"/>
        </w:rPr>
        <w:t>，采用完全随机区组设计，</w:t>
      </w:r>
      <w:r>
        <w:rPr>
          <w:sz w:val="28"/>
          <w:szCs w:val="28"/>
        </w:rPr>
        <w:t>3</w:t>
      </w:r>
      <w:r>
        <w:rPr>
          <w:rFonts w:hint="eastAsia"/>
          <w:sz w:val="28"/>
          <w:szCs w:val="28"/>
        </w:rPr>
        <w:t>次重复。有机肥于种植前施入并与耕层土壤混匀，具体见表</w:t>
      </w:r>
      <w:r>
        <w:rPr>
          <w:rFonts w:hint="eastAsia"/>
          <w:sz w:val="28"/>
          <w:szCs w:val="28"/>
          <w:lang w:val="en-US" w:eastAsia="zh-CN"/>
        </w:rPr>
        <w:t>5</w:t>
      </w:r>
      <w:r>
        <w:rPr>
          <w:rFonts w:hint="eastAsia"/>
          <w:sz w:val="28"/>
          <w:szCs w:val="28"/>
        </w:rPr>
        <w:t>。</w:t>
      </w:r>
    </w:p>
    <w:p w14:paraId="592BDF59">
      <w:pPr>
        <w:spacing w:before="156" w:beforeLines="50" w:after="156" w:afterLines="50" w:line="360" w:lineRule="exact"/>
        <w:jc w:val="center"/>
        <w:rPr>
          <w:rFonts w:hint="eastAsia" w:ascii="黑体" w:hAnsi="黑体" w:eastAsia="黑体" w:cs="宋体"/>
          <w:kern w:val="0"/>
          <w:sz w:val="24"/>
        </w:rPr>
      </w:pPr>
      <w:r>
        <w:rPr>
          <w:rFonts w:hint="eastAsia" w:ascii="黑体" w:hAnsi="黑体" w:eastAsia="黑体" w:cs="宋体"/>
          <w:kern w:val="0"/>
          <w:sz w:val="24"/>
        </w:rPr>
        <w:br w:type="column"/>
      </w:r>
      <w:r>
        <w:rPr>
          <w:rFonts w:hint="eastAsia" w:ascii="黑体" w:hAnsi="黑体" w:eastAsia="黑体" w:cs="宋体"/>
          <w:kern w:val="0"/>
          <w:sz w:val="24"/>
        </w:rPr>
        <w:t>表</w:t>
      </w:r>
      <w:r>
        <w:rPr>
          <w:rFonts w:hint="eastAsia" w:ascii="黑体" w:hAnsi="黑体" w:eastAsia="黑体" w:cs="宋体"/>
          <w:kern w:val="0"/>
          <w:sz w:val="24"/>
          <w:lang w:val="en-US" w:eastAsia="zh-CN"/>
        </w:rPr>
        <w:t>5</w:t>
      </w:r>
      <w:r>
        <w:rPr>
          <w:rFonts w:hint="eastAsia" w:ascii="黑体" w:hAnsi="黑体" w:eastAsia="黑体" w:cs="宋体"/>
          <w:kern w:val="0"/>
          <w:sz w:val="24"/>
        </w:rPr>
        <w:t xml:space="preserve"> </w:t>
      </w:r>
      <w:r>
        <w:rPr>
          <w:rFonts w:ascii="黑体" w:hAnsi="黑体" w:eastAsia="黑体" w:cs="宋体"/>
          <w:kern w:val="0"/>
          <w:sz w:val="24"/>
        </w:rPr>
        <w:t xml:space="preserve"> </w:t>
      </w:r>
      <w:r>
        <w:rPr>
          <w:rFonts w:hint="eastAsia" w:ascii="黑体" w:hAnsi="黑体" w:eastAsia="黑体" w:cs="宋体"/>
          <w:kern w:val="0"/>
          <w:sz w:val="24"/>
        </w:rPr>
        <w:t>马铃薯不同肥料用量试验处理方案</w:t>
      </w:r>
    </w:p>
    <w:tbl>
      <w:tblPr>
        <w:tblStyle w:val="6"/>
        <w:tblW w:w="0" w:type="auto"/>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83"/>
        <w:gridCol w:w="1440"/>
        <w:gridCol w:w="1545"/>
        <w:gridCol w:w="1545"/>
        <w:gridCol w:w="1545"/>
        <w:gridCol w:w="1542"/>
      </w:tblGrid>
      <w:tr w14:paraId="32B60906">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83" w:type="dxa"/>
            <w:tcBorders>
              <w:top w:val="single" w:color="auto" w:sz="4" w:space="0"/>
              <w:bottom w:val="single" w:color="auto" w:sz="4" w:space="0"/>
            </w:tcBorders>
            <w:noWrap/>
            <w:vAlign w:val="center"/>
          </w:tcPr>
          <w:p w14:paraId="7486F31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hint="eastAsia" w:ascii="宋体" w:hAnsi="宋体" w:cs="宋体"/>
                <w:kern w:val="0"/>
                <w:sz w:val="24"/>
              </w:rPr>
              <w:t>处理</w:t>
            </w:r>
          </w:p>
        </w:tc>
        <w:tc>
          <w:tcPr>
            <w:tcW w:w="1440" w:type="dxa"/>
            <w:tcBorders>
              <w:top w:val="single" w:color="auto" w:sz="4" w:space="0"/>
              <w:bottom w:val="single" w:color="auto" w:sz="4" w:space="0"/>
            </w:tcBorders>
            <w:noWrap/>
            <w:vAlign w:val="center"/>
          </w:tcPr>
          <w:p w14:paraId="7118C46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hint="eastAsia" w:ascii="宋体" w:hAnsi="宋体" w:cs="宋体"/>
                <w:kern w:val="0"/>
                <w:sz w:val="24"/>
              </w:rPr>
              <w:t>肥料水平</w:t>
            </w:r>
          </w:p>
        </w:tc>
        <w:tc>
          <w:tcPr>
            <w:tcW w:w="1545" w:type="dxa"/>
            <w:tcBorders>
              <w:top w:val="single" w:color="auto" w:sz="4" w:space="0"/>
              <w:bottom w:val="single" w:color="auto" w:sz="4" w:space="0"/>
            </w:tcBorders>
            <w:noWrap w:val="0"/>
            <w:vAlign w:val="top"/>
          </w:tcPr>
          <w:p w14:paraId="06EF9A5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Ansi="宋体"/>
                <w:kern w:val="0"/>
                <w:szCs w:val="21"/>
              </w:rPr>
            </w:pPr>
            <w:r>
              <w:rPr>
                <w:rFonts w:hint="eastAsia" w:hAnsi="宋体"/>
                <w:kern w:val="0"/>
                <w:szCs w:val="21"/>
              </w:rPr>
              <w:t>有机肥用量</w:t>
            </w:r>
          </w:p>
          <w:p w14:paraId="3DD21BA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hint="eastAsia" w:hAnsi="宋体"/>
                <w:kern w:val="0"/>
                <w:szCs w:val="21"/>
              </w:rPr>
              <w:t>（</w:t>
            </w:r>
            <w:r>
              <w:rPr>
                <w:kern w:val="0"/>
                <w:szCs w:val="21"/>
              </w:rPr>
              <w:t>kg/</w:t>
            </w:r>
            <w:r>
              <w:rPr>
                <w:rFonts w:hint="eastAsia"/>
                <w:kern w:val="0"/>
                <w:szCs w:val="21"/>
              </w:rPr>
              <w:t>亩</w:t>
            </w:r>
            <w:r>
              <w:rPr>
                <w:rFonts w:hint="eastAsia" w:hAnsi="宋体"/>
                <w:kern w:val="0"/>
                <w:szCs w:val="21"/>
              </w:rPr>
              <w:t>）</w:t>
            </w:r>
          </w:p>
        </w:tc>
        <w:tc>
          <w:tcPr>
            <w:tcW w:w="1545" w:type="dxa"/>
            <w:tcBorders>
              <w:top w:val="single" w:color="auto" w:sz="4" w:space="0"/>
              <w:bottom w:val="single" w:color="auto" w:sz="4" w:space="0"/>
            </w:tcBorders>
            <w:noWrap/>
            <w:vAlign w:val="center"/>
          </w:tcPr>
          <w:p w14:paraId="39E0BDE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N</w:t>
            </w:r>
          </w:p>
          <w:p w14:paraId="1AFF233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 xml:space="preserve"> (kg/</w:t>
            </w:r>
            <w:r>
              <w:rPr>
                <w:rFonts w:hint="eastAsia" w:ascii="宋体" w:hAnsi="宋体" w:cs="宋体"/>
                <w:kern w:val="0"/>
                <w:sz w:val="24"/>
              </w:rPr>
              <w:t>亩）</w:t>
            </w:r>
          </w:p>
        </w:tc>
        <w:tc>
          <w:tcPr>
            <w:tcW w:w="1545" w:type="dxa"/>
            <w:tcBorders>
              <w:top w:val="single" w:color="auto" w:sz="4" w:space="0"/>
              <w:bottom w:val="single" w:color="auto" w:sz="4" w:space="0"/>
            </w:tcBorders>
            <w:noWrap/>
            <w:vAlign w:val="center"/>
          </w:tcPr>
          <w:p w14:paraId="762E6F4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P</w:t>
            </w:r>
            <w:r>
              <w:rPr>
                <w:rFonts w:ascii="宋体" w:hAnsi="宋体" w:cs="宋体"/>
                <w:kern w:val="0"/>
                <w:sz w:val="24"/>
                <w:vertAlign w:val="subscript"/>
              </w:rPr>
              <w:t>2</w:t>
            </w:r>
            <w:r>
              <w:rPr>
                <w:rFonts w:ascii="宋体" w:hAnsi="宋体" w:cs="宋体"/>
                <w:kern w:val="0"/>
                <w:sz w:val="24"/>
              </w:rPr>
              <w:t>O</w:t>
            </w:r>
            <w:r>
              <w:rPr>
                <w:rFonts w:ascii="宋体" w:hAnsi="宋体" w:cs="宋体"/>
                <w:kern w:val="0"/>
                <w:sz w:val="24"/>
                <w:vertAlign w:val="subscript"/>
              </w:rPr>
              <w:t>5</w:t>
            </w:r>
            <w:r>
              <w:rPr>
                <w:rFonts w:ascii="宋体" w:hAnsi="宋体" w:cs="宋体"/>
                <w:kern w:val="0"/>
                <w:sz w:val="24"/>
              </w:rPr>
              <w:t xml:space="preserve"> </w:t>
            </w:r>
          </w:p>
          <w:p w14:paraId="143A6F2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hint="eastAsia" w:ascii="宋体" w:hAnsi="宋体" w:cs="宋体"/>
                <w:kern w:val="0"/>
                <w:sz w:val="24"/>
              </w:rPr>
              <w:t>（</w:t>
            </w:r>
            <w:r>
              <w:rPr>
                <w:rFonts w:ascii="宋体" w:hAnsi="宋体" w:cs="宋体"/>
                <w:kern w:val="0"/>
                <w:sz w:val="24"/>
              </w:rPr>
              <w:t>kg/</w:t>
            </w:r>
            <w:r>
              <w:rPr>
                <w:rFonts w:hint="eastAsia" w:ascii="宋体" w:hAnsi="宋体" w:cs="宋体"/>
                <w:kern w:val="0"/>
                <w:sz w:val="24"/>
              </w:rPr>
              <w:t>亩）</w:t>
            </w:r>
          </w:p>
        </w:tc>
        <w:tc>
          <w:tcPr>
            <w:tcW w:w="1542" w:type="dxa"/>
            <w:tcBorders>
              <w:top w:val="single" w:color="auto" w:sz="4" w:space="0"/>
              <w:bottom w:val="single" w:color="auto" w:sz="4" w:space="0"/>
            </w:tcBorders>
            <w:noWrap/>
            <w:vAlign w:val="center"/>
          </w:tcPr>
          <w:p w14:paraId="48FDB80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K</w:t>
            </w:r>
            <w:r>
              <w:rPr>
                <w:rFonts w:ascii="宋体" w:hAnsi="宋体" w:cs="宋体"/>
                <w:kern w:val="0"/>
                <w:sz w:val="24"/>
                <w:vertAlign w:val="subscript"/>
              </w:rPr>
              <w:t>2</w:t>
            </w:r>
            <w:r>
              <w:rPr>
                <w:rFonts w:ascii="宋体" w:hAnsi="宋体" w:cs="宋体"/>
                <w:kern w:val="0"/>
                <w:sz w:val="24"/>
              </w:rPr>
              <w:t>O</w:t>
            </w:r>
          </w:p>
          <w:p w14:paraId="0C1CC4C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hint="eastAsia" w:ascii="宋体" w:hAnsi="宋体" w:cs="宋体"/>
                <w:kern w:val="0"/>
                <w:sz w:val="24"/>
              </w:rPr>
              <w:t>（</w:t>
            </w:r>
            <w:r>
              <w:rPr>
                <w:rFonts w:ascii="宋体" w:hAnsi="宋体" w:cs="宋体"/>
                <w:kern w:val="0"/>
                <w:sz w:val="24"/>
              </w:rPr>
              <w:t>kg/</w:t>
            </w:r>
            <w:r>
              <w:rPr>
                <w:rFonts w:hint="eastAsia" w:ascii="宋体" w:hAnsi="宋体" w:cs="宋体"/>
                <w:kern w:val="0"/>
                <w:sz w:val="24"/>
              </w:rPr>
              <w:t>亩）</w:t>
            </w:r>
          </w:p>
        </w:tc>
      </w:tr>
      <w:tr w14:paraId="5932113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83" w:type="dxa"/>
            <w:tcBorders>
              <w:top w:val="single" w:color="auto" w:sz="4" w:space="0"/>
            </w:tcBorders>
            <w:noWrap/>
            <w:vAlign w:val="center"/>
          </w:tcPr>
          <w:p w14:paraId="6DC0A61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1</w:t>
            </w:r>
          </w:p>
        </w:tc>
        <w:tc>
          <w:tcPr>
            <w:tcW w:w="1440" w:type="dxa"/>
            <w:tcBorders>
              <w:top w:val="single" w:color="auto" w:sz="4" w:space="0"/>
            </w:tcBorders>
            <w:noWrap/>
            <w:vAlign w:val="center"/>
          </w:tcPr>
          <w:p w14:paraId="609B902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N0P0K0</w:t>
            </w:r>
          </w:p>
        </w:tc>
        <w:tc>
          <w:tcPr>
            <w:tcW w:w="1545" w:type="dxa"/>
            <w:tcBorders>
              <w:top w:val="single" w:color="auto" w:sz="4" w:space="0"/>
            </w:tcBorders>
            <w:noWrap w:val="0"/>
            <w:vAlign w:val="top"/>
          </w:tcPr>
          <w:p w14:paraId="7E96B61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2000</w:t>
            </w:r>
          </w:p>
        </w:tc>
        <w:tc>
          <w:tcPr>
            <w:tcW w:w="1545" w:type="dxa"/>
            <w:tcBorders>
              <w:top w:val="single" w:color="auto" w:sz="4" w:space="0"/>
            </w:tcBorders>
            <w:noWrap/>
            <w:vAlign w:val="center"/>
          </w:tcPr>
          <w:p w14:paraId="45C1E67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cs="宋体"/>
                <w:kern w:val="0"/>
                <w:sz w:val="24"/>
              </w:rPr>
              <w:t>0</w:t>
            </w:r>
          </w:p>
        </w:tc>
        <w:tc>
          <w:tcPr>
            <w:tcW w:w="1545" w:type="dxa"/>
            <w:tcBorders>
              <w:top w:val="single" w:color="auto" w:sz="4" w:space="0"/>
            </w:tcBorders>
            <w:noWrap/>
            <w:vAlign w:val="center"/>
          </w:tcPr>
          <w:p w14:paraId="23F62D5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cs="宋体"/>
                <w:kern w:val="0"/>
                <w:sz w:val="24"/>
              </w:rPr>
              <w:t>0</w:t>
            </w:r>
          </w:p>
        </w:tc>
        <w:tc>
          <w:tcPr>
            <w:tcW w:w="1542" w:type="dxa"/>
            <w:tcBorders>
              <w:top w:val="single" w:color="auto" w:sz="4" w:space="0"/>
            </w:tcBorders>
            <w:noWrap/>
            <w:vAlign w:val="center"/>
          </w:tcPr>
          <w:p w14:paraId="02D2D4D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cs="宋体"/>
                <w:kern w:val="0"/>
                <w:sz w:val="24"/>
              </w:rPr>
              <w:t>0</w:t>
            </w:r>
          </w:p>
        </w:tc>
      </w:tr>
      <w:tr w14:paraId="09F4A2D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83" w:type="dxa"/>
            <w:noWrap/>
            <w:vAlign w:val="center"/>
          </w:tcPr>
          <w:p w14:paraId="4E18AB7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2</w:t>
            </w:r>
          </w:p>
        </w:tc>
        <w:tc>
          <w:tcPr>
            <w:tcW w:w="1440" w:type="dxa"/>
            <w:noWrap/>
            <w:vAlign w:val="center"/>
          </w:tcPr>
          <w:p w14:paraId="0DFFFF1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N0P2K2</w:t>
            </w:r>
          </w:p>
        </w:tc>
        <w:tc>
          <w:tcPr>
            <w:tcW w:w="1545" w:type="dxa"/>
            <w:noWrap w:val="0"/>
            <w:vAlign w:val="top"/>
          </w:tcPr>
          <w:p w14:paraId="4212761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2000</w:t>
            </w:r>
          </w:p>
        </w:tc>
        <w:tc>
          <w:tcPr>
            <w:tcW w:w="1545" w:type="dxa"/>
            <w:noWrap/>
            <w:vAlign w:val="center"/>
          </w:tcPr>
          <w:p w14:paraId="1CD8133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cs="宋体"/>
                <w:kern w:val="0"/>
                <w:sz w:val="24"/>
              </w:rPr>
              <w:t>0</w:t>
            </w:r>
          </w:p>
        </w:tc>
        <w:tc>
          <w:tcPr>
            <w:tcW w:w="1545" w:type="dxa"/>
            <w:noWrap/>
            <w:vAlign w:val="center"/>
          </w:tcPr>
          <w:p w14:paraId="4327CB2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6</w:t>
            </w:r>
          </w:p>
        </w:tc>
        <w:tc>
          <w:tcPr>
            <w:tcW w:w="1542" w:type="dxa"/>
            <w:noWrap/>
            <w:vAlign w:val="center"/>
          </w:tcPr>
          <w:p w14:paraId="0F9D0C7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7.5</w:t>
            </w:r>
          </w:p>
        </w:tc>
      </w:tr>
      <w:tr w14:paraId="7A5CD66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83" w:type="dxa"/>
            <w:noWrap/>
            <w:vAlign w:val="center"/>
          </w:tcPr>
          <w:p w14:paraId="539E097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3</w:t>
            </w:r>
          </w:p>
        </w:tc>
        <w:tc>
          <w:tcPr>
            <w:tcW w:w="1440" w:type="dxa"/>
            <w:noWrap/>
            <w:vAlign w:val="center"/>
          </w:tcPr>
          <w:p w14:paraId="77FA30C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N1P2K2</w:t>
            </w:r>
          </w:p>
        </w:tc>
        <w:tc>
          <w:tcPr>
            <w:tcW w:w="1545" w:type="dxa"/>
            <w:noWrap w:val="0"/>
            <w:vAlign w:val="top"/>
          </w:tcPr>
          <w:p w14:paraId="6F1BCFC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2000</w:t>
            </w:r>
          </w:p>
        </w:tc>
        <w:tc>
          <w:tcPr>
            <w:tcW w:w="1545" w:type="dxa"/>
            <w:noWrap/>
            <w:vAlign w:val="center"/>
          </w:tcPr>
          <w:p w14:paraId="2D154F9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5</w:t>
            </w:r>
          </w:p>
        </w:tc>
        <w:tc>
          <w:tcPr>
            <w:tcW w:w="1545" w:type="dxa"/>
            <w:noWrap/>
            <w:vAlign w:val="center"/>
          </w:tcPr>
          <w:p w14:paraId="0ECDDC2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6</w:t>
            </w:r>
          </w:p>
        </w:tc>
        <w:tc>
          <w:tcPr>
            <w:tcW w:w="1542" w:type="dxa"/>
            <w:noWrap/>
            <w:vAlign w:val="center"/>
          </w:tcPr>
          <w:p w14:paraId="25D879E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7.5</w:t>
            </w:r>
          </w:p>
        </w:tc>
      </w:tr>
      <w:tr w14:paraId="64486B7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83" w:type="dxa"/>
            <w:noWrap/>
            <w:vAlign w:val="center"/>
          </w:tcPr>
          <w:p w14:paraId="534A57C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4</w:t>
            </w:r>
          </w:p>
        </w:tc>
        <w:tc>
          <w:tcPr>
            <w:tcW w:w="1440" w:type="dxa"/>
            <w:noWrap/>
            <w:vAlign w:val="center"/>
          </w:tcPr>
          <w:p w14:paraId="2719D6B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N2P2K2</w:t>
            </w:r>
          </w:p>
        </w:tc>
        <w:tc>
          <w:tcPr>
            <w:tcW w:w="1545" w:type="dxa"/>
            <w:noWrap w:val="0"/>
            <w:vAlign w:val="top"/>
          </w:tcPr>
          <w:p w14:paraId="262BA0D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2000</w:t>
            </w:r>
          </w:p>
        </w:tc>
        <w:tc>
          <w:tcPr>
            <w:tcW w:w="1545" w:type="dxa"/>
            <w:noWrap/>
            <w:vAlign w:val="center"/>
          </w:tcPr>
          <w:p w14:paraId="3F6DE49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10</w:t>
            </w:r>
          </w:p>
        </w:tc>
        <w:tc>
          <w:tcPr>
            <w:tcW w:w="1545" w:type="dxa"/>
            <w:noWrap/>
            <w:vAlign w:val="center"/>
          </w:tcPr>
          <w:p w14:paraId="01D263D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6</w:t>
            </w:r>
          </w:p>
        </w:tc>
        <w:tc>
          <w:tcPr>
            <w:tcW w:w="1542" w:type="dxa"/>
            <w:noWrap/>
            <w:vAlign w:val="center"/>
          </w:tcPr>
          <w:p w14:paraId="61F1EF2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7.5</w:t>
            </w:r>
          </w:p>
        </w:tc>
      </w:tr>
      <w:tr w14:paraId="34EB971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83" w:type="dxa"/>
            <w:noWrap/>
            <w:vAlign w:val="center"/>
          </w:tcPr>
          <w:p w14:paraId="4BA0D50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5</w:t>
            </w:r>
          </w:p>
        </w:tc>
        <w:tc>
          <w:tcPr>
            <w:tcW w:w="1440" w:type="dxa"/>
            <w:noWrap/>
            <w:vAlign w:val="center"/>
          </w:tcPr>
          <w:p w14:paraId="3017B68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N3P2K2</w:t>
            </w:r>
          </w:p>
        </w:tc>
        <w:tc>
          <w:tcPr>
            <w:tcW w:w="1545" w:type="dxa"/>
            <w:noWrap w:val="0"/>
            <w:vAlign w:val="top"/>
          </w:tcPr>
          <w:p w14:paraId="4D4166D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2000</w:t>
            </w:r>
          </w:p>
        </w:tc>
        <w:tc>
          <w:tcPr>
            <w:tcW w:w="1545" w:type="dxa"/>
            <w:noWrap/>
            <w:vAlign w:val="center"/>
          </w:tcPr>
          <w:p w14:paraId="26CF2A7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15</w:t>
            </w:r>
          </w:p>
        </w:tc>
        <w:tc>
          <w:tcPr>
            <w:tcW w:w="1545" w:type="dxa"/>
            <w:noWrap/>
            <w:vAlign w:val="center"/>
          </w:tcPr>
          <w:p w14:paraId="5DAA66A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6</w:t>
            </w:r>
          </w:p>
        </w:tc>
        <w:tc>
          <w:tcPr>
            <w:tcW w:w="1542" w:type="dxa"/>
            <w:noWrap/>
            <w:vAlign w:val="center"/>
          </w:tcPr>
          <w:p w14:paraId="61A8613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7.5</w:t>
            </w:r>
          </w:p>
        </w:tc>
      </w:tr>
      <w:tr w14:paraId="540B988B">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83" w:type="dxa"/>
            <w:noWrap/>
            <w:vAlign w:val="center"/>
          </w:tcPr>
          <w:p w14:paraId="69B1929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6</w:t>
            </w:r>
          </w:p>
        </w:tc>
        <w:tc>
          <w:tcPr>
            <w:tcW w:w="1440" w:type="dxa"/>
            <w:noWrap/>
            <w:vAlign w:val="center"/>
          </w:tcPr>
          <w:p w14:paraId="46E8B26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N4P2K2</w:t>
            </w:r>
          </w:p>
        </w:tc>
        <w:tc>
          <w:tcPr>
            <w:tcW w:w="1545" w:type="dxa"/>
            <w:noWrap w:val="0"/>
            <w:vAlign w:val="top"/>
          </w:tcPr>
          <w:p w14:paraId="0AC9C65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2000</w:t>
            </w:r>
          </w:p>
        </w:tc>
        <w:tc>
          <w:tcPr>
            <w:tcW w:w="1545" w:type="dxa"/>
            <w:noWrap/>
            <w:vAlign w:val="center"/>
          </w:tcPr>
          <w:p w14:paraId="6DF1F12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20</w:t>
            </w:r>
          </w:p>
        </w:tc>
        <w:tc>
          <w:tcPr>
            <w:tcW w:w="1545" w:type="dxa"/>
            <w:noWrap/>
            <w:vAlign w:val="center"/>
          </w:tcPr>
          <w:p w14:paraId="6D98AF2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6</w:t>
            </w:r>
          </w:p>
        </w:tc>
        <w:tc>
          <w:tcPr>
            <w:tcW w:w="1542" w:type="dxa"/>
            <w:noWrap/>
            <w:vAlign w:val="center"/>
          </w:tcPr>
          <w:p w14:paraId="2C42675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7.5</w:t>
            </w:r>
          </w:p>
        </w:tc>
      </w:tr>
      <w:tr w14:paraId="49B281A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83" w:type="dxa"/>
            <w:noWrap/>
            <w:vAlign w:val="center"/>
          </w:tcPr>
          <w:p w14:paraId="7DA94E2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7</w:t>
            </w:r>
          </w:p>
        </w:tc>
        <w:tc>
          <w:tcPr>
            <w:tcW w:w="1440" w:type="dxa"/>
            <w:noWrap/>
            <w:vAlign w:val="center"/>
          </w:tcPr>
          <w:p w14:paraId="7EB2761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N2P0K2</w:t>
            </w:r>
          </w:p>
        </w:tc>
        <w:tc>
          <w:tcPr>
            <w:tcW w:w="1545" w:type="dxa"/>
            <w:noWrap w:val="0"/>
            <w:vAlign w:val="top"/>
          </w:tcPr>
          <w:p w14:paraId="7BA95FD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2000</w:t>
            </w:r>
          </w:p>
        </w:tc>
        <w:tc>
          <w:tcPr>
            <w:tcW w:w="1545" w:type="dxa"/>
            <w:noWrap/>
            <w:vAlign w:val="center"/>
          </w:tcPr>
          <w:p w14:paraId="415E748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10</w:t>
            </w:r>
          </w:p>
        </w:tc>
        <w:tc>
          <w:tcPr>
            <w:tcW w:w="1545" w:type="dxa"/>
            <w:noWrap/>
            <w:vAlign w:val="center"/>
          </w:tcPr>
          <w:p w14:paraId="07039B3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cs="宋体"/>
                <w:kern w:val="0"/>
                <w:sz w:val="24"/>
              </w:rPr>
              <w:t>0</w:t>
            </w:r>
          </w:p>
        </w:tc>
        <w:tc>
          <w:tcPr>
            <w:tcW w:w="1542" w:type="dxa"/>
            <w:noWrap/>
            <w:vAlign w:val="center"/>
          </w:tcPr>
          <w:p w14:paraId="6A21DAC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7.5</w:t>
            </w:r>
          </w:p>
        </w:tc>
      </w:tr>
      <w:tr w14:paraId="27A9A1D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83" w:type="dxa"/>
            <w:noWrap/>
            <w:vAlign w:val="center"/>
          </w:tcPr>
          <w:p w14:paraId="35BCC1A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8</w:t>
            </w:r>
          </w:p>
        </w:tc>
        <w:tc>
          <w:tcPr>
            <w:tcW w:w="1440" w:type="dxa"/>
            <w:noWrap/>
            <w:vAlign w:val="center"/>
          </w:tcPr>
          <w:p w14:paraId="5998FD7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N2P1K2</w:t>
            </w:r>
          </w:p>
        </w:tc>
        <w:tc>
          <w:tcPr>
            <w:tcW w:w="1545" w:type="dxa"/>
            <w:noWrap w:val="0"/>
            <w:vAlign w:val="top"/>
          </w:tcPr>
          <w:p w14:paraId="5AD3EA6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2000</w:t>
            </w:r>
          </w:p>
        </w:tc>
        <w:tc>
          <w:tcPr>
            <w:tcW w:w="1545" w:type="dxa"/>
            <w:noWrap/>
            <w:vAlign w:val="center"/>
          </w:tcPr>
          <w:p w14:paraId="3D2C263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10</w:t>
            </w:r>
          </w:p>
        </w:tc>
        <w:tc>
          <w:tcPr>
            <w:tcW w:w="1545" w:type="dxa"/>
            <w:noWrap/>
            <w:vAlign w:val="center"/>
          </w:tcPr>
          <w:p w14:paraId="1CAA8A7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3</w:t>
            </w:r>
          </w:p>
        </w:tc>
        <w:tc>
          <w:tcPr>
            <w:tcW w:w="1542" w:type="dxa"/>
            <w:noWrap/>
            <w:vAlign w:val="center"/>
          </w:tcPr>
          <w:p w14:paraId="5F864C4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7.5</w:t>
            </w:r>
          </w:p>
        </w:tc>
      </w:tr>
      <w:tr w14:paraId="0A737CC6">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83" w:type="dxa"/>
            <w:noWrap/>
            <w:vAlign w:val="center"/>
          </w:tcPr>
          <w:p w14:paraId="06C038C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9</w:t>
            </w:r>
          </w:p>
        </w:tc>
        <w:tc>
          <w:tcPr>
            <w:tcW w:w="1440" w:type="dxa"/>
            <w:noWrap/>
            <w:vAlign w:val="center"/>
          </w:tcPr>
          <w:p w14:paraId="0FEA2F2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N2P3K2</w:t>
            </w:r>
          </w:p>
        </w:tc>
        <w:tc>
          <w:tcPr>
            <w:tcW w:w="1545" w:type="dxa"/>
            <w:noWrap w:val="0"/>
            <w:vAlign w:val="top"/>
          </w:tcPr>
          <w:p w14:paraId="76C7A31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2000</w:t>
            </w:r>
          </w:p>
        </w:tc>
        <w:tc>
          <w:tcPr>
            <w:tcW w:w="1545" w:type="dxa"/>
            <w:noWrap/>
            <w:vAlign w:val="center"/>
          </w:tcPr>
          <w:p w14:paraId="25FA6B7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10</w:t>
            </w:r>
          </w:p>
        </w:tc>
        <w:tc>
          <w:tcPr>
            <w:tcW w:w="1545" w:type="dxa"/>
            <w:noWrap/>
            <w:vAlign w:val="center"/>
          </w:tcPr>
          <w:p w14:paraId="3FC23D0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9</w:t>
            </w:r>
          </w:p>
        </w:tc>
        <w:tc>
          <w:tcPr>
            <w:tcW w:w="1542" w:type="dxa"/>
            <w:noWrap/>
            <w:vAlign w:val="center"/>
          </w:tcPr>
          <w:p w14:paraId="7B5CE19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7.5</w:t>
            </w:r>
          </w:p>
        </w:tc>
      </w:tr>
      <w:tr w14:paraId="345C6B0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83" w:type="dxa"/>
            <w:noWrap/>
            <w:vAlign w:val="center"/>
          </w:tcPr>
          <w:p w14:paraId="04EE0E4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10</w:t>
            </w:r>
          </w:p>
        </w:tc>
        <w:tc>
          <w:tcPr>
            <w:tcW w:w="1440" w:type="dxa"/>
            <w:noWrap/>
            <w:vAlign w:val="center"/>
          </w:tcPr>
          <w:p w14:paraId="23CCF15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N2P4K2</w:t>
            </w:r>
          </w:p>
        </w:tc>
        <w:tc>
          <w:tcPr>
            <w:tcW w:w="1545" w:type="dxa"/>
            <w:noWrap w:val="0"/>
            <w:vAlign w:val="top"/>
          </w:tcPr>
          <w:p w14:paraId="07D3207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2000</w:t>
            </w:r>
          </w:p>
        </w:tc>
        <w:tc>
          <w:tcPr>
            <w:tcW w:w="1545" w:type="dxa"/>
            <w:noWrap/>
            <w:vAlign w:val="center"/>
          </w:tcPr>
          <w:p w14:paraId="3DDDD85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10</w:t>
            </w:r>
          </w:p>
        </w:tc>
        <w:tc>
          <w:tcPr>
            <w:tcW w:w="1545" w:type="dxa"/>
            <w:noWrap/>
            <w:vAlign w:val="center"/>
          </w:tcPr>
          <w:p w14:paraId="65E8DBD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12</w:t>
            </w:r>
          </w:p>
        </w:tc>
        <w:tc>
          <w:tcPr>
            <w:tcW w:w="1542" w:type="dxa"/>
            <w:noWrap/>
            <w:vAlign w:val="center"/>
          </w:tcPr>
          <w:p w14:paraId="2FFFB01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7.5</w:t>
            </w:r>
          </w:p>
        </w:tc>
      </w:tr>
      <w:tr w14:paraId="15A62A0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83" w:type="dxa"/>
            <w:noWrap/>
            <w:vAlign w:val="center"/>
          </w:tcPr>
          <w:p w14:paraId="2F48A10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11</w:t>
            </w:r>
          </w:p>
        </w:tc>
        <w:tc>
          <w:tcPr>
            <w:tcW w:w="1440" w:type="dxa"/>
            <w:noWrap/>
            <w:vAlign w:val="center"/>
          </w:tcPr>
          <w:p w14:paraId="23EBF19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N2P2K0</w:t>
            </w:r>
          </w:p>
        </w:tc>
        <w:tc>
          <w:tcPr>
            <w:tcW w:w="1545" w:type="dxa"/>
            <w:noWrap w:val="0"/>
            <w:vAlign w:val="top"/>
          </w:tcPr>
          <w:p w14:paraId="38D5565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2000</w:t>
            </w:r>
          </w:p>
        </w:tc>
        <w:tc>
          <w:tcPr>
            <w:tcW w:w="1545" w:type="dxa"/>
            <w:noWrap/>
            <w:vAlign w:val="center"/>
          </w:tcPr>
          <w:p w14:paraId="5E5C081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10</w:t>
            </w:r>
          </w:p>
        </w:tc>
        <w:tc>
          <w:tcPr>
            <w:tcW w:w="1545" w:type="dxa"/>
            <w:noWrap/>
            <w:vAlign w:val="center"/>
          </w:tcPr>
          <w:p w14:paraId="0EEDBDD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6</w:t>
            </w:r>
          </w:p>
        </w:tc>
        <w:tc>
          <w:tcPr>
            <w:tcW w:w="1542" w:type="dxa"/>
            <w:noWrap/>
            <w:vAlign w:val="center"/>
          </w:tcPr>
          <w:p w14:paraId="33DC864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cs="宋体"/>
                <w:kern w:val="0"/>
                <w:sz w:val="24"/>
              </w:rPr>
              <w:t>0</w:t>
            </w:r>
          </w:p>
        </w:tc>
      </w:tr>
      <w:tr w14:paraId="165998C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83" w:type="dxa"/>
            <w:noWrap/>
            <w:vAlign w:val="center"/>
          </w:tcPr>
          <w:p w14:paraId="4F7350A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12</w:t>
            </w:r>
          </w:p>
        </w:tc>
        <w:tc>
          <w:tcPr>
            <w:tcW w:w="1440" w:type="dxa"/>
            <w:noWrap/>
            <w:vAlign w:val="center"/>
          </w:tcPr>
          <w:p w14:paraId="4ACA8B7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N2P2K1</w:t>
            </w:r>
          </w:p>
        </w:tc>
        <w:tc>
          <w:tcPr>
            <w:tcW w:w="1545" w:type="dxa"/>
            <w:noWrap w:val="0"/>
            <w:vAlign w:val="top"/>
          </w:tcPr>
          <w:p w14:paraId="62C260A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2000</w:t>
            </w:r>
          </w:p>
        </w:tc>
        <w:tc>
          <w:tcPr>
            <w:tcW w:w="1545" w:type="dxa"/>
            <w:noWrap/>
            <w:vAlign w:val="center"/>
          </w:tcPr>
          <w:p w14:paraId="2E0BC7F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10</w:t>
            </w:r>
          </w:p>
        </w:tc>
        <w:tc>
          <w:tcPr>
            <w:tcW w:w="1545" w:type="dxa"/>
            <w:noWrap/>
            <w:vAlign w:val="center"/>
          </w:tcPr>
          <w:p w14:paraId="2BCF54F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6</w:t>
            </w:r>
          </w:p>
        </w:tc>
        <w:tc>
          <w:tcPr>
            <w:tcW w:w="1542" w:type="dxa"/>
            <w:noWrap/>
            <w:vAlign w:val="center"/>
          </w:tcPr>
          <w:p w14:paraId="076CC38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3.75</w:t>
            </w:r>
          </w:p>
        </w:tc>
      </w:tr>
      <w:tr w14:paraId="373B1B4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83" w:type="dxa"/>
            <w:noWrap/>
            <w:vAlign w:val="center"/>
          </w:tcPr>
          <w:p w14:paraId="52DAB3A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13</w:t>
            </w:r>
          </w:p>
        </w:tc>
        <w:tc>
          <w:tcPr>
            <w:tcW w:w="1440" w:type="dxa"/>
            <w:noWrap/>
            <w:vAlign w:val="center"/>
          </w:tcPr>
          <w:p w14:paraId="50962E3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N2P2K3</w:t>
            </w:r>
          </w:p>
        </w:tc>
        <w:tc>
          <w:tcPr>
            <w:tcW w:w="1545" w:type="dxa"/>
            <w:noWrap w:val="0"/>
            <w:vAlign w:val="top"/>
          </w:tcPr>
          <w:p w14:paraId="2669A17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2000</w:t>
            </w:r>
          </w:p>
        </w:tc>
        <w:tc>
          <w:tcPr>
            <w:tcW w:w="1545" w:type="dxa"/>
            <w:noWrap/>
            <w:vAlign w:val="center"/>
          </w:tcPr>
          <w:p w14:paraId="0B05A36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10</w:t>
            </w:r>
          </w:p>
        </w:tc>
        <w:tc>
          <w:tcPr>
            <w:tcW w:w="1545" w:type="dxa"/>
            <w:noWrap/>
            <w:vAlign w:val="center"/>
          </w:tcPr>
          <w:p w14:paraId="32D95CD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6</w:t>
            </w:r>
          </w:p>
        </w:tc>
        <w:tc>
          <w:tcPr>
            <w:tcW w:w="1542" w:type="dxa"/>
            <w:noWrap/>
            <w:vAlign w:val="center"/>
          </w:tcPr>
          <w:p w14:paraId="6E9877E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11.25</w:t>
            </w:r>
          </w:p>
        </w:tc>
      </w:tr>
      <w:tr w14:paraId="5AE4D4A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83" w:type="dxa"/>
            <w:tcBorders>
              <w:bottom w:val="single" w:color="auto" w:sz="4" w:space="0"/>
            </w:tcBorders>
            <w:noWrap/>
            <w:vAlign w:val="center"/>
          </w:tcPr>
          <w:p w14:paraId="69F76E4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14</w:t>
            </w:r>
          </w:p>
        </w:tc>
        <w:tc>
          <w:tcPr>
            <w:tcW w:w="1440" w:type="dxa"/>
            <w:tcBorders>
              <w:bottom w:val="single" w:color="auto" w:sz="4" w:space="0"/>
            </w:tcBorders>
            <w:noWrap/>
            <w:vAlign w:val="center"/>
          </w:tcPr>
          <w:p w14:paraId="0B7F007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N2P2K4</w:t>
            </w:r>
          </w:p>
        </w:tc>
        <w:tc>
          <w:tcPr>
            <w:tcW w:w="1545" w:type="dxa"/>
            <w:tcBorders>
              <w:bottom w:val="single" w:color="auto" w:sz="4" w:space="0"/>
            </w:tcBorders>
            <w:noWrap w:val="0"/>
            <w:vAlign w:val="top"/>
          </w:tcPr>
          <w:p w14:paraId="66CEA2B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2000</w:t>
            </w:r>
          </w:p>
        </w:tc>
        <w:tc>
          <w:tcPr>
            <w:tcW w:w="1545" w:type="dxa"/>
            <w:tcBorders>
              <w:bottom w:val="single" w:color="auto" w:sz="4" w:space="0"/>
            </w:tcBorders>
            <w:noWrap/>
            <w:vAlign w:val="center"/>
          </w:tcPr>
          <w:p w14:paraId="11C4EF9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10</w:t>
            </w:r>
          </w:p>
        </w:tc>
        <w:tc>
          <w:tcPr>
            <w:tcW w:w="1545" w:type="dxa"/>
            <w:tcBorders>
              <w:bottom w:val="single" w:color="auto" w:sz="4" w:space="0"/>
            </w:tcBorders>
            <w:noWrap/>
            <w:vAlign w:val="center"/>
          </w:tcPr>
          <w:p w14:paraId="1D3B059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6</w:t>
            </w:r>
          </w:p>
        </w:tc>
        <w:tc>
          <w:tcPr>
            <w:tcW w:w="1542" w:type="dxa"/>
            <w:tcBorders>
              <w:bottom w:val="single" w:color="auto" w:sz="4" w:space="0"/>
            </w:tcBorders>
            <w:noWrap/>
            <w:vAlign w:val="center"/>
          </w:tcPr>
          <w:p w14:paraId="6B7AF75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cs="宋体"/>
                <w:kern w:val="0"/>
                <w:sz w:val="24"/>
              </w:rPr>
            </w:pPr>
            <w:r>
              <w:rPr>
                <w:rFonts w:ascii="宋体" w:hAnsi="宋体" w:cs="宋体"/>
                <w:kern w:val="0"/>
                <w:sz w:val="24"/>
              </w:rPr>
              <w:t>15</w:t>
            </w:r>
          </w:p>
        </w:tc>
      </w:tr>
    </w:tbl>
    <w:p w14:paraId="32C17EB6">
      <w:pPr>
        <w:spacing w:before="156" w:beforeLines="50" w:after="156" w:afterLines="50"/>
        <w:jc w:val="center"/>
        <w:rPr>
          <w:rFonts w:hint="eastAsia" w:ascii="黑体" w:hAnsi="黑体" w:eastAsia="黑体" w:cs="宋体"/>
          <w:kern w:val="0"/>
          <w:sz w:val="24"/>
        </w:rPr>
      </w:pPr>
    </w:p>
    <w:p w14:paraId="45DDEF3A">
      <w:pPr>
        <w:spacing w:before="156" w:beforeLines="50" w:after="156" w:afterLines="50"/>
        <w:jc w:val="center"/>
        <w:rPr>
          <w:sz w:val="28"/>
          <w:szCs w:val="28"/>
        </w:rPr>
      </w:pPr>
      <w:r>
        <w:rPr>
          <w:rFonts w:hint="eastAsia" w:ascii="黑体" w:hAnsi="黑体" w:eastAsia="黑体" w:cs="宋体"/>
          <w:kern w:val="0"/>
          <w:sz w:val="24"/>
        </w:rPr>
        <w:t>表</w:t>
      </w:r>
      <w:r>
        <w:rPr>
          <w:rFonts w:hint="eastAsia" w:ascii="黑体" w:hAnsi="黑体" w:eastAsia="黑体" w:cs="宋体"/>
          <w:kern w:val="0"/>
          <w:sz w:val="24"/>
          <w:lang w:val="en-US" w:eastAsia="zh-CN"/>
        </w:rPr>
        <w:t>6</w:t>
      </w:r>
      <w:r>
        <w:rPr>
          <w:rFonts w:ascii="黑体" w:hAnsi="黑体" w:eastAsia="黑体" w:cs="宋体"/>
          <w:kern w:val="0"/>
          <w:sz w:val="24"/>
        </w:rPr>
        <w:t xml:space="preserve">   2017</w:t>
      </w:r>
      <w:r>
        <w:rPr>
          <w:rFonts w:hint="eastAsia" w:ascii="黑体" w:hAnsi="黑体" w:eastAsia="黑体" w:cs="宋体"/>
          <w:kern w:val="0"/>
          <w:sz w:val="24"/>
        </w:rPr>
        <w:t>年不同肥料用量对马铃薯产量的影响</w:t>
      </w:r>
      <w:r>
        <w:rPr>
          <w:rFonts w:ascii="黑体" w:hAnsi="黑体" w:eastAsia="黑体" w:cs="宋体"/>
          <w:kern w:val="0"/>
          <w:sz w:val="24"/>
        </w:rPr>
        <w:t xml:space="preserve"> </w:t>
      </w:r>
      <w:r>
        <w:rPr>
          <w:rFonts w:hint="eastAsia" w:ascii="宋体" w:hAnsi="宋体" w:cs="宋体"/>
          <w:bCs/>
          <w:sz w:val="24"/>
        </w:rPr>
        <w:t>（</w:t>
      </w:r>
      <w:r>
        <w:rPr>
          <w:rFonts w:ascii="宋体" w:hAnsi="宋体" w:cs="宋体"/>
          <w:bCs/>
          <w:sz w:val="24"/>
        </w:rPr>
        <w:t>kg/</w:t>
      </w:r>
      <w:r>
        <w:rPr>
          <w:rFonts w:hint="eastAsia" w:ascii="宋体" w:hAnsi="宋体" w:cs="宋体"/>
          <w:bCs/>
          <w:sz w:val="24"/>
        </w:rPr>
        <w:t>亩）</w:t>
      </w:r>
    </w:p>
    <w:tbl>
      <w:tblPr>
        <w:tblStyle w:val="6"/>
        <w:tblW w:w="0" w:type="auto"/>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00"/>
        <w:gridCol w:w="1401"/>
        <w:gridCol w:w="1399"/>
        <w:gridCol w:w="1399"/>
        <w:gridCol w:w="1399"/>
        <w:gridCol w:w="1399"/>
      </w:tblGrid>
      <w:tr w14:paraId="4E3AE60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1400" w:type="dxa"/>
            <w:tcBorders>
              <w:top w:val="single" w:color="auto" w:sz="4" w:space="0"/>
              <w:bottom w:val="single" w:color="auto" w:sz="4" w:space="0"/>
            </w:tcBorders>
            <w:noWrap/>
            <w:vAlign w:val="center"/>
          </w:tcPr>
          <w:p w14:paraId="3400A758">
            <w:pPr>
              <w:widowControl/>
              <w:jc w:val="center"/>
              <w:rPr>
                <w:rFonts w:ascii="宋体" w:cs="宋体"/>
                <w:color w:val="000000"/>
                <w:kern w:val="0"/>
                <w:sz w:val="24"/>
              </w:rPr>
            </w:pPr>
            <w:r>
              <w:rPr>
                <w:rFonts w:hint="eastAsia" w:ascii="宋体" w:hAnsi="宋体" w:cs="宋体"/>
                <w:color w:val="000000"/>
                <w:kern w:val="0"/>
                <w:sz w:val="24"/>
              </w:rPr>
              <w:t>处理</w:t>
            </w:r>
          </w:p>
        </w:tc>
        <w:tc>
          <w:tcPr>
            <w:tcW w:w="1401" w:type="dxa"/>
            <w:tcBorders>
              <w:top w:val="single" w:color="auto" w:sz="4" w:space="0"/>
              <w:bottom w:val="single" w:color="auto" w:sz="4" w:space="0"/>
            </w:tcBorders>
            <w:noWrap/>
            <w:vAlign w:val="center"/>
          </w:tcPr>
          <w:p w14:paraId="76851E14">
            <w:pPr>
              <w:widowControl/>
              <w:jc w:val="center"/>
              <w:rPr>
                <w:rFonts w:ascii="宋体" w:cs="宋体"/>
                <w:color w:val="000000"/>
                <w:kern w:val="0"/>
                <w:sz w:val="24"/>
              </w:rPr>
            </w:pPr>
            <w:r>
              <w:rPr>
                <w:rFonts w:ascii="宋体" w:hAnsi="宋体" w:cs="宋体"/>
                <w:color w:val="000000"/>
                <w:kern w:val="0"/>
                <w:sz w:val="24"/>
              </w:rPr>
              <w:t>I</w:t>
            </w:r>
          </w:p>
        </w:tc>
        <w:tc>
          <w:tcPr>
            <w:tcW w:w="1399" w:type="dxa"/>
            <w:tcBorders>
              <w:top w:val="single" w:color="auto" w:sz="4" w:space="0"/>
              <w:bottom w:val="single" w:color="auto" w:sz="4" w:space="0"/>
            </w:tcBorders>
            <w:noWrap/>
            <w:vAlign w:val="center"/>
          </w:tcPr>
          <w:p w14:paraId="011E8FED">
            <w:pPr>
              <w:widowControl/>
              <w:jc w:val="center"/>
              <w:rPr>
                <w:rFonts w:ascii="宋体" w:cs="宋体"/>
                <w:color w:val="000000"/>
                <w:kern w:val="0"/>
                <w:sz w:val="24"/>
              </w:rPr>
            </w:pPr>
            <w:r>
              <w:rPr>
                <w:rFonts w:hint="eastAsia" w:ascii="宋体" w:hAnsi="宋体" w:cs="宋体"/>
                <w:color w:val="000000"/>
                <w:kern w:val="0"/>
                <w:sz w:val="24"/>
              </w:rPr>
              <w:t>Ⅱ</w:t>
            </w:r>
          </w:p>
        </w:tc>
        <w:tc>
          <w:tcPr>
            <w:tcW w:w="1399" w:type="dxa"/>
            <w:tcBorders>
              <w:top w:val="single" w:color="auto" w:sz="4" w:space="0"/>
              <w:bottom w:val="single" w:color="auto" w:sz="4" w:space="0"/>
            </w:tcBorders>
            <w:noWrap/>
            <w:vAlign w:val="center"/>
          </w:tcPr>
          <w:p w14:paraId="7C58F4E4">
            <w:pPr>
              <w:widowControl/>
              <w:jc w:val="center"/>
              <w:rPr>
                <w:rFonts w:ascii="宋体" w:cs="宋体"/>
                <w:color w:val="000000"/>
                <w:kern w:val="0"/>
                <w:sz w:val="24"/>
              </w:rPr>
            </w:pPr>
            <w:r>
              <w:rPr>
                <w:rFonts w:hint="eastAsia" w:ascii="宋体" w:hAnsi="宋体" w:cs="宋体"/>
                <w:color w:val="000000"/>
                <w:kern w:val="0"/>
                <w:sz w:val="24"/>
              </w:rPr>
              <w:t>Ⅲ</w:t>
            </w:r>
          </w:p>
        </w:tc>
        <w:tc>
          <w:tcPr>
            <w:tcW w:w="1399" w:type="dxa"/>
            <w:tcBorders>
              <w:top w:val="single" w:color="auto" w:sz="4" w:space="0"/>
              <w:bottom w:val="single" w:color="auto" w:sz="4" w:space="0"/>
            </w:tcBorders>
            <w:noWrap/>
            <w:vAlign w:val="center"/>
          </w:tcPr>
          <w:p w14:paraId="158EFAF7">
            <w:pPr>
              <w:widowControl/>
              <w:jc w:val="center"/>
              <w:rPr>
                <w:rFonts w:ascii="宋体" w:cs="宋体"/>
                <w:color w:val="000000"/>
                <w:kern w:val="0"/>
                <w:sz w:val="24"/>
              </w:rPr>
            </w:pPr>
            <w:r>
              <w:rPr>
                <w:rFonts w:hint="eastAsia" w:ascii="宋体" w:hAnsi="宋体" w:cs="宋体"/>
                <w:color w:val="000000"/>
                <w:kern w:val="0"/>
                <w:sz w:val="24"/>
              </w:rPr>
              <w:t>平均值</w:t>
            </w:r>
          </w:p>
        </w:tc>
        <w:tc>
          <w:tcPr>
            <w:tcW w:w="1399" w:type="dxa"/>
            <w:tcBorders>
              <w:top w:val="single" w:color="auto" w:sz="4" w:space="0"/>
              <w:bottom w:val="single" w:color="auto" w:sz="4" w:space="0"/>
            </w:tcBorders>
            <w:noWrap/>
            <w:vAlign w:val="center"/>
          </w:tcPr>
          <w:p w14:paraId="0F8AAB6C">
            <w:pPr>
              <w:widowControl/>
              <w:jc w:val="center"/>
              <w:rPr>
                <w:rFonts w:ascii="宋体" w:cs="宋体"/>
                <w:color w:val="000000"/>
                <w:kern w:val="0"/>
                <w:sz w:val="24"/>
              </w:rPr>
            </w:pPr>
            <w:r>
              <w:rPr>
                <w:rFonts w:hint="eastAsia" w:ascii="宋体" w:hAnsi="宋体" w:cs="宋体"/>
                <w:color w:val="000000"/>
                <w:kern w:val="0"/>
                <w:sz w:val="24"/>
              </w:rPr>
              <w:t>位次</w:t>
            </w:r>
          </w:p>
        </w:tc>
      </w:tr>
      <w:tr w14:paraId="53D82EA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1400" w:type="dxa"/>
            <w:tcBorders>
              <w:top w:val="single" w:color="auto" w:sz="4" w:space="0"/>
              <w:bottom w:val="nil"/>
            </w:tcBorders>
            <w:noWrap/>
            <w:vAlign w:val="center"/>
          </w:tcPr>
          <w:p w14:paraId="5E6899BC">
            <w:pPr>
              <w:widowControl/>
              <w:jc w:val="center"/>
              <w:rPr>
                <w:rFonts w:ascii="宋体" w:cs="宋体"/>
                <w:color w:val="000000"/>
                <w:kern w:val="0"/>
                <w:sz w:val="24"/>
              </w:rPr>
            </w:pPr>
            <w:r>
              <w:rPr>
                <w:rFonts w:ascii="宋体" w:hAnsi="宋体" w:cs="宋体"/>
                <w:color w:val="000000"/>
                <w:kern w:val="0"/>
                <w:sz w:val="24"/>
              </w:rPr>
              <w:t>1</w:t>
            </w:r>
          </w:p>
        </w:tc>
        <w:tc>
          <w:tcPr>
            <w:tcW w:w="1401" w:type="dxa"/>
            <w:tcBorders>
              <w:top w:val="single" w:color="auto" w:sz="4" w:space="0"/>
              <w:bottom w:val="nil"/>
            </w:tcBorders>
            <w:noWrap/>
            <w:vAlign w:val="center"/>
          </w:tcPr>
          <w:p w14:paraId="2E6163B9">
            <w:pPr>
              <w:widowControl/>
              <w:jc w:val="center"/>
              <w:rPr>
                <w:rFonts w:ascii="宋体" w:cs="宋体"/>
                <w:color w:val="000000"/>
                <w:kern w:val="0"/>
                <w:sz w:val="24"/>
              </w:rPr>
            </w:pPr>
            <w:r>
              <w:rPr>
                <w:rFonts w:ascii="宋体" w:hAnsi="宋体" w:cs="宋体"/>
                <w:color w:val="000000"/>
                <w:kern w:val="0"/>
                <w:sz w:val="24"/>
              </w:rPr>
              <w:t>1381</w:t>
            </w:r>
          </w:p>
        </w:tc>
        <w:tc>
          <w:tcPr>
            <w:tcW w:w="1399" w:type="dxa"/>
            <w:tcBorders>
              <w:top w:val="single" w:color="auto" w:sz="4" w:space="0"/>
              <w:bottom w:val="nil"/>
            </w:tcBorders>
            <w:noWrap/>
            <w:vAlign w:val="center"/>
          </w:tcPr>
          <w:p w14:paraId="040F4B83">
            <w:pPr>
              <w:widowControl/>
              <w:jc w:val="center"/>
              <w:rPr>
                <w:rFonts w:ascii="宋体" w:cs="宋体"/>
                <w:color w:val="000000"/>
                <w:kern w:val="0"/>
                <w:sz w:val="24"/>
              </w:rPr>
            </w:pPr>
            <w:r>
              <w:rPr>
                <w:rFonts w:ascii="宋体" w:hAnsi="宋体" w:cs="宋体"/>
                <w:color w:val="000000"/>
                <w:kern w:val="0"/>
                <w:sz w:val="24"/>
              </w:rPr>
              <w:t>1404</w:t>
            </w:r>
          </w:p>
        </w:tc>
        <w:tc>
          <w:tcPr>
            <w:tcW w:w="1399" w:type="dxa"/>
            <w:tcBorders>
              <w:top w:val="single" w:color="auto" w:sz="4" w:space="0"/>
              <w:bottom w:val="nil"/>
            </w:tcBorders>
            <w:noWrap/>
            <w:vAlign w:val="center"/>
          </w:tcPr>
          <w:p w14:paraId="68C40333">
            <w:pPr>
              <w:widowControl/>
              <w:jc w:val="center"/>
              <w:rPr>
                <w:rFonts w:ascii="宋体" w:cs="宋体"/>
                <w:color w:val="000000"/>
                <w:kern w:val="0"/>
                <w:sz w:val="24"/>
              </w:rPr>
            </w:pPr>
            <w:r>
              <w:rPr>
                <w:rFonts w:ascii="宋体" w:hAnsi="宋体" w:cs="宋体"/>
                <w:color w:val="000000"/>
                <w:kern w:val="0"/>
                <w:sz w:val="24"/>
              </w:rPr>
              <w:t>1452</w:t>
            </w:r>
          </w:p>
        </w:tc>
        <w:tc>
          <w:tcPr>
            <w:tcW w:w="1399" w:type="dxa"/>
            <w:tcBorders>
              <w:top w:val="single" w:color="auto" w:sz="4" w:space="0"/>
              <w:bottom w:val="nil"/>
            </w:tcBorders>
            <w:noWrap/>
            <w:vAlign w:val="center"/>
          </w:tcPr>
          <w:p w14:paraId="0C167DCF">
            <w:pPr>
              <w:widowControl/>
              <w:jc w:val="center"/>
              <w:rPr>
                <w:rFonts w:ascii="宋体" w:cs="宋体"/>
                <w:color w:val="000000"/>
                <w:kern w:val="0"/>
                <w:sz w:val="24"/>
              </w:rPr>
            </w:pPr>
            <w:r>
              <w:rPr>
                <w:rFonts w:ascii="宋体" w:hAnsi="宋体" w:cs="宋体"/>
                <w:color w:val="000000"/>
                <w:kern w:val="0"/>
                <w:sz w:val="24"/>
              </w:rPr>
              <w:t>1412b</w:t>
            </w:r>
          </w:p>
        </w:tc>
        <w:tc>
          <w:tcPr>
            <w:tcW w:w="1399" w:type="dxa"/>
            <w:tcBorders>
              <w:top w:val="single" w:color="auto" w:sz="4" w:space="0"/>
              <w:bottom w:val="nil"/>
            </w:tcBorders>
            <w:noWrap/>
            <w:vAlign w:val="center"/>
          </w:tcPr>
          <w:p w14:paraId="09513DB4">
            <w:pPr>
              <w:widowControl/>
              <w:jc w:val="center"/>
              <w:rPr>
                <w:rFonts w:ascii="宋体" w:cs="宋体"/>
                <w:color w:val="000000"/>
                <w:kern w:val="0"/>
                <w:sz w:val="24"/>
              </w:rPr>
            </w:pPr>
            <w:r>
              <w:rPr>
                <w:rFonts w:ascii="宋体" w:hAnsi="宋体" w:cs="宋体"/>
                <w:color w:val="000000"/>
                <w:kern w:val="0"/>
                <w:sz w:val="24"/>
              </w:rPr>
              <w:t>14</w:t>
            </w:r>
          </w:p>
        </w:tc>
      </w:tr>
      <w:tr w14:paraId="1E6DFDD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1400" w:type="dxa"/>
            <w:tcBorders>
              <w:top w:val="nil"/>
              <w:bottom w:val="nil"/>
            </w:tcBorders>
            <w:noWrap/>
            <w:vAlign w:val="center"/>
          </w:tcPr>
          <w:p w14:paraId="3CB0CE9D">
            <w:pPr>
              <w:widowControl/>
              <w:jc w:val="center"/>
              <w:rPr>
                <w:rFonts w:ascii="宋体" w:cs="宋体"/>
                <w:color w:val="000000"/>
                <w:kern w:val="0"/>
                <w:sz w:val="24"/>
              </w:rPr>
            </w:pPr>
            <w:r>
              <w:rPr>
                <w:rFonts w:ascii="宋体" w:hAnsi="宋体" w:cs="宋体"/>
                <w:color w:val="000000"/>
                <w:kern w:val="0"/>
                <w:sz w:val="24"/>
              </w:rPr>
              <w:t>2</w:t>
            </w:r>
          </w:p>
        </w:tc>
        <w:tc>
          <w:tcPr>
            <w:tcW w:w="1401" w:type="dxa"/>
            <w:tcBorders>
              <w:top w:val="nil"/>
              <w:bottom w:val="nil"/>
            </w:tcBorders>
            <w:noWrap/>
            <w:vAlign w:val="center"/>
          </w:tcPr>
          <w:p w14:paraId="50B707B7">
            <w:pPr>
              <w:widowControl/>
              <w:jc w:val="center"/>
              <w:rPr>
                <w:rFonts w:ascii="宋体" w:cs="宋体"/>
                <w:color w:val="000000"/>
                <w:kern w:val="0"/>
                <w:sz w:val="24"/>
              </w:rPr>
            </w:pPr>
            <w:r>
              <w:rPr>
                <w:rFonts w:ascii="宋体" w:hAnsi="宋体" w:cs="宋体"/>
                <w:color w:val="000000"/>
                <w:kern w:val="0"/>
                <w:sz w:val="24"/>
              </w:rPr>
              <w:t>1604</w:t>
            </w:r>
          </w:p>
        </w:tc>
        <w:tc>
          <w:tcPr>
            <w:tcW w:w="1399" w:type="dxa"/>
            <w:tcBorders>
              <w:top w:val="nil"/>
              <w:bottom w:val="nil"/>
            </w:tcBorders>
            <w:noWrap/>
            <w:vAlign w:val="center"/>
          </w:tcPr>
          <w:p w14:paraId="54C3B537">
            <w:pPr>
              <w:widowControl/>
              <w:jc w:val="center"/>
              <w:rPr>
                <w:rFonts w:ascii="宋体" w:cs="宋体"/>
                <w:color w:val="000000"/>
                <w:kern w:val="0"/>
                <w:sz w:val="24"/>
              </w:rPr>
            </w:pPr>
            <w:r>
              <w:rPr>
                <w:rFonts w:ascii="宋体" w:hAnsi="宋体" w:cs="宋体"/>
                <w:color w:val="000000"/>
                <w:kern w:val="0"/>
                <w:sz w:val="24"/>
              </w:rPr>
              <w:t>1941</w:t>
            </w:r>
          </w:p>
        </w:tc>
        <w:tc>
          <w:tcPr>
            <w:tcW w:w="1399" w:type="dxa"/>
            <w:tcBorders>
              <w:top w:val="nil"/>
              <w:bottom w:val="nil"/>
            </w:tcBorders>
            <w:noWrap/>
            <w:vAlign w:val="center"/>
          </w:tcPr>
          <w:p w14:paraId="69C5806C">
            <w:pPr>
              <w:widowControl/>
              <w:jc w:val="center"/>
              <w:rPr>
                <w:rFonts w:ascii="宋体" w:cs="宋体"/>
                <w:color w:val="000000"/>
                <w:kern w:val="0"/>
                <w:sz w:val="24"/>
              </w:rPr>
            </w:pPr>
            <w:r>
              <w:rPr>
                <w:rFonts w:ascii="宋体" w:hAnsi="宋体" w:cs="宋体"/>
                <w:color w:val="000000"/>
                <w:kern w:val="0"/>
                <w:sz w:val="24"/>
              </w:rPr>
              <w:t>2407</w:t>
            </w:r>
          </w:p>
        </w:tc>
        <w:tc>
          <w:tcPr>
            <w:tcW w:w="1399" w:type="dxa"/>
            <w:tcBorders>
              <w:top w:val="nil"/>
              <w:bottom w:val="nil"/>
            </w:tcBorders>
            <w:noWrap/>
            <w:vAlign w:val="center"/>
          </w:tcPr>
          <w:p w14:paraId="587B62B7">
            <w:pPr>
              <w:widowControl/>
              <w:jc w:val="center"/>
              <w:rPr>
                <w:rFonts w:ascii="宋体" w:cs="宋体"/>
                <w:color w:val="000000"/>
                <w:kern w:val="0"/>
                <w:sz w:val="24"/>
              </w:rPr>
            </w:pPr>
            <w:r>
              <w:rPr>
                <w:rFonts w:ascii="宋体" w:hAnsi="宋体" w:cs="宋体"/>
                <w:color w:val="000000"/>
                <w:kern w:val="0"/>
                <w:sz w:val="24"/>
              </w:rPr>
              <w:t>1984ab</w:t>
            </w:r>
          </w:p>
        </w:tc>
        <w:tc>
          <w:tcPr>
            <w:tcW w:w="1399" w:type="dxa"/>
            <w:tcBorders>
              <w:top w:val="nil"/>
              <w:bottom w:val="nil"/>
            </w:tcBorders>
            <w:noWrap/>
            <w:vAlign w:val="center"/>
          </w:tcPr>
          <w:p w14:paraId="32A0885E">
            <w:pPr>
              <w:widowControl/>
              <w:jc w:val="center"/>
              <w:rPr>
                <w:rFonts w:ascii="宋体" w:cs="宋体"/>
                <w:color w:val="000000"/>
                <w:kern w:val="0"/>
                <w:sz w:val="24"/>
              </w:rPr>
            </w:pPr>
            <w:r>
              <w:rPr>
                <w:rFonts w:ascii="宋体" w:hAnsi="宋体" w:cs="宋体"/>
                <w:color w:val="000000"/>
                <w:kern w:val="0"/>
                <w:sz w:val="24"/>
              </w:rPr>
              <w:t>10</w:t>
            </w:r>
          </w:p>
        </w:tc>
      </w:tr>
      <w:tr w14:paraId="499D830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1400" w:type="dxa"/>
            <w:tcBorders>
              <w:top w:val="nil"/>
              <w:bottom w:val="nil"/>
            </w:tcBorders>
            <w:noWrap/>
            <w:vAlign w:val="center"/>
          </w:tcPr>
          <w:p w14:paraId="4AEE7E77">
            <w:pPr>
              <w:widowControl/>
              <w:jc w:val="center"/>
              <w:rPr>
                <w:rFonts w:ascii="宋体" w:cs="宋体"/>
                <w:color w:val="000000"/>
                <w:kern w:val="0"/>
                <w:sz w:val="24"/>
              </w:rPr>
            </w:pPr>
            <w:r>
              <w:rPr>
                <w:rFonts w:ascii="宋体" w:hAnsi="宋体" w:cs="宋体"/>
                <w:color w:val="000000"/>
                <w:kern w:val="0"/>
                <w:sz w:val="24"/>
              </w:rPr>
              <w:t>3</w:t>
            </w:r>
          </w:p>
        </w:tc>
        <w:tc>
          <w:tcPr>
            <w:tcW w:w="1401" w:type="dxa"/>
            <w:tcBorders>
              <w:top w:val="nil"/>
              <w:bottom w:val="nil"/>
            </w:tcBorders>
            <w:noWrap/>
            <w:vAlign w:val="center"/>
          </w:tcPr>
          <w:p w14:paraId="4906D9C4">
            <w:pPr>
              <w:widowControl/>
              <w:jc w:val="center"/>
              <w:rPr>
                <w:rFonts w:ascii="宋体" w:cs="宋体"/>
                <w:color w:val="000000"/>
                <w:kern w:val="0"/>
                <w:sz w:val="24"/>
              </w:rPr>
            </w:pPr>
            <w:r>
              <w:rPr>
                <w:rFonts w:ascii="宋体" w:hAnsi="宋体" w:cs="宋体"/>
                <w:color w:val="000000"/>
                <w:kern w:val="0"/>
                <w:sz w:val="24"/>
              </w:rPr>
              <w:t>2111</w:t>
            </w:r>
          </w:p>
        </w:tc>
        <w:tc>
          <w:tcPr>
            <w:tcW w:w="1399" w:type="dxa"/>
            <w:tcBorders>
              <w:top w:val="nil"/>
              <w:bottom w:val="nil"/>
            </w:tcBorders>
            <w:noWrap/>
            <w:vAlign w:val="center"/>
          </w:tcPr>
          <w:p w14:paraId="6379AE97">
            <w:pPr>
              <w:widowControl/>
              <w:jc w:val="center"/>
              <w:rPr>
                <w:rFonts w:ascii="宋体" w:cs="宋体"/>
                <w:color w:val="000000"/>
                <w:kern w:val="0"/>
                <w:sz w:val="24"/>
              </w:rPr>
            </w:pPr>
            <w:r>
              <w:rPr>
                <w:rFonts w:ascii="宋体" w:hAnsi="宋体" w:cs="宋体"/>
                <w:color w:val="000000"/>
                <w:kern w:val="0"/>
                <w:sz w:val="24"/>
              </w:rPr>
              <w:t>2015</w:t>
            </w:r>
          </w:p>
        </w:tc>
        <w:tc>
          <w:tcPr>
            <w:tcW w:w="1399" w:type="dxa"/>
            <w:tcBorders>
              <w:top w:val="nil"/>
              <w:bottom w:val="nil"/>
            </w:tcBorders>
            <w:noWrap/>
            <w:vAlign w:val="center"/>
          </w:tcPr>
          <w:p w14:paraId="273355AB">
            <w:pPr>
              <w:widowControl/>
              <w:jc w:val="center"/>
              <w:rPr>
                <w:rFonts w:ascii="宋体" w:cs="宋体"/>
                <w:color w:val="000000"/>
                <w:kern w:val="0"/>
                <w:sz w:val="24"/>
              </w:rPr>
            </w:pPr>
            <w:r>
              <w:rPr>
                <w:rFonts w:ascii="宋体" w:hAnsi="宋体" w:cs="宋体"/>
                <w:color w:val="000000"/>
                <w:kern w:val="0"/>
                <w:sz w:val="24"/>
              </w:rPr>
              <w:t>2611</w:t>
            </w:r>
          </w:p>
        </w:tc>
        <w:tc>
          <w:tcPr>
            <w:tcW w:w="1399" w:type="dxa"/>
            <w:tcBorders>
              <w:top w:val="nil"/>
              <w:bottom w:val="nil"/>
            </w:tcBorders>
            <w:noWrap/>
            <w:vAlign w:val="center"/>
          </w:tcPr>
          <w:p w14:paraId="40FA4D84">
            <w:pPr>
              <w:widowControl/>
              <w:jc w:val="center"/>
              <w:rPr>
                <w:rFonts w:ascii="宋体" w:cs="宋体"/>
                <w:color w:val="000000"/>
                <w:kern w:val="0"/>
                <w:sz w:val="24"/>
              </w:rPr>
            </w:pPr>
            <w:r>
              <w:rPr>
                <w:rFonts w:ascii="宋体" w:hAnsi="宋体" w:cs="宋体"/>
                <w:color w:val="000000"/>
                <w:kern w:val="0"/>
                <w:sz w:val="24"/>
              </w:rPr>
              <w:t>2246a</w:t>
            </w:r>
          </w:p>
        </w:tc>
        <w:tc>
          <w:tcPr>
            <w:tcW w:w="1399" w:type="dxa"/>
            <w:tcBorders>
              <w:top w:val="nil"/>
              <w:bottom w:val="nil"/>
            </w:tcBorders>
            <w:noWrap/>
            <w:vAlign w:val="center"/>
          </w:tcPr>
          <w:p w14:paraId="6AC12177">
            <w:pPr>
              <w:widowControl/>
              <w:jc w:val="center"/>
              <w:rPr>
                <w:rFonts w:ascii="宋体" w:cs="宋体"/>
                <w:color w:val="000000"/>
                <w:kern w:val="0"/>
                <w:sz w:val="24"/>
              </w:rPr>
            </w:pPr>
            <w:r>
              <w:rPr>
                <w:rFonts w:ascii="宋体" w:hAnsi="宋体" w:cs="宋体"/>
                <w:color w:val="000000"/>
                <w:kern w:val="0"/>
                <w:sz w:val="24"/>
              </w:rPr>
              <w:t>4</w:t>
            </w:r>
          </w:p>
        </w:tc>
      </w:tr>
      <w:tr w14:paraId="7AFFC8E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1400" w:type="dxa"/>
            <w:tcBorders>
              <w:top w:val="nil"/>
              <w:bottom w:val="nil"/>
            </w:tcBorders>
            <w:noWrap/>
            <w:vAlign w:val="center"/>
          </w:tcPr>
          <w:p w14:paraId="4C582F24">
            <w:pPr>
              <w:widowControl/>
              <w:jc w:val="center"/>
              <w:rPr>
                <w:rFonts w:ascii="宋体" w:cs="宋体"/>
                <w:color w:val="000000"/>
                <w:kern w:val="0"/>
                <w:sz w:val="24"/>
              </w:rPr>
            </w:pPr>
            <w:r>
              <w:rPr>
                <w:rFonts w:ascii="宋体" w:hAnsi="宋体" w:cs="宋体"/>
                <w:color w:val="000000"/>
                <w:kern w:val="0"/>
                <w:sz w:val="24"/>
              </w:rPr>
              <w:t>4</w:t>
            </w:r>
          </w:p>
        </w:tc>
        <w:tc>
          <w:tcPr>
            <w:tcW w:w="1401" w:type="dxa"/>
            <w:tcBorders>
              <w:top w:val="nil"/>
              <w:bottom w:val="nil"/>
            </w:tcBorders>
            <w:noWrap/>
            <w:vAlign w:val="center"/>
          </w:tcPr>
          <w:p w14:paraId="20EC0A4E">
            <w:pPr>
              <w:widowControl/>
              <w:jc w:val="center"/>
              <w:rPr>
                <w:rFonts w:ascii="宋体" w:cs="宋体"/>
                <w:color w:val="000000"/>
                <w:kern w:val="0"/>
                <w:sz w:val="24"/>
              </w:rPr>
            </w:pPr>
            <w:r>
              <w:rPr>
                <w:rFonts w:ascii="宋体" w:hAnsi="宋体" w:cs="宋体"/>
                <w:color w:val="000000"/>
                <w:kern w:val="0"/>
                <w:sz w:val="24"/>
              </w:rPr>
              <w:t>2204</w:t>
            </w:r>
          </w:p>
        </w:tc>
        <w:tc>
          <w:tcPr>
            <w:tcW w:w="1399" w:type="dxa"/>
            <w:tcBorders>
              <w:top w:val="nil"/>
              <w:bottom w:val="nil"/>
            </w:tcBorders>
            <w:noWrap/>
            <w:vAlign w:val="center"/>
          </w:tcPr>
          <w:p w14:paraId="454F3309">
            <w:pPr>
              <w:widowControl/>
              <w:jc w:val="center"/>
              <w:rPr>
                <w:rFonts w:ascii="宋体" w:cs="宋体"/>
                <w:color w:val="000000"/>
                <w:kern w:val="0"/>
                <w:sz w:val="24"/>
              </w:rPr>
            </w:pPr>
            <w:r>
              <w:rPr>
                <w:rFonts w:ascii="宋体" w:hAnsi="宋体" w:cs="宋体"/>
                <w:color w:val="000000"/>
                <w:kern w:val="0"/>
                <w:sz w:val="24"/>
              </w:rPr>
              <w:t>2196</w:t>
            </w:r>
          </w:p>
        </w:tc>
        <w:tc>
          <w:tcPr>
            <w:tcW w:w="1399" w:type="dxa"/>
            <w:tcBorders>
              <w:top w:val="nil"/>
              <w:bottom w:val="nil"/>
            </w:tcBorders>
            <w:noWrap/>
            <w:vAlign w:val="center"/>
          </w:tcPr>
          <w:p w14:paraId="3C4A6F96">
            <w:pPr>
              <w:widowControl/>
              <w:jc w:val="center"/>
              <w:rPr>
                <w:rFonts w:ascii="宋体" w:cs="宋体"/>
                <w:color w:val="000000"/>
                <w:kern w:val="0"/>
                <w:sz w:val="24"/>
              </w:rPr>
            </w:pPr>
            <w:r>
              <w:rPr>
                <w:rFonts w:ascii="宋体" w:hAnsi="宋体" w:cs="宋体"/>
                <w:color w:val="000000"/>
                <w:kern w:val="0"/>
                <w:sz w:val="24"/>
              </w:rPr>
              <w:t>2552</w:t>
            </w:r>
          </w:p>
        </w:tc>
        <w:tc>
          <w:tcPr>
            <w:tcW w:w="1399" w:type="dxa"/>
            <w:tcBorders>
              <w:top w:val="nil"/>
              <w:bottom w:val="nil"/>
            </w:tcBorders>
            <w:noWrap/>
            <w:vAlign w:val="center"/>
          </w:tcPr>
          <w:p w14:paraId="48477E0D">
            <w:pPr>
              <w:widowControl/>
              <w:jc w:val="center"/>
              <w:rPr>
                <w:rFonts w:ascii="宋体" w:cs="宋体"/>
                <w:color w:val="000000"/>
                <w:kern w:val="0"/>
                <w:sz w:val="24"/>
              </w:rPr>
            </w:pPr>
            <w:r>
              <w:rPr>
                <w:rFonts w:ascii="宋体" w:hAnsi="宋体" w:cs="宋体"/>
                <w:color w:val="000000"/>
                <w:kern w:val="0"/>
                <w:sz w:val="24"/>
              </w:rPr>
              <w:t>2317a</w:t>
            </w:r>
          </w:p>
        </w:tc>
        <w:tc>
          <w:tcPr>
            <w:tcW w:w="1399" w:type="dxa"/>
            <w:tcBorders>
              <w:top w:val="nil"/>
              <w:bottom w:val="nil"/>
            </w:tcBorders>
            <w:noWrap/>
            <w:vAlign w:val="center"/>
          </w:tcPr>
          <w:p w14:paraId="36FB1490">
            <w:pPr>
              <w:widowControl/>
              <w:jc w:val="center"/>
              <w:rPr>
                <w:rFonts w:ascii="宋体" w:cs="宋体"/>
                <w:color w:val="000000"/>
                <w:kern w:val="0"/>
                <w:sz w:val="24"/>
              </w:rPr>
            </w:pPr>
            <w:r>
              <w:rPr>
                <w:rFonts w:ascii="宋体" w:hAnsi="宋体" w:cs="宋体"/>
                <w:color w:val="000000"/>
                <w:kern w:val="0"/>
                <w:sz w:val="24"/>
              </w:rPr>
              <w:t>3</w:t>
            </w:r>
          </w:p>
        </w:tc>
      </w:tr>
      <w:tr w14:paraId="2C37C21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1400" w:type="dxa"/>
            <w:tcBorders>
              <w:top w:val="nil"/>
              <w:bottom w:val="nil"/>
            </w:tcBorders>
            <w:noWrap/>
            <w:vAlign w:val="center"/>
          </w:tcPr>
          <w:p w14:paraId="70EA9538">
            <w:pPr>
              <w:widowControl/>
              <w:jc w:val="center"/>
              <w:rPr>
                <w:rFonts w:ascii="宋体" w:cs="宋体"/>
                <w:color w:val="000000"/>
                <w:kern w:val="0"/>
                <w:sz w:val="24"/>
              </w:rPr>
            </w:pPr>
            <w:r>
              <w:rPr>
                <w:rFonts w:ascii="宋体" w:hAnsi="宋体" w:cs="宋体"/>
                <w:color w:val="000000"/>
                <w:kern w:val="0"/>
                <w:sz w:val="24"/>
              </w:rPr>
              <w:t>5</w:t>
            </w:r>
          </w:p>
        </w:tc>
        <w:tc>
          <w:tcPr>
            <w:tcW w:w="1401" w:type="dxa"/>
            <w:tcBorders>
              <w:top w:val="nil"/>
              <w:bottom w:val="nil"/>
            </w:tcBorders>
            <w:noWrap/>
            <w:vAlign w:val="center"/>
          </w:tcPr>
          <w:p w14:paraId="6104BA8C">
            <w:pPr>
              <w:widowControl/>
              <w:jc w:val="center"/>
              <w:rPr>
                <w:rFonts w:ascii="宋体" w:cs="宋体"/>
                <w:color w:val="000000"/>
                <w:kern w:val="0"/>
                <w:sz w:val="24"/>
              </w:rPr>
            </w:pPr>
            <w:r>
              <w:rPr>
                <w:rFonts w:ascii="宋体" w:hAnsi="宋体" w:cs="宋体"/>
                <w:color w:val="000000"/>
                <w:kern w:val="0"/>
                <w:sz w:val="24"/>
              </w:rPr>
              <w:t>2093</w:t>
            </w:r>
          </w:p>
        </w:tc>
        <w:tc>
          <w:tcPr>
            <w:tcW w:w="1399" w:type="dxa"/>
            <w:tcBorders>
              <w:top w:val="nil"/>
              <w:bottom w:val="nil"/>
            </w:tcBorders>
            <w:noWrap/>
            <w:vAlign w:val="center"/>
          </w:tcPr>
          <w:p w14:paraId="2C1AB728">
            <w:pPr>
              <w:widowControl/>
              <w:jc w:val="center"/>
              <w:rPr>
                <w:rFonts w:ascii="宋体" w:cs="宋体"/>
                <w:color w:val="000000"/>
                <w:kern w:val="0"/>
                <w:sz w:val="24"/>
              </w:rPr>
            </w:pPr>
            <w:r>
              <w:rPr>
                <w:rFonts w:ascii="宋体" w:hAnsi="宋体" w:cs="宋体"/>
                <w:color w:val="000000"/>
                <w:kern w:val="0"/>
                <w:sz w:val="24"/>
              </w:rPr>
              <w:t>1530</w:t>
            </w:r>
          </w:p>
        </w:tc>
        <w:tc>
          <w:tcPr>
            <w:tcW w:w="1399" w:type="dxa"/>
            <w:tcBorders>
              <w:top w:val="nil"/>
              <w:bottom w:val="nil"/>
            </w:tcBorders>
            <w:noWrap/>
            <w:vAlign w:val="center"/>
          </w:tcPr>
          <w:p w14:paraId="2D9A3673">
            <w:pPr>
              <w:widowControl/>
              <w:jc w:val="center"/>
              <w:rPr>
                <w:rFonts w:ascii="宋体" w:cs="宋体"/>
                <w:color w:val="000000"/>
                <w:kern w:val="0"/>
                <w:sz w:val="24"/>
              </w:rPr>
            </w:pPr>
            <w:r>
              <w:rPr>
                <w:rFonts w:ascii="宋体" w:hAnsi="宋体" w:cs="宋体"/>
                <w:color w:val="000000"/>
                <w:kern w:val="0"/>
                <w:sz w:val="24"/>
              </w:rPr>
              <w:t>1552</w:t>
            </w:r>
          </w:p>
        </w:tc>
        <w:tc>
          <w:tcPr>
            <w:tcW w:w="1399" w:type="dxa"/>
            <w:tcBorders>
              <w:top w:val="nil"/>
              <w:bottom w:val="nil"/>
            </w:tcBorders>
            <w:noWrap/>
            <w:vAlign w:val="center"/>
          </w:tcPr>
          <w:p w14:paraId="08F4B857">
            <w:pPr>
              <w:widowControl/>
              <w:jc w:val="center"/>
              <w:rPr>
                <w:rFonts w:ascii="宋体" w:cs="宋体"/>
                <w:color w:val="000000"/>
                <w:kern w:val="0"/>
                <w:sz w:val="24"/>
              </w:rPr>
            </w:pPr>
            <w:r>
              <w:rPr>
                <w:rFonts w:ascii="宋体" w:hAnsi="宋体" w:cs="宋体"/>
                <w:color w:val="000000"/>
                <w:kern w:val="0"/>
                <w:sz w:val="24"/>
              </w:rPr>
              <w:t>1725ab</w:t>
            </w:r>
          </w:p>
        </w:tc>
        <w:tc>
          <w:tcPr>
            <w:tcW w:w="1399" w:type="dxa"/>
            <w:tcBorders>
              <w:top w:val="nil"/>
              <w:bottom w:val="nil"/>
            </w:tcBorders>
            <w:noWrap/>
            <w:vAlign w:val="center"/>
          </w:tcPr>
          <w:p w14:paraId="79951EB1">
            <w:pPr>
              <w:widowControl/>
              <w:jc w:val="center"/>
              <w:rPr>
                <w:rFonts w:ascii="宋体" w:cs="宋体"/>
                <w:color w:val="000000"/>
                <w:kern w:val="0"/>
                <w:sz w:val="24"/>
              </w:rPr>
            </w:pPr>
            <w:r>
              <w:rPr>
                <w:rFonts w:ascii="宋体" w:hAnsi="宋体" w:cs="宋体"/>
                <w:color w:val="000000"/>
                <w:kern w:val="0"/>
                <w:sz w:val="24"/>
              </w:rPr>
              <w:t>13</w:t>
            </w:r>
          </w:p>
        </w:tc>
      </w:tr>
      <w:tr w14:paraId="365CD25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1400" w:type="dxa"/>
            <w:tcBorders>
              <w:top w:val="nil"/>
              <w:bottom w:val="nil"/>
            </w:tcBorders>
            <w:noWrap/>
            <w:vAlign w:val="center"/>
          </w:tcPr>
          <w:p w14:paraId="47FAD362">
            <w:pPr>
              <w:widowControl/>
              <w:jc w:val="center"/>
              <w:rPr>
                <w:rFonts w:ascii="宋体" w:cs="宋体"/>
                <w:color w:val="000000"/>
                <w:kern w:val="0"/>
                <w:sz w:val="24"/>
              </w:rPr>
            </w:pPr>
            <w:r>
              <w:rPr>
                <w:rFonts w:ascii="宋体" w:hAnsi="宋体" w:cs="宋体"/>
                <w:color w:val="000000"/>
                <w:kern w:val="0"/>
                <w:sz w:val="24"/>
              </w:rPr>
              <w:t>6</w:t>
            </w:r>
          </w:p>
        </w:tc>
        <w:tc>
          <w:tcPr>
            <w:tcW w:w="1401" w:type="dxa"/>
            <w:tcBorders>
              <w:top w:val="nil"/>
              <w:bottom w:val="nil"/>
            </w:tcBorders>
            <w:noWrap/>
            <w:vAlign w:val="center"/>
          </w:tcPr>
          <w:p w14:paraId="1FB75D31">
            <w:pPr>
              <w:widowControl/>
              <w:jc w:val="center"/>
              <w:rPr>
                <w:rFonts w:ascii="宋体" w:cs="宋体"/>
                <w:color w:val="000000"/>
                <w:kern w:val="0"/>
                <w:sz w:val="24"/>
              </w:rPr>
            </w:pPr>
            <w:r>
              <w:rPr>
                <w:rFonts w:ascii="宋体" w:hAnsi="宋体" w:cs="宋体"/>
                <w:color w:val="000000"/>
                <w:kern w:val="0"/>
                <w:sz w:val="24"/>
              </w:rPr>
              <w:t>1700</w:t>
            </w:r>
          </w:p>
        </w:tc>
        <w:tc>
          <w:tcPr>
            <w:tcW w:w="1399" w:type="dxa"/>
            <w:tcBorders>
              <w:top w:val="nil"/>
              <w:bottom w:val="nil"/>
            </w:tcBorders>
            <w:noWrap/>
            <w:vAlign w:val="center"/>
          </w:tcPr>
          <w:p w14:paraId="14EBF8E3">
            <w:pPr>
              <w:widowControl/>
              <w:jc w:val="center"/>
              <w:rPr>
                <w:rFonts w:ascii="宋体" w:cs="宋体"/>
                <w:color w:val="000000"/>
                <w:kern w:val="0"/>
                <w:sz w:val="24"/>
              </w:rPr>
            </w:pPr>
            <w:r>
              <w:rPr>
                <w:rFonts w:ascii="宋体" w:hAnsi="宋体" w:cs="宋体"/>
                <w:color w:val="000000"/>
                <w:kern w:val="0"/>
                <w:sz w:val="24"/>
              </w:rPr>
              <w:t>1015</w:t>
            </w:r>
          </w:p>
        </w:tc>
        <w:tc>
          <w:tcPr>
            <w:tcW w:w="1399" w:type="dxa"/>
            <w:tcBorders>
              <w:top w:val="nil"/>
              <w:bottom w:val="nil"/>
            </w:tcBorders>
            <w:noWrap/>
            <w:vAlign w:val="center"/>
          </w:tcPr>
          <w:p w14:paraId="17AA94C8">
            <w:pPr>
              <w:widowControl/>
              <w:jc w:val="center"/>
              <w:rPr>
                <w:rFonts w:ascii="宋体" w:cs="宋体"/>
                <w:color w:val="000000"/>
                <w:kern w:val="0"/>
                <w:sz w:val="24"/>
              </w:rPr>
            </w:pPr>
            <w:r>
              <w:rPr>
                <w:rFonts w:ascii="宋体" w:hAnsi="宋体" w:cs="宋体"/>
                <w:color w:val="000000"/>
                <w:kern w:val="0"/>
                <w:sz w:val="24"/>
              </w:rPr>
              <w:t>2496</w:t>
            </w:r>
          </w:p>
        </w:tc>
        <w:tc>
          <w:tcPr>
            <w:tcW w:w="1399" w:type="dxa"/>
            <w:tcBorders>
              <w:top w:val="nil"/>
              <w:bottom w:val="nil"/>
            </w:tcBorders>
            <w:noWrap/>
            <w:vAlign w:val="center"/>
          </w:tcPr>
          <w:p w14:paraId="4D465D4E">
            <w:pPr>
              <w:widowControl/>
              <w:jc w:val="center"/>
              <w:rPr>
                <w:rFonts w:ascii="宋体" w:cs="宋体"/>
                <w:color w:val="000000"/>
                <w:kern w:val="0"/>
                <w:sz w:val="24"/>
              </w:rPr>
            </w:pPr>
            <w:r>
              <w:rPr>
                <w:rFonts w:ascii="宋体" w:hAnsi="宋体" w:cs="宋体"/>
                <w:color w:val="000000"/>
                <w:kern w:val="0"/>
                <w:sz w:val="24"/>
              </w:rPr>
              <w:t>1737ab</w:t>
            </w:r>
          </w:p>
        </w:tc>
        <w:tc>
          <w:tcPr>
            <w:tcW w:w="1399" w:type="dxa"/>
            <w:tcBorders>
              <w:top w:val="nil"/>
              <w:bottom w:val="nil"/>
            </w:tcBorders>
            <w:noWrap/>
            <w:vAlign w:val="center"/>
          </w:tcPr>
          <w:p w14:paraId="7077423A">
            <w:pPr>
              <w:widowControl/>
              <w:jc w:val="center"/>
              <w:rPr>
                <w:rFonts w:ascii="宋体" w:cs="宋体"/>
                <w:color w:val="000000"/>
                <w:kern w:val="0"/>
                <w:sz w:val="24"/>
              </w:rPr>
            </w:pPr>
            <w:r>
              <w:rPr>
                <w:rFonts w:ascii="宋体" w:hAnsi="宋体" w:cs="宋体"/>
                <w:color w:val="000000"/>
                <w:kern w:val="0"/>
                <w:sz w:val="24"/>
              </w:rPr>
              <w:t>12</w:t>
            </w:r>
          </w:p>
        </w:tc>
      </w:tr>
      <w:tr w14:paraId="3E87C6BB">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1400" w:type="dxa"/>
            <w:tcBorders>
              <w:top w:val="nil"/>
              <w:bottom w:val="nil"/>
            </w:tcBorders>
            <w:noWrap/>
            <w:vAlign w:val="center"/>
          </w:tcPr>
          <w:p w14:paraId="5E6320D0">
            <w:pPr>
              <w:widowControl/>
              <w:jc w:val="center"/>
              <w:rPr>
                <w:rFonts w:ascii="宋体" w:cs="宋体"/>
                <w:color w:val="000000"/>
                <w:kern w:val="0"/>
                <w:sz w:val="24"/>
              </w:rPr>
            </w:pPr>
            <w:r>
              <w:rPr>
                <w:rFonts w:ascii="宋体" w:hAnsi="宋体" w:cs="宋体"/>
                <w:color w:val="000000"/>
                <w:kern w:val="0"/>
                <w:sz w:val="24"/>
              </w:rPr>
              <w:t>7</w:t>
            </w:r>
          </w:p>
        </w:tc>
        <w:tc>
          <w:tcPr>
            <w:tcW w:w="1401" w:type="dxa"/>
            <w:tcBorders>
              <w:top w:val="nil"/>
              <w:bottom w:val="nil"/>
            </w:tcBorders>
            <w:noWrap/>
            <w:vAlign w:val="center"/>
          </w:tcPr>
          <w:p w14:paraId="4EAF44D9">
            <w:pPr>
              <w:widowControl/>
              <w:jc w:val="center"/>
              <w:rPr>
                <w:rFonts w:ascii="宋体" w:cs="宋体"/>
                <w:color w:val="000000"/>
                <w:kern w:val="0"/>
                <w:sz w:val="24"/>
              </w:rPr>
            </w:pPr>
            <w:r>
              <w:rPr>
                <w:rFonts w:ascii="宋体" w:hAnsi="宋体" w:cs="宋体"/>
                <w:color w:val="000000"/>
                <w:kern w:val="0"/>
                <w:sz w:val="24"/>
              </w:rPr>
              <w:t>2019</w:t>
            </w:r>
          </w:p>
        </w:tc>
        <w:tc>
          <w:tcPr>
            <w:tcW w:w="1399" w:type="dxa"/>
            <w:tcBorders>
              <w:top w:val="nil"/>
              <w:bottom w:val="nil"/>
            </w:tcBorders>
            <w:noWrap/>
            <w:vAlign w:val="center"/>
          </w:tcPr>
          <w:p w14:paraId="1EA7A759">
            <w:pPr>
              <w:widowControl/>
              <w:jc w:val="center"/>
              <w:rPr>
                <w:rFonts w:ascii="宋体" w:cs="宋体"/>
                <w:color w:val="000000"/>
                <w:kern w:val="0"/>
                <w:sz w:val="24"/>
              </w:rPr>
            </w:pPr>
            <w:r>
              <w:rPr>
                <w:rFonts w:ascii="宋体" w:hAnsi="宋体" w:cs="宋体"/>
                <w:color w:val="000000"/>
                <w:kern w:val="0"/>
                <w:sz w:val="24"/>
              </w:rPr>
              <w:t>1915</w:t>
            </w:r>
          </w:p>
        </w:tc>
        <w:tc>
          <w:tcPr>
            <w:tcW w:w="1399" w:type="dxa"/>
            <w:tcBorders>
              <w:top w:val="nil"/>
              <w:bottom w:val="nil"/>
            </w:tcBorders>
            <w:noWrap/>
            <w:vAlign w:val="center"/>
          </w:tcPr>
          <w:p w14:paraId="17066394">
            <w:pPr>
              <w:widowControl/>
              <w:jc w:val="center"/>
              <w:rPr>
                <w:rFonts w:ascii="宋体" w:cs="宋体"/>
                <w:color w:val="000000"/>
                <w:kern w:val="0"/>
                <w:sz w:val="24"/>
              </w:rPr>
            </w:pPr>
            <w:r>
              <w:rPr>
                <w:rFonts w:ascii="宋体" w:hAnsi="宋体" w:cs="宋体"/>
                <w:color w:val="000000"/>
                <w:kern w:val="0"/>
                <w:sz w:val="24"/>
              </w:rPr>
              <w:t>2770</w:t>
            </w:r>
          </w:p>
        </w:tc>
        <w:tc>
          <w:tcPr>
            <w:tcW w:w="1399" w:type="dxa"/>
            <w:tcBorders>
              <w:top w:val="nil"/>
              <w:bottom w:val="nil"/>
            </w:tcBorders>
            <w:noWrap/>
            <w:vAlign w:val="center"/>
          </w:tcPr>
          <w:p w14:paraId="2328A03A">
            <w:pPr>
              <w:widowControl/>
              <w:jc w:val="center"/>
              <w:rPr>
                <w:rFonts w:ascii="宋体" w:cs="宋体"/>
                <w:color w:val="000000"/>
                <w:kern w:val="0"/>
                <w:sz w:val="24"/>
              </w:rPr>
            </w:pPr>
            <w:r>
              <w:rPr>
                <w:rFonts w:ascii="宋体" w:hAnsi="宋体" w:cs="宋体"/>
                <w:color w:val="000000"/>
                <w:kern w:val="0"/>
                <w:sz w:val="24"/>
              </w:rPr>
              <w:t>2235a</w:t>
            </w:r>
          </w:p>
        </w:tc>
        <w:tc>
          <w:tcPr>
            <w:tcW w:w="1399" w:type="dxa"/>
            <w:tcBorders>
              <w:top w:val="nil"/>
              <w:bottom w:val="nil"/>
            </w:tcBorders>
            <w:noWrap/>
            <w:vAlign w:val="center"/>
          </w:tcPr>
          <w:p w14:paraId="47EE6744">
            <w:pPr>
              <w:widowControl/>
              <w:jc w:val="center"/>
              <w:rPr>
                <w:rFonts w:ascii="宋体" w:cs="宋体"/>
                <w:color w:val="000000"/>
                <w:kern w:val="0"/>
                <w:sz w:val="24"/>
              </w:rPr>
            </w:pPr>
            <w:r>
              <w:rPr>
                <w:rFonts w:ascii="宋体" w:hAnsi="宋体" w:cs="宋体"/>
                <w:color w:val="000000"/>
                <w:kern w:val="0"/>
                <w:sz w:val="24"/>
              </w:rPr>
              <w:t>5</w:t>
            </w:r>
          </w:p>
        </w:tc>
      </w:tr>
      <w:tr w14:paraId="2945D98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1400" w:type="dxa"/>
            <w:tcBorders>
              <w:top w:val="nil"/>
              <w:bottom w:val="nil"/>
            </w:tcBorders>
            <w:noWrap/>
            <w:vAlign w:val="center"/>
          </w:tcPr>
          <w:p w14:paraId="42D4E85B">
            <w:pPr>
              <w:widowControl/>
              <w:jc w:val="center"/>
              <w:rPr>
                <w:rFonts w:ascii="宋体" w:cs="宋体"/>
                <w:color w:val="000000"/>
                <w:kern w:val="0"/>
                <w:sz w:val="24"/>
              </w:rPr>
            </w:pPr>
            <w:r>
              <w:rPr>
                <w:rFonts w:ascii="宋体" w:hAnsi="宋体" w:cs="宋体"/>
                <w:color w:val="000000"/>
                <w:kern w:val="0"/>
                <w:sz w:val="24"/>
              </w:rPr>
              <w:t>8</w:t>
            </w:r>
          </w:p>
        </w:tc>
        <w:tc>
          <w:tcPr>
            <w:tcW w:w="1401" w:type="dxa"/>
            <w:tcBorders>
              <w:top w:val="nil"/>
              <w:bottom w:val="nil"/>
            </w:tcBorders>
            <w:noWrap/>
            <w:vAlign w:val="center"/>
          </w:tcPr>
          <w:p w14:paraId="55D2F222">
            <w:pPr>
              <w:widowControl/>
              <w:jc w:val="center"/>
              <w:rPr>
                <w:rFonts w:ascii="宋体" w:cs="宋体"/>
                <w:color w:val="000000"/>
                <w:kern w:val="0"/>
                <w:sz w:val="24"/>
              </w:rPr>
            </w:pPr>
            <w:r>
              <w:rPr>
                <w:rFonts w:ascii="宋体" w:hAnsi="宋体" w:cs="宋体"/>
                <w:color w:val="000000"/>
                <w:kern w:val="0"/>
                <w:sz w:val="24"/>
              </w:rPr>
              <w:t>2344</w:t>
            </w:r>
          </w:p>
        </w:tc>
        <w:tc>
          <w:tcPr>
            <w:tcW w:w="1399" w:type="dxa"/>
            <w:tcBorders>
              <w:top w:val="nil"/>
              <w:bottom w:val="nil"/>
            </w:tcBorders>
            <w:noWrap/>
            <w:vAlign w:val="center"/>
          </w:tcPr>
          <w:p w14:paraId="26ACBF19">
            <w:pPr>
              <w:widowControl/>
              <w:jc w:val="center"/>
              <w:rPr>
                <w:rFonts w:ascii="宋体" w:cs="宋体"/>
                <w:color w:val="000000"/>
                <w:kern w:val="0"/>
                <w:sz w:val="24"/>
              </w:rPr>
            </w:pPr>
            <w:r>
              <w:rPr>
                <w:rFonts w:ascii="宋体" w:hAnsi="宋体" w:cs="宋体"/>
                <w:color w:val="000000"/>
                <w:kern w:val="0"/>
                <w:sz w:val="24"/>
              </w:rPr>
              <w:t>1563</w:t>
            </w:r>
          </w:p>
        </w:tc>
        <w:tc>
          <w:tcPr>
            <w:tcW w:w="1399" w:type="dxa"/>
            <w:tcBorders>
              <w:top w:val="nil"/>
              <w:bottom w:val="nil"/>
            </w:tcBorders>
            <w:noWrap/>
            <w:vAlign w:val="center"/>
          </w:tcPr>
          <w:p w14:paraId="30252FAB">
            <w:pPr>
              <w:widowControl/>
              <w:jc w:val="center"/>
              <w:rPr>
                <w:rFonts w:ascii="宋体" w:cs="宋体"/>
                <w:color w:val="000000"/>
                <w:kern w:val="0"/>
                <w:sz w:val="24"/>
              </w:rPr>
            </w:pPr>
            <w:r>
              <w:rPr>
                <w:rFonts w:ascii="宋体" w:hAnsi="宋体" w:cs="宋体"/>
                <w:color w:val="000000"/>
                <w:kern w:val="0"/>
                <w:sz w:val="24"/>
              </w:rPr>
              <w:t>2567</w:t>
            </w:r>
          </w:p>
        </w:tc>
        <w:tc>
          <w:tcPr>
            <w:tcW w:w="1399" w:type="dxa"/>
            <w:tcBorders>
              <w:top w:val="nil"/>
              <w:bottom w:val="nil"/>
            </w:tcBorders>
            <w:noWrap/>
            <w:vAlign w:val="center"/>
          </w:tcPr>
          <w:p w14:paraId="3E366E1B">
            <w:pPr>
              <w:widowControl/>
              <w:jc w:val="center"/>
              <w:rPr>
                <w:rFonts w:ascii="宋体" w:cs="宋体"/>
                <w:color w:val="000000"/>
                <w:kern w:val="0"/>
                <w:sz w:val="24"/>
              </w:rPr>
            </w:pPr>
            <w:r>
              <w:rPr>
                <w:rFonts w:ascii="宋体" w:hAnsi="宋体" w:cs="宋体"/>
                <w:color w:val="000000"/>
                <w:kern w:val="0"/>
                <w:sz w:val="24"/>
              </w:rPr>
              <w:t>2158a</w:t>
            </w:r>
          </w:p>
        </w:tc>
        <w:tc>
          <w:tcPr>
            <w:tcW w:w="1399" w:type="dxa"/>
            <w:tcBorders>
              <w:top w:val="nil"/>
              <w:bottom w:val="nil"/>
            </w:tcBorders>
            <w:noWrap/>
            <w:vAlign w:val="center"/>
          </w:tcPr>
          <w:p w14:paraId="67BD7D66">
            <w:pPr>
              <w:widowControl/>
              <w:jc w:val="center"/>
              <w:rPr>
                <w:rFonts w:ascii="宋体" w:cs="宋体"/>
                <w:color w:val="000000"/>
                <w:kern w:val="0"/>
                <w:sz w:val="24"/>
              </w:rPr>
            </w:pPr>
            <w:r>
              <w:rPr>
                <w:rFonts w:ascii="宋体" w:hAnsi="宋体" w:cs="宋体"/>
                <w:color w:val="000000"/>
                <w:kern w:val="0"/>
                <w:sz w:val="24"/>
              </w:rPr>
              <w:t>7</w:t>
            </w:r>
          </w:p>
        </w:tc>
      </w:tr>
      <w:tr w14:paraId="7C78812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1400" w:type="dxa"/>
            <w:tcBorders>
              <w:top w:val="nil"/>
              <w:bottom w:val="nil"/>
            </w:tcBorders>
            <w:noWrap/>
            <w:vAlign w:val="center"/>
          </w:tcPr>
          <w:p w14:paraId="0BBB7BEC">
            <w:pPr>
              <w:widowControl/>
              <w:jc w:val="center"/>
              <w:rPr>
                <w:rFonts w:ascii="宋体" w:cs="宋体"/>
                <w:color w:val="000000"/>
                <w:kern w:val="0"/>
                <w:sz w:val="24"/>
              </w:rPr>
            </w:pPr>
            <w:r>
              <w:rPr>
                <w:rFonts w:ascii="宋体" w:hAnsi="宋体" w:cs="宋体"/>
                <w:color w:val="000000"/>
                <w:kern w:val="0"/>
                <w:sz w:val="24"/>
              </w:rPr>
              <w:t>9</w:t>
            </w:r>
          </w:p>
        </w:tc>
        <w:tc>
          <w:tcPr>
            <w:tcW w:w="1401" w:type="dxa"/>
            <w:tcBorders>
              <w:top w:val="nil"/>
              <w:bottom w:val="nil"/>
            </w:tcBorders>
            <w:noWrap/>
            <w:vAlign w:val="center"/>
          </w:tcPr>
          <w:p w14:paraId="7A96CD73">
            <w:pPr>
              <w:widowControl/>
              <w:jc w:val="center"/>
              <w:rPr>
                <w:rFonts w:ascii="宋体" w:cs="宋体"/>
                <w:color w:val="000000"/>
                <w:kern w:val="0"/>
                <w:sz w:val="24"/>
              </w:rPr>
            </w:pPr>
            <w:r>
              <w:rPr>
                <w:rFonts w:ascii="宋体" w:hAnsi="宋体" w:cs="宋体"/>
                <w:color w:val="000000"/>
                <w:kern w:val="0"/>
                <w:sz w:val="24"/>
              </w:rPr>
              <w:t>2289</w:t>
            </w:r>
          </w:p>
        </w:tc>
        <w:tc>
          <w:tcPr>
            <w:tcW w:w="1399" w:type="dxa"/>
            <w:tcBorders>
              <w:top w:val="nil"/>
              <w:bottom w:val="nil"/>
            </w:tcBorders>
            <w:noWrap/>
            <w:vAlign w:val="center"/>
          </w:tcPr>
          <w:p w14:paraId="359DE32F">
            <w:pPr>
              <w:widowControl/>
              <w:jc w:val="center"/>
              <w:rPr>
                <w:rFonts w:ascii="宋体" w:cs="宋体"/>
                <w:color w:val="000000"/>
                <w:kern w:val="0"/>
                <w:sz w:val="24"/>
              </w:rPr>
            </w:pPr>
            <w:r>
              <w:rPr>
                <w:rFonts w:ascii="宋体" w:hAnsi="宋体" w:cs="宋体"/>
                <w:color w:val="000000"/>
                <w:kern w:val="0"/>
                <w:sz w:val="24"/>
              </w:rPr>
              <w:t>2556</w:t>
            </w:r>
          </w:p>
        </w:tc>
        <w:tc>
          <w:tcPr>
            <w:tcW w:w="1399" w:type="dxa"/>
            <w:tcBorders>
              <w:top w:val="nil"/>
              <w:bottom w:val="nil"/>
            </w:tcBorders>
            <w:noWrap/>
            <w:vAlign w:val="center"/>
          </w:tcPr>
          <w:p w14:paraId="1FACCD9A">
            <w:pPr>
              <w:widowControl/>
              <w:jc w:val="center"/>
              <w:rPr>
                <w:rFonts w:ascii="宋体" w:cs="宋体"/>
                <w:color w:val="000000"/>
                <w:kern w:val="0"/>
                <w:sz w:val="24"/>
              </w:rPr>
            </w:pPr>
            <w:r>
              <w:rPr>
                <w:rFonts w:ascii="宋体" w:hAnsi="宋体" w:cs="宋体"/>
                <w:color w:val="000000"/>
                <w:kern w:val="0"/>
                <w:sz w:val="24"/>
              </w:rPr>
              <w:t>2300</w:t>
            </w:r>
          </w:p>
        </w:tc>
        <w:tc>
          <w:tcPr>
            <w:tcW w:w="1399" w:type="dxa"/>
            <w:tcBorders>
              <w:top w:val="nil"/>
              <w:bottom w:val="nil"/>
            </w:tcBorders>
            <w:noWrap/>
            <w:vAlign w:val="center"/>
          </w:tcPr>
          <w:p w14:paraId="17595E40">
            <w:pPr>
              <w:widowControl/>
              <w:jc w:val="center"/>
              <w:rPr>
                <w:rFonts w:ascii="宋体" w:cs="宋体"/>
                <w:color w:val="000000"/>
                <w:kern w:val="0"/>
                <w:sz w:val="24"/>
              </w:rPr>
            </w:pPr>
            <w:r>
              <w:rPr>
                <w:rFonts w:ascii="宋体" w:hAnsi="宋体" w:cs="宋体"/>
                <w:color w:val="000000"/>
                <w:kern w:val="0"/>
                <w:sz w:val="24"/>
              </w:rPr>
              <w:t>2381a</w:t>
            </w:r>
          </w:p>
        </w:tc>
        <w:tc>
          <w:tcPr>
            <w:tcW w:w="1399" w:type="dxa"/>
            <w:tcBorders>
              <w:top w:val="nil"/>
              <w:bottom w:val="nil"/>
            </w:tcBorders>
            <w:noWrap/>
            <w:vAlign w:val="center"/>
          </w:tcPr>
          <w:p w14:paraId="74498E1D">
            <w:pPr>
              <w:widowControl/>
              <w:jc w:val="center"/>
              <w:rPr>
                <w:rFonts w:ascii="宋体" w:cs="宋体"/>
                <w:color w:val="000000"/>
                <w:kern w:val="0"/>
                <w:sz w:val="24"/>
              </w:rPr>
            </w:pPr>
            <w:r>
              <w:rPr>
                <w:rFonts w:ascii="宋体" w:hAnsi="宋体" w:cs="宋体"/>
                <w:color w:val="000000"/>
                <w:kern w:val="0"/>
                <w:sz w:val="24"/>
              </w:rPr>
              <w:t>1</w:t>
            </w:r>
          </w:p>
        </w:tc>
      </w:tr>
      <w:tr w14:paraId="21BCBEB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1400" w:type="dxa"/>
            <w:tcBorders>
              <w:top w:val="nil"/>
              <w:bottom w:val="nil"/>
            </w:tcBorders>
            <w:noWrap/>
            <w:vAlign w:val="center"/>
          </w:tcPr>
          <w:p w14:paraId="01D68EEE">
            <w:pPr>
              <w:widowControl/>
              <w:jc w:val="center"/>
              <w:rPr>
                <w:rFonts w:ascii="宋体" w:cs="宋体"/>
                <w:color w:val="000000"/>
                <w:kern w:val="0"/>
                <w:sz w:val="24"/>
              </w:rPr>
            </w:pPr>
            <w:r>
              <w:rPr>
                <w:rFonts w:ascii="宋体" w:hAnsi="宋体" w:cs="宋体"/>
                <w:color w:val="000000"/>
                <w:kern w:val="0"/>
                <w:sz w:val="24"/>
              </w:rPr>
              <w:t>10</w:t>
            </w:r>
          </w:p>
        </w:tc>
        <w:tc>
          <w:tcPr>
            <w:tcW w:w="1401" w:type="dxa"/>
            <w:tcBorders>
              <w:top w:val="nil"/>
              <w:bottom w:val="nil"/>
            </w:tcBorders>
            <w:noWrap/>
            <w:vAlign w:val="center"/>
          </w:tcPr>
          <w:p w14:paraId="531F5CF9">
            <w:pPr>
              <w:widowControl/>
              <w:jc w:val="center"/>
              <w:rPr>
                <w:rFonts w:ascii="宋体" w:cs="宋体"/>
                <w:color w:val="000000"/>
                <w:kern w:val="0"/>
                <w:sz w:val="24"/>
              </w:rPr>
            </w:pPr>
            <w:r>
              <w:rPr>
                <w:rFonts w:ascii="宋体" w:hAnsi="宋体" w:cs="宋体"/>
                <w:color w:val="000000"/>
                <w:kern w:val="0"/>
                <w:sz w:val="24"/>
              </w:rPr>
              <w:t>1804</w:t>
            </w:r>
          </w:p>
        </w:tc>
        <w:tc>
          <w:tcPr>
            <w:tcW w:w="1399" w:type="dxa"/>
            <w:tcBorders>
              <w:top w:val="nil"/>
              <w:bottom w:val="nil"/>
            </w:tcBorders>
            <w:noWrap/>
            <w:vAlign w:val="center"/>
          </w:tcPr>
          <w:p w14:paraId="0C18FCFB">
            <w:pPr>
              <w:widowControl/>
              <w:jc w:val="center"/>
              <w:rPr>
                <w:rFonts w:ascii="宋体" w:cs="宋体"/>
                <w:color w:val="000000"/>
                <w:kern w:val="0"/>
                <w:sz w:val="24"/>
              </w:rPr>
            </w:pPr>
            <w:r>
              <w:rPr>
                <w:rFonts w:ascii="宋体" w:hAnsi="宋体" w:cs="宋体"/>
                <w:color w:val="000000"/>
                <w:kern w:val="0"/>
                <w:sz w:val="24"/>
              </w:rPr>
              <w:t>2604</w:t>
            </w:r>
          </w:p>
        </w:tc>
        <w:tc>
          <w:tcPr>
            <w:tcW w:w="1399" w:type="dxa"/>
            <w:tcBorders>
              <w:top w:val="nil"/>
              <w:bottom w:val="nil"/>
            </w:tcBorders>
            <w:noWrap/>
            <w:vAlign w:val="center"/>
          </w:tcPr>
          <w:p w14:paraId="59C487BA">
            <w:pPr>
              <w:widowControl/>
              <w:jc w:val="center"/>
              <w:rPr>
                <w:rFonts w:ascii="宋体" w:cs="宋体"/>
                <w:color w:val="000000"/>
                <w:kern w:val="0"/>
                <w:sz w:val="24"/>
              </w:rPr>
            </w:pPr>
            <w:r>
              <w:rPr>
                <w:rFonts w:ascii="宋体" w:hAnsi="宋体" w:cs="宋体"/>
                <w:color w:val="000000"/>
                <w:kern w:val="0"/>
                <w:sz w:val="24"/>
              </w:rPr>
              <w:t>2559</w:t>
            </w:r>
          </w:p>
        </w:tc>
        <w:tc>
          <w:tcPr>
            <w:tcW w:w="1399" w:type="dxa"/>
            <w:tcBorders>
              <w:top w:val="nil"/>
              <w:bottom w:val="nil"/>
            </w:tcBorders>
            <w:noWrap/>
            <w:vAlign w:val="center"/>
          </w:tcPr>
          <w:p w14:paraId="6621AA3D">
            <w:pPr>
              <w:widowControl/>
              <w:jc w:val="center"/>
              <w:rPr>
                <w:rFonts w:ascii="宋体" w:cs="宋体"/>
                <w:color w:val="000000"/>
                <w:kern w:val="0"/>
                <w:sz w:val="24"/>
              </w:rPr>
            </w:pPr>
            <w:r>
              <w:rPr>
                <w:rFonts w:ascii="宋体" w:hAnsi="宋体" w:cs="宋体"/>
                <w:color w:val="000000"/>
                <w:kern w:val="0"/>
                <w:sz w:val="24"/>
              </w:rPr>
              <w:t>2322a</w:t>
            </w:r>
          </w:p>
        </w:tc>
        <w:tc>
          <w:tcPr>
            <w:tcW w:w="1399" w:type="dxa"/>
            <w:tcBorders>
              <w:top w:val="nil"/>
              <w:bottom w:val="nil"/>
            </w:tcBorders>
            <w:noWrap/>
            <w:vAlign w:val="center"/>
          </w:tcPr>
          <w:p w14:paraId="72BC34CD">
            <w:pPr>
              <w:widowControl/>
              <w:jc w:val="center"/>
              <w:rPr>
                <w:rFonts w:ascii="宋体" w:cs="宋体"/>
                <w:color w:val="000000"/>
                <w:kern w:val="0"/>
                <w:sz w:val="24"/>
              </w:rPr>
            </w:pPr>
            <w:r>
              <w:rPr>
                <w:rFonts w:ascii="宋体" w:hAnsi="宋体" w:cs="宋体"/>
                <w:color w:val="000000"/>
                <w:kern w:val="0"/>
                <w:sz w:val="24"/>
              </w:rPr>
              <w:t>2</w:t>
            </w:r>
          </w:p>
        </w:tc>
      </w:tr>
      <w:tr w14:paraId="311F02F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1400" w:type="dxa"/>
            <w:tcBorders>
              <w:top w:val="nil"/>
              <w:bottom w:val="nil"/>
            </w:tcBorders>
            <w:noWrap/>
            <w:vAlign w:val="center"/>
          </w:tcPr>
          <w:p w14:paraId="766F62D2">
            <w:pPr>
              <w:widowControl/>
              <w:jc w:val="center"/>
              <w:rPr>
                <w:rFonts w:ascii="宋体" w:cs="宋体"/>
                <w:color w:val="000000"/>
                <w:kern w:val="0"/>
                <w:sz w:val="24"/>
              </w:rPr>
            </w:pPr>
            <w:r>
              <w:rPr>
                <w:rFonts w:ascii="宋体" w:hAnsi="宋体" w:cs="宋体"/>
                <w:color w:val="000000"/>
                <w:kern w:val="0"/>
                <w:sz w:val="24"/>
              </w:rPr>
              <w:t>11</w:t>
            </w:r>
          </w:p>
        </w:tc>
        <w:tc>
          <w:tcPr>
            <w:tcW w:w="1401" w:type="dxa"/>
            <w:tcBorders>
              <w:top w:val="nil"/>
              <w:bottom w:val="nil"/>
            </w:tcBorders>
            <w:noWrap/>
            <w:vAlign w:val="center"/>
          </w:tcPr>
          <w:p w14:paraId="271C812D">
            <w:pPr>
              <w:widowControl/>
              <w:jc w:val="center"/>
              <w:rPr>
                <w:rFonts w:ascii="宋体" w:cs="宋体"/>
                <w:color w:val="000000"/>
                <w:kern w:val="0"/>
                <w:sz w:val="24"/>
              </w:rPr>
            </w:pPr>
            <w:r>
              <w:rPr>
                <w:rFonts w:ascii="宋体" w:hAnsi="宋体" w:cs="宋体"/>
                <w:color w:val="000000"/>
                <w:kern w:val="0"/>
                <w:sz w:val="24"/>
              </w:rPr>
              <w:t>1944</w:t>
            </w:r>
          </w:p>
        </w:tc>
        <w:tc>
          <w:tcPr>
            <w:tcW w:w="1399" w:type="dxa"/>
            <w:tcBorders>
              <w:top w:val="nil"/>
              <w:bottom w:val="nil"/>
            </w:tcBorders>
            <w:noWrap/>
            <w:vAlign w:val="center"/>
          </w:tcPr>
          <w:p w14:paraId="0CBB6C7A">
            <w:pPr>
              <w:widowControl/>
              <w:jc w:val="center"/>
              <w:rPr>
                <w:rFonts w:ascii="宋体" w:cs="宋体"/>
                <w:color w:val="000000"/>
                <w:kern w:val="0"/>
                <w:sz w:val="24"/>
              </w:rPr>
            </w:pPr>
            <w:r>
              <w:rPr>
                <w:rFonts w:ascii="宋体" w:hAnsi="宋体" w:cs="宋体"/>
                <w:color w:val="000000"/>
                <w:kern w:val="0"/>
                <w:sz w:val="24"/>
              </w:rPr>
              <w:t>2311</w:t>
            </w:r>
          </w:p>
        </w:tc>
        <w:tc>
          <w:tcPr>
            <w:tcW w:w="1399" w:type="dxa"/>
            <w:tcBorders>
              <w:top w:val="nil"/>
              <w:bottom w:val="nil"/>
            </w:tcBorders>
            <w:noWrap/>
            <w:vAlign w:val="center"/>
          </w:tcPr>
          <w:p w14:paraId="14AF5617">
            <w:pPr>
              <w:widowControl/>
              <w:jc w:val="center"/>
              <w:rPr>
                <w:rFonts w:ascii="宋体" w:cs="宋体"/>
                <w:color w:val="000000"/>
                <w:kern w:val="0"/>
                <w:sz w:val="24"/>
              </w:rPr>
            </w:pPr>
            <w:r>
              <w:rPr>
                <w:rFonts w:ascii="宋体" w:hAnsi="宋体" w:cs="宋体"/>
                <w:color w:val="000000"/>
                <w:kern w:val="0"/>
                <w:sz w:val="24"/>
              </w:rPr>
              <w:t>2415</w:t>
            </w:r>
          </w:p>
        </w:tc>
        <w:tc>
          <w:tcPr>
            <w:tcW w:w="1399" w:type="dxa"/>
            <w:tcBorders>
              <w:top w:val="nil"/>
              <w:bottom w:val="nil"/>
            </w:tcBorders>
            <w:noWrap/>
            <w:vAlign w:val="center"/>
          </w:tcPr>
          <w:p w14:paraId="02B3EBA4">
            <w:pPr>
              <w:widowControl/>
              <w:jc w:val="center"/>
              <w:rPr>
                <w:rFonts w:ascii="宋体" w:cs="宋体"/>
                <w:color w:val="000000"/>
                <w:kern w:val="0"/>
                <w:sz w:val="24"/>
              </w:rPr>
            </w:pPr>
            <w:r>
              <w:rPr>
                <w:rFonts w:ascii="宋体" w:hAnsi="宋体" w:cs="宋体"/>
                <w:color w:val="000000"/>
                <w:kern w:val="0"/>
                <w:sz w:val="24"/>
              </w:rPr>
              <w:t>2223a</w:t>
            </w:r>
          </w:p>
        </w:tc>
        <w:tc>
          <w:tcPr>
            <w:tcW w:w="1399" w:type="dxa"/>
            <w:tcBorders>
              <w:top w:val="nil"/>
              <w:bottom w:val="nil"/>
            </w:tcBorders>
            <w:noWrap/>
            <w:vAlign w:val="center"/>
          </w:tcPr>
          <w:p w14:paraId="1D6F0968">
            <w:pPr>
              <w:widowControl/>
              <w:jc w:val="center"/>
              <w:rPr>
                <w:rFonts w:ascii="宋体" w:cs="宋体"/>
                <w:color w:val="000000"/>
                <w:kern w:val="0"/>
                <w:sz w:val="24"/>
              </w:rPr>
            </w:pPr>
            <w:r>
              <w:rPr>
                <w:rFonts w:ascii="宋体" w:hAnsi="宋体" w:cs="宋体"/>
                <w:color w:val="000000"/>
                <w:kern w:val="0"/>
                <w:sz w:val="24"/>
              </w:rPr>
              <w:t>6</w:t>
            </w:r>
          </w:p>
        </w:tc>
      </w:tr>
      <w:tr w14:paraId="45D72EB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1400" w:type="dxa"/>
            <w:tcBorders>
              <w:top w:val="nil"/>
              <w:bottom w:val="nil"/>
            </w:tcBorders>
            <w:noWrap/>
            <w:vAlign w:val="center"/>
          </w:tcPr>
          <w:p w14:paraId="6DFA7F79">
            <w:pPr>
              <w:widowControl/>
              <w:jc w:val="center"/>
              <w:rPr>
                <w:rFonts w:ascii="宋体" w:cs="宋体"/>
                <w:color w:val="000000"/>
                <w:kern w:val="0"/>
                <w:sz w:val="24"/>
              </w:rPr>
            </w:pPr>
            <w:r>
              <w:rPr>
                <w:rFonts w:ascii="宋体" w:hAnsi="宋体" w:cs="宋体"/>
                <w:color w:val="000000"/>
                <w:kern w:val="0"/>
                <w:sz w:val="24"/>
              </w:rPr>
              <w:t>12</w:t>
            </w:r>
          </w:p>
        </w:tc>
        <w:tc>
          <w:tcPr>
            <w:tcW w:w="1401" w:type="dxa"/>
            <w:tcBorders>
              <w:top w:val="nil"/>
              <w:bottom w:val="nil"/>
            </w:tcBorders>
            <w:noWrap/>
            <w:vAlign w:val="center"/>
          </w:tcPr>
          <w:p w14:paraId="603D0A92">
            <w:pPr>
              <w:widowControl/>
              <w:jc w:val="center"/>
              <w:rPr>
                <w:rFonts w:ascii="宋体" w:cs="宋体"/>
                <w:color w:val="000000"/>
                <w:kern w:val="0"/>
                <w:sz w:val="24"/>
              </w:rPr>
            </w:pPr>
            <w:r>
              <w:rPr>
                <w:rFonts w:ascii="宋体" w:hAnsi="宋体" w:cs="宋体"/>
                <w:color w:val="000000"/>
                <w:kern w:val="0"/>
                <w:sz w:val="24"/>
              </w:rPr>
              <w:t>1896</w:t>
            </w:r>
          </w:p>
        </w:tc>
        <w:tc>
          <w:tcPr>
            <w:tcW w:w="1399" w:type="dxa"/>
            <w:tcBorders>
              <w:top w:val="nil"/>
              <w:bottom w:val="nil"/>
            </w:tcBorders>
            <w:noWrap/>
            <w:vAlign w:val="center"/>
          </w:tcPr>
          <w:p w14:paraId="399CFE91">
            <w:pPr>
              <w:widowControl/>
              <w:jc w:val="center"/>
              <w:rPr>
                <w:rFonts w:ascii="宋体" w:cs="宋体"/>
                <w:color w:val="000000"/>
                <w:kern w:val="0"/>
                <w:sz w:val="24"/>
              </w:rPr>
            </w:pPr>
            <w:r>
              <w:rPr>
                <w:rFonts w:ascii="宋体" w:hAnsi="宋体" w:cs="宋体"/>
                <w:color w:val="000000"/>
                <w:kern w:val="0"/>
                <w:sz w:val="24"/>
              </w:rPr>
              <w:t>2367</w:t>
            </w:r>
          </w:p>
        </w:tc>
        <w:tc>
          <w:tcPr>
            <w:tcW w:w="1399" w:type="dxa"/>
            <w:tcBorders>
              <w:top w:val="nil"/>
              <w:bottom w:val="nil"/>
            </w:tcBorders>
            <w:noWrap/>
            <w:vAlign w:val="center"/>
          </w:tcPr>
          <w:p w14:paraId="6490DB03">
            <w:pPr>
              <w:widowControl/>
              <w:jc w:val="center"/>
              <w:rPr>
                <w:rFonts w:ascii="宋体" w:cs="宋体"/>
                <w:color w:val="000000"/>
                <w:kern w:val="0"/>
                <w:sz w:val="24"/>
              </w:rPr>
            </w:pPr>
            <w:r>
              <w:rPr>
                <w:rFonts w:ascii="宋体" w:hAnsi="宋体" w:cs="宋体"/>
                <w:color w:val="000000"/>
                <w:kern w:val="0"/>
                <w:sz w:val="24"/>
              </w:rPr>
              <w:t>1867</w:t>
            </w:r>
          </w:p>
        </w:tc>
        <w:tc>
          <w:tcPr>
            <w:tcW w:w="1399" w:type="dxa"/>
            <w:tcBorders>
              <w:top w:val="nil"/>
              <w:bottom w:val="nil"/>
            </w:tcBorders>
            <w:noWrap/>
            <w:vAlign w:val="center"/>
          </w:tcPr>
          <w:p w14:paraId="1160921A">
            <w:pPr>
              <w:widowControl/>
              <w:jc w:val="center"/>
              <w:rPr>
                <w:rFonts w:ascii="宋体" w:cs="宋体"/>
                <w:color w:val="000000"/>
                <w:kern w:val="0"/>
                <w:sz w:val="24"/>
              </w:rPr>
            </w:pPr>
            <w:r>
              <w:rPr>
                <w:rFonts w:ascii="宋体" w:hAnsi="宋体" w:cs="宋体"/>
                <w:color w:val="000000"/>
                <w:kern w:val="0"/>
                <w:sz w:val="24"/>
              </w:rPr>
              <w:t>2043ab</w:t>
            </w:r>
          </w:p>
        </w:tc>
        <w:tc>
          <w:tcPr>
            <w:tcW w:w="1399" w:type="dxa"/>
            <w:tcBorders>
              <w:top w:val="nil"/>
              <w:bottom w:val="nil"/>
            </w:tcBorders>
            <w:noWrap/>
            <w:vAlign w:val="center"/>
          </w:tcPr>
          <w:p w14:paraId="66DB6CBD">
            <w:pPr>
              <w:widowControl/>
              <w:jc w:val="center"/>
              <w:rPr>
                <w:rFonts w:ascii="宋体" w:cs="宋体"/>
                <w:color w:val="000000"/>
                <w:kern w:val="0"/>
                <w:sz w:val="24"/>
              </w:rPr>
            </w:pPr>
            <w:r>
              <w:rPr>
                <w:rFonts w:ascii="宋体" w:hAnsi="宋体" w:cs="宋体"/>
                <w:color w:val="000000"/>
                <w:kern w:val="0"/>
                <w:sz w:val="24"/>
              </w:rPr>
              <w:t>9</w:t>
            </w:r>
          </w:p>
        </w:tc>
      </w:tr>
      <w:tr w14:paraId="1E66689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1400" w:type="dxa"/>
            <w:tcBorders>
              <w:top w:val="nil"/>
              <w:bottom w:val="nil"/>
            </w:tcBorders>
            <w:noWrap/>
            <w:vAlign w:val="center"/>
          </w:tcPr>
          <w:p w14:paraId="3E87F699">
            <w:pPr>
              <w:widowControl/>
              <w:jc w:val="center"/>
              <w:rPr>
                <w:rFonts w:ascii="宋体" w:cs="宋体"/>
                <w:color w:val="000000"/>
                <w:kern w:val="0"/>
                <w:sz w:val="24"/>
              </w:rPr>
            </w:pPr>
            <w:r>
              <w:rPr>
                <w:rFonts w:ascii="宋体" w:hAnsi="宋体" w:cs="宋体"/>
                <w:color w:val="000000"/>
                <w:kern w:val="0"/>
                <w:sz w:val="24"/>
              </w:rPr>
              <w:t>13</w:t>
            </w:r>
          </w:p>
        </w:tc>
        <w:tc>
          <w:tcPr>
            <w:tcW w:w="1401" w:type="dxa"/>
            <w:tcBorders>
              <w:top w:val="nil"/>
              <w:bottom w:val="nil"/>
            </w:tcBorders>
            <w:noWrap/>
            <w:vAlign w:val="center"/>
          </w:tcPr>
          <w:p w14:paraId="31532CE5">
            <w:pPr>
              <w:widowControl/>
              <w:jc w:val="center"/>
              <w:rPr>
                <w:rFonts w:ascii="宋体" w:cs="宋体"/>
                <w:color w:val="000000"/>
                <w:kern w:val="0"/>
                <w:sz w:val="24"/>
              </w:rPr>
            </w:pPr>
            <w:r>
              <w:rPr>
                <w:rFonts w:ascii="宋体" w:hAnsi="宋体" w:cs="宋体"/>
                <w:color w:val="000000"/>
                <w:kern w:val="0"/>
                <w:sz w:val="24"/>
              </w:rPr>
              <w:t>1111</w:t>
            </w:r>
          </w:p>
        </w:tc>
        <w:tc>
          <w:tcPr>
            <w:tcW w:w="1399" w:type="dxa"/>
            <w:tcBorders>
              <w:top w:val="nil"/>
              <w:bottom w:val="nil"/>
            </w:tcBorders>
            <w:noWrap/>
            <w:vAlign w:val="center"/>
          </w:tcPr>
          <w:p w14:paraId="21807D93">
            <w:pPr>
              <w:widowControl/>
              <w:jc w:val="center"/>
              <w:rPr>
                <w:rFonts w:ascii="宋体" w:cs="宋体"/>
                <w:color w:val="000000"/>
                <w:kern w:val="0"/>
                <w:sz w:val="24"/>
              </w:rPr>
            </w:pPr>
            <w:r>
              <w:rPr>
                <w:rFonts w:ascii="宋体" w:hAnsi="宋体" w:cs="宋体"/>
                <w:color w:val="000000"/>
                <w:kern w:val="0"/>
                <w:sz w:val="24"/>
              </w:rPr>
              <w:t>2307</w:t>
            </w:r>
          </w:p>
        </w:tc>
        <w:tc>
          <w:tcPr>
            <w:tcW w:w="1399" w:type="dxa"/>
            <w:tcBorders>
              <w:top w:val="nil"/>
              <w:bottom w:val="nil"/>
            </w:tcBorders>
            <w:noWrap/>
            <w:vAlign w:val="center"/>
          </w:tcPr>
          <w:p w14:paraId="712B79AB">
            <w:pPr>
              <w:widowControl/>
              <w:jc w:val="center"/>
              <w:rPr>
                <w:rFonts w:ascii="宋体" w:cs="宋体"/>
                <w:color w:val="000000"/>
                <w:kern w:val="0"/>
                <w:sz w:val="24"/>
              </w:rPr>
            </w:pPr>
            <w:r>
              <w:rPr>
                <w:rFonts w:ascii="宋体" w:hAnsi="宋体" w:cs="宋体"/>
                <w:color w:val="000000"/>
                <w:kern w:val="0"/>
                <w:sz w:val="24"/>
              </w:rPr>
              <w:t>2348</w:t>
            </w:r>
          </w:p>
        </w:tc>
        <w:tc>
          <w:tcPr>
            <w:tcW w:w="1399" w:type="dxa"/>
            <w:tcBorders>
              <w:top w:val="nil"/>
              <w:bottom w:val="nil"/>
            </w:tcBorders>
            <w:noWrap/>
            <w:vAlign w:val="center"/>
          </w:tcPr>
          <w:p w14:paraId="7724835D">
            <w:pPr>
              <w:widowControl/>
              <w:jc w:val="center"/>
              <w:rPr>
                <w:rFonts w:ascii="宋体" w:cs="宋体"/>
                <w:color w:val="000000"/>
                <w:kern w:val="0"/>
                <w:sz w:val="24"/>
              </w:rPr>
            </w:pPr>
            <w:r>
              <w:rPr>
                <w:rFonts w:ascii="宋体" w:hAnsi="宋体" w:cs="宋体"/>
                <w:color w:val="000000"/>
                <w:kern w:val="0"/>
                <w:sz w:val="24"/>
              </w:rPr>
              <w:t>1922ab</w:t>
            </w:r>
          </w:p>
        </w:tc>
        <w:tc>
          <w:tcPr>
            <w:tcW w:w="1399" w:type="dxa"/>
            <w:tcBorders>
              <w:top w:val="nil"/>
              <w:bottom w:val="nil"/>
            </w:tcBorders>
            <w:noWrap/>
            <w:vAlign w:val="center"/>
          </w:tcPr>
          <w:p w14:paraId="0F0EB127">
            <w:pPr>
              <w:widowControl/>
              <w:jc w:val="center"/>
              <w:rPr>
                <w:rFonts w:ascii="宋体" w:cs="宋体"/>
                <w:color w:val="000000"/>
                <w:kern w:val="0"/>
                <w:sz w:val="24"/>
              </w:rPr>
            </w:pPr>
            <w:r>
              <w:rPr>
                <w:rFonts w:ascii="宋体" w:hAnsi="宋体" w:cs="宋体"/>
                <w:color w:val="000000"/>
                <w:kern w:val="0"/>
                <w:sz w:val="24"/>
              </w:rPr>
              <w:t>11</w:t>
            </w:r>
          </w:p>
        </w:tc>
      </w:tr>
      <w:tr w14:paraId="3802D58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1400" w:type="dxa"/>
            <w:tcBorders>
              <w:top w:val="nil"/>
              <w:bottom w:val="single" w:color="auto" w:sz="4" w:space="0"/>
            </w:tcBorders>
            <w:noWrap/>
            <w:vAlign w:val="center"/>
          </w:tcPr>
          <w:p w14:paraId="5154CC0E">
            <w:pPr>
              <w:widowControl/>
              <w:jc w:val="center"/>
              <w:rPr>
                <w:rFonts w:ascii="宋体" w:cs="宋体"/>
                <w:color w:val="000000"/>
                <w:kern w:val="0"/>
                <w:sz w:val="24"/>
              </w:rPr>
            </w:pPr>
            <w:r>
              <w:rPr>
                <w:rFonts w:ascii="宋体" w:hAnsi="宋体" w:cs="宋体"/>
                <w:color w:val="000000"/>
                <w:kern w:val="0"/>
                <w:sz w:val="24"/>
              </w:rPr>
              <w:t>14</w:t>
            </w:r>
          </w:p>
        </w:tc>
        <w:tc>
          <w:tcPr>
            <w:tcW w:w="1401" w:type="dxa"/>
            <w:tcBorders>
              <w:top w:val="nil"/>
              <w:bottom w:val="single" w:color="auto" w:sz="4" w:space="0"/>
            </w:tcBorders>
            <w:noWrap/>
            <w:vAlign w:val="center"/>
          </w:tcPr>
          <w:p w14:paraId="0E7FABFF">
            <w:pPr>
              <w:widowControl/>
              <w:jc w:val="center"/>
              <w:rPr>
                <w:rFonts w:ascii="宋体" w:cs="宋体"/>
                <w:color w:val="000000"/>
                <w:kern w:val="0"/>
                <w:sz w:val="24"/>
              </w:rPr>
            </w:pPr>
            <w:r>
              <w:rPr>
                <w:rFonts w:ascii="宋体" w:hAnsi="宋体" w:cs="宋体"/>
                <w:color w:val="000000"/>
                <w:kern w:val="0"/>
                <w:sz w:val="24"/>
              </w:rPr>
              <w:t>1993</w:t>
            </w:r>
          </w:p>
        </w:tc>
        <w:tc>
          <w:tcPr>
            <w:tcW w:w="1399" w:type="dxa"/>
            <w:tcBorders>
              <w:top w:val="nil"/>
              <w:bottom w:val="single" w:color="auto" w:sz="4" w:space="0"/>
            </w:tcBorders>
            <w:noWrap/>
            <w:vAlign w:val="center"/>
          </w:tcPr>
          <w:p w14:paraId="60069615">
            <w:pPr>
              <w:widowControl/>
              <w:jc w:val="center"/>
              <w:rPr>
                <w:rFonts w:ascii="宋体" w:cs="宋体"/>
                <w:color w:val="000000"/>
                <w:kern w:val="0"/>
                <w:sz w:val="24"/>
              </w:rPr>
            </w:pPr>
            <w:r>
              <w:rPr>
                <w:rFonts w:ascii="宋体" w:hAnsi="宋体" w:cs="宋体"/>
                <w:color w:val="000000"/>
                <w:kern w:val="0"/>
                <w:sz w:val="24"/>
              </w:rPr>
              <w:t>2130</w:t>
            </w:r>
          </w:p>
        </w:tc>
        <w:tc>
          <w:tcPr>
            <w:tcW w:w="1399" w:type="dxa"/>
            <w:tcBorders>
              <w:top w:val="nil"/>
              <w:bottom w:val="single" w:color="auto" w:sz="4" w:space="0"/>
            </w:tcBorders>
            <w:noWrap/>
            <w:vAlign w:val="center"/>
          </w:tcPr>
          <w:p w14:paraId="3DE61732">
            <w:pPr>
              <w:widowControl/>
              <w:jc w:val="center"/>
              <w:rPr>
                <w:rFonts w:ascii="宋体" w:cs="宋体"/>
                <w:color w:val="000000"/>
                <w:kern w:val="0"/>
                <w:sz w:val="24"/>
              </w:rPr>
            </w:pPr>
            <w:r>
              <w:rPr>
                <w:rFonts w:ascii="宋体" w:hAnsi="宋体" w:cs="宋体"/>
                <w:color w:val="000000"/>
                <w:kern w:val="0"/>
                <w:sz w:val="24"/>
              </w:rPr>
              <w:t>2078</w:t>
            </w:r>
          </w:p>
        </w:tc>
        <w:tc>
          <w:tcPr>
            <w:tcW w:w="1399" w:type="dxa"/>
            <w:tcBorders>
              <w:top w:val="nil"/>
              <w:bottom w:val="single" w:color="auto" w:sz="4" w:space="0"/>
            </w:tcBorders>
            <w:noWrap/>
            <w:vAlign w:val="center"/>
          </w:tcPr>
          <w:p w14:paraId="77FB0406">
            <w:pPr>
              <w:widowControl/>
              <w:jc w:val="center"/>
              <w:rPr>
                <w:rFonts w:ascii="宋体" w:cs="宋体"/>
                <w:color w:val="000000"/>
                <w:kern w:val="0"/>
                <w:sz w:val="24"/>
              </w:rPr>
            </w:pPr>
            <w:r>
              <w:rPr>
                <w:rFonts w:ascii="宋体" w:hAnsi="宋体" w:cs="宋体"/>
                <w:color w:val="000000"/>
                <w:kern w:val="0"/>
                <w:sz w:val="24"/>
              </w:rPr>
              <w:t>2067ab</w:t>
            </w:r>
          </w:p>
        </w:tc>
        <w:tc>
          <w:tcPr>
            <w:tcW w:w="1399" w:type="dxa"/>
            <w:tcBorders>
              <w:top w:val="nil"/>
              <w:bottom w:val="single" w:color="auto" w:sz="4" w:space="0"/>
            </w:tcBorders>
            <w:noWrap/>
            <w:vAlign w:val="center"/>
          </w:tcPr>
          <w:p w14:paraId="20808EE9">
            <w:pPr>
              <w:widowControl/>
              <w:jc w:val="center"/>
              <w:rPr>
                <w:rFonts w:ascii="宋体" w:cs="宋体"/>
                <w:color w:val="000000"/>
                <w:kern w:val="0"/>
                <w:sz w:val="24"/>
              </w:rPr>
            </w:pPr>
            <w:r>
              <w:rPr>
                <w:rFonts w:ascii="宋体" w:hAnsi="宋体" w:cs="宋体"/>
                <w:color w:val="000000"/>
                <w:kern w:val="0"/>
                <w:sz w:val="24"/>
              </w:rPr>
              <w:t>8</w:t>
            </w:r>
          </w:p>
        </w:tc>
      </w:tr>
    </w:tbl>
    <w:p w14:paraId="0F7F4200">
      <w:pPr>
        <w:spacing w:before="156" w:beforeLines="50" w:after="156" w:afterLines="50"/>
        <w:jc w:val="center"/>
        <w:rPr>
          <w:sz w:val="24"/>
        </w:rPr>
      </w:pPr>
      <w:r>
        <w:rPr>
          <w:rFonts w:hint="eastAsia" w:ascii="黑体" w:hAnsi="黑体" w:eastAsia="黑体" w:cs="宋体"/>
          <w:kern w:val="0"/>
          <w:sz w:val="24"/>
        </w:rPr>
        <w:br w:type="page"/>
      </w:r>
      <w:r>
        <w:rPr>
          <w:rFonts w:hint="eastAsia" w:ascii="黑体" w:hAnsi="黑体" w:eastAsia="黑体" w:cs="宋体"/>
          <w:kern w:val="0"/>
          <w:sz w:val="24"/>
        </w:rPr>
        <w:t>表</w:t>
      </w:r>
      <w:r>
        <w:rPr>
          <w:rFonts w:hint="eastAsia" w:ascii="黑体" w:hAnsi="黑体" w:eastAsia="黑体" w:cs="宋体"/>
          <w:kern w:val="0"/>
          <w:sz w:val="24"/>
          <w:lang w:val="en-US" w:eastAsia="zh-CN"/>
        </w:rPr>
        <w:t xml:space="preserve">7   </w:t>
      </w:r>
      <w:r>
        <w:rPr>
          <w:rFonts w:ascii="黑体" w:hAnsi="黑体" w:eastAsia="黑体" w:cs="宋体"/>
          <w:kern w:val="0"/>
          <w:sz w:val="24"/>
        </w:rPr>
        <w:t xml:space="preserve"> 2018</w:t>
      </w:r>
      <w:r>
        <w:rPr>
          <w:rFonts w:hint="eastAsia" w:ascii="黑体" w:hAnsi="黑体" w:eastAsia="黑体" w:cs="宋体"/>
          <w:kern w:val="0"/>
          <w:sz w:val="24"/>
        </w:rPr>
        <w:t>年不同肥料用量对马铃薯产量的影响</w:t>
      </w:r>
      <w:r>
        <w:rPr>
          <w:rFonts w:ascii="黑体" w:hAnsi="黑体" w:eastAsia="黑体" w:cs="宋体"/>
          <w:kern w:val="0"/>
          <w:sz w:val="24"/>
        </w:rPr>
        <w:t xml:space="preserve"> </w:t>
      </w:r>
      <w:r>
        <w:rPr>
          <w:rFonts w:hint="eastAsia" w:ascii="黑体" w:hAnsi="黑体" w:eastAsia="黑体" w:cs="宋体"/>
          <w:kern w:val="0"/>
          <w:sz w:val="24"/>
        </w:rPr>
        <w:t>（</w:t>
      </w:r>
      <w:r>
        <w:rPr>
          <w:sz w:val="24"/>
        </w:rPr>
        <w:t>kg/</w:t>
      </w:r>
      <w:r>
        <w:rPr>
          <w:rFonts w:hint="eastAsia"/>
          <w:sz w:val="24"/>
        </w:rPr>
        <w:t>亩）</w:t>
      </w:r>
    </w:p>
    <w:tbl>
      <w:tblPr>
        <w:tblStyle w:val="6"/>
        <w:tblW w:w="0" w:type="auto"/>
        <w:jc w:val="center"/>
        <w:tblLayout w:type="fixed"/>
        <w:tblCellMar>
          <w:top w:w="0" w:type="dxa"/>
          <w:left w:w="108" w:type="dxa"/>
          <w:bottom w:w="0" w:type="dxa"/>
          <w:right w:w="108" w:type="dxa"/>
        </w:tblCellMar>
      </w:tblPr>
      <w:tblGrid>
        <w:gridCol w:w="1319"/>
        <w:gridCol w:w="1318"/>
        <w:gridCol w:w="1318"/>
        <w:gridCol w:w="1318"/>
        <w:gridCol w:w="1928"/>
        <w:gridCol w:w="1315"/>
      </w:tblGrid>
      <w:tr w14:paraId="45251B7D">
        <w:tblPrEx>
          <w:tblCellMar>
            <w:top w:w="0" w:type="dxa"/>
            <w:left w:w="108" w:type="dxa"/>
            <w:bottom w:w="0" w:type="dxa"/>
            <w:right w:w="108" w:type="dxa"/>
          </w:tblCellMar>
        </w:tblPrEx>
        <w:trPr>
          <w:trHeight w:val="319" w:hRule="atLeast"/>
          <w:jc w:val="center"/>
        </w:trPr>
        <w:tc>
          <w:tcPr>
            <w:tcW w:w="1319" w:type="dxa"/>
            <w:tcBorders>
              <w:top w:val="single" w:color="auto" w:sz="4" w:space="0"/>
              <w:left w:val="nil"/>
              <w:bottom w:val="single" w:color="auto" w:sz="4" w:space="0"/>
              <w:right w:val="nil"/>
            </w:tcBorders>
            <w:noWrap/>
            <w:vAlign w:val="center"/>
          </w:tcPr>
          <w:p w14:paraId="30B628F8">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cs="宋体"/>
                <w:color w:val="000000"/>
                <w:kern w:val="0"/>
                <w:sz w:val="21"/>
                <w:szCs w:val="21"/>
              </w:rPr>
            </w:pPr>
            <w:r>
              <w:rPr>
                <w:rFonts w:hint="eastAsia" w:ascii="宋体" w:hAnsi="宋体" w:cs="宋体"/>
                <w:color w:val="000000"/>
                <w:kern w:val="0"/>
                <w:sz w:val="21"/>
                <w:szCs w:val="21"/>
              </w:rPr>
              <w:t>处</w:t>
            </w:r>
            <w:r>
              <w:rPr>
                <w:rFonts w:ascii="宋体" w:hAnsi="宋体" w:cs="宋体"/>
                <w:color w:val="000000"/>
                <w:kern w:val="0"/>
                <w:sz w:val="21"/>
                <w:szCs w:val="21"/>
              </w:rPr>
              <w:t xml:space="preserve">  </w:t>
            </w:r>
            <w:r>
              <w:rPr>
                <w:rFonts w:hint="eastAsia" w:ascii="宋体" w:hAnsi="宋体" w:cs="宋体"/>
                <w:color w:val="000000"/>
                <w:kern w:val="0"/>
                <w:sz w:val="21"/>
                <w:szCs w:val="21"/>
              </w:rPr>
              <w:t>理</w:t>
            </w:r>
          </w:p>
        </w:tc>
        <w:tc>
          <w:tcPr>
            <w:tcW w:w="1318" w:type="dxa"/>
            <w:tcBorders>
              <w:top w:val="single" w:color="auto" w:sz="4" w:space="0"/>
              <w:left w:val="nil"/>
              <w:bottom w:val="single" w:color="auto" w:sz="4" w:space="0"/>
              <w:right w:val="nil"/>
            </w:tcBorders>
            <w:noWrap/>
            <w:vAlign w:val="center"/>
          </w:tcPr>
          <w:p w14:paraId="01E6DEB6">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cs="宋体"/>
                <w:color w:val="000000"/>
                <w:kern w:val="0"/>
                <w:sz w:val="21"/>
                <w:szCs w:val="21"/>
              </w:rPr>
            </w:pPr>
            <w:r>
              <w:rPr>
                <w:rFonts w:hint="eastAsia" w:ascii="宋体" w:hAnsi="宋体" w:cs="宋体"/>
                <w:color w:val="000000"/>
                <w:kern w:val="0"/>
                <w:sz w:val="21"/>
                <w:szCs w:val="21"/>
              </w:rPr>
              <w:t>Ⅰ</w:t>
            </w:r>
          </w:p>
        </w:tc>
        <w:tc>
          <w:tcPr>
            <w:tcW w:w="1318" w:type="dxa"/>
            <w:tcBorders>
              <w:top w:val="single" w:color="auto" w:sz="4" w:space="0"/>
              <w:left w:val="nil"/>
              <w:bottom w:val="single" w:color="auto" w:sz="4" w:space="0"/>
              <w:right w:val="nil"/>
            </w:tcBorders>
            <w:noWrap/>
            <w:vAlign w:val="center"/>
          </w:tcPr>
          <w:p w14:paraId="654E0392">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cs="宋体"/>
                <w:color w:val="000000"/>
                <w:kern w:val="0"/>
                <w:sz w:val="21"/>
                <w:szCs w:val="21"/>
              </w:rPr>
            </w:pPr>
            <w:r>
              <w:rPr>
                <w:rFonts w:hint="eastAsia" w:ascii="宋体" w:hAnsi="宋体" w:cs="宋体"/>
                <w:color w:val="000000"/>
                <w:kern w:val="0"/>
                <w:sz w:val="21"/>
                <w:szCs w:val="21"/>
              </w:rPr>
              <w:t>Ⅱ</w:t>
            </w:r>
          </w:p>
        </w:tc>
        <w:tc>
          <w:tcPr>
            <w:tcW w:w="1318" w:type="dxa"/>
            <w:tcBorders>
              <w:top w:val="single" w:color="auto" w:sz="4" w:space="0"/>
              <w:left w:val="nil"/>
              <w:bottom w:val="single" w:color="auto" w:sz="4" w:space="0"/>
              <w:right w:val="nil"/>
            </w:tcBorders>
            <w:noWrap/>
            <w:vAlign w:val="center"/>
          </w:tcPr>
          <w:p w14:paraId="5EED1932">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cs="宋体"/>
                <w:color w:val="000000"/>
                <w:kern w:val="0"/>
                <w:sz w:val="21"/>
                <w:szCs w:val="21"/>
              </w:rPr>
            </w:pPr>
            <w:r>
              <w:rPr>
                <w:rFonts w:hint="eastAsia" w:ascii="宋体" w:hAnsi="宋体" w:cs="宋体"/>
                <w:color w:val="000000"/>
                <w:kern w:val="0"/>
                <w:sz w:val="21"/>
                <w:szCs w:val="21"/>
              </w:rPr>
              <w:t>Ⅲ</w:t>
            </w:r>
          </w:p>
        </w:tc>
        <w:tc>
          <w:tcPr>
            <w:tcW w:w="1928" w:type="dxa"/>
            <w:tcBorders>
              <w:top w:val="single" w:color="auto" w:sz="4" w:space="0"/>
              <w:left w:val="nil"/>
              <w:bottom w:val="single" w:color="auto" w:sz="4" w:space="0"/>
              <w:right w:val="nil"/>
            </w:tcBorders>
            <w:noWrap/>
            <w:vAlign w:val="center"/>
          </w:tcPr>
          <w:p w14:paraId="5509AFC2">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cs="宋体"/>
                <w:color w:val="000000"/>
                <w:kern w:val="0"/>
                <w:sz w:val="21"/>
                <w:szCs w:val="21"/>
              </w:rPr>
            </w:pPr>
            <w:r>
              <w:rPr>
                <w:rFonts w:hint="eastAsia" w:ascii="宋体" w:hAnsi="宋体" w:cs="宋体"/>
                <w:color w:val="000000"/>
                <w:kern w:val="0"/>
                <w:sz w:val="21"/>
                <w:szCs w:val="21"/>
              </w:rPr>
              <w:t>平均</w:t>
            </w:r>
          </w:p>
        </w:tc>
        <w:tc>
          <w:tcPr>
            <w:tcW w:w="1315" w:type="dxa"/>
            <w:tcBorders>
              <w:top w:val="single" w:color="auto" w:sz="4" w:space="0"/>
              <w:left w:val="nil"/>
              <w:bottom w:val="single" w:color="auto" w:sz="4" w:space="0"/>
              <w:right w:val="nil"/>
            </w:tcBorders>
            <w:noWrap/>
            <w:vAlign w:val="center"/>
          </w:tcPr>
          <w:p w14:paraId="209FE598">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cs="宋体"/>
                <w:color w:val="000000"/>
                <w:kern w:val="0"/>
                <w:sz w:val="21"/>
                <w:szCs w:val="21"/>
              </w:rPr>
            </w:pPr>
            <w:r>
              <w:rPr>
                <w:rFonts w:hint="eastAsia" w:ascii="宋体" w:hAnsi="宋体" w:cs="宋体"/>
                <w:color w:val="000000"/>
                <w:kern w:val="0"/>
                <w:sz w:val="21"/>
                <w:szCs w:val="21"/>
              </w:rPr>
              <w:t>位次</w:t>
            </w:r>
          </w:p>
        </w:tc>
      </w:tr>
      <w:tr w14:paraId="23D977C3">
        <w:tblPrEx>
          <w:tblCellMar>
            <w:top w:w="0" w:type="dxa"/>
            <w:left w:w="108" w:type="dxa"/>
            <w:bottom w:w="0" w:type="dxa"/>
            <w:right w:w="108" w:type="dxa"/>
          </w:tblCellMar>
        </w:tblPrEx>
        <w:trPr>
          <w:trHeight w:val="285" w:hRule="atLeast"/>
          <w:jc w:val="center"/>
        </w:trPr>
        <w:tc>
          <w:tcPr>
            <w:tcW w:w="1319" w:type="dxa"/>
            <w:tcBorders>
              <w:top w:val="single" w:color="auto" w:sz="4" w:space="0"/>
              <w:left w:val="nil"/>
              <w:bottom w:val="nil"/>
              <w:right w:val="nil"/>
            </w:tcBorders>
            <w:noWrap/>
            <w:vAlign w:val="center"/>
          </w:tcPr>
          <w:p w14:paraId="107143AA">
            <w:pPr>
              <w:widowControl/>
              <w:jc w:val="center"/>
              <w:rPr>
                <w:rFonts w:ascii="宋体" w:cs="宋体"/>
                <w:color w:val="000000"/>
                <w:kern w:val="0"/>
                <w:sz w:val="21"/>
                <w:szCs w:val="21"/>
              </w:rPr>
            </w:pPr>
            <w:r>
              <w:rPr>
                <w:rFonts w:ascii="宋体" w:hAnsi="宋体" w:cs="宋体"/>
                <w:color w:val="000000"/>
                <w:kern w:val="0"/>
                <w:sz w:val="21"/>
                <w:szCs w:val="21"/>
              </w:rPr>
              <w:t>1</w:t>
            </w:r>
          </w:p>
        </w:tc>
        <w:tc>
          <w:tcPr>
            <w:tcW w:w="1318" w:type="dxa"/>
            <w:tcBorders>
              <w:top w:val="single" w:color="auto" w:sz="4" w:space="0"/>
              <w:left w:val="nil"/>
              <w:bottom w:val="nil"/>
              <w:right w:val="nil"/>
            </w:tcBorders>
            <w:noWrap/>
            <w:vAlign w:val="center"/>
          </w:tcPr>
          <w:p w14:paraId="6ED12ECA">
            <w:pPr>
              <w:widowControl/>
              <w:jc w:val="center"/>
              <w:rPr>
                <w:rFonts w:ascii="宋体" w:cs="宋体"/>
                <w:color w:val="000000"/>
                <w:kern w:val="0"/>
                <w:sz w:val="21"/>
                <w:szCs w:val="21"/>
              </w:rPr>
            </w:pPr>
            <w:r>
              <w:rPr>
                <w:rFonts w:ascii="宋体" w:hAnsi="宋体" w:cs="宋体"/>
                <w:color w:val="000000"/>
                <w:kern w:val="0"/>
                <w:sz w:val="21"/>
                <w:szCs w:val="21"/>
              </w:rPr>
              <w:t>2144</w:t>
            </w:r>
          </w:p>
        </w:tc>
        <w:tc>
          <w:tcPr>
            <w:tcW w:w="1318" w:type="dxa"/>
            <w:tcBorders>
              <w:top w:val="single" w:color="auto" w:sz="4" w:space="0"/>
              <w:left w:val="nil"/>
              <w:bottom w:val="nil"/>
              <w:right w:val="nil"/>
            </w:tcBorders>
            <w:noWrap/>
            <w:vAlign w:val="center"/>
          </w:tcPr>
          <w:p w14:paraId="4761C596">
            <w:pPr>
              <w:widowControl/>
              <w:jc w:val="center"/>
              <w:rPr>
                <w:rFonts w:ascii="宋体" w:cs="宋体"/>
                <w:color w:val="000000"/>
                <w:kern w:val="0"/>
                <w:sz w:val="21"/>
                <w:szCs w:val="21"/>
              </w:rPr>
            </w:pPr>
            <w:r>
              <w:rPr>
                <w:rFonts w:ascii="宋体" w:hAnsi="宋体" w:cs="宋体"/>
                <w:color w:val="000000"/>
                <w:kern w:val="0"/>
                <w:sz w:val="21"/>
                <w:szCs w:val="21"/>
              </w:rPr>
              <w:t>2030</w:t>
            </w:r>
          </w:p>
        </w:tc>
        <w:tc>
          <w:tcPr>
            <w:tcW w:w="1318" w:type="dxa"/>
            <w:tcBorders>
              <w:top w:val="single" w:color="auto" w:sz="4" w:space="0"/>
              <w:left w:val="nil"/>
              <w:bottom w:val="nil"/>
              <w:right w:val="nil"/>
            </w:tcBorders>
            <w:noWrap/>
            <w:vAlign w:val="center"/>
          </w:tcPr>
          <w:p w14:paraId="42C7895C">
            <w:pPr>
              <w:widowControl/>
              <w:jc w:val="center"/>
              <w:rPr>
                <w:rFonts w:ascii="宋体" w:cs="宋体"/>
                <w:color w:val="000000"/>
                <w:kern w:val="0"/>
                <w:sz w:val="21"/>
                <w:szCs w:val="21"/>
              </w:rPr>
            </w:pPr>
            <w:r>
              <w:rPr>
                <w:rFonts w:ascii="宋体" w:hAnsi="宋体" w:cs="宋体"/>
                <w:color w:val="000000"/>
                <w:kern w:val="0"/>
                <w:sz w:val="21"/>
                <w:szCs w:val="21"/>
              </w:rPr>
              <w:t>2019</w:t>
            </w:r>
          </w:p>
        </w:tc>
        <w:tc>
          <w:tcPr>
            <w:tcW w:w="1928" w:type="dxa"/>
            <w:tcBorders>
              <w:top w:val="single" w:color="auto" w:sz="4" w:space="0"/>
              <w:left w:val="nil"/>
              <w:bottom w:val="nil"/>
              <w:right w:val="nil"/>
            </w:tcBorders>
            <w:noWrap/>
            <w:vAlign w:val="center"/>
          </w:tcPr>
          <w:p w14:paraId="31BE466C">
            <w:pPr>
              <w:widowControl/>
              <w:jc w:val="center"/>
              <w:rPr>
                <w:rFonts w:ascii="宋体" w:cs="宋体"/>
                <w:color w:val="000000"/>
                <w:kern w:val="0"/>
                <w:sz w:val="21"/>
                <w:szCs w:val="21"/>
              </w:rPr>
            </w:pPr>
            <w:r>
              <w:rPr>
                <w:rFonts w:ascii="宋体" w:hAnsi="宋体" w:cs="宋体"/>
                <w:color w:val="000000"/>
                <w:kern w:val="0"/>
                <w:sz w:val="21"/>
                <w:szCs w:val="21"/>
              </w:rPr>
              <w:t>2064c</w:t>
            </w:r>
          </w:p>
        </w:tc>
        <w:tc>
          <w:tcPr>
            <w:tcW w:w="1315" w:type="dxa"/>
            <w:tcBorders>
              <w:top w:val="single" w:color="auto" w:sz="4" w:space="0"/>
              <w:left w:val="nil"/>
              <w:bottom w:val="nil"/>
              <w:right w:val="nil"/>
            </w:tcBorders>
            <w:noWrap/>
            <w:vAlign w:val="center"/>
          </w:tcPr>
          <w:p w14:paraId="3F35298F">
            <w:pPr>
              <w:widowControl/>
              <w:jc w:val="center"/>
              <w:rPr>
                <w:rFonts w:ascii="宋体" w:cs="宋体"/>
                <w:color w:val="000000"/>
                <w:kern w:val="0"/>
                <w:sz w:val="21"/>
                <w:szCs w:val="21"/>
              </w:rPr>
            </w:pPr>
            <w:r>
              <w:rPr>
                <w:rFonts w:ascii="宋体" w:hAnsi="宋体" w:cs="宋体"/>
                <w:color w:val="000000"/>
                <w:kern w:val="0"/>
                <w:sz w:val="21"/>
                <w:szCs w:val="21"/>
              </w:rPr>
              <w:t>14</w:t>
            </w:r>
          </w:p>
        </w:tc>
      </w:tr>
      <w:tr w14:paraId="47217DFA">
        <w:tblPrEx>
          <w:tblCellMar>
            <w:top w:w="0" w:type="dxa"/>
            <w:left w:w="108" w:type="dxa"/>
            <w:bottom w:w="0" w:type="dxa"/>
            <w:right w:w="108" w:type="dxa"/>
          </w:tblCellMar>
        </w:tblPrEx>
        <w:trPr>
          <w:trHeight w:val="285" w:hRule="atLeast"/>
          <w:jc w:val="center"/>
        </w:trPr>
        <w:tc>
          <w:tcPr>
            <w:tcW w:w="1319" w:type="dxa"/>
            <w:tcBorders>
              <w:top w:val="nil"/>
              <w:left w:val="nil"/>
              <w:bottom w:val="nil"/>
              <w:right w:val="nil"/>
            </w:tcBorders>
            <w:noWrap/>
            <w:vAlign w:val="center"/>
          </w:tcPr>
          <w:p w14:paraId="39B92857">
            <w:pPr>
              <w:widowControl/>
              <w:jc w:val="center"/>
              <w:rPr>
                <w:rFonts w:ascii="宋体" w:cs="宋体"/>
                <w:color w:val="000000"/>
                <w:kern w:val="0"/>
                <w:sz w:val="21"/>
                <w:szCs w:val="21"/>
              </w:rPr>
            </w:pPr>
            <w:r>
              <w:rPr>
                <w:rFonts w:ascii="宋体" w:hAnsi="宋体" w:cs="宋体"/>
                <w:color w:val="000000"/>
                <w:kern w:val="0"/>
                <w:sz w:val="21"/>
                <w:szCs w:val="21"/>
              </w:rPr>
              <w:t>2</w:t>
            </w:r>
          </w:p>
        </w:tc>
        <w:tc>
          <w:tcPr>
            <w:tcW w:w="1318" w:type="dxa"/>
            <w:tcBorders>
              <w:top w:val="nil"/>
              <w:left w:val="nil"/>
              <w:bottom w:val="nil"/>
              <w:right w:val="nil"/>
            </w:tcBorders>
            <w:noWrap/>
            <w:vAlign w:val="center"/>
          </w:tcPr>
          <w:p w14:paraId="08170955">
            <w:pPr>
              <w:widowControl/>
              <w:jc w:val="center"/>
              <w:rPr>
                <w:rFonts w:ascii="宋体" w:cs="宋体"/>
                <w:color w:val="000000"/>
                <w:kern w:val="0"/>
                <w:sz w:val="21"/>
                <w:szCs w:val="21"/>
              </w:rPr>
            </w:pPr>
            <w:r>
              <w:rPr>
                <w:rFonts w:ascii="宋体" w:hAnsi="宋体" w:cs="宋体"/>
                <w:color w:val="000000"/>
                <w:kern w:val="0"/>
                <w:sz w:val="21"/>
                <w:szCs w:val="21"/>
              </w:rPr>
              <w:t>2356</w:t>
            </w:r>
          </w:p>
        </w:tc>
        <w:tc>
          <w:tcPr>
            <w:tcW w:w="1318" w:type="dxa"/>
            <w:tcBorders>
              <w:top w:val="nil"/>
              <w:left w:val="nil"/>
              <w:bottom w:val="nil"/>
              <w:right w:val="nil"/>
            </w:tcBorders>
            <w:noWrap/>
            <w:vAlign w:val="center"/>
          </w:tcPr>
          <w:p w14:paraId="5C0D486A">
            <w:pPr>
              <w:widowControl/>
              <w:jc w:val="center"/>
              <w:rPr>
                <w:rFonts w:ascii="宋体" w:cs="宋体"/>
                <w:color w:val="000000"/>
                <w:kern w:val="0"/>
                <w:sz w:val="21"/>
                <w:szCs w:val="21"/>
              </w:rPr>
            </w:pPr>
            <w:r>
              <w:rPr>
                <w:rFonts w:ascii="宋体" w:hAnsi="宋体" w:cs="宋体"/>
                <w:color w:val="000000"/>
                <w:kern w:val="0"/>
                <w:sz w:val="21"/>
                <w:szCs w:val="21"/>
              </w:rPr>
              <w:t>2511</w:t>
            </w:r>
          </w:p>
        </w:tc>
        <w:tc>
          <w:tcPr>
            <w:tcW w:w="1318" w:type="dxa"/>
            <w:tcBorders>
              <w:top w:val="nil"/>
              <w:left w:val="nil"/>
              <w:bottom w:val="nil"/>
              <w:right w:val="nil"/>
            </w:tcBorders>
            <w:noWrap/>
            <w:vAlign w:val="center"/>
          </w:tcPr>
          <w:p w14:paraId="725F061A">
            <w:pPr>
              <w:widowControl/>
              <w:jc w:val="center"/>
              <w:rPr>
                <w:rFonts w:ascii="宋体" w:cs="宋体"/>
                <w:color w:val="000000"/>
                <w:kern w:val="0"/>
                <w:sz w:val="21"/>
                <w:szCs w:val="21"/>
              </w:rPr>
            </w:pPr>
            <w:r>
              <w:rPr>
                <w:rFonts w:ascii="宋体" w:hAnsi="宋体" w:cs="宋体"/>
                <w:color w:val="000000"/>
                <w:kern w:val="0"/>
                <w:sz w:val="21"/>
                <w:szCs w:val="21"/>
              </w:rPr>
              <w:t>2233</w:t>
            </w:r>
          </w:p>
        </w:tc>
        <w:tc>
          <w:tcPr>
            <w:tcW w:w="1928" w:type="dxa"/>
            <w:tcBorders>
              <w:top w:val="nil"/>
              <w:left w:val="nil"/>
              <w:bottom w:val="nil"/>
              <w:right w:val="nil"/>
            </w:tcBorders>
            <w:noWrap/>
            <w:vAlign w:val="center"/>
          </w:tcPr>
          <w:p w14:paraId="5D61BE50">
            <w:pPr>
              <w:widowControl/>
              <w:jc w:val="center"/>
              <w:rPr>
                <w:rFonts w:ascii="宋体" w:cs="宋体"/>
                <w:color w:val="000000"/>
                <w:kern w:val="0"/>
                <w:sz w:val="21"/>
                <w:szCs w:val="21"/>
              </w:rPr>
            </w:pPr>
            <w:r>
              <w:rPr>
                <w:rFonts w:ascii="宋体" w:hAnsi="宋体" w:cs="宋体"/>
                <w:color w:val="000000"/>
                <w:kern w:val="0"/>
                <w:sz w:val="21"/>
                <w:szCs w:val="21"/>
              </w:rPr>
              <w:t>2367abc</w:t>
            </w:r>
          </w:p>
        </w:tc>
        <w:tc>
          <w:tcPr>
            <w:tcW w:w="1315" w:type="dxa"/>
            <w:tcBorders>
              <w:top w:val="nil"/>
              <w:left w:val="nil"/>
              <w:bottom w:val="nil"/>
              <w:right w:val="nil"/>
            </w:tcBorders>
            <w:noWrap/>
            <w:vAlign w:val="center"/>
          </w:tcPr>
          <w:p w14:paraId="4AA655F8">
            <w:pPr>
              <w:widowControl/>
              <w:jc w:val="center"/>
              <w:rPr>
                <w:rFonts w:ascii="宋体" w:cs="宋体"/>
                <w:color w:val="000000"/>
                <w:kern w:val="0"/>
                <w:sz w:val="21"/>
                <w:szCs w:val="21"/>
              </w:rPr>
            </w:pPr>
            <w:r>
              <w:rPr>
                <w:rFonts w:ascii="宋体" w:hAnsi="宋体" w:cs="宋体"/>
                <w:color w:val="000000"/>
                <w:kern w:val="0"/>
                <w:sz w:val="21"/>
                <w:szCs w:val="21"/>
              </w:rPr>
              <w:t>6</w:t>
            </w:r>
          </w:p>
        </w:tc>
      </w:tr>
      <w:tr w14:paraId="5303B119">
        <w:tblPrEx>
          <w:tblCellMar>
            <w:top w:w="0" w:type="dxa"/>
            <w:left w:w="108" w:type="dxa"/>
            <w:bottom w:w="0" w:type="dxa"/>
            <w:right w:w="108" w:type="dxa"/>
          </w:tblCellMar>
        </w:tblPrEx>
        <w:trPr>
          <w:trHeight w:val="285" w:hRule="atLeast"/>
          <w:jc w:val="center"/>
        </w:trPr>
        <w:tc>
          <w:tcPr>
            <w:tcW w:w="1319" w:type="dxa"/>
            <w:tcBorders>
              <w:top w:val="nil"/>
              <w:left w:val="nil"/>
              <w:bottom w:val="nil"/>
              <w:right w:val="nil"/>
            </w:tcBorders>
            <w:noWrap/>
            <w:vAlign w:val="center"/>
          </w:tcPr>
          <w:p w14:paraId="5B3DFA23">
            <w:pPr>
              <w:widowControl/>
              <w:jc w:val="center"/>
              <w:rPr>
                <w:rFonts w:ascii="宋体" w:cs="宋体"/>
                <w:color w:val="000000"/>
                <w:kern w:val="0"/>
                <w:sz w:val="21"/>
                <w:szCs w:val="21"/>
              </w:rPr>
            </w:pPr>
            <w:r>
              <w:rPr>
                <w:rFonts w:ascii="宋体" w:hAnsi="宋体" w:cs="宋体"/>
                <w:color w:val="000000"/>
                <w:kern w:val="0"/>
                <w:sz w:val="21"/>
                <w:szCs w:val="21"/>
              </w:rPr>
              <w:t>3</w:t>
            </w:r>
          </w:p>
        </w:tc>
        <w:tc>
          <w:tcPr>
            <w:tcW w:w="1318" w:type="dxa"/>
            <w:tcBorders>
              <w:top w:val="nil"/>
              <w:left w:val="nil"/>
              <w:bottom w:val="nil"/>
              <w:right w:val="nil"/>
            </w:tcBorders>
            <w:noWrap/>
            <w:vAlign w:val="center"/>
          </w:tcPr>
          <w:p w14:paraId="3B5F010E">
            <w:pPr>
              <w:widowControl/>
              <w:jc w:val="center"/>
              <w:rPr>
                <w:rFonts w:ascii="宋体" w:cs="宋体"/>
                <w:color w:val="000000"/>
                <w:kern w:val="0"/>
                <w:sz w:val="21"/>
                <w:szCs w:val="21"/>
              </w:rPr>
            </w:pPr>
            <w:r>
              <w:rPr>
                <w:rFonts w:ascii="宋体" w:hAnsi="宋体" w:cs="宋体"/>
                <w:color w:val="000000"/>
                <w:kern w:val="0"/>
                <w:sz w:val="21"/>
                <w:szCs w:val="21"/>
              </w:rPr>
              <w:t>2293</w:t>
            </w:r>
          </w:p>
        </w:tc>
        <w:tc>
          <w:tcPr>
            <w:tcW w:w="1318" w:type="dxa"/>
            <w:tcBorders>
              <w:top w:val="nil"/>
              <w:left w:val="nil"/>
              <w:bottom w:val="nil"/>
              <w:right w:val="nil"/>
            </w:tcBorders>
            <w:noWrap/>
            <w:vAlign w:val="center"/>
          </w:tcPr>
          <w:p w14:paraId="3D5B7E59">
            <w:pPr>
              <w:widowControl/>
              <w:jc w:val="center"/>
              <w:rPr>
                <w:rFonts w:ascii="宋体" w:cs="宋体"/>
                <w:color w:val="000000"/>
                <w:kern w:val="0"/>
                <w:sz w:val="21"/>
                <w:szCs w:val="21"/>
              </w:rPr>
            </w:pPr>
            <w:r>
              <w:rPr>
                <w:rFonts w:ascii="宋体" w:hAnsi="宋体" w:cs="宋体"/>
                <w:color w:val="000000"/>
                <w:kern w:val="0"/>
                <w:sz w:val="21"/>
                <w:szCs w:val="21"/>
              </w:rPr>
              <w:t>2537</w:t>
            </w:r>
          </w:p>
        </w:tc>
        <w:tc>
          <w:tcPr>
            <w:tcW w:w="1318" w:type="dxa"/>
            <w:tcBorders>
              <w:top w:val="nil"/>
              <w:left w:val="nil"/>
              <w:bottom w:val="nil"/>
              <w:right w:val="nil"/>
            </w:tcBorders>
            <w:noWrap/>
            <w:vAlign w:val="center"/>
          </w:tcPr>
          <w:p w14:paraId="36136260">
            <w:pPr>
              <w:widowControl/>
              <w:jc w:val="center"/>
              <w:rPr>
                <w:rFonts w:ascii="宋体" w:cs="宋体"/>
                <w:color w:val="000000"/>
                <w:kern w:val="0"/>
                <w:sz w:val="21"/>
                <w:szCs w:val="21"/>
              </w:rPr>
            </w:pPr>
            <w:r>
              <w:rPr>
                <w:rFonts w:ascii="宋体" w:hAnsi="宋体" w:cs="宋体"/>
                <w:color w:val="000000"/>
                <w:kern w:val="0"/>
                <w:sz w:val="21"/>
                <w:szCs w:val="21"/>
              </w:rPr>
              <w:t>2233</w:t>
            </w:r>
          </w:p>
        </w:tc>
        <w:tc>
          <w:tcPr>
            <w:tcW w:w="1928" w:type="dxa"/>
            <w:tcBorders>
              <w:top w:val="nil"/>
              <w:left w:val="nil"/>
              <w:bottom w:val="nil"/>
              <w:right w:val="nil"/>
            </w:tcBorders>
            <w:noWrap/>
            <w:vAlign w:val="center"/>
          </w:tcPr>
          <w:p w14:paraId="7654F80A">
            <w:pPr>
              <w:widowControl/>
              <w:jc w:val="center"/>
              <w:rPr>
                <w:rFonts w:ascii="宋体" w:cs="宋体"/>
                <w:color w:val="000000"/>
                <w:kern w:val="0"/>
                <w:sz w:val="21"/>
                <w:szCs w:val="21"/>
              </w:rPr>
            </w:pPr>
            <w:r>
              <w:rPr>
                <w:rFonts w:ascii="宋体" w:hAnsi="宋体" w:cs="宋体"/>
                <w:color w:val="000000"/>
                <w:kern w:val="0"/>
                <w:sz w:val="21"/>
                <w:szCs w:val="21"/>
              </w:rPr>
              <w:t>2354abc</w:t>
            </w:r>
          </w:p>
        </w:tc>
        <w:tc>
          <w:tcPr>
            <w:tcW w:w="1315" w:type="dxa"/>
            <w:tcBorders>
              <w:top w:val="nil"/>
              <w:left w:val="nil"/>
              <w:bottom w:val="nil"/>
              <w:right w:val="nil"/>
            </w:tcBorders>
            <w:noWrap/>
            <w:vAlign w:val="center"/>
          </w:tcPr>
          <w:p w14:paraId="5D895A23">
            <w:pPr>
              <w:widowControl/>
              <w:jc w:val="center"/>
              <w:rPr>
                <w:rFonts w:ascii="宋体" w:cs="宋体"/>
                <w:color w:val="000000"/>
                <w:kern w:val="0"/>
                <w:sz w:val="21"/>
                <w:szCs w:val="21"/>
              </w:rPr>
            </w:pPr>
            <w:r>
              <w:rPr>
                <w:rFonts w:ascii="宋体" w:hAnsi="宋体" w:cs="宋体"/>
                <w:color w:val="000000"/>
                <w:kern w:val="0"/>
                <w:sz w:val="21"/>
                <w:szCs w:val="21"/>
              </w:rPr>
              <w:t>7</w:t>
            </w:r>
          </w:p>
        </w:tc>
      </w:tr>
      <w:tr w14:paraId="0FE8BEAD">
        <w:tblPrEx>
          <w:tblCellMar>
            <w:top w:w="0" w:type="dxa"/>
            <w:left w:w="108" w:type="dxa"/>
            <w:bottom w:w="0" w:type="dxa"/>
            <w:right w:w="108" w:type="dxa"/>
          </w:tblCellMar>
        </w:tblPrEx>
        <w:trPr>
          <w:trHeight w:val="285" w:hRule="atLeast"/>
          <w:jc w:val="center"/>
        </w:trPr>
        <w:tc>
          <w:tcPr>
            <w:tcW w:w="1319" w:type="dxa"/>
            <w:tcBorders>
              <w:top w:val="nil"/>
              <w:left w:val="nil"/>
              <w:bottom w:val="nil"/>
              <w:right w:val="nil"/>
            </w:tcBorders>
            <w:noWrap/>
            <w:vAlign w:val="center"/>
          </w:tcPr>
          <w:p w14:paraId="042BE910">
            <w:pPr>
              <w:widowControl/>
              <w:jc w:val="center"/>
              <w:rPr>
                <w:rFonts w:ascii="宋体" w:cs="宋体"/>
                <w:color w:val="000000"/>
                <w:kern w:val="0"/>
                <w:sz w:val="21"/>
                <w:szCs w:val="21"/>
              </w:rPr>
            </w:pPr>
            <w:r>
              <w:rPr>
                <w:rFonts w:ascii="宋体" w:hAnsi="宋体" w:cs="宋体"/>
                <w:color w:val="000000"/>
                <w:kern w:val="0"/>
                <w:sz w:val="21"/>
                <w:szCs w:val="21"/>
              </w:rPr>
              <w:t>4</w:t>
            </w:r>
          </w:p>
        </w:tc>
        <w:tc>
          <w:tcPr>
            <w:tcW w:w="1318" w:type="dxa"/>
            <w:tcBorders>
              <w:top w:val="nil"/>
              <w:left w:val="nil"/>
              <w:bottom w:val="nil"/>
              <w:right w:val="nil"/>
            </w:tcBorders>
            <w:noWrap/>
            <w:vAlign w:val="center"/>
          </w:tcPr>
          <w:p w14:paraId="277C101C">
            <w:pPr>
              <w:widowControl/>
              <w:jc w:val="center"/>
              <w:rPr>
                <w:rFonts w:ascii="宋体" w:cs="宋体"/>
                <w:color w:val="000000"/>
                <w:kern w:val="0"/>
                <w:sz w:val="21"/>
                <w:szCs w:val="21"/>
              </w:rPr>
            </w:pPr>
            <w:r>
              <w:rPr>
                <w:rFonts w:ascii="宋体" w:hAnsi="宋体" w:cs="宋体"/>
                <w:color w:val="000000"/>
                <w:kern w:val="0"/>
                <w:sz w:val="21"/>
                <w:szCs w:val="21"/>
              </w:rPr>
              <w:t>2507</w:t>
            </w:r>
          </w:p>
        </w:tc>
        <w:tc>
          <w:tcPr>
            <w:tcW w:w="1318" w:type="dxa"/>
            <w:tcBorders>
              <w:top w:val="nil"/>
              <w:left w:val="nil"/>
              <w:bottom w:val="nil"/>
              <w:right w:val="nil"/>
            </w:tcBorders>
            <w:noWrap/>
            <w:vAlign w:val="center"/>
          </w:tcPr>
          <w:p w14:paraId="4BE2D951">
            <w:pPr>
              <w:widowControl/>
              <w:jc w:val="center"/>
              <w:rPr>
                <w:rFonts w:ascii="宋体" w:cs="宋体"/>
                <w:color w:val="000000"/>
                <w:kern w:val="0"/>
                <w:sz w:val="21"/>
                <w:szCs w:val="21"/>
              </w:rPr>
            </w:pPr>
            <w:r>
              <w:rPr>
                <w:rFonts w:ascii="宋体" w:hAnsi="宋体" w:cs="宋体"/>
                <w:color w:val="000000"/>
                <w:kern w:val="0"/>
                <w:sz w:val="21"/>
                <w:szCs w:val="21"/>
              </w:rPr>
              <w:t>2300</w:t>
            </w:r>
          </w:p>
        </w:tc>
        <w:tc>
          <w:tcPr>
            <w:tcW w:w="1318" w:type="dxa"/>
            <w:tcBorders>
              <w:top w:val="nil"/>
              <w:left w:val="nil"/>
              <w:bottom w:val="nil"/>
              <w:right w:val="nil"/>
            </w:tcBorders>
            <w:noWrap/>
            <w:vAlign w:val="center"/>
          </w:tcPr>
          <w:p w14:paraId="4591F997">
            <w:pPr>
              <w:widowControl/>
              <w:jc w:val="center"/>
              <w:rPr>
                <w:rFonts w:ascii="宋体" w:cs="宋体"/>
                <w:color w:val="000000"/>
                <w:kern w:val="0"/>
                <w:sz w:val="21"/>
                <w:szCs w:val="21"/>
              </w:rPr>
            </w:pPr>
            <w:r>
              <w:rPr>
                <w:rFonts w:ascii="宋体" w:hAnsi="宋体" w:cs="宋体"/>
                <w:color w:val="000000"/>
                <w:kern w:val="0"/>
                <w:sz w:val="21"/>
                <w:szCs w:val="21"/>
              </w:rPr>
              <w:t>2900</w:t>
            </w:r>
          </w:p>
        </w:tc>
        <w:tc>
          <w:tcPr>
            <w:tcW w:w="1928" w:type="dxa"/>
            <w:tcBorders>
              <w:top w:val="nil"/>
              <w:left w:val="nil"/>
              <w:bottom w:val="nil"/>
              <w:right w:val="nil"/>
            </w:tcBorders>
            <w:noWrap/>
            <w:vAlign w:val="center"/>
          </w:tcPr>
          <w:p w14:paraId="59C7B3AE">
            <w:pPr>
              <w:widowControl/>
              <w:jc w:val="center"/>
              <w:rPr>
                <w:rFonts w:ascii="宋体" w:cs="宋体"/>
                <w:color w:val="000000"/>
                <w:kern w:val="0"/>
                <w:sz w:val="21"/>
                <w:szCs w:val="21"/>
              </w:rPr>
            </w:pPr>
            <w:r>
              <w:rPr>
                <w:rFonts w:ascii="宋体" w:hAnsi="宋体" w:cs="宋体"/>
                <w:color w:val="000000"/>
                <w:kern w:val="0"/>
                <w:sz w:val="21"/>
                <w:szCs w:val="21"/>
              </w:rPr>
              <w:t>2569ab</w:t>
            </w:r>
          </w:p>
        </w:tc>
        <w:tc>
          <w:tcPr>
            <w:tcW w:w="1315" w:type="dxa"/>
            <w:tcBorders>
              <w:top w:val="nil"/>
              <w:left w:val="nil"/>
              <w:bottom w:val="nil"/>
              <w:right w:val="nil"/>
            </w:tcBorders>
            <w:noWrap/>
            <w:vAlign w:val="center"/>
          </w:tcPr>
          <w:p w14:paraId="28AAEEE3">
            <w:pPr>
              <w:widowControl/>
              <w:jc w:val="center"/>
              <w:rPr>
                <w:rFonts w:ascii="宋体" w:cs="宋体"/>
                <w:color w:val="000000"/>
                <w:kern w:val="0"/>
                <w:sz w:val="21"/>
                <w:szCs w:val="21"/>
              </w:rPr>
            </w:pPr>
            <w:r>
              <w:rPr>
                <w:rFonts w:ascii="宋体" w:hAnsi="宋体" w:cs="宋体"/>
                <w:color w:val="000000"/>
                <w:kern w:val="0"/>
                <w:sz w:val="21"/>
                <w:szCs w:val="21"/>
              </w:rPr>
              <w:t>2</w:t>
            </w:r>
          </w:p>
        </w:tc>
      </w:tr>
      <w:tr w14:paraId="095F7FE4">
        <w:tblPrEx>
          <w:tblCellMar>
            <w:top w:w="0" w:type="dxa"/>
            <w:left w:w="108" w:type="dxa"/>
            <w:bottom w:w="0" w:type="dxa"/>
            <w:right w:w="108" w:type="dxa"/>
          </w:tblCellMar>
        </w:tblPrEx>
        <w:trPr>
          <w:trHeight w:val="285" w:hRule="atLeast"/>
          <w:jc w:val="center"/>
        </w:trPr>
        <w:tc>
          <w:tcPr>
            <w:tcW w:w="1319" w:type="dxa"/>
            <w:tcBorders>
              <w:top w:val="nil"/>
              <w:left w:val="nil"/>
              <w:bottom w:val="nil"/>
              <w:right w:val="nil"/>
            </w:tcBorders>
            <w:noWrap/>
            <w:vAlign w:val="center"/>
          </w:tcPr>
          <w:p w14:paraId="294A4C60">
            <w:pPr>
              <w:widowControl/>
              <w:jc w:val="center"/>
              <w:rPr>
                <w:rFonts w:ascii="宋体" w:cs="宋体"/>
                <w:color w:val="000000"/>
                <w:kern w:val="0"/>
                <w:sz w:val="21"/>
                <w:szCs w:val="21"/>
              </w:rPr>
            </w:pPr>
            <w:r>
              <w:rPr>
                <w:rFonts w:ascii="宋体" w:hAnsi="宋体" w:cs="宋体"/>
                <w:color w:val="000000"/>
                <w:kern w:val="0"/>
                <w:sz w:val="21"/>
                <w:szCs w:val="21"/>
              </w:rPr>
              <w:t>5</w:t>
            </w:r>
          </w:p>
        </w:tc>
        <w:tc>
          <w:tcPr>
            <w:tcW w:w="1318" w:type="dxa"/>
            <w:tcBorders>
              <w:top w:val="nil"/>
              <w:left w:val="nil"/>
              <w:bottom w:val="nil"/>
              <w:right w:val="nil"/>
            </w:tcBorders>
            <w:noWrap/>
            <w:vAlign w:val="center"/>
          </w:tcPr>
          <w:p w14:paraId="064BAE48">
            <w:pPr>
              <w:widowControl/>
              <w:jc w:val="center"/>
              <w:rPr>
                <w:rFonts w:ascii="宋体" w:cs="宋体"/>
                <w:color w:val="000000"/>
                <w:kern w:val="0"/>
                <w:sz w:val="21"/>
                <w:szCs w:val="21"/>
              </w:rPr>
            </w:pPr>
            <w:r>
              <w:rPr>
                <w:rFonts w:ascii="宋体" w:hAnsi="宋体" w:cs="宋体"/>
                <w:color w:val="000000"/>
                <w:kern w:val="0"/>
                <w:sz w:val="21"/>
                <w:szCs w:val="21"/>
              </w:rPr>
              <w:t>2311</w:t>
            </w:r>
          </w:p>
        </w:tc>
        <w:tc>
          <w:tcPr>
            <w:tcW w:w="1318" w:type="dxa"/>
            <w:tcBorders>
              <w:top w:val="nil"/>
              <w:left w:val="nil"/>
              <w:bottom w:val="nil"/>
              <w:right w:val="nil"/>
            </w:tcBorders>
            <w:noWrap/>
            <w:vAlign w:val="center"/>
          </w:tcPr>
          <w:p w14:paraId="2DEEB95F">
            <w:pPr>
              <w:widowControl/>
              <w:jc w:val="center"/>
              <w:rPr>
                <w:rFonts w:ascii="宋体" w:cs="宋体"/>
                <w:color w:val="000000"/>
                <w:kern w:val="0"/>
                <w:sz w:val="21"/>
                <w:szCs w:val="21"/>
              </w:rPr>
            </w:pPr>
            <w:r>
              <w:rPr>
                <w:rFonts w:ascii="宋体" w:hAnsi="宋体" w:cs="宋体"/>
                <w:color w:val="000000"/>
                <w:kern w:val="0"/>
                <w:sz w:val="21"/>
                <w:szCs w:val="21"/>
              </w:rPr>
              <w:t>2356</w:t>
            </w:r>
          </w:p>
        </w:tc>
        <w:tc>
          <w:tcPr>
            <w:tcW w:w="1318" w:type="dxa"/>
            <w:tcBorders>
              <w:top w:val="nil"/>
              <w:left w:val="nil"/>
              <w:bottom w:val="nil"/>
              <w:right w:val="nil"/>
            </w:tcBorders>
            <w:noWrap/>
            <w:vAlign w:val="center"/>
          </w:tcPr>
          <w:p w14:paraId="64C176FE">
            <w:pPr>
              <w:widowControl/>
              <w:jc w:val="center"/>
              <w:rPr>
                <w:rFonts w:ascii="宋体" w:cs="宋体"/>
                <w:color w:val="000000"/>
                <w:kern w:val="0"/>
                <w:sz w:val="21"/>
                <w:szCs w:val="21"/>
              </w:rPr>
            </w:pPr>
            <w:r>
              <w:rPr>
                <w:rFonts w:ascii="宋体" w:hAnsi="宋体" w:cs="宋体"/>
                <w:color w:val="000000"/>
                <w:kern w:val="0"/>
                <w:sz w:val="21"/>
                <w:szCs w:val="21"/>
              </w:rPr>
              <w:t>1900</w:t>
            </w:r>
          </w:p>
        </w:tc>
        <w:tc>
          <w:tcPr>
            <w:tcW w:w="1928" w:type="dxa"/>
            <w:tcBorders>
              <w:top w:val="nil"/>
              <w:left w:val="nil"/>
              <w:bottom w:val="nil"/>
              <w:right w:val="nil"/>
            </w:tcBorders>
            <w:noWrap/>
            <w:vAlign w:val="center"/>
          </w:tcPr>
          <w:p w14:paraId="204BE2AD">
            <w:pPr>
              <w:widowControl/>
              <w:jc w:val="center"/>
              <w:rPr>
                <w:rFonts w:ascii="宋体" w:cs="宋体"/>
                <w:color w:val="000000"/>
                <w:kern w:val="0"/>
                <w:sz w:val="21"/>
                <w:szCs w:val="21"/>
              </w:rPr>
            </w:pPr>
            <w:r>
              <w:rPr>
                <w:rFonts w:ascii="宋体" w:hAnsi="宋体" w:cs="宋体"/>
                <w:color w:val="000000"/>
                <w:kern w:val="0"/>
                <w:sz w:val="21"/>
                <w:szCs w:val="21"/>
              </w:rPr>
              <w:t>2189bc</w:t>
            </w:r>
          </w:p>
        </w:tc>
        <w:tc>
          <w:tcPr>
            <w:tcW w:w="1315" w:type="dxa"/>
            <w:tcBorders>
              <w:top w:val="nil"/>
              <w:left w:val="nil"/>
              <w:bottom w:val="nil"/>
              <w:right w:val="nil"/>
            </w:tcBorders>
            <w:noWrap/>
            <w:vAlign w:val="center"/>
          </w:tcPr>
          <w:p w14:paraId="0F3F369A">
            <w:pPr>
              <w:widowControl/>
              <w:jc w:val="center"/>
              <w:rPr>
                <w:rFonts w:ascii="宋体" w:cs="宋体"/>
                <w:color w:val="000000"/>
                <w:kern w:val="0"/>
                <w:sz w:val="21"/>
                <w:szCs w:val="21"/>
              </w:rPr>
            </w:pPr>
            <w:r>
              <w:rPr>
                <w:rFonts w:ascii="宋体" w:hAnsi="宋体" w:cs="宋体"/>
                <w:color w:val="000000"/>
                <w:kern w:val="0"/>
                <w:sz w:val="21"/>
                <w:szCs w:val="21"/>
              </w:rPr>
              <w:t>11</w:t>
            </w:r>
          </w:p>
        </w:tc>
      </w:tr>
      <w:tr w14:paraId="4D6501D1">
        <w:tblPrEx>
          <w:tblCellMar>
            <w:top w:w="0" w:type="dxa"/>
            <w:left w:w="108" w:type="dxa"/>
            <w:bottom w:w="0" w:type="dxa"/>
            <w:right w:w="108" w:type="dxa"/>
          </w:tblCellMar>
        </w:tblPrEx>
        <w:trPr>
          <w:trHeight w:val="285" w:hRule="atLeast"/>
          <w:jc w:val="center"/>
        </w:trPr>
        <w:tc>
          <w:tcPr>
            <w:tcW w:w="1319" w:type="dxa"/>
            <w:tcBorders>
              <w:top w:val="nil"/>
              <w:left w:val="nil"/>
              <w:bottom w:val="nil"/>
              <w:right w:val="nil"/>
            </w:tcBorders>
            <w:noWrap/>
            <w:vAlign w:val="center"/>
          </w:tcPr>
          <w:p w14:paraId="695ECE51">
            <w:pPr>
              <w:widowControl/>
              <w:jc w:val="center"/>
              <w:rPr>
                <w:rFonts w:ascii="宋体" w:cs="宋体"/>
                <w:color w:val="000000"/>
                <w:kern w:val="0"/>
                <w:sz w:val="21"/>
                <w:szCs w:val="21"/>
              </w:rPr>
            </w:pPr>
            <w:r>
              <w:rPr>
                <w:rFonts w:ascii="宋体" w:hAnsi="宋体" w:cs="宋体"/>
                <w:color w:val="000000"/>
                <w:kern w:val="0"/>
                <w:sz w:val="21"/>
                <w:szCs w:val="21"/>
              </w:rPr>
              <w:t>6</w:t>
            </w:r>
          </w:p>
        </w:tc>
        <w:tc>
          <w:tcPr>
            <w:tcW w:w="1318" w:type="dxa"/>
            <w:tcBorders>
              <w:top w:val="nil"/>
              <w:left w:val="nil"/>
              <w:bottom w:val="nil"/>
              <w:right w:val="nil"/>
            </w:tcBorders>
            <w:noWrap/>
            <w:vAlign w:val="center"/>
          </w:tcPr>
          <w:p w14:paraId="50F00A4F">
            <w:pPr>
              <w:widowControl/>
              <w:jc w:val="center"/>
              <w:rPr>
                <w:rFonts w:ascii="宋体" w:cs="宋体"/>
                <w:color w:val="000000"/>
                <w:kern w:val="0"/>
                <w:sz w:val="21"/>
                <w:szCs w:val="21"/>
              </w:rPr>
            </w:pPr>
            <w:r>
              <w:rPr>
                <w:rFonts w:ascii="宋体" w:hAnsi="宋体" w:cs="宋体"/>
                <w:color w:val="000000"/>
                <w:kern w:val="0"/>
                <w:sz w:val="21"/>
                <w:szCs w:val="21"/>
              </w:rPr>
              <w:t>2019</w:t>
            </w:r>
          </w:p>
        </w:tc>
        <w:tc>
          <w:tcPr>
            <w:tcW w:w="1318" w:type="dxa"/>
            <w:tcBorders>
              <w:top w:val="nil"/>
              <w:left w:val="nil"/>
              <w:bottom w:val="nil"/>
              <w:right w:val="nil"/>
            </w:tcBorders>
            <w:noWrap/>
            <w:vAlign w:val="center"/>
          </w:tcPr>
          <w:p w14:paraId="7F72178D">
            <w:pPr>
              <w:widowControl/>
              <w:jc w:val="center"/>
              <w:rPr>
                <w:rFonts w:ascii="宋体" w:cs="宋体"/>
                <w:color w:val="000000"/>
                <w:kern w:val="0"/>
                <w:sz w:val="21"/>
                <w:szCs w:val="21"/>
              </w:rPr>
            </w:pPr>
            <w:r>
              <w:rPr>
                <w:rFonts w:ascii="宋体" w:hAnsi="宋体" w:cs="宋体"/>
                <w:color w:val="000000"/>
                <w:kern w:val="0"/>
                <w:sz w:val="21"/>
                <w:szCs w:val="21"/>
              </w:rPr>
              <w:t>1841</w:t>
            </w:r>
          </w:p>
        </w:tc>
        <w:tc>
          <w:tcPr>
            <w:tcW w:w="1318" w:type="dxa"/>
            <w:tcBorders>
              <w:top w:val="nil"/>
              <w:left w:val="nil"/>
              <w:bottom w:val="nil"/>
              <w:right w:val="nil"/>
            </w:tcBorders>
            <w:noWrap/>
            <w:vAlign w:val="center"/>
          </w:tcPr>
          <w:p w14:paraId="2AD9742F">
            <w:pPr>
              <w:widowControl/>
              <w:jc w:val="center"/>
              <w:rPr>
                <w:rFonts w:ascii="宋体" w:cs="宋体"/>
                <w:color w:val="000000"/>
                <w:kern w:val="0"/>
                <w:sz w:val="21"/>
                <w:szCs w:val="21"/>
              </w:rPr>
            </w:pPr>
            <w:r>
              <w:rPr>
                <w:rFonts w:ascii="宋体" w:hAnsi="宋体" w:cs="宋体"/>
                <w:color w:val="000000"/>
                <w:kern w:val="0"/>
                <w:sz w:val="21"/>
                <w:szCs w:val="21"/>
              </w:rPr>
              <w:t>2363</w:t>
            </w:r>
          </w:p>
        </w:tc>
        <w:tc>
          <w:tcPr>
            <w:tcW w:w="1928" w:type="dxa"/>
            <w:tcBorders>
              <w:top w:val="nil"/>
              <w:left w:val="nil"/>
              <w:bottom w:val="nil"/>
              <w:right w:val="nil"/>
            </w:tcBorders>
            <w:noWrap/>
            <w:vAlign w:val="center"/>
          </w:tcPr>
          <w:p w14:paraId="43542F75">
            <w:pPr>
              <w:widowControl/>
              <w:jc w:val="center"/>
              <w:rPr>
                <w:rFonts w:ascii="宋体" w:cs="宋体"/>
                <w:color w:val="000000"/>
                <w:kern w:val="0"/>
                <w:sz w:val="21"/>
                <w:szCs w:val="21"/>
              </w:rPr>
            </w:pPr>
            <w:r>
              <w:rPr>
                <w:rFonts w:ascii="宋体" w:hAnsi="宋体" w:cs="宋体"/>
                <w:color w:val="000000"/>
                <w:kern w:val="0"/>
                <w:sz w:val="21"/>
                <w:szCs w:val="21"/>
              </w:rPr>
              <w:t>2074c</w:t>
            </w:r>
          </w:p>
        </w:tc>
        <w:tc>
          <w:tcPr>
            <w:tcW w:w="1315" w:type="dxa"/>
            <w:tcBorders>
              <w:top w:val="nil"/>
              <w:left w:val="nil"/>
              <w:bottom w:val="nil"/>
              <w:right w:val="nil"/>
            </w:tcBorders>
            <w:noWrap/>
            <w:vAlign w:val="center"/>
          </w:tcPr>
          <w:p w14:paraId="4E5E589E">
            <w:pPr>
              <w:widowControl/>
              <w:jc w:val="center"/>
              <w:rPr>
                <w:rFonts w:ascii="宋体" w:cs="宋体"/>
                <w:color w:val="000000"/>
                <w:kern w:val="0"/>
                <w:sz w:val="21"/>
                <w:szCs w:val="21"/>
              </w:rPr>
            </w:pPr>
            <w:r>
              <w:rPr>
                <w:rFonts w:ascii="宋体" w:hAnsi="宋体" w:cs="宋体"/>
                <w:color w:val="000000"/>
                <w:kern w:val="0"/>
                <w:sz w:val="21"/>
                <w:szCs w:val="21"/>
              </w:rPr>
              <w:t>13</w:t>
            </w:r>
          </w:p>
        </w:tc>
      </w:tr>
      <w:tr w14:paraId="367A20E1">
        <w:tblPrEx>
          <w:tblCellMar>
            <w:top w:w="0" w:type="dxa"/>
            <w:left w:w="108" w:type="dxa"/>
            <w:bottom w:w="0" w:type="dxa"/>
            <w:right w:w="108" w:type="dxa"/>
          </w:tblCellMar>
        </w:tblPrEx>
        <w:trPr>
          <w:trHeight w:val="285" w:hRule="atLeast"/>
          <w:jc w:val="center"/>
        </w:trPr>
        <w:tc>
          <w:tcPr>
            <w:tcW w:w="1319" w:type="dxa"/>
            <w:tcBorders>
              <w:top w:val="nil"/>
              <w:left w:val="nil"/>
              <w:bottom w:val="nil"/>
              <w:right w:val="nil"/>
            </w:tcBorders>
            <w:noWrap/>
            <w:vAlign w:val="center"/>
          </w:tcPr>
          <w:p w14:paraId="73F56759">
            <w:pPr>
              <w:widowControl/>
              <w:jc w:val="center"/>
              <w:rPr>
                <w:rFonts w:ascii="宋体" w:cs="宋体"/>
                <w:color w:val="000000"/>
                <w:kern w:val="0"/>
                <w:sz w:val="21"/>
                <w:szCs w:val="21"/>
              </w:rPr>
            </w:pPr>
            <w:r>
              <w:rPr>
                <w:rFonts w:ascii="宋体" w:hAnsi="宋体" w:cs="宋体"/>
                <w:color w:val="000000"/>
                <w:kern w:val="0"/>
                <w:sz w:val="21"/>
                <w:szCs w:val="21"/>
              </w:rPr>
              <w:t>7</w:t>
            </w:r>
          </w:p>
        </w:tc>
        <w:tc>
          <w:tcPr>
            <w:tcW w:w="1318" w:type="dxa"/>
            <w:tcBorders>
              <w:top w:val="nil"/>
              <w:left w:val="nil"/>
              <w:bottom w:val="nil"/>
              <w:right w:val="nil"/>
            </w:tcBorders>
            <w:noWrap/>
            <w:vAlign w:val="center"/>
          </w:tcPr>
          <w:p w14:paraId="29015E11">
            <w:pPr>
              <w:widowControl/>
              <w:jc w:val="center"/>
              <w:rPr>
                <w:rFonts w:ascii="宋体" w:cs="宋体"/>
                <w:color w:val="000000"/>
                <w:kern w:val="0"/>
                <w:sz w:val="21"/>
                <w:szCs w:val="21"/>
              </w:rPr>
            </w:pPr>
            <w:r>
              <w:rPr>
                <w:rFonts w:ascii="宋体" w:hAnsi="宋体" w:cs="宋体"/>
                <w:color w:val="000000"/>
                <w:kern w:val="0"/>
                <w:sz w:val="21"/>
                <w:szCs w:val="21"/>
              </w:rPr>
              <w:t>2274</w:t>
            </w:r>
          </w:p>
        </w:tc>
        <w:tc>
          <w:tcPr>
            <w:tcW w:w="1318" w:type="dxa"/>
            <w:tcBorders>
              <w:top w:val="nil"/>
              <w:left w:val="nil"/>
              <w:bottom w:val="nil"/>
              <w:right w:val="nil"/>
            </w:tcBorders>
            <w:noWrap/>
            <w:vAlign w:val="center"/>
          </w:tcPr>
          <w:p w14:paraId="1EFCFD62">
            <w:pPr>
              <w:widowControl/>
              <w:jc w:val="center"/>
              <w:rPr>
                <w:rFonts w:ascii="宋体" w:cs="宋体"/>
                <w:color w:val="000000"/>
                <w:kern w:val="0"/>
                <w:sz w:val="21"/>
                <w:szCs w:val="21"/>
              </w:rPr>
            </w:pPr>
            <w:r>
              <w:rPr>
                <w:rFonts w:ascii="宋体" w:hAnsi="宋体" w:cs="宋体"/>
                <w:color w:val="000000"/>
                <w:kern w:val="0"/>
                <w:sz w:val="21"/>
                <w:szCs w:val="21"/>
              </w:rPr>
              <w:t>2063</w:t>
            </w:r>
          </w:p>
        </w:tc>
        <w:tc>
          <w:tcPr>
            <w:tcW w:w="1318" w:type="dxa"/>
            <w:tcBorders>
              <w:top w:val="nil"/>
              <w:left w:val="nil"/>
              <w:bottom w:val="nil"/>
              <w:right w:val="nil"/>
            </w:tcBorders>
            <w:noWrap/>
            <w:vAlign w:val="center"/>
          </w:tcPr>
          <w:p w14:paraId="76608AA8">
            <w:pPr>
              <w:widowControl/>
              <w:jc w:val="center"/>
              <w:rPr>
                <w:rFonts w:ascii="宋体" w:cs="宋体"/>
                <w:color w:val="000000"/>
                <w:kern w:val="0"/>
                <w:sz w:val="21"/>
                <w:szCs w:val="21"/>
              </w:rPr>
            </w:pPr>
            <w:r>
              <w:rPr>
                <w:rFonts w:ascii="宋体" w:hAnsi="宋体" w:cs="宋体"/>
                <w:color w:val="000000"/>
                <w:kern w:val="0"/>
                <w:sz w:val="21"/>
                <w:szCs w:val="21"/>
              </w:rPr>
              <w:t>2141</w:t>
            </w:r>
          </w:p>
        </w:tc>
        <w:tc>
          <w:tcPr>
            <w:tcW w:w="1928" w:type="dxa"/>
            <w:tcBorders>
              <w:top w:val="nil"/>
              <w:left w:val="nil"/>
              <w:bottom w:val="nil"/>
              <w:right w:val="nil"/>
            </w:tcBorders>
            <w:noWrap/>
            <w:vAlign w:val="center"/>
          </w:tcPr>
          <w:p w14:paraId="1F360AA7">
            <w:pPr>
              <w:widowControl/>
              <w:jc w:val="center"/>
              <w:rPr>
                <w:rFonts w:ascii="宋体" w:cs="宋体"/>
                <w:color w:val="000000"/>
                <w:kern w:val="0"/>
                <w:sz w:val="21"/>
                <w:szCs w:val="21"/>
              </w:rPr>
            </w:pPr>
            <w:r>
              <w:rPr>
                <w:rFonts w:ascii="宋体" w:hAnsi="宋体" w:cs="宋体"/>
                <w:color w:val="000000"/>
                <w:kern w:val="0"/>
                <w:sz w:val="21"/>
                <w:szCs w:val="21"/>
              </w:rPr>
              <w:t>2159c</w:t>
            </w:r>
          </w:p>
        </w:tc>
        <w:tc>
          <w:tcPr>
            <w:tcW w:w="1315" w:type="dxa"/>
            <w:tcBorders>
              <w:top w:val="nil"/>
              <w:left w:val="nil"/>
              <w:bottom w:val="nil"/>
              <w:right w:val="nil"/>
            </w:tcBorders>
            <w:noWrap/>
            <w:vAlign w:val="center"/>
          </w:tcPr>
          <w:p w14:paraId="1ECAD0D6">
            <w:pPr>
              <w:widowControl/>
              <w:jc w:val="center"/>
              <w:rPr>
                <w:rFonts w:ascii="宋体" w:cs="宋体"/>
                <w:color w:val="000000"/>
                <w:kern w:val="0"/>
                <w:sz w:val="21"/>
                <w:szCs w:val="21"/>
              </w:rPr>
            </w:pPr>
            <w:r>
              <w:rPr>
                <w:rFonts w:ascii="宋体" w:hAnsi="宋体" w:cs="宋体"/>
                <w:color w:val="000000"/>
                <w:kern w:val="0"/>
                <w:sz w:val="21"/>
                <w:szCs w:val="21"/>
              </w:rPr>
              <w:t>10</w:t>
            </w:r>
          </w:p>
        </w:tc>
      </w:tr>
      <w:tr w14:paraId="1B2C9B59">
        <w:tblPrEx>
          <w:tblCellMar>
            <w:top w:w="0" w:type="dxa"/>
            <w:left w:w="108" w:type="dxa"/>
            <w:bottom w:w="0" w:type="dxa"/>
            <w:right w:w="108" w:type="dxa"/>
          </w:tblCellMar>
        </w:tblPrEx>
        <w:trPr>
          <w:trHeight w:val="285" w:hRule="atLeast"/>
          <w:jc w:val="center"/>
        </w:trPr>
        <w:tc>
          <w:tcPr>
            <w:tcW w:w="1319" w:type="dxa"/>
            <w:tcBorders>
              <w:top w:val="nil"/>
              <w:left w:val="nil"/>
              <w:bottom w:val="nil"/>
              <w:right w:val="nil"/>
            </w:tcBorders>
            <w:noWrap/>
            <w:vAlign w:val="center"/>
          </w:tcPr>
          <w:p w14:paraId="77D61AF4">
            <w:pPr>
              <w:widowControl/>
              <w:jc w:val="center"/>
              <w:rPr>
                <w:rFonts w:ascii="宋体" w:cs="宋体"/>
                <w:color w:val="000000"/>
                <w:kern w:val="0"/>
                <w:sz w:val="21"/>
                <w:szCs w:val="21"/>
              </w:rPr>
            </w:pPr>
            <w:r>
              <w:rPr>
                <w:rFonts w:ascii="宋体" w:hAnsi="宋体" w:cs="宋体"/>
                <w:color w:val="000000"/>
                <w:kern w:val="0"/>
                <w:sz w:val="21"/>
                <w:szCs w:val="21"/>
              </w:rPr>
              <w:t>8</w:t>
            </w:r>
          </w:p>
        </w:tc>
        <w:tc>
          <w:tcPr>
            <w:tcW w:w="1318" w:type="dxa"/>
            <w:tcBorders>
              <w:top w:val="nil"/>
              <w:left w:val="nil"/>
              <w:bottom w:val="nil"/>
              <w:right w:val="nil"/>
            </w:tcBorders>
            <w:noWrap/>
            <w:vAlign w:val="center"/>
          </w:tcPr>
          <w:p w14:paraId="16E03F70">
            <w:pPr>
              <w:widowControl/>
              <w:jc w:val="center"/>
              <w:rPr>
                <w:rFonts w:ascii="宋体" w:cs="宋体"/>
                <w:color w:val="000000"/>
                <w:kern w:val="0"/>
                <w:sz w:val="21"/>
                <w:szCs w:val="21"/>
              </w:rPr>
            </w:pPr>
            <w:r>
              <w:rPr>
                <w:rFonts w:ascii="宋体" w:hAnsi="宋体" w:cs="宋体"/>
                <w:color w:val="000000"/>
                <w:kern w:val="0"/>
                <w:sz w:val="21"/>
                <w:szCs w:val="21"/>
              </w:rPr>
              <w:t>2122</w:t>
            </w:r>
          </w:p>
        </w:tc>
        <w:tc>
          <w:tcPr>
            <w:tcW w:w="1318" w:type="dxa"/>
            <w:tcBorders>
              <w:top w:val="nil"/>
              <w:left w:val="nil"/>
              <w:bottom w:val="nil"/>
              <w:right w:val="nil"/>
            </w:tcBorders>
            <w:noWrap/>
            <w:vAlign w:val="center"/>
          </w:tcPr>
          <w:p w14:paraId="749B39F9">
            <w:pPr>
              <w:widowControl/>
              <w:jc w:val="center"/>
              <w:rPr>
                <w:rFonts w:ascii="宋体" w:cs="宋体"/>
                <w:color w:val="000000"/>
                <w:kern w:val="0"/>
                <w:sz w:val="21"/>
                <w:szCs w:val="21"/>
              </w:rPr>
            </w:pPr>
            <w:r>
              <w:rPr>
                <w:rFonts w:ascii="宋体" w:hAnsi="宋体" w:cs="宋体"/>
                <w:color w:val="000000"/>
                <w:kern w:val="0"/>
                <w:sz w:val="21"/>
                <w:szCs w:val="21"/>
              </w:rPr>
              <w:t>2241</w:t>
            </w:r>
          </w:p>
        </w:tc>
        <w:tc>
          <w:tcPr>
            <w:tcW w:w="1318" w:type="dxa"/>
            <w:tcBorders>
              <w:top w:val="nil"/>
              <w:left w:val="nil"/>
              <w:bottom w:val="nil"/>
              <w:right w:val="nil"/>
            </w:tcBorders>
            <w:noWrap/>
            <w:vAlign w:val="center"/>
          </w:tcPr>
          <w:p w14:paraId="17F37925">
            <w:pPr>
              <w:widowControl/>
              <w:jc w:val="center"/>
              <w:rPr>
                <w:rFonts w:ascii="宋体" w:cs="宋体"/>
                <w:color w:val="000000"/>
                <w:kern w:val="0"/>
                <w:sz w:val="21"/>
                <w:szCs w:val="21"/>
              </w:rPr>
            </w:pPr>
            <w:r>
              <w:rPr>
                <w:rFonts w:ascii="宋体" w:hAnsi="宋体" w:cs="宋体"/>
                <w:color w:val="000000"/>
                <w:kern w:val="0"/>
                <w:sz w:val="21"/>
                <w:szCs w:val="21"/>
              </w:rPr>
              <w:t>1863</w:t>
            </w:r>
          </w:p>
        </w:tc>
        <w:tc>
          <w:tcPr>
            <w:tcW w:w="1928" w:type="dxa"/>
            <w:tcBorders>
              <w:top w:val="nil"/>
              <w:left w:val="nil"/>
              <w:bottom w:val="nil"/>
              <w:right w:val="nil"/>
            </w:tcBorders>
            <w:noWrap/>
            <w:vAlign w:val="center"/>
          </w:tcPr>
          <w:p w14:paraId="29F2E978">
            <w:pPr>
              <w:widowControl/>
              <w:jc w:val="center"/>
              <w:rPr>
                <w:rFonts w:ascii="宋体" w:cs="宋体"/>
                <w:color w:val="000000"/>
                <w:kern w:val="0"/>
                <w:sz w:val="21"/>
                <w:szCs w:val="21"/>
              </w:rPr>
            </w:pPr>
            <w:r>
              <w:rPr>
                <w:rFonts w:ascii="宋体" w:hAnsi="宋体" w:cs="宋体"/>
                <w:color w:val="000000"/>
                <w:kern w:val="0"/>
                <w:sz w:val="21"/>
                <w:szCs w:val="21"/>
              </w:rPr>
              <w:t>2075c</w:t>
            </w:r>
          </w:p>
        </w:tc>
        <w:tc>
          <w:tcPr>
            <w:tcW w:w="1315" w:type="dxa"/>
            <w:tcBorders>
              <w:top w:val="nil"/>
              <w:left w:val="nil"/>
              <w:bottom w:val="nil"/>
              <w:right w:val="nil"/>
            </w:tcBorders>
            <w:noWrap/>
            <w:vAlign w:val="center"/>
          </w:tcPr>
          <w:p w14:paraId="1AFDD80B">
            <w:pPr>
              <w:widowControl/>
              <w:jc w:val="center"/>
              <w:rPr>
                <w:rFonts w:ascii="宋体" w:cs="宋体"/>
                <w:color w:val="000000"/>
                <w:kern w:val="0"/>
                <w:sz w:val="21"/>
                <w:szCs w:val="21"/>
              </w:rPr>
            </w:pPr>
            <w:r>
              <w:rPr>
                <w:rFonts w:ascii="宋体" w:hAnsi="宋体" w:cs="宋体"/>
                <w:color w:val="000000"/>
                <w:kern w:val="0"/>
                <w:sz w:val="21"/>
                <w:szCs w:val="21"/>
              </w:rPr>
              <w:t>12</w:t>
            </w:r>
          </w:p>
        </w:tc>
      </w:tr>
      <w:tr w14:paraId="7D534196">
        <w:tblPrEx>
          <w:tblCellMar>
            <w:top w:w="0" w:type="dxa"/>
            <w:left w:w="108" w:type="dxa"/>
            <w:bottom w:w="0" w:type="dxa"/>
            <w:right w:w="108" w:type="dxa"/>
          </w:tblCellMar>
        </w:tblPrEx>
        <w:trPr>
          <w:trHeight w:val="285" w:hRule="atLeast"/>
          <w:jc w:val="center"/>
        </w:trPr>
        <w:tc>
          <w:tcPr>
            <w:tcW w:w="1319" w:type="dxa"/>
            <w:tcBorders>
              <w:top w:val="nil"/>
              <w:left w:val="nil"/>
              <w:bottom w:val="nil"/>
              <w:right w:val="nil"/>
            </w:tcBorders>
            <w:noWrap/>
            <w:vAlign w:val="center"/>
          </w:tcPr>
          <w:p w14:paraId="669B3E0B">
            <w:pPr>
              <w:widowControl/>
              <w:jc w:val="center"/>
              <w:rPr>
                <w:rFonts w:ascii="宋体" w:cs="宋体"/>
                <w:color w:val="000000"/>
                <w:kern w:val="0"/>
                <w:sz w:val="21"/>
                <w:szCs w:val="21"/>
              </w:rPr>
            </w:pPr>
            <w:r>
              <w:rPr>
                <w:rFonts w:ascii="宋体" w:hAnsi="宋体" w:cs="宋体"/>
                <w:color w:val="000000"/>
                <w:kern w:val="0"/>
                <w:sz w:val="21"/>
                <w:szCs w:val="21"/>
              </w:rPr>
              <w:t>9</w:t>
            </w:r>
          </w:p>
        </w:tc>
        <w:tc>
          <w:tcPr>
            <w:tcW w:w="1318" w:type="dxa"/>
            <w:tcBorders>
              <w:top w:val="nil"/>
              <w:left w:val="nil"/>
              <w:bottom w:val="nil"/>
              <w:right w:val="nil"/>
            </w:tcBorders>
            <w:noWrap/>
            <w:vAlign w:val="center"/>
          </w:tcPr>
          <w:p w14:paraId="6A759ACC">
            <w:pPr>
              <w:widowControl/>
              <w:jc w:val="center"/>
              <w:rPr>
                <w:rFonts w:ascii="宋体" w:cs="宋体"/>
                <w:color w:val="000000"/>
                <w:kern w:val="0"/>
                <w:sz w:val="21"/>
                <w:szCs w:val="21"/>
              </w:rPr>
            </w:pPr>
            <w:r>
              <w:rPr>
                <w:rFonts w:ascii="宋体" w:hAnsi="宋体" w:cs="宋体"/>
                <w:color w:val="000000"/>
                <w:kern w:val="0"/>
                <w:sz w:val="21"/>
                <w:szCs w:val="21"/>
              </w:rPr>
              <w:t>2430</w:t>
            </w:r>
          </w:p>
        </w:tc>
        <w:tc>
          <w:tcPr>
            <w:tcW w:w="1318" w:type="dxa"/>
            <w:tcBorders>
              <w:top w:val="nil"/>
              <w:left w:val="nil"/>
              <w:bottom w:val="nil"/>
              <w:right w:val="nil"/>
            </w:tcBorders>
            <w:noWrap/>
            <w:vAlign w:val="center"/>
          </w:tcPr>
          <w:p w14:paraId="4C41A5C8">
            <w:pPr>
              <w:widowControl/>
              <w:jc w:val="center"/>
              <w:rPr>
                <w:rFonts w:ascii="宋体" w:cs="宋体"/>
                <w:color w:val="000000"/>
                <w:kern w:val="0"/>
                <w:sz w:val="21"/>
                <w:szCs w:val="21"/>
              </w:rPr>
            </w:pPr>
            <w:r>
              <w:rPr>
                <w:rFonts w:ascii="宋体" w:hAnsi="宋体" w:cs="宋体"/>
                <w:color w:val="000000"/>
                <w:kern w:val="0"/>
                <w:sz w:val="21"/>
                <w:szCs w:val="21"/>
              </w:rPr>
              <w:t>2463</w:t>
            </w:r>
          </w:p>
        </w:tc>
        <w:tc>
          <w:tcPr>
            <w:tcW w:w="1318" w:type="dxa"/>
            <w:tcBorders>
              <w:top w:val="nil"/>
              <w:left w:val="nil"/>
              <w:bottom w:val="nil"/>
              <w:right w:val="nil"/>
            </w:tcBorders>
            <w:noWrap/>
            <w:vAlign w:val="center"/>
          </w:tcPr>
          <w:p w14:paraId="1645F2EE">
            <w:pPr>
              <w:widowControl/>
              <w:jc w:val="center"/>
              <w:rPr>
                <w:rFonts w:ascii="宋体" w:cs="宋体"/>
                <w:color w:val="000000"/>
                <w:kern w:val="0"/>
                <w:sz w:val="21"/>
                <w:szCs w:val="21"/>
              </w:rPr>
            </w:pPr>
            <w:r>
              <w:rPr>
                <w:rFonts w:ascii="宋体" w:hAnsi="宋体" w:cs="宋体"/>
                <w:color w:val="000000"/>
                <w:kern w:val="0"/>
                <w:sz w:val="21"/>
                <w:szCs w:val="21"/>
              </w:rPr>
              <w:t>2404</w:t>
            </w:r>
          </w:p>
        </w:tc>
        <w:tc>
          <w:tcPr>
            <w:tcW w:w="1928" w:type="dxa"/>
            <w:tcBorders>
              <w:top w:val="nil"/>
              <w:left w:val="nil"/>
              <w:bottom w:val="nil"/>
              <w:right w:val="nil"/>
            </w:tcBorders>
            <w:noWrap/>
            <w:vAlign w:val="center"/>
          </w:tcPr>
          <w:p w14:paraId="11359C5F">
            <w:pPr>
              <w:widowControl/>
              <w:jc w:val="center"/>
              <w:rPr>
                <w:rFonts w:ascii="宋体" w:cs="宋体"/>
                <w:color w:val="000000"/>
                <w:kern w:val="0"/>
                <w:sz w:val="21"/>
                <w:szCs w:val="21"/>
              </w:rPr>
            </w:pPr>
            <w:r>
              <w:rPr>
                <w:rFonts w:ascii="宋体" w:hAnsi="宋体" w:cs="宋体"/>
                <w:color w:val="000000"/>
                <w:kern w:val="0"/>
                <w:sz w:val="21"/>
                <w:szCs w:val="21"/>
              </w:rPr>
              <w:t>2432abc</w:t>
            </w:r>
          </w:p>
        </w:tc>
        <w:tc>
          <w:tcPr>
            <w:tcW w:w="1315" w:type="dxa"/>
            <w:tcBorders>
              <w:top w:val="nil"/>
              <w:left w:val="nil"/>
              <w:bottom w:val="nil"/>
              <w:right w:val="nil"/>
            </w:tcBorders>
            <w:noWrap/>
            <w:vAlign w:val="center"/>
          </w:tcPr>
          <w:p w14:paraId="7A5B8E34">
            <w:pPr>
              <w:widowControl/>
              <w:jc w:val="center"/>
              <w:rPr>
                <w:rFonts w:ascii="宋体" w:cs="宋体"/>
                <w:color w:val="000000"/>
                <w:kern w:val="0"/>
                <w:sz w:val="21"/>
                <w:szCs w:val="21"/>
              </w:rPr>
            </w:pPr>
            <w:r>
              <w:rPr>
                <w:rFonts w:ascii="宋体" w:hAnsi="宋体" w:cs="宋体"/>
                <w:color w:val="000000"/>
                <w:kern w:val="0"/>
                <w:sz w:val="21"/>
                <w:szCs w:val="21"/>
              </w:rPr>
              <w:t>4</w:t>
            </w:r>
          </w:p>
        </w:tc>
      </w:tr>
      <w:tr w14:paraId="3067EE51">
        <w:tblPrEx>
          <w:tblCellMar>
            <w:top w:w="0" w:type="dxa"/>
            <w:left w:w="108" w:type="dxa"/>
            <w:bottom w:w="0" w:type="dxa"/>
            <w:right w:w="108" w:type="dxa"/>
          </w:tblCellMar>
        </w:tblPrEx>
        <w:trPr>
          <w:trHeight w:val="285" w:hRule="atLeast"/>
          <w:jc w:val="center"/>
        </w:trPr>
        <w:tc>
          <w:tcPr>
            <w:tcW w:w="1319" w:type="dxa"/>
            <w:tcBorders>
              <w:top w:val="nil"/>
              <w:left w:val="nil"/>
              <w:bottom w:val="nil"/>
              <w:right w:val="nil"/>
            </w:tcBorders>
            <w:noWrap/>
            <w:vAlign w:val="center"/>
          </w:tcPr>
          <w:p w14:paraId="173E53A8">
            <w:pPr>
              <w:widowControl/>
              <w:jc w:val="center"/>
              <w:rPr>
                <w:rFonts w:ascii="宋体" w:cs="宋体"/>
                <w:color w:val="000000"/>
                <w:kern w:val="0"/>
                <w:sz w:val="21"/>
                <w:szCs w:val="21"/>
              </w:rPr>
            </w:pPr>
            <w:r>
              <w:rPr>
                <w:rFonts w:ascii="宋体" w:hAnsi="宋体" w:cs="宋体"/>
                <w:color w:val="000000"/>
                <w:kern w:val="0"/>
                <w:sz w:val="21"/>
                <w:szCs w:val="21"/>
              </w:rPr>
              <w:t>10</w:t>
            </w:r>
          </w:p>
        </w:tc>
        <w:tc>
          <w:tcPr>
            <w:tcW w:w="1318" w:type="dxa"/>
            <w:tcBorders>
              <w:top w:val="nil"/>
              <w:left w:val="nil"/>
              <w:bottom w:val="nil"/>
              <w:right w:val="nil"/>
            </w:tcBorders>
            <w:noWrap/>
            <w:vAlign w:val="center"/>
          </w:tcPr>
          <w:p w14:paraId="5D80DD15">
            <w:pPr>
              <w:widowControl/>
              <w:jc w:val="center"/>
              <w:rPr>
                <w:rFonts w:ascii="宋体" w:cs="宋体"/>
                <w:color w:val="000000"/>
                <w:kern w:val="0"/>
                <w:sz w:val="21"/>
                <w:szCs w:val="21"/>
              </w:rPr>
            </w:pPr>
            <w:r>
              <w:rPr>
                <w:rFonts w:ascii="宋体" w:hAnsi="宋体" w:cs="宋体"/>
                <w:color w:val="000000"/>
                <w:kern w:val="0"/>
                <w:sz w:val="21"/>
                <w:szCs w:val="21"/>
              </w:rPr>
              <w:t>2137</w:t>
            </w:r>
          </w:p>
        </w:tc>
        <w:tc>
          <w:tcPr>
            <w:tcW w:w="1318" w:type="dxa"/>
            <w:tcBorders>
              <w:top w:val="nil"/>
              <w:left w:val="nil"/>
              <w:bottom w:val="nil"/>
              <w:right w:val="nil"/>
            </w:tcBorders>
            <w:noWrap/>
            <w:vAlign w:val="center"/>
          </w:tcPr>
          <w:p w14:paraId="6DE0061E">
            <w:pPr>
              <w:widowControl/>
              <w:jc w:val="center"/>
              <w:rPr>
                <w:rFonts w:ascii="宋体" w:cs="宋体"/>
                <w:color w:val="000000"/>
                <w:kern w:val="0"/>
                <w:sz w:val="21"/>
                <w:szCs w:val="21"/>
              </w:rPr>
            </w:pPr>
            <w:r>
              <w:rPr>
                <w:rFonts w:ascii="宋体" w:hAnsi="宋体" w:cs="宋体"/>
                <w:color w:val="000000"/>
                <w:kern w:val="0"/>
                <w:sz w:val="21"/>
                <w:szCs w:val="21"/>
              </w:rPr>
              <w:t>2363</w:t>
            </w:r>
          </w:p>
        </w:tc>
        <w:tc>
          <w:tcPr>
            <w:tcW w:w="1318" w:type="dxa"/>
            <w:tcBorders>
              <w:top w:val="nil"/>
              <w:left w:val="nil"/>
              <w:bottom w:val="nil"/>
              <w:right w:val="nil"/>
            </w:tcBorders>
            <w:noWrap/>
            <w:vAlign w:val="center"/>
          </w:tcPr>
          <w:p w14:paraId="10F99550">
            <w:pPr>
              <w:widowControl/>
              <w:jc w:val="center"/>
              <w:rPr>
                <w:rFonts w:ascii="宋体" w:cs="宋体"/>
                <w:color w:val="000000"/>
                <w:kern w:val="0"/>
                <w:sz w:val="21"/>
                <w:szCs w:val="21"/>
              </w:rPr>
            </w:pPr>
            <w:r>
              <w:rPr>
                <w:rFonts w:ascii="宋体" w:hAnsi="宋体" w:cs="宋体"/>
                <w:color w:val="000000"/>
                <w:kern w:val="0"/>
                <w:sz w:val="21"/>
                <w:szCs w:val="21"/>
              </w:rPr>
              <w:t>2678</w:t>
            </w:r>
          </w:p>
        </w:tc>
        <w:tc>
          <w:tcPr>
            <w:tcW w:w="1928" w:type="dxa"/>
            <w:tcBorders>
              <w:top w:val="nil"/>
              <w:left w:val="nil"/>
              <w:bottom w:val="nil"/>
              <w:right w:val="nil"/>
            </w:tcBorders>
            <w:noWrap/>
            <w:vAlign w:val="center"/>
          </w:tcPr>
          <w:p w14:paraId="221CCE37">
            <w:pPr>
              <w:widowControl/>
              <w:jc w:val="center"/>
              <w:rPr>
                <w:rFonts w:ascii="宋体" w:cs="宋体"/>
                <w:color w:val="000000"/>
                <w:kern w:val="0"/>
                <w:sz w:val="21"/>
                <w:szCs w:val="21"/>
              </w:rPr>
            </w:pPr>
            <w:r>
              <w:rPr>
                <w:rFonts w:ascii="宋体" w:hAnsi="宋体" w:cs="宋体"/>
                <w:color w:val="000000"/>
                <w:kern w:val="0"/>
                <w:sz w:val="21"/>
                <w:szCs w:val="21"/>
              </w:rPr>
              <w:t>2393abc</w:t>
            </w:r>
          </w:p>
        </w:tc>
        <w:tc>
          <w:tcPr>
            <w:tcW w:w="1315" w:type="dxa"/>
            <w:tcBorders>
              <w:top w:val="nil"/>
              <w:left w:val="nil"/>
              <w:bottom w:val="nil"/>
              <w:right w:val="nil"/>
            </w:tcBorders>
            <w:noWrap/>
            <w:vAlign w:val="center"/>
          </w:tcPr>
          <w:p w14:paraId="0A1B61D2">
            <w:pPr>
              <w:widowControl/>
              <w:jc w:val="center"/>
              <w:rPr>
                <w:rFonts w:ascii="宋体" w:cs="宋体"/>
                <w:color w:val="000000"/>
                <w:kern w:val="0"/>
                <w:sz w:val="21"/>
                <w:szCs w:val="21"/>
              </w:rPr>
            </w:pPr>
            <w:r>
              <w:rPr>
                <w:rFonts w:ascii="宋体" w:hAnsi="宋体" w:cs="宋体"/>
                <w:color w:val="000000"/>
                <w:kern w:val="0"/>
                <w:sz w:val="21"/>
                <w:szCs w:val="21"/>
              </w:rPr>
              <w:t>5</w:t>
            </w:r>
          </w:p>
        </w:tc>
      </w:tr>
      <w:tr w14:paraId="19BAAE24">
        <w:tblPrEx>
          <w:tblCellMar>
            <w:top w:w="0" w:type="dxa"/>
            <w:left w:w="108" w:type="dxa"/>
            <w:bottom w:w="0" w:type="dxa"/>
            <w:right w:w="108" w:type="dxa"/>
          </w:tblCellMar>
        </w:tblPrEx>
        <w:trPr>
          <w:trHeight w:val="285" w:hRule="atLeast"/>
          <w:jc w:val="center"/>
        </w:trPr>
        <w:tc>
          <w:tcPr>
            <w:tcW w:w="1319" w:type="dxa"/>
            <w:tcBorders>
              <w:top w:val="nil"/>
              <w:left w:val="nil"/>
              <w:bottom w:val="nil"/>
              <w:right w:val="nil"/>
            </w:tcBorders>
            <w:noWrap/>
            <w:vAlign w:val="center"/>
          </w:tcPr>
          <w:p w14:paraId="5A3E844F">
            <w:pPr>
              <w:widowControl/>
              <w:jc w:val="center"/>
              <w:rPr>
                <w:rFonts w:ascii="宋体" w:cs="宋体"/>
                <w:color w:val="000000"/>
                <w:kern w:val="0"/>
                <w:sz w:val="21"/>
                <w:szCs w:val="21"/>
              </w:rPr>
            </w:pPr>
            <w:r>
              <w:rPr>
                <w:rFonts w:ascii="宋体" w:hAnsi="宋体" w:cs="宋体"/>
                <w:color w:val="000000"/>
                <w:kern w:val="0"/>
                <w:sz w:val="21"/>
                <w:szCs w:val="21"/>
              </w:rPr>
              <w:t>11</w:t>
            </w:r>
          </w:p>
        </w:tc>
        <w:tc>
          <w:tcPr>
            <w:tcW w:w="1318" w:type="dxa"/>
            <w:tcBorders>
              <w:top w:val="nil"/>
              <w:left w:val="nil"/>
              <w:bottom w:val="nil"/>
              <w:right w:val="nil"/>
            </w:tcBorders>
            <w:noWrap/>
            <w:vAlign w:val="center"/>
          </w:tcPr>
          <w:p w14:paraId="4594A63A">
            <w:pPr>
              <w:widowControl/>
              <w:jc w:val="center"/>
              <w:rPr>
                <w:rFonts w:ascii="宋体" w:cs="宋体"/>
                <w:color w:val="000000"/>
                <w:kern w:val="0"/>
                <w:sz w:val="21"/>
                <w:szCs w:val="21"/>
              </w:rPr>
            </w:pPr>
            <w:r>
              <w:rPr>
                <w:rFonts w:ascii="宋体" w:hAnsi="宋体" w:cs="宋体"/>
                <w:color w:val="000000"/>
                <w:kern w:val="0"/>
                <w:sz w:val="21"/>
                <w:szCs w:val="21"/>
              </w:rPr>
              <w:t>2468</w:t>
            </w:r>
          </w:p>
        </w:tc>
        <w:tc>
          <w:tcPr>
            <w:tcW w:w="1318" w:type="dxa"/>
            <w:tcBorders>
              <w:top w:val="nil"/>
              <w:left w:val="nil"/>
              <w:bottom w:val="nil"/>
              <w:right w:val="nil"/>
            </w:tcBorders>
            <w:noWrap/>
            <w:vAlign w:val="center"/>
          </w:tcPr>
          <w:p w14:paraId="38D53979">
            <w:pPr>
              <w:widowControl/>
              <w:jc w:val="center"/>
              <w:rPr>
                <w:rFonts w:ascii="宋体" w:cs="宋体"/>
                <w:color w:val="000000"/>
                <w:kern w:val="0"/>
                <w:sz w:val="21"/>
                <w:szCs w:val="21"/>
              </w:rPr>
            </w:pPr>
            <w:r>
              <w:rPr>
                <w:rFonts w:ascii="宋体" w:hAnsi="宋体" w:cs="宋体"/>
                <w:color w:val="000000"/>
                <w:kern w:val="0"/>
                <w:sz w:val="21"/>
                <w:szCs w:val="21"/>
              </w:rPr>
              <w:t>2433</w:t>
            </w:r>
          </w:p>
        </w:tc>
        <w:tc>
          <w:tcPr>
            <w:tcW w:w="1318" w:type="dxa"/>
            <w:tcBorders>
              <w:top w:val="nil"/>
              <w:left w:val="nil"/>
              <w:bottom w:val="nil"/>
              <w:right w:val="nil"/>
            </w:tcBorders>
            <w:noWrap/>
            <w:vAlign w:val="center"/>
          </w:tcPr>
          <w:p w14:paraId="4ECF338C">
            <w:pPr>
              <w:widowControl/>
              <w:jc w:val="center"/>
              <w:rPr>
                <w:rFonts w:ascii="宋体" w:cs="宋体"/>
                <w:color w:val="000000"/>
                <w:kern w:val="0"/>
                <w:sz w:val="21"/>
                <w:szCs w:val="21"/>
              </w:rPr>
            </w:pPr>
            <w:r>
              <w:rPr>
                <w:rFonts w:ascii="宋体" w:hAnsi="宋体" w:cs="宋体"/>
                <w:color w:val="000000"/>
                <w:kern w:val="0"/>
                <w:sz w:val="21"/>
                <w:szCs w:val="21"/>
              </w:rPr>
              <w:t>2443</w:t>
            </w:r>
          </w:p>
        </w:tc>
        <w:tc>
          <w:tcPr>
            <w:tcW w:w="1928" w:type="dxa"/>
            <w:tcBorders>
              <w:top w:val="nil"/>
              <w:left w:val="nil"/>
              <w:bottom w:val="nil"/>
              <w:right w:val="nil"/>
            </w:tcBorders>
            <w:noWrap/>
            <w:vAlign w:val="center"/>
          </w:tcPr>
          <w:p w14:paraId="528BFDF2">
            <w:pPr>
              <w:widowControl/>
              <w:jc w:val="center"/>
              <w:rPr>
                <w:rFonts w:ascii="宋体" w:cs="宋体"/>
                <w:color w:val="000000"/>
                <w:kern w:val="0"/>
                <w:sz w:val="21"/>
                <w:szCs w:val="21"/>
              </w:rPr>
            </w:pPr>
            <w:r>
              <w:rPr>
                <w:rFonts w:ascii="宋体" w:hAnsi="宋体" w:cs="宋体"/>
                <w:color w:val="000000"/>
                <w:kern w:val="0"/>
                <w:sz w:val="21"/>
                <w:szCs w:val="21"/>
              </w:rPr>
              <w:t>2448abc</w:t>
            </w:r>
          </w:p>
        </w:tc>
        <w:tc>
          <w:tcPr>
            <w:tcW w:w="1315" w:type="dxa"/>
            <w:tcBorders>
              <w:top w:val="nil"/>
              <w:left w:val="nil"/>
              <w:bottom w:val="nil"/>
              <w:right w:val="nil"/>
            </w:tcBorders>
            <w:noWrap/>
            <w:vAlign w:val="center"/>
          </w:tcPr>
          <w:p w14:paraId="3539CF57">
            <w:pPr>
              <w:widowControl/>
              <w:jc w:val="center"/>
              <w:rPr>
                <w:rFonts w:ascii="宋体" w:cs="宋体"/>
                <w:color w:val="000000"/>
                <w:kern w:val="0"/>
                <w:sz w:val="21"/>
                <w:szCs w:val="21"/>
              </w:rPr>
            </w:pPr>
            <w:r>
              <w:rPr>
                <w:rFonts w:ascii="宋体" w:hAnsi="宋体" w:cs="宋体"/>
                <w:color w:val="000000"/>
                <w:kern w:val="0"/>
                <w:sz w:val="21"/>
                <w:szCs w:val="21"/>
              </w:rPr>
              <w:t>3</w:t>
            </w:r>
          </w:p>
        </w:tc>
      </w:tr>
      <w:tr w14:paraId="22B40F45">
        <w:tblPrEx>
          <w:tblCellMar>
            <w:top w:w="0" w:type="dxa"/>
            <w:left w:w="108" w:type="dxa"/>
            <w:bottom w:w="0" w:type="dxa"/>
            <w:right w:w="108" w:type="dxa"/>
          </w:tblCellMar>
        </w:tblPrEx>
        <w:trPr>
          <w:trHeight w:val="285" w:hRule="atLeast"/>
          <w:jc w:val="center"/>
        </w:trPr>
        <w:tc>
          <w:tcPr>
            <w:tcW w:w="1319" w:type="dxa"/>
            <w:tcBorders>
              <w:top w:val="nil"/>
              <w:left w:val="nil"/>
              <w:bottom w:val="nil"/>
              <w:right w:val="nil"/>
            </w:tcBorders>
            <w:noWrap/>
            <w:vAlign w:val="center"/>
          </w:tcPr>
          <w:p w14:paraId="7EE4933A">
            <w:pPr>
              <w:widowControl/>
              <w:jc w:val="center"/>
              <w:rPr>
                <w:rFonts w:ascii="宋体" w:cs="宋体"/>
                <w:color w:val="000000"/>
                <w:kern w:val="0"/>
                <w:sz w:val="21"/>
                <w:szCs w:val="21"/>
              </w:rPr>
            </w:pPr>
            <w:r>
              <w:rPr>
                <w:rFonts w:ascii="宋体" w:hAnsi="宋体" w:cs="宋体"/>
                <w:color w:val="000000"/>
                <w:kern w:val="0"/>
                <w:sz w:val="21"/>
                <w:szCs w:val="21"/>
              </w:rPr>
              <w:t>12</w:t>
            </w:r>
          </w:p>
        </w:tc>
        <w:tc>
          <w:tcPr>
            <w:tcW w:w="1318" w:type="dxa"/>
            <w:tcBorders>
              <w:top w:val="nil"/>
              <w:left w:val="nil"/>
              <w:bottom w:val="nil"/>
              <w:right w:val="nil"/>
            </w:tcBorders>
            <w:noWrap/>
            <w:vAlign w:val="center"/>
          </w:tcPr>
          <w:p w14:paraId="24C76735">
            <w:pPr>
              <w:widowControl/>
              <w:jc w:val="center"/>
              <w:rPr>
                <w:rFonts w:ascii="宋体" w:cs="宋体"/>
                <w:color w:val="000000"/>
                <w:kern w:val="0"/>
                <w:sz w:val="21"/>
                <w:szCs w:val="21"/>
              </w:rPr>
            </w:pPr>
            <w:r>
              <w:rPr>
                <w:rFonts w:ascii="宋体" w:hAnsi="宋体" w:cs="宋体"/>
                <w:color w:val="000000"/>
                <w:kern w:val="0"/>
                <w:sz w:val="21"/>
                <w:szCs w:val="21"/>
              </w:rPr>
              <w:t>2041</w:t>
            </w:r>
          </w:p>
        </w:tc>
        <w:tc>
          <w:tcPr>
            <w:tcW w:w="1318" w:type="dxa"/>
            <w:tcBorders>
              <w:top w:val="nil"/>
              <w:left w:val="nil"/>
              <w:bottom w:val="nil"/>
              <w:right w:val="nil"/>
            </w:tcBorders>
            <w:noWrap/>
            <w:vAlign w:val="center"/>
          </w:tcPr>
          <w:p w14:paraId="71F45DCA">
            <w:pPr>
              <w:widowControl/>
              <w:jc w:val="center"/>
              <w:rPr>
                <w:rFonts w:ascii="宋体" w:cs="宋体"/>
                <w:color w:val="000000"/>
                <w:kern w:val="0"/>
                <w:sz w:val="21"/>
                <w:szCs w:val="21"/>
              </w:rPr>
            </w:pPr>
            <w:r>
              <w:rPr>
                <w:rFonts w:ascii="宋体" w:hAnsi="宋体" w:cs="宋体"/>
                <w:color w:val="000000"/>
                <w:kern w:val="0"/>
                <w:sz w:val="21"/>
                <w:szCs w:val="21"/>
              </w:rPr>
              <w:t>2285</w:t>
            </w:r>
          </w:p>
        </w:tc>
        <w:tc>
          <w:tcPr>
            <w:tcW w:w="1318" w:type="dxa"/>
            <w:tcBorders>
              <w:top w:val="nil"/>
              <w:left w:val="nil"/>
              <w:bottom w:val="nil"/>
              <w:right w:val="nil"/>
            </w:tcBorders>
            <w:noWrap/>
            <w:vAlign w:val="center"/>
          </w:tcPr>
          <w:p w14:paraId="65F16A31">
            <w:pPr>
              <w:widowControl/>
              <w:jc w:val="center"/>
              <w:rPr>
                <w:rFonts w:ascii="宋体" w:cs="宋体"/>
                <w:color w:val="000000"/>
                <w:kern w:val="0"/>
                <w:sz w:val="21"/>
                <w:szCs w:val="21"/>
              </w:rPr>
            </w:pPr>
            <w:r>
              <w:rPr>
                <w:rFonts w:ascii="宋体" w:hAnsi="宋体" w:cs="宋体"/>
                <w:color w:val="000000"/>
                <w:kern w:val="0"/>
                <w:sz w:val="21"/>
                <w:szCs w:val="21"/>
              </w:rPr>
              <w:t>2526</w:t>
            </w:r>
          </w:p>
        </w:tc>
        <w:tc>
          <w:tcPr>
            <w:tcW w:w="1928" w:type="dxa"/>
            <w:tcBorders>
              <w:top w:val="nil"/>
              <w:left w:val="nil"/>
              <w:bottom w:val="nil"/>
              <w:right w:val="nil"/>
            </w:tcBorders>
            <w:noWrap/>
            <w:vAlign w:val="center"/>
          </w:tcPr>
          <w:p w14:paraId="2B923DA2">
            <w:pPr>
              <w:widowControl/>
              <w:jc w:val="center"/>
              <w:rPr>
                <w:rFonts w:ascii="宋体" w:cs="宋体"/>
                <w:color w:val="000000"/>
                <w:kern w:val="0"/>
                <w:sz w:val="21"/>
                <w:szCs w:val="21"/>
              </w:rPr>
            </w:pPr>
            <w:r>
              <w:rPr>
                <w:rFonts w:ascii="宋体" w:hAnsi="宋体" w:cs="宋体"/>
                <w:color w:val="000000"/>
                <w:kern w:val="0"/>
                <w:sz w:val="21"/>
                <w:szCs w:val="21"/>
              </w:rPr>
              <w:t>2284abc</w:t>
            </w:r>
          </w:p>
        </w:tc>
        <w:tc>
          <w:tcPr>
            <w:tcW w:w="1315" w:type="dxa"/>
            <w:tcBorders>
              <w:top w:val="nil"/>
              <w:left w:val="nil"/>
              <w:bottom w:val="nil"/>
              <w:right w:val="nil"/>
            </w:tcBorders>
            <w:noWrap/>
            <w:vAlign w:val="center"/>
          </w:tcPr>
          <w:p w14:paraId="18915E53">
            <w:pPr>
              <w:widowControl/>
              <w:jc w:val="center"/>
              <w:rPr>
                <w:rFonts w:ascii="宋体" w:cs="宋体"/>
                <w:color w:val="000000"/>
                <w:kern w:val="0"/>
                <w:sz w:val="21"/>
                <w:szCs w:val="21"/>
              </w:rPr>
            </w:pPr>
            <w:r>
              <w:rPr>
                <w:rFonts w:ascii="宋体" w:hAnsi="宋体" w:cs="宋体"/>
                <w:color w:val="000000"/>
                <w:kern w:val="0"/>
                <w:sz w:val="21"/>
                <w:szCs w:val="21"/>
              </w:rPr>
              <w:t>9</w:t>
            </w:r>
          </w:p>
        </w:tc>
      </w:tr>
      <w:tr w14:paraId="0F3C022D">
        <w:tblPrEx>
          <w:tblCellMar>
            <w:top w:w="0" w:type="dxa"/>
            <w:left w:w="108" w:type="dxa"/>
            <w:bottom w:w="0" w:type="dxa"/>
            <w:right w:w="108" w:type="dxa"/>
          </w:tblCellMar>
        </w:tblPrEx>
        <w:trPr>
          <w:trHeight w:val="187" w:hRule="atLeast"/>
          <w:jc w:val="center"/>
        </w:trPr>
        <w:tc>
          <w:tcPr>
            <w:tcW w:w="1319" w:type="dxa"/>
            <w:tcBorders>
              <w:top w:val="nil"/>
              <w:left w:val="nil"/>
              <w:bottom w:val="nil"/>
              <w:right w:val="nil"/>
            </w:tcBorders>
            <w:noWrap/>
            <w:vAlign w:val="center"/>
          </w:tcPr>
          <w:p w14:paraId="2C516A67">
            <w:pPr>
              <w:widowControl/>
              <w:jc w:val="center"/>
              <w:rPr>
                <w:rFonts w:ascii="宋体" w:cs="宋体"/>
                <w:color w:val="000000"/>
                <w:kern w:val="0"/>
                <w:sz w:val="21"/>
                <w:szCs w:val="21"/>
              </w:rPr>
            </w:pPr>
            <w:r>
              <w:rPr>
                <w:rFonts w:ascii="宋体" w:hAnsi="宋体" w:cs="宋体"/>
                <w:color w:val="000000"/>
                <w:kern w:val="0"/>
                <w:sz w:val="21"/>
                <w:szCs w:val="21"/>
              </w:rPr>
              <w:t>13</w:t>
            </w:r>
          </w:p>
        </w:tc>
        <w:tc>
          <w:tcPr>
            <w:tcW w:w="1318" w:type="dxa"/>
            <w:tcBorders>
              <w:top w:val="nil"/>
              <w:left w:val="nil"/>
              <w:bottom w:val="nil"/>
              <w:right w:val="nil"/>
            </w:tcBorders>
            <w:noWrap/>
            <w:vAlign w:val="center"/>
          </w:tcPr>
          <w:p w14:paraId="3A3B434D">
            <w:pPr>
              <w:widowControl/>
              <w:jc w:val="center"/>
              <w:rPr>
                <w:rFonts w:ascii="宋体" w:cs="宋体"/>
                <w:color w:val="000000"/>
                <w:kern w:val="0"/>
                <w:sz w:val="21"/>
                <w:szCs w:val="21"/>
              </w:rPr>
            </w:pPr>
            <w:r>
              <w:rPr>
                <w:rFonts w:ascii="宋体" w:hAnsi="宋体" w:cs="宋体"/>
                <w:color w:val="000000"/>
                <w:kern w:val="0"/>
                <w:sz w:val="21"/>
                <w:szCs w:val="21"/>
              </w:rPr>
              <w:t>2485</w:t>
            </w:r>
          </w:p>
        </w:tc>
        <w:tc>
          <w:tcPr>
            <w:tcW w:w="1318" w:type="dxa"/>
            <w:tcBorders>
              <w:top w:val="nil"/>
              <w:left w:val="nil"/>
              <w:bottom w:val="nil"/>
              <w:right w:val="nil"/>
            </w:tcBorders>
            <w:noWrap/>
            <w:vAlign w:val="center"/>
          </w:tcPr>
          <w:p w14:paraId="263B8570">
            <w:pPr>
              <w:widowControl/>
              <w:jc w:val="center"/>
              <w:rPr>
                <w:rFonts w:ascii="宋体" w:cs="宋体"/>
                <w:color w:val="000000"/>
                <w:kern w:val="0"/>
                <w:sz w:val="21"/>
                <w:szCs w:val="21"/>
              </w:rPr>
            </w:pPr>
            <w:r>
              <w:rPr>
                <w:rFonts w:ascii="宋体" w:hAnsi="宋体" w:cs="宋体"/>
                <w:color w:val="000000"/>
                <w:kern w:val="0"/>
                <w:sz w:val="21"/>
                <w:szCs w:val="21"/>
              </w:rPr>
              <w:t>2656</w:t>
            </w:r>
          </w:p>
        </w:tc>
        <w:tc>
          <w:tcPr>
            <w:tcW w:w="1318" w:type="dxa"/>
            <w:tcBorders>
              <w:top w:val="nil"/>
              <w:left w:val="nil"/>
              <w:bottom w:val="nil"/>
              <w:right w:val="nil"/>
            </w:tcBorders>
            <w:noWrap/>
            <w:vAlign w:val="center"/>
          </w:tcPr>
          <w:p w14:paraId="630D460A">
            <w:pPr>
              <w:widowControl/>
              <w:jc w:val="center"/>
              <w:rPr>
                <w:rFonts w:ascii="宋体" w:cs="宋体"/>
                <w:color w:val="000000"/>
                <w:kern w:val="0"/>
                <w:sz w:val="21"/>
                <w:szCs w:val="21"/>
              </w:rPr>
            </w:pPr>
            <w:r>
              <w:rPr>
                <w:rFonts w:ascii="宋体" w:hAnsi="宋体" w:cs="宋体"/>
                <w:color w:val="000000"/>
                <w:kern w:val="0"/>
                <w:sz w:val="21"/>
                <w:szCs w:val="21"/>
              </w:rPr>
              <w:t>2744</w:t>
            </w:r>
          </w:p>
        </w:tc>
        <w:tc>
          <w:tcPr>
            <w:tcW w:w="1928" w:type="dxa"/>
            <w:tcBorders>
              <w:top w:val="nil"/>
              <w:left w:val="nil"/>
              <w:bottom w:val="nil"/>
              <w:right w:val="nil"/>
            </w:tcBorders>
            <w:noWrap/>
            <w:vAlign w:val="center"/>
          </w:tcPr>
          <w:p w14:paraId="17C27F9E">
            <w:pPr>
              <w:widowControl/>
              <w:jc w:val="center"/>
              <w:rPr>
                <w:rFonts w:ascii="宋体" w:cs="宋体"/>
                <w:color w:val="000000"/>
                <w:kern w:val="0"/>
                <w:sz w:val="21"/>
                <w:szCs w:val="21"/>
              </w:rPr>
            </w:pPr>
            <w:r>
              <w:rPr>
                <w:rFonts w:ascii="宋体" w:hAnsi="宋体" w:cs="宋体"/>
                <w:color w:val="000000"/>
                <w:kern w:val="0"/>
                <w:sz w:val="21"/>
                <w:szCs w:val="21"/>
              </w:rPr>
              <w:t>2628a</w:t>
            </w:r>
          </w:p>
        </w:tc>
        <w:tc>
          <w:tcPr>
            <w:tcW w:w="1315" w:type="dxa"/>
            <w:tcBorders>
              <w:top w:val="nil"/>
              <w:left w:val="nil"/>
              <w:bottom w:val="nil"/>
              <w:right w:val="nil"/>
            </w:tcBorders>
            <w:noWrap/>
            <w:vAlign w:val="center"/>
          </w:tcPr>
          <w:p w14:paraId="165DBAB5">
            <w:pPr>
              <w:widowControl/>
              <w:jc w:val="center"/>
              <w:rPr>
                <w:rFonts w:ascii="宋体" w:cs="宋体"/>
                <w:color w:val="000000"/>
                <w:kern w:val="0"/>
                <w:sz w:val="21"/>
                <w:szCs w:val="21"/>
              </w:rPr>
            </w:pPr>
            <w:r>
              <w:rPr>
                <w:rFonts w:ascii="宋体" w:hAnsi="宋体" w:cs="宋体"/>
                <w:color w:val="000000"/>
                <w:kern w:val="0"/>
                <w:sz w:val="21"/>
                <w:szCs w:val="21"/>
              </w:rPr>
              <w:t>1</w:t>
            </w:r>
          </w:p>
        </w:tc>
      </w:tr>
      <w:tr w14:paraId="1B5E5C19">
        <w:tblPrEx>
          <w:tblCellMar>
            <w:top w:w="0" w:type="dxa"/>
            <w:left w:w="108" w:type="dxa"/>
            <w:bottom w:w="0" w:type="dxa"/>
            <w:right w:w="108" w:type="dxa"/>
          </w:tblCellMar>
        </w:tblPrEx>
        <w:trPr>
          <w:trHeight w:val="187" w:hRule="atLeast"/>
          <w:jc w:val="center"/>
        </w:trPr>
        <w:tc>
          <w:tcPr>
            <w:tcW w:w="1319" w:type="dxa"/>
            <w:tcBorders>
              <w:top w:val="nil"/>
              <w:left w:val="nil"/>
              <w:bottom w:val="single" w:color="auto" w:sz="4" w:space="0"/>
              <w:right w:val="nil"/>
            </w:tcBorders>
            <w:noWrap/>
            <w:vAlign w:val="center"/>
          </w:tcPr>
          <w:p w14:paraId="283703D5">
            <w:pPr>
              <w:widowControl/>
              <w:jc w:val="center"/>
              <w:rPr>
                <w:rFonts w:ascii="宋体" w:cs="宋体"/>
                <w:color w:val="000000"/>
                <w:kern w:val="0"/>
                <w:sz w:val="21"/>
                <w:szCs w:val="21"/>
              </w:rPr>
            </w:pPr>
            <w:r>
              <w:rPr>
                <w:rFonts w:ascii="宋体" w:hAnsi="宋体" w:cs="宋体"/>
                <w:color w:val="000000"/>
                <w:kern w:val="0"/>
                <w:sz w:val="21"/>
                <w:szCs w:val="21"/>
              </w:rPr>
              <w:t>14</w:t>
            </w:r>
          </w:p>
        </w:tc>
        <w:tc>
          <w:tcPr>
            <w:tcW w:w="1318" w:type="dxa"/>
            <w:tcBorders>
              <w:top w:val="nil"/>
              <w:left w:val="nil"/>
              <w:bottom w:val="single" w:color="auto" w:sz="4" w:space="0"/>
              <w:right w:val="nil"/>
            </w:tcBorders>
            <w:noWrap/>
            <w:vAlign w:val="center"/>
          </w:tcPr>
          <w:p w14:paraId="091CF70A">
            <w:pPr>
              <w:widowControl/>
              <w:jc w:val="center"/>
              <w:rPr>
                <w:rFonts w:ascii="宋体" w:cs="宋体"/>
                <w:color w:val="000000"/>
                <w:kern w:val="0"/>
                <w:sz w:val="21"/>
                <w:szCs w:val="21"/>
              </w:rPr>
            </w:pPr>
            <w:r>
              <w:rPr>
                <w:rFonts w:ascii="宋体" w:hAnsi="宋体" w:cs="宋体"/>
                <w:color w:val="000000"/>
                <w:kern w:val="0"/>
                <w:sz w:val="21"/>
                <w:szCs w:val="21"/>
              </w:rPr>
              <w:t>2274</w:t>
            </w:r>
          </w:p>
        </w:tc>
        <w:tc>
          <w:tcPr>
            <w:tcW w:w="1318" w:type="dxa"/>
            <w:tcBorders>
              <w:top w:val="nil"/>
              <w:left w:val="nil"/>
              <w:bottom w:val="single" w:color="auto" w:sz="4" w:space="0"/>
              <w:right w:val="nil"/>
            </w:tcBorders>
            <w:noWrap/>
            <w:vAlign w:val="center"/>
          </w:tcPr>
          <w:p w14:paraId="4C2BADAE">
            <w:pPr>
              <w:widowControl/>
              <w:jc w:val="center"/>
              <w:rPr>
                <w:rFonts w:ascii="宋体" w:cs="宋体"/>
                <w:color w:val="000000"/>
                <w:kern w:val="0"/>
                <w:sz w:val="21"/>
                <w:szCs w:val="21"/>
              </w:rPr>
            </w:pPr>
            <w:r>
              <w:rPr>
                <w:rFonts w:ascii="宋体" w:hAnsi="宋体" w:cs="宋体"/>
                <w:color w:val="000000"/>
                <w:kern w:val="0"/>
                <w:sz w:val="21"/>
                <w:szCs w:val="21"/>
              </w:rPr>
              <w:t>2100</w:t>
            </w:r>
          </w:p>
        </w:tc>
        <w:tc>
          <w:tcPr>
            <w:tcW w:w="1318" w:type="dxa"/>
            <w:tcBorders>
              <w:top w:val="nil"/>
              <w:left w:val="nil"/>
              <w:bottom w:val="single" w:color="auto" w:sz="4" w:space="0"/>
              <w:right w:val="nil"/>
            </w:tcBorders>
            <w:noWrap/>
            <w:vAlign w:val="center"/>
          </w:tcPr>
          <w:p w14:paraId="4B52DFD1">
            <w:pPr>
              <w:widowControl/>
              <w:jc w:val="center"/>
              <w:rPr>
                <w:rFonts w:ascii="宋体" w:cs="宋体"/>
                <w:color w:val="000000"/>
                <w:kern w:val="0"/>
                <w:sz w:val="21"/>
                <w:szCs w:val="21"/>
              </w:rPr>
            </w:pPr>
            <w:r>
              <w:rPr>
                <w:rFonts w:ascii="宋体" w:hAnsi="宋体" w:cs="宋体"/>
                <w:color w:val="000000"/>
                <w:kern w:val="0"/>
                <w:sz w:val="21"/>
                <w:szCs w:val="21"/>
              </w:rPr>
              <w:t>2685</w:t>
            </w:r>
          </w:p>
        </w:tc>
        <w:tc>
          <w:tcPr>
            <w:tcW w:w="1928" w:type="dxa"/>
            <w:tcBorders>
              <w:top w:val="nil"/>
              <w:left w:val="nil"/>
              <w:bottom w:val="single" w:color="auto" w:sz="4" w:space="0"/>
              <w:right w:val="nil"/>
            </w:tcBorders>
            <w:noWrap/>
            <w:vAlign w:val="center"/>
          </w:tcPr>
          <w:p w14:paraId="6BE68664">
            <w:pPr>
              <w:widowControl/>
              <w:jc w:val="center"/>
              <w:rPr>
                <w:rFonts w:ascii="宋体" w:cs="宋体"/>
                <w:color w:val="000000"/>
                <w:kern w:val="0"/>
                <w:sz w:val="21"/>
                <w:szCs w:val="21"/>
              </w:rPr>
            </w:pPr>
            <w:r>
              <w:rPr>
                <w:rFonts w:ascii="宋体" w:hAnsi="宋体" w:cs="宋体"/>
                <w:color w:val="000000"/>
                <w:kern w:val="0"/>
                <w:sz w:val="21"/>
                <w:szCs w:val="21"/>
              </w:rPr>
              <w:t>2353abc</w:t>
            </w:r>
          </w:p>
        </w:tc>
        <w:tc>
          <w:tcPr>
            <w:tcW w:w="1315" w:type="dxa"/>
            <w:tcBorders>
              <w:top w:val="nil"/>
              <w:left w:val="nil"/>
              <w:bottom w:val="single" w:color="auto" w:sz="4" w:space="0"/>
              <w:right w:val="nil"/>
            </w:tcBorders>
            <w:noWrap/>
            <w:vAlign w:val="center"/>
          </w:tcPr>
          <w:p w14:paraId="6B46A4D3">
            <w:pPr>
              <w:widowControl/>
              <w:jc w:val="center"/>
              <w:rPr>
                <w:rFonts w:ascii="宋体" w:cs="宋体"/>
                <w:color w:val="000000"/>
                <w:kern w:val="0"/>
                <w:sz w:val="21"/>
                <w:szCs w:val="21"/>
              </w:rPr>
            </w:pPr>
            <w:r>
              <w:rPr>
                <w:rFonts w:ascii="宋体" w:hAnsi="宋体" w:cs="宋体"/>
                <w:color w:val="000000"/>
                <w:kern w:val="0"/>
                <w:sz w:val="21"/>
                <w:szCs w:val="21"/>
              </w:rPr>
              <w:t>8</w:t>
            </w:r>
          </w:p>
        </w:tc>
      </w:tr>
    </w:tbl>
    <w:p w14:paraId="5A930BB9">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eastAsia="宋体"/>
          <w:b/>
          <w:sz w:val="28"/>
          <w:szCs w:val="28"/>
          <w:lang w:eastAsia="zh-CN"/>
        </w:rPr>
      </w:pPr>
      <w:r>
        <w:rPr>
          <w:rFonts w:hint="eastAsia"/>
          <w:b/>
          <w:sz w:val="28"/>
          <w:szCs w:val="28"/>
          <w:lang w:val="en-US" w:eastAsia="zh-CN"/>
        </w:rPr>
        <w:t>2.</w:t>
      </w:r>
      <w:r>
        <w:rPr>
          <w:rFonts w:hint="eastAsia"/>
          <w:b/>
          <w:sz w:val="28"/>
          <w:szCs w:val="28"/>
          <w:lang w:eastAsia="zh-CN"/>
        </w:rPr>
        <w:t>结果分析</w:t>
      </w:r>
    </w:p>
    <w:p w14:paraId="1AE73E4F">
      <w:pPr>
        <w:pStyle w:val="16"/>
        <w:keepNext w:val="0"/>
        <w:keepLines w:val="0"/>
        <w:pageBreakBefore w:val="0"/>
        <w:widowControl w:val="0"/>
        <w:kinsoku/>
        <w:wordWrap/>
        <w:overflowPunct/>
        <w:topLinePunct w:val="0"/>
        <w:autoSpaceDE/>
        <w:autoSpaceDN/>
        <w:bidi w:val="0"/>
        <w:adjustRightInd/>
        <w:snapToGrid/>
        <w:spacing w:line="520" w:lineRule="exact"/>
        <w:ind w:firstLine="560"/>
        <w:jc w:val="both"/>
        <w:textAlignment w:val="auto"/>
        <w:rPr>
          <w:rFonts w:hint="eastAsia"/>
          <w:sz w:val="28"/>
          <w:szCs w:val="28"/>
        </w:rPr>
      </w:pPr>
      <w:r>
        <w:rPr>
          <w:rFonts w:hint="eastAsia"/>
          <w:sz w:val="28"/>
          <w:szCs w:val="28"/>
        </w:rPr>
        <w:t>试验结果肥料水平</w:t>
      </w:r>
      <w:r>
        <w:rPr>
          <w:sz w:val="28"/>
          <w:szCs w:val="28"/>
        </w:rPr>
        <w:t>N2P2K2</w:t>
      </w:r>
      <w:r>
        <w:rPr>
          <w:rFonts w:hint="eastAsia"/>
          <w:sz w:val="28"/>
          <w:szCs w:val="28"/>
        </w:rPr>
        <w:t>，即氮、磷和钾施用量分别为</w:t>
      </w:r>
      <w:r>
        <w:rPr>
          <w:sz w:val="28"/>
          <w:szCs w:val="28"/>
        </w:rPr>
        <w:t>10</w:t>
      </w:r>
      <w:r>
        <w:rPr>
          <w:rFonts w:hint="eastAsia"/>
          <w:sz w:val="28"/>
          <w:szCs w:val="28"/>
        </w:rPr>
        <w:t>、</w:t>
      </w:r>
      <w:r>
        <w:rPr>
          <w:sz w:val="28"/>
          <w:szCs w:val="28"/>
        </w:rPr>
        <w:t>6</w:t>
      </w:r>
      <w:r>
        <w:rPr>
          <w:rFonts w:hint="eastAsia"/>
          <w:sz w:val="28"/>
          <w:szCs w:val="28"/>
        </w:rPr>
        <w:t>和</w:t>
      </w:r>
      <w:r>
        <w:rPr>
          <w:sz w:val="28"/>
          <w:szCs w:val="28"/>
        </w:rPr>
        <w:t>7.5 kg/</w:t>
      </w:r>
      <w:r>
        <w:rPr>
          <w:rFonts w:hint="eastAsia"/>
          <w:sz w:val="28"/>
          <w:szCs w:val="28"/>
        </w:rPr>
        <w:t>亩时，马铃薯获得较高的产量和品质，两年产量分别为</w:t>
      </w:r>
      <w:r>
        <w:rPr>
          <w:sz w:val="28"/>
          <w:szCs w:val="28"/>
        </w:rPr>
        <w:t>2317 kg/</w:t>
      </w:r>
      <w:r>
        <w:rPr>
          <w:rFonts w:hint="eastAsia"/>
          <w:sz w:val="28"/>
          <w:szCs w:val="28"/>
        </w:rPr>
        <w:t>亩和</w:t>
      </w:r>
      <w:r>
        <w:rPr>
          <w:sz w:val="28"/>
          <w:szCs w:val="28"/>
        </w:rPr>
        <w:t>2569 kg/</w:t>
      </w:r>
      <w:r>
        <w:rPr>
          <w:rFonts w:hint="eastAsia"/>
          <w:sz w:val="28"/>
          <w:szCs w:val="28"/>
        </w:rPr>
        <w:t>亩。因此今后风沙土地马铃薯有机肥、化肥氮、磷和钾肥推荐量应该分别是</w:t>
      </w:r>
      <w:r>
        <w:rPr>
          <w:sz w:val="28"/>
          <w:szCs w:val="28"/>
        </w:rPr>
        <w:t>2000</w:t>
      </w:r>
      <w:r>
        <w:rPr>
          <w:rFonts w:hint="eastAsia"/>
          <w:sz w:val="28"/>
          <w:szCs w:val="28"/>
        </w:rPr>
        <w:t>、</w:t>
      </w:r>
      <w:r>
        <w:rPr>
          <w:sz w:val="28"/>
          <w:szCs w:val="28"/>
        </w:rPr>
        <w:t>10</w:t>
      </w:r>
      <w:r>
        <w:rPr>
          <w:rFonts w:hint="eastAsia"/>
          <w:sz w:val="28"/>
          <w:szCs w:val="28"/>
        </w:rPr>
        <w:t>、</w:t>
      </w:r>
      <w:r>
        <w:rPr>
          <w:sz w:val="28"/>
          <w:szCs w:val="28"/>
        </w:rPr>
        <w:t>6</w:t>
      </w:r>
      <w:r>
        <w:rPr>
          <w:rFonts w:hint="eastAsia"/>
          <w:sz w:val="28"/>
          <w:szCs w:val="28"/>
        </w:rPr>
        <w:t>和</w:t>
      </w:r>
      <w:r>
        <w:rPr>
          <w:sz w:val="28"/>
          <w:szCs w:val="28"/>
        </w:rPr>
        <w:t>7.5 kg/</w:t>
      </w:r>
      <w:r>
        <w:rPr>
          <w:rFonts w:hint="eastAsia"/>
          <w:sz w:val="28"/>
          <w:szCs w:val="28"/>
        </w:rPr>
        <w:t>亩。</w:t>
      </w:r>
    </w:p>
    <w:p w14:paraId="12F0F75C">
      <w:pPr>
        <w:pStyle w:val="16"/>
        <w:keepNext w:val="0"/>
        <w:keepLines w:val="0"/>
        <w:pageBreakBefore w:val="0"/>
        <w:widowControl w:val="0"/>
        <w:kinsoku/>
        <w:wordWrap/>
        <w:overflowPunct/>
        <w:topLinePunct w:val="0"/>
        <w:autoSpaceDE/>
        <w:autoSpaceDN/>
        <w:bidi w:val="0"/>
        <w:adjustRightInd/>
        <w:snapToGrid/>
        <w:spacing w:line="520" w:lineRule="exact"/>
        <w:ind w:firstLine="560"/>
        <w:jc w:val="both"/>
        <w:textAlignment w:val="auto"/>
        <w:rPr>
          <w:rFonts w:hint="eastAsia"/>
          <w:color w:val="C00000"/>
          <w:sz w:val="28"/>
          <w:szCs w:val="28"/>
          <w:highlight w:val="yellow"/>
        </w:rPr>
      </w:pPr>
      <w:r>
        <w:rPr>
          <w:rFonts w:hint="eastAsia" w:ascii="宋体" w:hAnsi="宋体"/>
          <w:sz w:val="28"/>
          <w:szCs w:val="28"/>
        </w:rPr>
        <w:t>根据试验的推荐施肥量和投入产出品的市场调价格（化学肥料价格为</w:t>
      </w:r>
      <w:r>
        <w:rPr>
          <w:rFonts w:ascii="宋体" w:hAnsi="宋体"/>
          <w:sz w:val="28"/>
          <w:szCs w:val="28"/>
        </w:rPr>
        <w:t>N</w:t>
      </w:r>
      <w:r>
        <w:rPr>
          <w:rFonts w:hint="eastAsia" w:ascii="宋体" w:hAnsi="宋体"/>
          <w:sz w:val="28"/>
          <w:szCs w:val="28"/>
        </w:rPr>
        <w:t>：</w:t>
      </w:r>
      <w:r>
        <w:rPr>
          <w:rFonts w:ascii="宋体" w:hAnsi="宋体"/>
          <w:sz w:val="28"/>
          <w:szCs w:val="28"/>
        </w:rPr>
        <w:t>4.6</w:t>
      </w:r>
      <w:r>
        <w:rPr>
          <w:rFonts w:hint="eastAsia" w:ascii="宋体" w:hAnsi="宋体"/>
          <w:sz w:val="28"/>
          <w:szCs w:val="28"/>
        </w:rPr>
        <w:t>元</w:t>
      </w:r>
      <w:r>
        <w:rPr>
          <w:rFonts w:ascii="宋体" w:hAnsi="宋体"/>
          <w:sz w:val="28"/>
          <w:szCs w:val="28"/>
        </w:rPr>
        <w:t>/kg</w:t>
      </w:r>
      <w:r>
        <w:rPr>
          <w:rFonts w:hint="eastAsia" w:ascii="宋体" w:hAnsi="宋体"/>
          <w:sz w:val="28"/>
          <w:szCs w:val="28"/>
        </w:rPr>
        <w:t>，</w:t>
      </w:r>
      <w:r>
        <w:rPr>
          <w:rFonts w:ascii="宋体" w:hAnsi="宋体" w:cs="宋体"/>
          <w:sz w:val="28"/>
          <w:szCs w:val="28"/>
        </w:rPr>
        <w:t>P</w:t>
      </w:r>
      <w:r>
        <w:rPr>
          <w:rFonts w:ascii="宋体" w:hAnsi="宋体" w:cs="宋体"/>
          <w:sz w:val="32"/>
          <w:szCs w:val="28"/>
          <w:vertAlign w:val="subscript"/>
        </w:rPr>
        <w:t>2</w:t>
      </w:r>
      <w:r>
        <w:rPr>
          <w:rFonts w:ascii="宋体" w:hAnsi="宋体" w:cs="宋体"/>
          <w:sz w:val="28"/>
          <w:szCs w:val="28"/>
        </w:rPr>
        <w:t>O</w:t>
      </w:r>
      <w:r>
        <w:rPr>
          <w:rFonts w:ascii="宋体" w:hAnsi="宋体" w:cs="宋体"/>
          <w:sz w:val="32"/>
          <w:szCs w:val="28"/>
          <w:vertAlign w:val="subscript"/>
        </w:rPr>
        <w:t>5</w:t>
      </w:r>
      <w:r>
        <w:rPr>
          <w:rFonts w:hint="eastAsia" w:ascii="宋体" w:hAnsi="宋体"/>
          <w:sz w:val="28"/>
          <w:szCs w:val="28"/>
        </w:rPr>
        <w:t>：</w:t>
      </w:r>
      <w:r>
        <w:rPr>
          <w:rFonts w:ascii="宋体" w:hAnsi="宋体"/>
          <w:sz w:val="28"/>
          <w:szCs w:val="28"/>
        </w:rPr>
        <w:t>6.3</w:t>
      </w:r>
      <w:r>
        <w:rPr>
          <w:rFonts w:hint="eastAsia" w:ascii="宋体" w:hAnsi="宋体"/>
          <w:sz w:val="28"/>
          <w:szCs w:val="28"/>
        </w:rPr>
        <w:t>元</w:t>
      </w:r>
      <w:r>
        <w:rPr>
          <w:rFonts w:ascii="宋体" w:hAnsi="宋体"/>
          <w:sz w:val="28"/>
          <w:szCs w:val="28"/>
        </w:rPr>
        <w:t>/kg</w:t>
      </w:r>
      <w:r>
        <w:rPr>
          <w:rFonts w:hint="eastAsia" w:ascii="宋体" w:hAnsi="宋体"/>
          <w:sz w:val="28"/>
          <w:szCs w:val="28"/>
        </w:rPr>
        <w:t>，</w:t>
      </w:r>
      <w:r>
        <w:rPr>
          <w:rFonts w:ascii="宋体" w:hAnsi="宋体"/>
          <w:sz w:val="28"/>
          <w:szCs w:val="28"/>
        </w:rPr>
        <w:t>K</w:t>
      </w:r>
      <w:r>
        <w:rPr>
          <w:rFonts w:ascii="宋体" w:hAnsi="宋体"/>
          <w:sz w:val="32"/>
          <w:szCs w:val="28"/>
          <w:vertAlign w:val="subscript"/>
        </w:rPr>
        <w:t>2</w:t>
      </w:r>
      <w:r>
        <w:rPr>
          <w:rFonts w:ascii="宋体" w:hAnsi="宋体"/>
          <w:sz w:val="28"/>
          <w:szCs w:val="28"/>
        </w:rPr>
        <w:t>O</w:t>
      </w:r>
      <w:r>
        <w:rPr>
          <w:rFonts w:hint="eastAsia" w:ascii="宋体" w:hAnsi="宋体"/>
          <w:sz w:val="28"/>
          <w:szCs w:val="28"/>
        </w:rPr>
        <w:t>：</w:t>
      </w:r>
      <w:r>
        <w:rPr>
          <w:rFonts w:ascii="宋体" w:hAnsi="宋体"/>
          <w:sz w:val="28"/>
          <w:szCs w:val="28"/>
        </w:rPr>
        <w:t>11.2</w:t>
      </w:r>
      <w:r>
        <w:rPr>
          <w:rFonts w:hint="eastAsia" w:ascii="宋体" w:hAnsi="宋体"/>
          <w:sz w:val="28"/>
          <w:szCs w:val="28"/>
        </w:rPr>
        <w:t>元</w:t>
      </w:r>
      <w:r>
        <w:rPr>
          <w:rFonts w:ascii="宋体" w:hAnsi="宋体"/>
          <w:sz w:val="28"/>
          <w:szCs w:val="28"/>
        </w:rPr>
        <w:t>/kg</w:t>
      </w:r>
      <w:r>
        <w:rPr>
          <w:rFonts w:hint="eastAsia" w:ascii="宋体" w:hAnsi="宋体"/>
          <w:sz w:val="28"/>
          <w:szCs w:val="28"/>
        </w:rPr>
        <w:t>，</w:t>
      </w:r>
      <w:r>
        <w:rPr>
          <w:rFonts w:ascii="宋体" w:hAnsi="宋体"/>
          <w:sz w:val="28"/>
          <w:szCs w:val="28"/>
        </w:rPr>
        <w:t>马铃薯价格为</w:t>
      </w:r>
      <w:r>
        <w:rPr>
          <w:rFonts w:hint="eastAsia" w:ascii="宋体" w:hAnsi="宋体"/>
          <w:sz w:val="28"/>
          <w:szCs w:val="28"/>
        </w:rPr>
        <w:t>1.2元/kg，化学肥料之外其他生产投入以1500元计），进一步分析滴灌条件下大量元素施肥的效应。结果表明，在滴灌条件下的施肥成本为167.8元/亩，亩产值为</w:t>
      </w:r>
      <w:r>
        <w:rPr>
          <w:rFonts w:hint="eastAsia" w:ascii="宋体" w:hAnsi="宋体"/>
          <w:sz w:val="28"/>
          <w:szCs w:val="28"/>
          <w:lang w:val="en-US" w:eastAsia="zh-CN"/>
        </w:rPr>
        <w:t>3082.8</w:t>
      </w:r>
      <w:r>
        <w:rPr>
          <w:rFonts w:hint="eastAsia" w:ascii="宋体" w:hAnsi="宋体"/>
          <w:sz w:val="28"/>
          <w:szCs w:val="28"/>
          <w:lang w:eastAsia="zh-CN"/>
        </w:rPr>
        <w:t>元</w:t>
      </w:r>
      <w:r>
        <w:rPr>
          <w:rFonts w:hint="eastAsia" w:ascii="宋体" w:hAnsi="宋体"/>
          <w:sz w:val="28"/>
          <w:szCs w:val="28"/>
        </w:rPr>
        <w:t>，较无化学肥料处理增产</w:t>
      </w:r>
      <w:r>
        <w:rPr>
          <w:rFonts w:hint="eastAsia" w:ascii="宋体" w:hAnsi="宋体"/>
          <w:sz w:val="28"/>
          <w:szCs w:val="28"/>
          <w:lang w:val="en-US" w:eastAsia="zh-CN"/>
        </w:rPr>
        <w:t>505.0</w:t>
      </w:r>
      <w:r>
        <w:rPr>
          <w:rFonts w:hint="eastAsia" w:ascii="宋体" w:hAnsi="宋体"/>
          <w:sz w:val="28"/>
          <w:szCs w:val="28"/>
        </w:rPr>
        <w:t>kg/亩，增加产值</w:t>
      </w:r>
      <w:r>
        <w:rPr>
          <w:rFonts w:hint="eastAsia" w:ascii="宋体" w:hAnsi="宋体"/>
          <w:sz w:val="28"/>
          <w:szCs w:val="28"/>
          <w:lang w:val="en-US" w:eastAsia="zh-CN"/>
        </w:rPr>
        <w:t>606.0</w:t>
      </w:r>
      <w:r>
        <w:rPr>
          <w:rFonts w:hint="eastAsia" w:ascii="宋体" w:hAnsi="宋体"/>
          <w:sz w:val="28"/>
          <w:szCs w:val="28"/>
        </w:rPr>
        <w:t>元/亩，</w:t>
      </w:r>
      <w:r>
        <w:rPr>
          <w:rFonts w:hint="eastAsia" w:ascii="宋体" w:hAnsi="宋体"/>
          <w:sz w:val="28"/>
          <w:szCs w:val="28"/>
          <w:lang w:eastAsia="zh-CN"/>
        </w:rPr>
        <w:t>化肥</w:t>
      </w:r>
      <w:r>
        <w:rPr>
          <w:rFonts w:hint="eastAsia" w:ascii="宋体" w:hAnsi="宋体"/>
          <w:sz w:val="28"/>
          <w:szCs w:val="28"/>
        </w:rPr>
        <w:t>投入产出比为1︰1</w:t>
      </w:r>
      <w:r>
        <w:rPr>
          <w:rFonts w:hint="eastAsia" w:ascii="宋体" w:hAnsi="宋体"/>
          <w:sz w:val="28"/>
          <w:szCs w:val="28"/>
          <w:lang w:val="en-US" w:eastAsia="zh-CN"/>
        </w:rPr>
        <w:t>8.37</w:t>
      </w:r>
      <w:r>
        <w:rPr>
          <w:rFonts w:hint="eastAsia" w:ascii="宋体" w:hAnsi="宋体"/>
          <w:sz w:val="28"/>
          <w:szCs w:val="28"/>
          <w:lang w:eastAsia="zh-CN"/>
        </w:rPr>
        <w:t>，</w:t>
      </w:r>
      <w:r>
        <w:rPr>
          <w:rFonts w:hint="eastAsia" w:ascii="宋体" w:hAnsi="宋体"/>
          <w:sz w:val="28"/>
          <w:szCs w:val="28"/>
        </w:rPr>
        <w:t>亩纯收益为</w:t>
      </w:r>
      <w:r>
        <w:rPr>
          <w:rFonts w:hint="eastAsia" w:ascii="宋体" w:hAnsi="宋体"/>
          <w:sz w:val="28"/>
          <w:szCs w:val="28"/>
          <w:lang w:val="en-US" w:eastAsia="zh-CN"/>
        </w:rPr>
        <w:t>1415.0</w:t>
      </w:r>
      <w:r>
        <w:rPr>
          <w:rFonts w:hint="eastAsia" w:ascii="宋体" w:hAnsi="宋体"/>
          <w:sz w:val="28"/>
          <w:szCs w:val="28"/>
        </w:rPr>
        <w:t>元。</w:t>
      </w:r>
    </w:p>
    <w:p w14:paraId="1901FD8A">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宋体" w:hAnsi="宋体" w:cs="宋体"/>
          <w:b/>
          <w:bCs/>
          <w:sz w:val="28"/>
          <w:szCs w:val="28"/>
        </w:rPr>
      </w:pPr>
      <w:r>
        <w:rPr>
          <w:rFonts w:hint="eastAsia" w:ascii="宋体" w:hAnsi="宋体" w:cs="宋体"/>
          <w:b/>
          <w:bCs/>
          <w:sz w:val="28"/>
          <w:szCs w:val="28"/>
          <w:lang w:eastAsia="zh-CN"/>
        </w:rPr>
        <w:t>（三）</w:t>
      </w:r>
      <w:r>
        <w:rPr>
          <w:rFonts w:hint="eastAsia" w:ascii="宋体" w:hAnsi="宋体" w:cs="宋体"/>
          <w:b/>
          <w:bCs/>
          <w:sz w:val="28"/>
          <w:szCs w:val="28"/>
        </w:rPr>
        <w:t>低成本肥料配置方案的集成</w:t>
      </w:r>
    </w:p>
    <w:p w14:paraId="077C32C5">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default" w:ascii="宋体" w:hAnsi="宋体" w:eastAsia="宋体" w:cs="宋体"/>
          <w:sz w:val="28"/>
          <w:szCs w:val="28"/>
          <w:lang w:val="en-US" w:eastAsia="zh-CN"/>
        </w:rPr>
      </w:pPr>
      <w:r>
        <w:rPr>
          <w:rFonts w:hint="eastAsia" w:ascii="宋体" w:hAnsi="宋体" w:cs="宋体"/>
          <w:sz w:val="28"/>
          <w:szCs w:val="28"/>
        </w:rPr>
        <w:t>根据</w:t>
      </w:r>
      <w:r>
        <w:rPr>
          <w:rFonts w:hint="eastAsia" w:ascii="宋体" w:hAnsi="宋体" w:cs="宋体"/>
          <w:sz w:val="28"/>
          <w:szCs w:val="28"/>
          <w:lang w:eastAsia="zh-CN"/>
        </w:rPr>
        <w:t>本地</w:t>
      </w:r>
      <w:r>
        <w:rPr>
          <w:rFonts w:hint="eastAsia" w:ascii="宋体" w:hAnsi="宋体" w:cs="宋体"/>
          <w:sz w:val="28"/>
          <w:szCs w:val="28"/>
        </w:rPr>
        <w:t>多年多点试验结果，综合土壤养分供给能力和不同肥料的增产增收效应，拟合出不同熟性品种的马铃薯主要养分需求规律（见图</w:t>
      </w:r>
      <w:r>
        <w:rPr>
          <w:rFonts w:hint="eastAsia" w:ascii="宋体" w:hAnsi="宋体" w:cs="宋体"/>
          <w:sz w:val="28"/>
          <w:szCs w:val="28"/>
          <w:lang w:val="en-US" w:eastAsia="zh-CN"/>
        </w:rPr>
        <w:t>1、图2</w:t>
      </w:r>
      <w:r>
        <w:rPr>
          <w:rFonts w:hint="eastAsia" w:ascii="宋体" w:hAnsi="宋体" w:cs="宋体"/>
          <w:sz w:val="28"/>
          <w:szCs w:val="28"/>
        </w:rPr>
        <w:t>），提出滴灌条件下的施肥方案（见表</w:t>
      </w:r>
      <w:r>
        <w:rPr>
          <w:rFonts w:hint="eastAsia" w:ascii="宋体" w:hAnsi="宋体" w:cs="宋体"/>
          <w:sz w:val="28"/>
          <w:szCs w:val="28"/>
          <w:lang w:val="en-US" w:eastAsia="zh-CN"/>
        </w:rPr>
        <w:t>8</w:t>
      </w:r>
      <w:r>
        <w:rPr>
          <w:rFonts w:hint="eastAsia" w:ascii="宋体" w:hAnsi="宋体" w:cs="宋体"/>
          <w:sz w:val="28"/>
          <w:szCs w:val="28"/>
        </w:rPr>
        <w:t>），并经过生产验证，表现出较好的生产水平。与</w:t>
      </w:r>
      <w:r>
        <w:rPr>
          <w:rFonts w:hint="eastAsia" w:ascii="宋体" w:hAnsi="宋体" w:cs="宋体"/>
          <w:sz w:val="28"/>
          <w:szCs w:val="28"/>
          <w:lang w:val="en-US" w:eastAsia="zh-CN"/>
        </w:rPr>
        <w:t>喷灌</w:t>
      </w:r>
      <w:r>
        <w:rPr>
          <w:rFonts w:hint="eastAsia" w:ascii="宋体" w:hAnsi="宋体" w:cs="宋体"/>
          <w:sz w:val="28"/>
          <w:szCs w:val="28"/>
        </w:rPr>
        <w:t>相比，</w:t>
      </w:r>
      <w:r>
        <w:rPr>
          <w:rFonts w:hint="eastAsia" w:ascii="宋体" w:hAnsi="宋体" w:cs="宋体"/>
          <w:sz w:val="28"/>
          <w:szCs w:val="28"/>
          <w:lang w:eastAsia="zh-CN"/>
        </w:rPr>
        <w:t>同样施肥水平下</w:t>
      </w:r>
      <w:r>
        <w:rPr>
          <w:rFonts w:hint="eastAsia" w:ascii="宋体" w:hAnsi="宋体" w:cs="宋体"/>
          <w:sz w:val="28"/>
          <w:szCs w:val="28"/>
        </w:rPr>
        <w:t>增产</w:t>
      </w:r>
      <w:r>
        <w:rPr>
          <w:rFonts w:hint="eastAsia" w:ascii="宋体" w:hAnsi="宋体" w:cs="宋体"/>
          <w:sz w:val="28"/>
          <w:szCs w:val="28"/>
          <w:lang w:val="en-US" w:eastAsia="zh-CN"/>
        </w:rPr>
        <w:t>16.5%</w:t>
      </w:r>
      <w:r>
        <w:rPr>
          <w:rFonts w:hint="eastAsia" w:ascii="宋体" w:hAnsi="宋体" w:cs="宋体"/>
          <w:sz w:val="28"/>
          <w:szCs w:val="28"/>
        </w:rPr>
        <w:t>，NPK的肥料利用率</w:t>
      </w:r>
      <w:r>
        <w:rPr>
          <w:rFonts w:hint="eastAsia" w:ascii="宋体" w:hAnsi="宋体" w:cs="宋体"/>
          <w:sz w:val="28"/>
          <w:szCs w:val="28"/>
          <w:lang w:eastAsia="zh-CN"/>
        </w:rPr>
        <w:t>提高</w:t>
      </w:r>
      <w:r>
        <w:rPr>
          <w:rFonts w:hint="eastAsia" w:ascii="宋体" w:hAnsi="宋体" w:cs="宋体"/>
          <w:sz w:val="28"/>
          <w:szCs w:val="28"/>
          <w:lang w:val="en-US" w:eastAsia="zh-CN"/>
        </w:rPr>
        <w:t>16.7%。</w:t>
      </w:r>
    </w:p>
    <w:p w14:paraId="5F440FDF">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黑体" w:hAnsi="黑体" w:eastAsia="黑体" w:cs="宋体"/>
          <w:sz w:val="24"/>
        </w:rPr>
      </w:pPr>
      <w:r>
        <w:rPr>
          <w:rFonts w:hint="eastAsia" w:ascii="宋体" w:hAnsi="宋体" w:cs="宋体"/>
          <w:b/>
          <w:sz w:val="28"/>
          <w:szCs w:val="28"/>
          <w:lang w:val="en-US" w:eastAsia="zh-CN"/>
        </w:rPr>
        <w:t>1.</w:t>
      </w:r>
      <w:r>
        <w:rPr>
          <w:rFonts w:hint="eastAsia" w:ascii="宋体" w:hAnsi="宋体" w:cs="宋体"/>
          <w:b/>
          <w:sz w:val="28"/>
          <w:szCs w:val="28"/>
        </w:rPr>
        <w:t>主要养分需求规律</w:t>
      </w:r>
    </w:p>
    <w:p w14:paraId="36D2D85E">
      <w:pPr>
        <w:spacing w:line="560" w:lineRule="exact"/>
        <w:ind w:firstLine="630" w:firstLineChars="300"/>
        <w:rPr>
          <w:rFonts w:hint="eastAsia" w:ascii="黑体" w:hAnsi="黑体" w:eastAsia="黑体" w:cs="宋体"/>
          <w:sz w:val="24"/>
        </w:rPr>
      </w:pPr>
      <w:r>
        <w:drawing>
          <wp:anchor distT="0" distB="0" distL="114300" distR="114300" simplePos="0" relativeHeight="251659264" behindDoc="1" locked="0" layoutInCell="1" allowOverlap="1">
            <wp:simplePos x="0" y="0"/>
            <wp:positionH relativeFrom="column">
              <wp:posOffset>842010</wp:posOffset>
            </wp:positionH>
            <wp:positionV relativeFrom="paragraph">
              <wp:posOffset>171450</wp:posOffset>
            </wp:positionV>
            <wp:extent cx="3624580" cy="2065020"/>
            <wp:effectExtent l="0" t="0" r="13970" b="11430"/>
            <wp:wrapTight wrapText="bothSides">
              <wp:wrapPolygon>
                <wp:start x="0" y="0"/>
                <wp:lineTo x="0" y="21321"/>
                <wp:lineTo x="21456" y="21321"/>
                <wp:lineTo x="21456" y="0"/>
                <wp:lineTo x="0" y="0"/>
              </wp:wrapPolygon>
            </wp:wrapTight>
            <wp:docPr id="2" name="图表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表 1"/>
                    <pic:cNvPicPr>
                      <a:picLocks noChangeAspect="1"/>
                    </pic:cNvPicPr>
                  </pic:nvPicPr>
                  <pic:blipFill>
                    <a:blip r:embed="rId7"/>
                    <a:stretch>
                      <a:fillRect/>
                    </a:stretch>
                  </pic:blipFill>
                  <pic:spPr>
                    <a:xfrm>
                      <a:off x="0" y="0"/>
                      <a:ext cx="3624580" cy="2065020"/>
                    </a:xfrm>
                    <a:prstGeom prst="rect">
                      <a:avLst/>
                    </a:prstGeom>
                    <a:noFill/>
                    <a:ln>
                      <a:noFill/>
                    </a:ln>
                  </pic:spPr>
                </pic:pic>
              </a:graphicData>
            </a:graphic>
          </wp:anchor>
        </w:drawing>
      </w:r>
    </w:p>
    <w:p w14:paraId="09893726">
      <w:pPr>
        <w:spacing w:line="560" w:lineRule="exact"/>
        <w:ind w:firstLine="720" w:firstLineChars="300"/>
        <w:rPr>
          <w:rFonts w:hint="eastAsia" w:ascii="黑体" w:hAnsi="黑体" w:eastAsia="黑体" w:cs="宋体"/>
          <w:sz w:val="24"/>
        </w:rPr>
      </w:pPr>
    </w:p>
    <w:p w14:paraId="056781E7">
      <w:pPr>
        <w:spacing w:line="560" w:lineRule="exact"/>
        <w:ind w:firstLine="720" w:firstLineChars="300"/>
        <w:rPr>
          <w:rFonts w:hint="eastAsia" w:ascii="黑体" w:hAnsi="黑体" w:eastAsia="黑体" w:cs="宋体"/>
          <w:sz w:val="24"/>
        </w:rPr>
      </w:pPr>
    </w:p>
    <w:p w14:paraId="1135C050">
      <w:pPr>
        <w:spacing w:line="560" w:lineRule="exact"/>
        <w:ind w:firstLine="720" w:firstLineChars="300"/>
        <w:rPr>
          <w:rFonts w:hint="eastAsia" w:ascii="黑体" w:hAnsi="黑体" w:eastAsia="黑体" w:cs="宋体"/>
          <w:sz w:val="24"/>
        </w:rPr>
      </w:pPr>
    </w:p>
    <w:p w14:paraId="79C954C8">
      <w:pPr>
        <w:spacing w:line="560" w:lineRule="exact"/>
        <w:ind w:firstLine="720" w:firstLineChars="300"/>
        <w:rPr>
          <w:rFonts w:hint="eastAsia" w:ascii="黑体" w:hAnsi="黑体" w:eastAsia="黑体" w:cs="宋体"/>
          <w:sz w:val="24"/>
        </w:rPr>
      </w:pPr>
    </w:p>
    <w:p w14:paraId="32F49E31">
      <w:pPr>
        <w:spacing w:line="560" w:lineRule="exact"/>
        <w:ind w:firstLine="720" w:firstLineChars="300"/>
        <w:rPr>
          <w:rFonts w:hint="eastAsia" w:ascii="黑体" w:hAnsi="黑体" w:eastAsia="黑体" w:cs="宋体"/>
          <w:sz w:val="24"/>
        </w:rPr>
      </w:pPr>
    </w:p>
    <w:p w14:paraId="33CA07F0">
      <w:pPr>
        <w:spacing w:line="560" w:lineRule="exact"/>
        <w:ind w:firstLine="3120" w:firstLineChars="1300"/>
        <w:rPr>
          <w:rFonts w:hint="eastAsia" w:ascii="黑体" w:hAnsi="黑体" w:eastAsia="黑体" w:cs="宋体"/>
          <w:sz w:val="24"/>
        </w:rPr>
      </w:pPr>
      <w:r>
        <w:rPr>
          <w:rFonts w:hint="eastAsia" w:ascii="黑体" w:hAnsi="黑体" w:eastAsia="黑体" w:cs="宋体"/>
          <w:sz w:val="24"/>
        </w:rPr>
        <w:t>图</w:t>
      </w:r>
      <w:r>
        <w:rPr>
          <w:rFonts w:hint="eastAsia" w:ascii="黑体" w:hAnsi="黑体" w:eastAsia="黑体" w:cs="宋体"/>
          <w:sz w:val="24"/>
          <w:lang w:val="en-US" w:eastAsia="zh-CN"/>
        </w:rPr>
        <w:t>1</w:t>
      </w:r>
      <w:r>
        <w:rPr>
          <w:rFonts w:hint="eastAsia" w:ascii="黑体" w:hAnsi="黑体" w:eastAsia="黑体" w:cs="宋体"/>
          <w:sz w:val="24"/>
        </w:rPr>
        <w:t xml:space="preserve">   早熟品种需肥规律   </w:t>
      </w:r>
    </w:p>
    <w:p w14:paraId="36D1B960">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eastAsia" w:ascii="黑体" w:hAnsi="黑体" w:eastAsia="黑体" w:cs="宋体"/>
          <w:sz w:val="24"/>
        </w:rPr>
      </w:pPr>
      <w:r>
        <w:drawing>
          <wp:inline distT="0" distB="0" distL="114300" distR="114300">
            <wp:extent cx="3714750" cy="2289175"/>
            <wp:effectExtent l="4445" t="4445" r="14605" b="1143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5838BC6">
      <w:pPr>
        <w:spacing w:line="560" w:lineRule="exact"/>
        <w:jc w:val="center"/>
        <w:rPr>
          <w:rFonts w:hint="eastAsia" w:ascii="黑体" w:hAnsi="黑体" w:eastAsia="黑体" w:cs="宋体"/>
          <w:sz w:val="24"/>
        </w:rPr>
      </w:pPr>
      <w:r>
        <w:rPr>
          <w:rFonts w:hint="eastAsia" w:ascii="黑体" w:hAnsi="黑体" w:eastAsia="黑体" w:cs="宋体"/>
          <w:sz w:val="24"/>
        </w:rPr>
        <w:t>图</w:t>
      </w:r>
      <w:r>
        <w:rPr>
          <w:rFonts w:hint="eastAsia" w:ascii="黑体" w:hAnsi="黑体" w:eastAsia="黑体" w:cs="宋体"/>
          <w:sz w:val="24"/>
          <w:lang w:val="en-US" w:eastAsia="zh-CN"/>
        </w:rPr>
        <w:t>2</w:t>
      </w:r>
      <w:r>
        <w:rPr>
          <w:rFonts w:hint="eastAsia" w:ascii="黑体" w:hAnsi="黑体" w:eastAsia="黑体" w:cs="宋体"/>
          <w:sz w:val="24"/>
        </w:rPr>
        <w:t xml:space="preserve">  </w:t>
      </w:r>
      <w:r>
        <w:rPr>
          <w:rFonts w:hint="eastAsia" w:ascii="黑体" w:hAnsi="黑体" w:eastAsia="黑体" w:cs="宋体"/>
          <w:sz w:val="24"/>
          <w:lang w:eastAsia="zh-CN"/>
        </w:rPr>
        <w:t>中</w:t>
      </w:r>
      <w:r>
        <w:rPr>
          <w:rFonts w:hint="eastAsia" w:ascii="黑体" w:hAnsi="黑体" w:eastAsia="黑体" w:cs="宋体"/>
          <w:sz w:val="24"/>
        </w:rPr>
        <w:t>晚熟品种需肥规律</w:t>
      </w:r>
    </w:p>
    <w:p w14:paraId="7430D14D">
      <w:pPr>
        <w:spacing w:line="560" w:lineRule="exact"/>
        <w:ind w:firstLine="562" w:firstLineChars="200"/>
        <w:rPr>
          <w:rFonts w:hint="eastAsia" w:ascii="宋体" w:hAnsi="宋体" w:cs="宋体"/>
          <w:b/>
          <w:sz w:val="28"/>
          <w:szCs w:val="28"/>
        </w:rPr>
      </w:pPr>
      <w:r>
        <w:rPr>
          <w:rFonts w:hint="eastAsia" w:ascii="宋体" w:hAnsi="宋体" w:cs="宋体"/>
          <w:b/>
          <w:sz w:val="28"/>
          <w:szCs w:val="28"/>
          <w:lang w:val="en-US" w:eastAsia="zh-CN"/>
        </w:rPr>
        <w:t>2.</w:t>
      </w:r>
      <w:r>
        <w:rPr>
          <w:rFonts w:hint="eastAsia" w:ascii="宋体" w:hAnsi="宋体" w:cs="宋体"/>
          <w:b/>
          <w:sz w:val="28"/>
          <w:szCs w:val="28"/>
        </w:rPr>
        <w:t>配肥方案</w:t>
      </w:r>
    </w:p>
    <w:p w14:paraId="4D604888">
      <w:pPr>
        <w:spacing w:line="560" w:lineRule="exact"/>
        <w:ind w:firstLine="562" w:firstLineChars="200"/>
        <w:rPr>
          <w:rFonts w:hint="eastAsia" w:ascii="宋体" w:hAnsi="宋体" w:cs="宋体"/>
          <w:sz w:val="28"/>
          <w:szCs w:val="28"/>
        </w:rPr>
      </w:pPr>
      <w:r>
        <w:rPr>
          <w:rFonts w:hint="eastAsia" w:ascii="宋体" w:hAnsi="宋体" w:cs="宋体"/>
          <w:b/>
          <w:sz w:val="28"/>
          <w:szCs w:val="28"/>
        </w:rPr>
        <w:t>肥料配方</w:t>
      </w:r>
      <w:r>
        <w:rPr>
          <w:rFonts w:hint="eastAsia" w:ascii="宋体" w:hAnsi="宋体" w:cs="宋体"/>
          <w:b/>
          <w:sz w:val="28"/>
          <w:szCs w:val="28"/>
          <w:lang w:eastAsia="zh-CN"/>
        </w:rPr>
        <w:t>一</w:t>
      </w:r>
      <w:r>
        <w:rPr>
          <w:rFonts w:hint="eastAsia" w:ascii="宋体" w:hAnsi="宋体" w:cs="宋体"/>
          <w:b/>
          <w:sz w:val="28"/>
          <w:szCs w:val="28"/>
        </w:rPr>
        <w:t>：</w:t>
      </w:r>
      <w:r>
        <w:rPr>
          <w:rFonts w:hint="eastAsia" w:ascii="宋体" w:hAnsi="宋体" w:cs="宋体"/>
          <w:sz w:val="28"/>
          <w:szCs w:val="28"/>
          <w:lang w:eastAsia="zh-CN"/>
        </w:rPr>
        <w:t>根据滴灌的水分和肥料利用效率</w:t>
      </w:r>
      <w:r>
        <w:rPr>
          <w:rFonts w:hint="eastAsia" w:ascii="宋体" w:hAnsi="宋体" w:cs="宋体"/>
          <w:sz w:val="28"/>
          <w:szCs w:val="28"/>
        </w:rPr>
        <w:t>，</w:t>
      </w:r>
      <w:r>
        <w:rPr>
          <w:rFonts w:hint="eastAsia" w:ascii="宋体" w:hAnsi="宋体" w:cs="宋体"/>
          <w:sz w:val="28"/>
          <w:szCs w:val="28"/>
          <w:lang w:eastAsia="zh-CN"/>
        </w:rPr>
        <w:t>集成适宜滴灌模式的配肥方案，</w:t>
      </w:r>
      <w:r>
        <w:rPr>
          <w:rFonts w:hint="eastAsia" w:ascii="宋体" w:hAnsi="宋体" w:cs="宋体"/>
          <w:sz w:val="28"/>
          <w:szCs w:val="28"/>
        </w:rPr>
        <w:t>详见表</w:t>
      </w:r>
      <w:r>
        <w:rPr>
          <w:rFonts w:hint="eastAsia" w:ascii="宋体" w:hAnsi="宋体" w:cs="宋体"/>
          <w:sz w:val="28"/>
          <w:szCs w:val="28"/>
          <w:lang w:val="en-US" w:eastAsia="zh-CN"/>
        </w:rPr>
        <w:t>8</w:t>
      </w:r>
      <w:r>
        <w:rPr>
          <w:rFonts w:hint="eastAsia" w:ascii="宋体" w:hAnsi="宋体" w:cs="宋体"/>
          <w:sz w:val="28"/>
          <w:szCs w:val="28"/>
        </w:rPr>
        <w:t>。</w:t>
      </w:r>
    </w:p>
    <w:p w14:paraId="72D23EA5">
      <w:pPr>
        <w:jc w:val="center"/>
        <w:rPr>
          <w:rFonts w:eastAsia="黑体"/>
          <w:szCs w:val="21"/>
        </w:rPr>
      </w:pPr>
      <w:r>
        <w:rPr>
          <w:rFonts w:hint="eastAsia" w:ascii="黑体" w:hAnsi="黑体" w:eastAsia="黑体" w:cs="宋体"/>
          <w:sz w:val="24"/>
        </w:rPr>
        <w:t>表</w:t>
      </w:r>
      <w:r>
        <w:rPr>
          <w:rFonts w:hint="eastAsia" w:ascii="黑体" w:hAnsi="黑体" w:eastAsia="黑体" w:cs="宋体"/>
          <w:sz w:val="24"/>
          <w:lang w:val="en-US" w:eastAsia="zh-CN"/>
        </w:rPr>
        <w:t>8</w:t>
      </w:r>
      <w:r>
        <w:rPr>
          <w:rFonts w:hint="eastAsia" w:ascii="黑体" w:hAnsi="黑体" w:eastAsia="黑体" w:cs="宋体"/>
          <w:sz w:val="24"/>
        </w:rPr>
        <w:t xml:space="preserve">  </w:t>
      </w:r>
      <w:r>
        <w:rPr>
          <w:rFonts w:ascii="黑体" w:hAnsi="黑体" w:eastAsia="黑体" w:cs="宋体"/>
          <w:sz w:val="24"/>
        </w:rPr>
        <w:t xml:space="preserve"> </w:t>
      </w:r>
      <w:r>
        <w:rPr>
          <w:rFonts w:hint="eastAsia" w:eastAsia="黑体"/>
          <w:szCs w:val="21"/>
          <w:lang w:eastAsia="zh-CN"/>
        </w:rPr>
        <w:t>滴灌配肥</w:t>
      </w:r>
      <w:r>
        <w:rPr>
          <w:rFonts w:eastAsia="黑体"/>
          <w:szCs w:val="21"/>
        </w:rPr>
        <w:t>方案</w:t>
      </w:r>
      <w:r>
        <w:rPr>
          <w:rFonts w:hint="eastAsia" w:eastAsia="黑体"/>
          <w:szCs w:val="21"/>
          <w:lang w:eastAsia="zh-CN"/>
        </w:rPr>
        <w:t>（目标产量</w:t>
      </w:r>
      <w:r>
        <w:rPr>
          <w:rFonts w:hint="eastAsia" w:eastAsia="黑体"/>
          <w:szCs w:val="21"/>
          <w:lang w:val="en-US" w:eastAsia="zh-CN"/>
        </w:rPr>
        <w:t>4000</w:t>
      </w:r>
      <w:r>
        <w:rPr>
          <w:rFonts w:hint="eastAsia" w:ascii="宋体" w:hAnsi="宋体" w:eastAsia="宋体" w:cs="宋体"/>
          <w:szCs w:val="21"/>
          <w:lang w:val="en-US" w:eastAsia="zh-CN"/>
        </w:rPr>
        <w:t>㎏</w:t>
      </w:r>
      <w:r>
        <w:rPr>
          <w:rFonts w:hint="eastAsia" w:eastAsia="黑体"/>
          <w:szCs w:val="21"/>
          <w:lang w:val="en-US" w:eastAsia="zh-CN"/>
        </w:rPr>
        <w:t>/亩</w:t>
      </w:r>
      <w:r>
        <w:rPr>
          <w:rFonts w:hint="eastAsia" w:eastAsia="黑体"/>
          <w:szCs w:val="21"/>
          <w:lang w:eastAsia="zh-CN"/>
        </w:rPr>
        <w:t>）</w:t>
      </w:r>
    </w:p>
    <w:tbl>
      <w:tblPr>
        <w:tblStyle w:val="6"/>
        <w:tblW w:w="843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4"/>
        <w:gridCol w:w="713"/>
        <w:gridCol w:w="687"/>
        <w:gridCol w:w="588"/>
        <w:gridCol w:w="775"/>
        <w:gridCol w:w="725"/>
        <w:gridCol w:w="762"/>
        <w:gridCol w:w="525"/>
        <w:gridCol w:w="725"/>
        <w:gridCol w:w="650"/>
        <w:gridCol w:w="700"/>
        <w:gridCol w:w="588"/>
      </w:tblGrid>
      <w:tr w14:paraId="71A76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7" w:hRule="atLeast"/>
        </w:trPr>
        <w:tc>
          <w:tcPr>
            <w:tcW w:w="994" w:type="dxa"/>
            <w:vMerge w:val="restart"/>
            <w:tcBorders>
              <w:top w:val="single" w:color="auto" w:sz="4" w:space="0"/>
              <w:left w:val="nil"/>
              <w:bottom w:val="nil"/>
              <w:right w:val="nil"/>
            </w:tcBorders>
            <w:noWrap/>
            <w:vAlign w:val="center"/>
          </w:tcPr>
          <w:p w14:paraId="0D61A71D">
            <w:pPr>
              <w:widowControl/>
              <w:jc w:val="center"/>
              <w:rPr>
                <w:kern w:val="0"/>
                <w:szCs w:val="21"/>
              </w:rPr>
            </w:pPr>
            <w:r>
              <w:rPr>
                <w:kern w:val="0"/>
                <w:szCs w:val="21"/>
              </w:rPr>
              <w:t>土壤类型</w:t>
            </w:r>
          </w:p>
        </w:tc>
        <w:tc>
          <w:tcPr>
            <w:tcW w:w="2763" w:type="dxa"/>
            <w:gridSpan w:val="4"/>
            <w:tcBorders>
              <w:top w:val="single" w:color="auto" w:sz="4" w:space="0"/>
              <w:left w:val="nil"/>
              <w:bottom w:val="single" w:color="auto" w:sz="4" w:space="0"/>
              <w:right w:val="nil"/>
            </w:tcBorders>
            <w:noWrap/>
            <w:vAlign w:val="center"/>
          </w:tcPr>
          <w:p w14:paraId="2BB74B9F">
            <w:pPr>
              <w:widowControl/>
              <w:jc w:val="center"/>
              <w:rPr>
                <w:kern w:val="0"/>
                <w:szCs w:val="21"/>
              </w:rPr>
            </w:pPr>
            <w:r>
              <w:rPr>
                <w:kern w:val="0"/>
                <w:szCs w:val="21"/>
              </w:rPr>
              <w:t>基肥（kg/</w:t>
            </w:r>
            <w:r>
              <w:rPr>
                <w:rFonts w:hint="eastAsia"/>
                <w:kern w:val="0"/>
                <w:szCs w:val="21"/>
              </w:rPr>
              <w:t>亩</w:t>
            </w:r>
            <w:r>
              <w:rPr>
                <w:kern w:val="0"/>
                <w:szCs w:val="21"/>
              </w:rPr>
              <w:t>）</w:t>
            </w:r>
          </w:p>
        </w:tc>
        <w:tc>
          <w:tcPr>
            <w:tcW w:w="4087" w:type="dxa"/>
            <w:gridSpan w:val="6"/>
            <w:tcBorders>
              <w:top w:val="single" w:color="auto" w:sz="4" w:space="0"/>
              <w:left w:val="nil"/>
              <w:bottom w:val="single" w:color="auto" w:sz="4" w:space="0"/>
              <w:right w:val="nil"/>
            </w:tcBorders>
            <w:noWrap/>
            <w:vAlign w:val="center"/>
          </w:tcPr>
          <w:p w14:paraId="4B48CD74">
            <w:pPr>
              <w:widowControl/>
              <w:jc w:val="center"/>
              <w:rPr>
                <w:kern w:val="0"/>
                <w:szCs w:val="21"/>
              </w:rPr>
            </w:pPr>
            <w:r>
              <w:rPr>
                <w:kern w:val="0"/>
                <w:szCs w:val="21"/>
              </w:rPr>
              <w:t>追肥（kg/</w:t>
            </w:r>
            <w:r>
              <w:rPr>
                <w:rFonts w:hint="eastAsia"/>
                <w:kern w:val="0"/>
                <w:szCs w:val="21"/>
              </w:rPr>
              <w:t>亩</w:t>
            </w:r>
            <w:r>
              <w:rPr>
                <w:kern w:val="0"/>
                <w:szCs w:val="21"/>
              </w:rPr>
              <w:t>）</w:t>
            </w:r>
          </w:p>
        </w:tc>
        <w:tc>
          <w:tcPr>
            <w:tcW w:w="588" w:type="dxa"/>
            <w:vMerge w:val="restart"/>
            <w:tcBorders>
              <w:top w:val="single" w:color="auto" w:sz="4" w:space="0"/>
              <w:left w:val="nil"/>
              <w:bottom w:val="nil"/>
              <w:right w:val="nil"/>
            </w:tcBorders>
            <w:noWrap/>
            <w:vAlign w:val="center"/>
          </w:tcPr>
          <w:p w14:paraId="3D26F38E">
            <w:pPr>
              <w:widowControl/>
              <w:jc w:val="center"/>
              <w:rPr>
                <w:kern w:val="0"/>
                <w:szCs w:val="21"/>
              </w:rPr>
            </w:pPr>
            <w:r>
              <w:rPr>
                <w:kern w:val="0"/>
                <w:szCs w:val="21"/>
              </w:rPr>
              <w:t>肥力状况</w:t>
            </w:r>
          </w:p>
        </w:tc>
      </w:tr>
      <w:tr w14:paraId="33B6A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4" w:hRule="atLeast"/>
        </w:trPr>
        <w:tc>
          <w:tcPr>
            <w:tcW w:w="994" w:type="dxa"/>
            <w:vMerge w:val="continue"/>
            <w:tcBorders>
              <w:top w:val="nil"/>
              <w:left w:val="nil"/>
              <w:bottom w:val="single" w:color="auto" w:sz="4" w:space="0"/>
              <w:right w:val="nil"/>
            </w:tcBorders>
            <w:noWrap/>
            <w:vAlign w:val="center"/>
          </w:tcPr>
          <w:p w14:paraId="3433F63D">
            <w:pPr>
              <w:widowControl/>
              <w:jc w:val="center"/>
              <w:rPr>
                <w:kern w:val="0"/>
                <w:szCs w:val="21"/>
              </w:rPr>
            </w:pPr>
          </w:p>
        </w:tc>
        <w:tc>
          <w:tcPr>
            <w:tcW w:w="713" w:type="dxa"/>
            <w:tcBorders>
              <w:top w:val="single" w:color="auto" w:sz="4" w:space="0"/>
              <w:left w:val="nil"/>
              <w:bottom w:val="single" w:color="auto" w:sz="4" w:space="0"/>
              <w:right w:val="nil"/>
            </w:tcBorders>
            <w:noWrap/>
            <w:vAlign w:val="center"/>
          </w:tcPr>
          <w:p w14:paraId="30A04568">
            <w:pPr>
              <w:widowControl/>
              <w:jc w:val="center"/>
              <w:rPr>
                <w:kern w:val="0"/>
                <w:szCs w:val="21"/>
              </w:rPr>
            </w:pPr>
            <w:r>
              <w:rPr>
                <w:kern w:val="0"/>
                <w:szCs w:val="21"/>
              </w:rPr>
              <w:t>有机肥</w:t>
            </w:r>
          </w:p>
        </w:tc>
        <w:tc>
          <w:tcPr>
            <w:tcW w:w="687" w:type="dxa"/>
            <w:tcBorders>
              <w:top w:val="single" w:color="auto" w:sz="4" w:space="0"/>
              <w:left w:val="nil"/>
              <w:bottom w:val="single" w:color="auto" w:sz="4" w:space="0"/>
              <w:right w:val="nil"/>
            </w:tcBorders>
            <w:noWrap/>
            <w:vAlign w:val="center"/>
          </w:tcPr>
          <w:p w14:paraId="034E3482">
            <w:pPr>
              <w:widowControl/>
              <w:jc w:val="center"/>
              <w:rPr>
                <w:kern w:val="0"/>
                <w:szCs w:val="21"/>
              </w:rPr>
            </w:pPr>
            <w:r>
              <w:rPr>
                <w:kern w:val="0"/>
                <w:szCs w:val="21"/>
              </w:rPr>
              <w:t>尿素</w:t>
            </w:r>
          </w:p>
        </w:tc>
        <w:tc>
          <w:tcPr>
            <w:tcW w:w="588" w:type="dxa"/>
            <w:tcBorders>
              <w:top w:val="single" w:color="auto" w:sz="4" w:space="0"/>
              <w:left w:val="nil"/>
              <w:bottom w:val="single" w:color="auto" w:sz="4" w:space="0"/>
              <w:right w:val="nil"/>
            </w:tcBorders>
            <w:noWrap/>
            <w:vAlign w:val="center"/>
          </w:tcPr>
          <w:p w14:paraId="582AFCCF">
            <w:pPr>
              <w:widowControl/>
              <w:jc w:val="center"/>
              <w:rPr>
                <w:kern w:val="0"/>
                <w:szCs w:val="21"/>
              </w:rPr>
            </w:pPr>
            <w:r>
              <w:rPr>
                <w:kern w:val="0"/>
                <w:szCs w:val="21"/>
              </w:rPr>
              <w:t>磷酸二铵</w:t>
            </w:r>
          </w:p>
        </w:tc>
        <w:tc>
          <w:tcPr>
            <w:tcW w:w="775" w:type="dxa"/>
            <w:tcBorders>
              <w:top w:val="single" w:color="auto" w:sz="4" w:space="0"/>
              <w:left w:val="nil"/>
              <w:bottom w:val="single" w:color="auto" w:sz="4" w:space="0"/>
              <w:right w:val="nil"/>
            </w:tcBorders>
            <w:noWrap/>
            <w:vAlign w:val="center"/>
          </w:tcPr>
          <w:p w14:paraId="56F041B8">
            <w:pPr>
              <w:widowControl/>
              <w:jc w:val="center"/>
              <w:rPr>
                <w:rFonts w:hint="eastAsia"/>
                <w:kern w:val="0"/>
                <w:szCs w:val="21"/>
                <w:lang w:eastAsia="zh-CN"/>
              </w:rPr>
            </w:pPr>
            <w:r>
              <w:rPr>
                <w:rFonts w:hint="eastAsia"/>
                <w:kern w:val="0"/>
                <w:szCs w:val="21"/>
                <w:lang w:eastAsia="zh-CN"/>
              </w:rPr>
              <w:t>颗粒</w:t>
            </w:r>
          </w:p>
          <w:p w14:paraId="23BE3ADF">
            <w:pPr>
              <w:widowControl/>
              <w:jc w:val="center"/>
              <w:rPr>
                <w:kern w:val="0"/>
                <w:szCs w:val="21"/>
              </w:rPr>
            </w:pPr>
            <w:r>
              <w:rPr>
                <w:kern w:val="0"/>
                <w:szCs w:val="21"/>
              </w:rPr>
              <w:t>硫酸钾</w:t>
            </w:r>
          </w:p>
        </w:tc>
        <w:tc>
          <w:tcPr>
            <w:tcW w:w="725" w:type="dxa"/>
            <w:tcBorders>
              <w:top w:val="single" w:color="auto" w:sz="4" w:space="0"/>
              <w:left w:val="nil"/>
              <w:bottom w:val="single" w:color="auto" w:sz="4" w:space="0"/>
              <w:right w:val="nil"/>
            </w:tcBorders>
            <w:noWrap/>
            <w:vAlign w:val="center"/>
          </w:tcPr>
          <w:p w14:paraId="144096BF">
            <w:pPr>
              <w:widowControl/>
              <w:jc w:val="center"/>
              <w:rPr>
                <w:kern w:val="0"/>
                <w:szCs w:val="21"/>
              </w:rPr>
            </w:pPr>
            <w:r>
              <w:rPr>
                <w:kern w:val="0"/>
                <w:szCs w:val="21"/>
              </w:rPr>
              <w:t>尿素</w:t>
            </w:r>
          </w:p>
        </w:tc>
        <w:tc>
          <w:tcPr>
            <w:tcW w:w="762" w:type="dxa"/>
            <w:tcBorders>
              <w:top w:val="single" w:color="auto" w:sz="4" w:space="0"/>
              <w:left w:val="nil"/>
              <w:bottom w:val="single" w:color="auto" w:sz="4" w:space="0"/>
              <w:right w:val="nil"/>
            </w:tcBorders>
            <w:noWrap/>
            <w:vAlign w:val="center"/>
          </w:tcPr>
          <w:p w14:paraId="3856122F">
            <w:pPr>
              <w:widowControl/>
              <w:jc w:val="center"/>
              <w:rPr>
                <w:rFonts w:hint="eastAsia" w:eastAsia="宋体"/>
                <w:kern w:val="0"/>
                <w:szCs w:val="21"/>
                <w:lang w:eastAsia="zh-CN"/>
              </w:rPr>
            </w:pPr>
            <w:r>
              <w:rPr>
                <w:rFonts w:hint="eastAsia"/>
                <w:kern w:val="0"/>
                <w:szCs w:val="21"/>
                <w:lang w:eastAsia="zh-CN"/>
              </w:rPr>
              <w:t>硫酸铵</w:t>
            </w:r>
          </w:p>
        </w:tc>
        <w:tc>
          <w:tcPr>
            <w:tcW w:w="525" w:type="dxa"/>
            <w:tcBorders>
              <w:top w:val="single" w:color="auto" w:sz="4" w:space="0"/>
              <w:left w:val="nil"/>
              <w:bottom w:val="single" w:color="auto" w:sz="4" w:space="0"/>
              <w:right w:val="nil"/>
            </w:tcBorders>
            <w:noWrap/>
            <w:vAlign w:val="center"/>
          </w:tcPr>
          <w:p w14:paraId="25DD37AF">
            <w:pPr>
              <w:widowControl/>
              <w:jc w:val="center"/>
              <w:rPr>
                <w:rFonts w:ascii="Calibri" w:hAnsi="Calibri" w:eastAsia="宋体" w:cs="Times New Roman"/>
                <w:kern w:val="0"/>
                <w:sz w:val="21"/>
                <w:szCs w:val="21"/>
                <w:lang w:val="en-US" w:eastAsia="zh-CN" w:bidi="ar-SA"/>
              </w:rPr>
            </w:pPr>
            <w:r>
              <w:rPr>
                <w:rFonts w:hint="eastAsia"/>
                <w:kern w:val="0"/>
                <w:szCs w:val="21"/>
              </w:rPr>
              <w:t>磷酸一铵</w:t>
            </w:r>
          </w:p>
        </w:tc>
        <w:tc>
          <w:tcPr>
            <w:tcW w:w="725" w:type="dxa"/>
            <w:tcBorders>
              <w:top w:val="nil"/>
              <w:left w:val="nil"/>
              <w:bottom w:val="single" w:color="auto" w:sz="4" w:space="0"/>
              <w:right w:val="nil"/>
            </w:tcBorders>
            <w:noWrap/>
            <w:vAlign w:val="center"/>
          </w:tcPr>
          <w:p w14:paraId="4F24D2F6">
            <w:pPr>
              <w:widowControl/>
              <w:jc w:val="center"/>
              <w:rPr>
                <w:rFonts w:ascii="Calibri" w:hAnsi="Calibri" w:eastAsia="宋体" w:cs="Times New Roman"/>
                <w:kern w:val="0"/>
                <w:sz w:val="21"/>
                <w:szCs w:val="21"/>
                <w:lang w:val="en-US" w:eastAsia="zh-CN" w:bidi="ar-SA"/>
              </w:rPr>
            </w:pPr>
            <w:r>
              <w:rPr>
                <w:rFonts w:hint="eastAsia" w:cs="Times New Roman"/>
                <w:kern w:val="0"/>
                <w:sz w:val="21"/>
                <w:szCs w:val="21"/>
                <w:lang w:val="en-US" w:eastAsia="zh-CN" w:bidi="ar-SA"/>
              </w:rPr>
              <w:t>氯化钾</w:t>
            </w:r>
          </w:p>
        </w:tc>
        <w:tc>
          <w:tcPr>
            <w:tcW w:w="650" w:type="dxa"/>
            <w:tcBorders>
              <w:top w:val="nil"/>
              <w:left w:val="nil"/>
              <w:bottom w:val="single" w:color="auto" w:sz="4" w:space="0"/>
              <w:right w:val="nil"/>
            </w:tcBorders>
            <w:noWrap/>
            <w:vAlign w:val="center"/>
          </w:tcPr>
          <w:p w14:paraId="4732FB95">
            <w:pPr>
              <w:widowControl/>
              <w:jc w:val="center"/>
              <w:rPr>
                <w:rFonts w:ascii="Calibri" w:hAnsi="Calibri" w:eastAsia="宋体" w:cs="Times New Roman"/>
                <w:kern w:val="0"/>
                <w:sz w:val="21"/>
                <w:szCs w:val="21"/>
                <w:lang w:val="en-US" w:eastAsia="zh-CN" w:bidi="ar-SA"/>
              </w:rPr>
            </w:pPr>
            <w:r>
              <w:rPr>
                <w:kern w:val="0"/>
                <w:szCs w:val="21"/>
              </w:rPr>
              <w:t>硝酸钾</w:t>
            </w:r>
          </w:p>
        </w:tc>
        <w:tc>
          <w:tcPr>
            <w:tcW w:w="700" w:type="dxa"/>
            <w:tcBorders>
              <w:top w:val="nil"/>
              <w:left w:val="nil"/>
              <w:bottom w:val="single" w:color="auto" w:sz="4" w:space="0"/>
              <w:right w:val="nil"/>
            </w:tcBorders>
            <w:noWrap/>
            <w:vAlign w:val="center"/>
          </w:tcPr>
          <w:p w14:paraId="20D2F396">
            <w:pPr>
              <w:widowControl/>
              <w:jc w:val="center"/>
              <w:rPr>
                <w:rFonts w:hint="eastAsia"/>
                <w:kern w:val="0"/>
                <w:szCs w:val="21"/>
                <w:lang w:eastAsia="zh-CN"/>
              </w:rPr>
            </w:pPr>
            <w:r>
              <w:rPr>
                <w:rFonts w:hint="eastAsia"/>
                <w:kern w:val="0"/>
                <w:szCs w:val="21"/>
                <w:lang w:eastAsia="zh-CN"/>
              </w:rPr>
              <w:t>水溶性</w:t>
            </w:r>
          </w:p>
          <w:p w14:paraId="33D2A543">
            <w:pPr>
              <w:widowControl/>
              <w:jc w:val="center"/>
              <w:rPr>
                <w:rFonts w:ascii="Calibri" w:hAnsi="Calibri" w:eastAsia="宋体" w:cs="Times New Roman"/>
                <w:kern w:val="0"/>
                <w:sz w:val="21"/>
                <w:szCs w:val="21"/>
                <w:lang w:val="en-US" w:eastAsia="zh-CN" w:bidi="ar-SA"/>
              </w:rPr>
            </w:pPr>
            <w:r>
              <w:rPr>
                <w:kern w:val="0"/>
                <w:szCs w:val="21"/>
              </w:rPr>
              <w:t>硫酸钾</w:t>
            </w:r>
          </w:p>
        </w:tc>
        <w:tc>
          <w:tcPr>
            <w:tcW w:w="588" w:type="dxa"/>
            <w:vMerge w:val="continue"/>
            <w:tcBorders>
              <w:top w:val="nil"/>
              <w:left w:val="nil"/>
              <w:bottom w:val="single" w:color="auto" w:sz="4" w:space="0"/>
              <w:right w:val="nil"/>
            </w:tcBorders>
            <w:noWrap/>
            <w:vAlign w:val="center"/>
          </w:tcPr>
          <w:p w14:paraId="0BCDA730">
            <w:pPr>
              <w:widowControl/>
              <w:jc w:val="center"/>
              <w:rPr>
                <w:kern w:val="0"/>
                <w:szCs w:val="21"/>
              </w:rPr>
            </w:pPr>
          </w:p>
        </w:tc>
      </w:tr>
      <w:tr w14:paraId="45352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 w:hRule="atLeast"/>
        </w:trPr>
        <w:tc>
          <w:tcPr>
            <w:tcW w:w="994" w:type="dxa"/>
            <w:tcBorders>
              <w:top w:val="single" w:color="auto" w:sz="4" w:space="0"/>
              <w:left w:val="nil"/>
              <w:bottom w:val="nil"/>
              <w:right w:val="nil"/>
            </w:tcBorders>
            <w:noWrap/>
            <w:vAlign w:val="center"/>
          </w:tcPr>
          <w:p w14:paraId="53F40030">
            <w:pPr>
              <w:widowControl/>
              <w:jc w:val="center"/>
              <w:rPr>
                <w:rFonts w:hint="eastAsia" w:ascii="宋体" w:hAnsi="宋体" w:eastAsia="宋体" w:cs="宋体"/>
                <w:kern w:val="0"/>
                <w:szCs w:val="21"/>
              </w:rPr>
            </w:pPr>
            <w:r>
              <w:rPr>
                <w:rFonts w:hint="eastAsia" w:ascii="宋体" w:hAnsi="宋体" w:eastAsia="宋体" w:cs="宋体"/>
                <w:kern w:val="0"/>
                <w:szCs w:val="21"/>
              </w:rPr>
              <w:t>潮  土</w:t>
            </w:r>
          </w:p>
        </w:tc>
        <w:tc>
          <w:tcPr>
            <w:tcW w:w="713" w:type="dxa"/>
            <w:tcBorders>
              <w:top w:val="single" w:color="auto" w:sz="4" w:space="0"/>
              <w:left w:val="nil"/>
              <w:bottom w:val="nil"/>
              <w:right w:val="nil"/>
            </w:tcBorders>
            <w:noWrap/>
            <w:vAlign w:val="center"/>
          </w:tcPr>
          <w:p w14:paraId="04A34537">
            <w:pPr>
              <w:widowControl/>
              <w:jc w:val="center"/>
              <w:rPr>
                <w:rFonts w:hint="eastAsia" w:ascii="宋体" w:hAnsi="宋体" w:eastAsia="宋体" w:cs="宋体"/>
                <w:kern w:val="0"/>
                <w:szCs w:val="21"/>
              </w:rPr>
            </w:pPr>
            <w:r>
              <w:rPr>
                <w:rFonts w:hint="eastAsia" w:ascii="宋体" w:hAnsi="宋体" w:eastAsia="宋体" w:cs="宋体"/>
                <w:kern w:val="0"/>
                <w:szCs w:val="21"/>
              </w:rPr>
              <w:t>2000</w:t>
            </w:r>
          </w:p>
        </w:tc>
        <w:tc>
          <w:tcPr>
            <w:tcW w:w="687" w:type="dxa"/>
            <w:tcBorders>
              <w:top w:val="single" w:color="auto" w:sz="4" w:space="0"/>
              <w:left w:val="nil"/>
              <w:bottom w:val="nil"/>
              <w:right w:val="nil"/>
            </w:tcBorders>
            <w:noWrap/>
            <w:vAlign w:val="center"/>
          </w:tcPr>
          <w:p w14:paraId="16462B47">
            <w:pPr>
              <w:keepNext w:val="0"/>
              <w:keepLines w:val="0"/>
              <w:widowControl/>
              <w:suppressLineNumbers w:val="0"/>
              <w:jc w:val="center"/>
              <w:textAlignment w:val="center"/>
              <w:rPr>
                <w:rFonts w:hint="eastAsia" w:ascii="宋体" w:hAnsi="宋体" w:eastAsia="宋体" w:cs="宋体"/>
                <w:kern w:val="0"/>
                <w:szCs w:val="21"/>
              </w:rPr>
            </w:pPr>
            <w:r>
              <w:rPr>
                <w:rFonts w:hint="eastAsia" w:ascii="宋体" w:hAnsi="宋体" w:eastAsia="宋体" w:cs="宋体"/>
                <w:i w:val="0"/>
                <w:color w:val="000000"/>
                <w:kern w:val="0"/>
                <w:sz w:val="21"/>
                <w:szCs w:val="21"/>
                <w:u w:val="none"/>
                <w:lang w:val="en-US" w:eastAsia="zh-CN" w:bidi="ar"/>
              </w:rPr>
              <w:t>10</w:t>
            </w:r>
          </w:p>
        </w:tc>
        <w:tc>
          <w:tcPr>
            <w:tcW w:w="588" w:type="dxa"/>
            <w:tcBorders>
              <w:top w:val="single" w:color="auto" w:sz="4" w:space="0"/>
              <w:left w:val="nil"/>
              <w:bottom w:val="nil"/>
              <w:right w:val="nil"/>
            </w:tcBorders>
            <w:noWrap/>
            <w:vAlign w:val="center"/>
          </w:tcPr>
          <w:p w14:paraId="29E988FC">
            <w:pPr>
              <w:keepNext w:val="0"/>
              <w:keepLines w:val="0"/>
              <w:widowControl/>
              <w:suppressLineNumbers w:val="0"/>
              <w:jc w:val="center"/>
              <w:textAlignment w:val="center"/>
              <w:rPr>
                <w:rFonts w:hint="default" w:ascii="宋体" w:hAnsi="宋体" w:eastAsia="宋体" w:cs="宋体"/>
                <w:kern w:val="0"/>
                <w:szCs w:val="21"/>
                <w:lang w:val="en-US"/>
              </w:rPr>
            </w:pPr>
            <w:r>
              <w:rPr>
                <w:rFonts w:hint="eastAsia" w:ascii="宋体" w:hAnsi="宋体" w:cs="宋体"/>
                <w:i w:val="0"/>
                <w:color w:val="000000"/>
                <w:kern w:val="0"/>
                <w:sz w:val="21"/>
                <w:szCs w:val="21"/>
                <w:u w:val="none"/>
                <w:lang w:val="en-US" w:eastAsia="zh-CN" w:bidi="ar"/>
              </w:rPr>
              <w:t>18</w:t>
            </w:r>
          </w:p>
        </w:tc>
        <w:tc>
          <w:tcPr>
            <w:tcW w:w="775" w:type="dxa"/>
            <w:tcBorders>
              <w:top w:val="single" w:color="auto" w:sz="4" w:space="0"/>
              <w:left w:val="nil"/>
              <w:bottom w:val="nil"/>
              <w:right w:val="nil"/>
            </w:tcBorders>
            <w:noWrap/>
            <w:vAlign w:val="center"/>
          </w:tcPr>
          <w:p w14:paraId="6F4BD706">
            <w:pPr>
              <w:keepNext w:val="0"/>
              <w:keepLines w:val="0"/>
              <w:widowControl/>
              <w:suppressLineNumbers w:val="0"/>
              <w:jc w:val="center"/>
              <w:textAlignment w:val="center"/>
              <w:rPr>
                <w:rFonts w:hint="eastAsia" w:ascii="宋体" w:hAnsi="宋体" w:eastAsia="宋体" w:cs="宋体"/>
                <w:kern w:val="0"/>
                <w:szCs w:val="21"/>
              </w:rPr>
            </w:pPr>
            <w:r>
              <w:rPr>
                <w:rFonts w:hint="eastAsia" w:ascii="宋体" w:hAnsi="宋体" w:cs="宋体"/>
                <w:i w:val="0"/>
                <w:color w:val="000000"/>
                <w:kern w:val="0"/>
                <w:sz w:val="21"/>
                <w:szCs w:val="21"/>
                <w:u w:val="none"/>
                <w:lang w:val="en-US" w:eastAsia="zh-CN" w:bidi="ar"/>
              </w:rPr>
              <w:t>1</w:t>
            </w:r>
            <w:r>
              <w:rPr>
                <w:rFonts w:hint="eastAsia" w:ascii="宋体" w:hAnsi="宋体" w:eastAsia="宋体" w:cs="宋体"/>
                <w:i w:val="0"/>
                <w:color w:val="000000"/>
                <w:kern w:val="0"/>
                <w:sz w:val="21"/>
                <w:szCs w:val="21"/>
                <w:u w:val="none"/>
                <w:lang w:val="en-US" w:eastAsia="zh-CN" w:bidi="ar"/>
              </w:rPr>
              <w:t>0</w:t>
            </w:r>
          </w:p>
        </w:tc>
        <w:tc>
          <w:tcPr>
            <w:tcW w:w="725" w:type="dxa"/>
            <w:tcBorders>
              <w:top w:val="single" w:color="auto" w:sz="4" w:space="0"/>
              <w:left w:val="nil"/>
              <w:bottom w:val="nil"/>
              <w:right w:val="nil"/>
            </w:tcBorders>
            <w:noWrap/>
            <w:vAlign w:val="center"/>
          </w:tcPr>
          <w:p w14:paraId="1E952194">
            <w:pPr>
              <w:keepNext w:val="0"/>
              <w:keepLines w:val="0"/>
              <w:widowControl/>
              <w:suppressLineNumbers w:val="0"/>
              <w:jc w:val="center"/>
              <w:textAlignment w:val="center"/>
              <w:rPr>
                <w:rFonts w:hint="default" w:ascii="宋体" w:hAnsi="宋体" w:eastAsia="宋体" w:cs="宋体"/>
                <w:kern w:val="0"/>
                <w:szCs w:val="21"/>
                <w:lang w:val="en-US"/>
              </w:rPr>
            </w:pPr>
            <w:r>
              <w:rPr>
                <w:rFonts w:hint="eastAsia" w:ascii="宋体" w:hAnsi="宋体" w:eastAsia="宋体" w:cs="宋体"/>
                <w:i w:val="0"/>
                <w:color w:val="000000"/>
                <w:kern w:val="0"/>
                <w:sz w:val="21"/>
                <w:szCs w:val="21"/>
                <w:u w:val="none"/>
                <w:lang w:val="en-US" w:eastAsia="zh-CN" w:bidi="ar"/>
              </w:rPr>
              <w:t>1</w:t>
            </w:r>
            <w:r>
              <w:rPr>
                <w:rFonts w:hint="eastAsia" w:ascii="宋体" w:hAnsi="宋体" w:cs="宋体"/>
                <w:i w:val="0"/>
                <w:color w:val="000000"/>
                <w:kern w:val="0"/>
                <w:sz w:val="21"/>
                <w:szCs w:val="21"/>
                <w:u w:val="none"/>
                <w:lang w:val="en-US" w:eastAsia="zh-CN" w:bidi="ar"/>
              </w:rPr>
              <w:t>5</w:t>
            </w:r>
          </w:p>
        </w:tc>
        <w:tc>
          <w:tcPr>
            <w:tcW w:w="762" w:type="dxa"/>
            <w:tcBorders>
              <w:top w:val="single" w:color="auto" w:sz="4" w:space="0"/>
              <w:left w:val="nil"/>
              <w:bottom w:val="nil"/>
              <w:right w:val="nil"/>
            </w:tcBorders>
            <w:noWrap/>
            <w:vAlign w:val="center"/>
          </w:tcPr>
          <w:p w14:paraId="45EA3CE2">
            <w:pPr>
              <w:keepNext w:val="0"/>
              <w:keepLines w:val="0"/>
              <w:widowControl/>
              <w:suppressLineNumbers w:val="0"/>
              <w:jc w:val="center"/>
              <w:textAlignment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15</w:t>
            </w:r>
          </w:p>
        </w:tc>
        <w:tc>
          <w:tcPr>
            <w:tcW w:w="525" w:type="dxa"/>
            <w:tcBorders>
              <w:top w:val="single" w:color="auto" w:sz="4" w:space="0"/>
              <w:left w:val="nil"/>
              <w:bottom w:val="nil"/>
              <w:right w:val="nil"/>
            </w:tcBorders>
            <w:noWrap/>
            <w:vAlign w:val="center"/>
          </w:tcPr>
          <w:p w14:paraId="586F70D8">
            <w:pPr>
              <w:keepNext w:val="0"/>
              <w:keepLines w:val="0"/>
              <w:widowControl/>
              <w:suppressLineNumbers w:val="0"/>
              <w:jc w:val="center"/>
              <w:textAlignment w:val="center"/>
              <w:rPr>
                <w:rFonts w:hint="default" w:ascii="宋体" w:hAnsi="宋体" w:eastAsia="宋体" w:cs="宋体"/>
                <w:kern w:val="0"/>
                <w:sz w:val="21"/>
                <w:szCs w:val="21"/>
                <w:lang w:val="en-US" w:eastAsia="zh-CN" w:bidi="ar-SA"/>
              </w:rPr>
            </w:pPr>
            <w:r>
              <w:rPr>
                <w:rFonts w:hint="eastAsia" w:ascii="宋体" w:hAnsi="宋体" w:cs="宋体"/>
                <w:i w:val="0"/>
                <w:color w:val="000000"/>
                <w:kern w:val="0"/>
                <w:sz w:val="21"/>
                <w:szCs w:val="21"/>
                <w:u w:val="none"/>
                <w:lang w:val="en-US" w:eastAsia="zh-CN" w:bidi="ar"/>
              </w:rPr>
              <w:t>23</w:t>
            </w:r>
          </w:p>
        </w:tc>
        <w:tc>
          <w:tcPr>
            <w:tcW w:w="725" w:type="dxa"/>
            <w:tcBorders>
              <w:top w:val="single" w:color="auto" w:sz="4" w:space="0"/>
              <w:left w:val="nil"/>
              <w:bottom w:val="nil"/>
              <w:right w:val="nil"/>
            </w:tcBorders>
            <w:noWrap/>
            <w:vAlign w:val="center"/>
          </w:tcPr>
          <w:p w14:paraId="3D450AF2">
            <w:pPr>
              <w:keepNext w:val="0"/>
              <w:keepLines w:val="0"/>
              <w:widowControl/>
              <w:suppressLineNumbers w:val="0"/>
              <w:jc w:val="center"/>
              <w:textAlignment w:val="center"/>
              <w:rPr>
                <w:rFonts w:hint="default" w:ascii="宋体" w:hAnsi="宋体" w:eastAsia="宋体" w:cs="宋体"/>
                <w:kern w:val="0"/>
                <w:sz w:val="21"/>
                <w:szCs w:val="21"/>
                <w:lang w:val="en-US" w:eastAsia="zh-CN" w:bidi="ar-SA"/>
              </w:rPr>
            </w:pPr>
            <w:r>
              <w:rPr>
                <w:rFonts w:hint="eastAsia" w:ascii="宋体" w:hAnsi="宋体" w:cs="宋体"/>
                <w:kern w:val="0"/>
                <w:sz w:val="21"/>
                <w:szCs w:val="21"/>
                <w:lang w:val="en-US" w:eastAsia="zh-CN" w:bidi="ar-SA"/>
              </w:rPr>
              <w:t>10</w:t>
            </w:r>
          </w:p>
        </w:tc>
        <w:tc>
          <w:tcPr>
            <w:tcW w:w="650" w:type="dxa"/>
            <w:tcBorders>
              <w:top w:val="single" w:color="auto" w:sz="4" w:space="0"/>
              <w:left w:val="nil"/>
              <w:bottom w:val="nil"/>
              <w:right w:val="nil"/>
            </w:tcBorders>
            <w:noWrap/>
            <w:vAlign w:val="center"/>
          </w:tcPr>
          <w:p w14:paraId="104D8B77">
            <w:pPr>
              <w:keepNext w:val="0"/>
              <w:keepLines w:val="0"/>
              <w:widowControl/>
              <w:suppressLineNumbers w:val="0"/>
              <w:jc w:val="center"/>
              <w:textAlignment w:val="center"/>
              <w:rPr>
                <w:rFonts w:hint="default" w:ascii="宋体" w:hAnsi="宋体" w:eastAsia="宋体" w:cs="宋体"/>
                <w:kern w:val="0"/>
                <w:sz w:val="21"/>
                <w:szCs w:val="21"/>
                <w:lang w:val="en-US" w:eastAsia="zh-CN" w:bidi="ar-SA"/>
              </w:rPr>
            </w:pPr>
            <w:r>
              <w:rPr>
                <w:rFonts w:hint="eastAsia" w:ascii="宋体" w:hAnsi="宋体" w:cs="宋体"/>
                <w:i w:val="0"/>
                <w:color w:val="000000"/>
                <w:kern w:val="0"/>
                <w:sz w:val="21"/>
                <w:szCs w:val="21"/>
                <w:u w:val="none"/>
                <w:lang w:val="en-US" w:eastAsia="zh-CN" w:bidi="ar"/>
              </w:rPr>
              <w:t>10</w:t>
            </w:r>
          </w:p>
        </w:tc>
        <w:tc>
          <w:tcPr>
            <w:tcW w:w="700" w:type="dxa"/>
            <w:tcBorders>
              <w:top w:val="single" w:color="auto" w:sz="4" w:space="0"/>
              <w:left w:val="nil"/>
              <w:bottom w:val="nil"/>
              <w:right w:val="nil"/>
            </w:tcBorders>
            <w:noWrap/>
            <w:vAlign w:val="center"/>
          </w:tcPr>
          <w:p w14:paraId="3A47371E">
            <w:pPr>
              <w:keepNext w:val="0"/>
              <w:keepLines w:val="0"/>
              <w:widowControl/>
              <w:suppressLineNumbers w:val="0"/>
              <w:jc w:val="center"/>
              <w:textAlignment w:val="center"/>
              <w:rPr>
                <w:rFonts w:hint="default" w:ascii="宋体" w:hAnsi="宋体" w:eastAsia="宋体" w:cs="宋体"/>
                <w:kern w:val="0"/>
                <w:sz w:val="21"/>
                <w:szCs w:val="21"/>
                <w:lang w:val="en-US" w:eastAsia="zh-CN" w:bidi="ar-SA"/>
              </w:rPr>
            </w:pPr>
            <w:r>
              <w:rPr>
                <w:rFonts w:hint="eastAsia" w:ascii="宋体" w:hAnsi="宋体" w:cs="宋体"/>
                <w:kern w:val="0"/>
                <w:sz w:val="21"/>
                <w:szCs w:val="21"/>
                <w:lang w:val="en-US" w:eastAsia="zh-CN" w:bidi="ar-SA"/>
              </w:rPr>
              <w:t>20</w:t>
            </w:r>
          </w:p>
        </w:tc>
        <w:tc>
          <w:tcPr>
            <w:tcW w:w="588" w:type="dxa"/>
            <w:tcBorders>
              <w:top w:val="single" w:color="auto" w:sz="4" w:space="0"/>
              <w:left w:val="nil"/>
              <w:bottom w:val="nil"/>
              <w:right w:val="nil"/>
            </w:tcBorders>
            <w:noWrap/>
            <w:vAlign w:val="center"/>
          </w:tcPr>
          <w:p w14:paraId="5659F8B5">
            <w:pPr>
              <w:widowControl/>
              <w:jc w:val="center"/>
              <w:rPr>
                <w:rFonts w:hint="eastAsia" w:ascii="宋体" w:hAnsi="宋体" w:eastAsia="宋体" w:cs="宋体"/>
                <w:kern w:val="0"/>
                <w:szCs w:val="21"/>
              </w:rPr>
            </w:pPr>
            <w:r>
              <w:rPr>
                <w:rFonts w:hint="eastAsia" w:ascii="宋体" w:hAnsi="宋体" w:eastAsia="宋体" w:cs="宋体"/>
                <w:kern w:val="0"/>
                <w:szCs w:val="21"/>
              </w:rPr>
              <w:t>中上</w:t>
            </w:r>
          </w:p>
        </w:tc>
      </w:tr>
      <w:tr w14:paraId="26039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4" w:hRule="atLeast"/>
        </w:trPr>
        <w:tc>
          <w:tcPr>
            <w:tcW w:w="994" w:type="dxa"/>
            <w:tcBorders>
              <w:top w:val="nil"/>
              <w:left w:val="nil"/>
              <w:bottom w:val="nil"/>
              <w:right w:val="nil"/>
            </w:tcBorders>
            <w:noWrap/>
            <w:vAlign w:val="center"/>
          </w:tcPr>
          <w:p w14:paraId="771FC396">
            <w:pPr>
              <w:widowControl/>
              <w:jc w:val="center"/>
              <w:rPr>
                <w:rFonts w:hint="eastAsia" w:ascii="宋体" w:hAnsi="宋体" w:eastAsia="宋体" w:cs="宋体"/>
                <w:kern w:val="0"/>
                <w:szCs w:val="21"/>
              </w:rPr>
            </w:pPr>
            <w:r>
              <w:rPr>
                <w:rFonts w:hint="eastAsia" w:ascii="宋体" w:hAnsi="宋体" w:eastAsia="宋体" w:cs="宋体"/>
                <w:kern w:val="0"/>
                <w:szCs w:val="21"/>
              </w:rPr>
              <w:t>黄绵土</w:t>
            </w:r>
          </w:p>
        </w:tc>
        <w:tc>
          <w:tcPr>
            <w:tcW w:w="713" w:type="dxa"/>
            <w:tcBorders>
              <w:top w:val="nil"/>
              <w:left w:val="nil"/>
              <w:bottom w:val="nil"/>
              <w:right w:val="nil"/>
            </w:tcBorders>
            <w:noWrap/>
            <w:vAlign w:val="center"/>
          </w:tcPr>
          <w:p w14:paraId="7CBC5BC5">
            <w:pPr>
              <w:widowControl/>
              <w:jc w:val="center"/>
              <w:rPr>
                <w:rFonts w:hint="eastAsia" w:ascii="宋体" w:hAnsi="宋体" w:eastAsia="宋体" w:cs="宋体"/>
                <w:kern w:val="0"/>
                <w:szCs w:val="21"/>
              </w:rPr>
            </w:pPr>
            <w:r>
              <w:rPr>
                <w:rFonts w:hint="eastAsia" w:ascii="宋体" w:hAnsi="宋体" w:eastAsia="宋体" w:cs="宋体"/>
                <w:kern w:val="0"/>
                <w:szCs w:val="21"/>
              </w:rPr>
              <w:t>2000</w:t>
            </w:r>
          </w:p>
        </w:tc>
        <w:tc>
          <w:tcPr>
            <w:tcW w:w="687" w:type="dxa"/>
            <w:tcBorders>
              <w:top w:val="nil"/>
              <w:left w:val="nil"/>
              <w:bottom w:val="nil"/>
              <w:right w:val="nil"/>
            </w:tcBorders>
            <w:noWrap/>
            <w:vAlign w:val="center"/>
          </w:tcPr>
          <w:p w14:paraId="2A25F807">
            <w:pPr>
              <w:keepNext w:val="0"/>
              <w:keepLines w:val="0"/>
              <w:widowControl/>
              <w:suppressLineNumbers w:val="0"/>
              <w:jc w:val="center"/>
              <w:textAlignment w:val="center"/>
              <w:rPr>
                <w:rFonts w:hint="eastAsia" w:ascii="宋体" w:hAnsi="宋体" w:eastAsia="宋体" w:cs="宋体"/>
                <w:kern w:val="0"/>
                <w:szCs w:val="21"/>
              </w:rPr>
            </w:pPr>
            <w:r>
              <w:rPr>
                <w:rFonts w:hint="eastAsia" w:ascii="宋体" w:hAnsi="宋体" w:eastAsia="宋体" w:cs="宋体"/>
                <w:i w:val="0"/>
                <w:color w:val="000000"/>
                <w:kern w:val="0"/>
                <w:sz w:val="21"/>
                <w:szCs w:val="21"/>
                <w:u w:val="none"/>
                <w:lang w:val="en-US" w:eastAsia="zh-CN" w:bidi="ar"/>
              </w:rPr>
              <w:t>10</w:t>
            </w:r>
          </w:p>
        </w:tc>
        <w:tc>
          <w:tcPr>
            <w:tcW w:w="588" w:type="dxa"/>
            <w:tcBorders>
              <w:top w:val="nil"/>
              <w:left w:val="nil"/>
              <w:bottom w:val="nil"/>
              <w:right w:val="nil"/>
            </w:tcBorders>
            <w:noWrap/>
            <w:vAlign w:val="center"/>
          </w:tcPr>
          <w:p w14:paraId="63E100E1">
            <w:pPr>
              <w:keepNext w:val="0"/>
              <w:keepLines w:val="0"/>
              <w:widowControl/>
              <w:suppressLineNumbers w:val="0"/>
              <w:jc w:val="center"/>
              <w:textAlignment w:val="center"/>
              <w:rPr>
                <w:rFonts w:hint="default" w:ascii="宋体" w:hAnsi="宋体" w:eastAsia="宋体" w:cs="宋体"/>
                <w:kern w:val="0"/>
                <w:szCs w:val="21"/>
                <w:lang w:val="en-US"/>
              </w:rPr>
            </w:pPr>
            <w:r>
              <w:rPr>
                <w:rFonts w:hint="eastAsia" w:ascii="宋体" w:hAnsi="宋体" w:cs="宋体"/>
                <w:i w:val="0"/>
                <w:color w:val="000000"/>
                <w:kern w:val="0"/>
                <w:sz w:val="21"/>
                <w:szCs w:val="21"/>
                <w:u w:val="none"/>
                <w:lang w:val="en-US" w:eastAsia="zh-CN" w:bidi="ar"/>
              </w:rPr>
              <w:t>20</w:t>
            </w:r>
          </w:p>
        </w:tc>
        <w:tc>
          <w:tcPr>
            <w:tcW w:w="775" w:type="dxa"/>
            <w:tcBorders>
              <w:top w:val="nil"/>
              <w:left w:val="nil"/>
              <w:bottom w:val="nil"/>
              <w:right w:val="nil"/>
            </w:tcBorders>
            <w:noWrap/>
            <w:vAlign w:val="center"/>
          </w:tcPr>
          <w:p w14:paraId="3674C3B7">
            <w:pPr>
              <w:keepNext w:val="0"/>
              <w:keepLines w:val="0"/>
              <w:widowControl/>
              <w:suppressLineNumbers w:val="0"/>
              <w:jc w:val="center"/>
              <w:textAlignment w:val="center"/>
              <w:rPr>
                <w:rFonts w:hint="eastAsia" w:ascii="宋体" w:hAnsi="宋体" w:eastAsia="宋体" w:cs="宋体"/>
                <w:kern w:val="0"/>
                <w:szCs w:val="21"/>
              </w:rPr>
            </w:pPr>
            <w:r>
              <w:rPr>
                <w:rFonts w:hint="eastAsia" w:ascii="宋体" w:hAnsi="宋体" w:cs="宋体"/>
                <w:i w:val="0"/>
                <w:color w:val="000000"/>
                <w:kern w:val="0"/>
                <w:sz w:val="21"/>
                <w:szCs w:val="21"/>
                <w:u w:val="none"/>
                <w:lang w:val="en-US" w:eastAsia="zh-CN" w:bidi="ar"/>
              </w:rPr>
              <w:t>1</w:t>
            </w:r>
            <w:r>
              <w:rPr>
                <w:rFonts w:hint="eastAsia" w:ascii="宋体" w:hAnsi="宋体" w:eastAsia="宋体" w:cs="宋体"/>
                <w:i w:val="0"/>
                <w:color w:val="000000"/>
                <w:kern w:val="0"/>
                <w:sz w:val="21"/>
                <w:szCs w:val="21"/>
                <w:u w:val="none"/>
                <w:lang w:val="en-US" w:eastAsia="zh-CN" w:bidi="ar"/>
              </w:rPr>
              <w:t>0</w:t>
            </w:r>
          </w:p>
        </w:tc>
        <w:tc>
          <w:tcPr>
            <w:tcW w:w="725" w:type="dxa"/>
            <w:tcBorders>
              <w:top w:val="nil"/>
              <w:left w:val="nil"/>
              <w:bottom w:val="nil"/>
              <w:right w:val="nil"/>
            </w:tcBorders>
            <w:noWrap/>
            <w:vAlign w:val="center"/>
          </w:tcPr>
          <w:p w14:paraId="3C3DE409">
            <w:pPr>
              <w:keepNext w:val="0"/>
              <w:keepLines w:val="0"/>
              <w:widowControl/>
              <w:suppressLineNumbers w:val="0"/>
              <w:jc w:val="center"/>
              <w:textAlignment w:val="center"/>
              <w:rPr>
                <w:rFonts w:hint="eastAsia" w:ascii="宋体" w:hAnsi="宋体" w:eastAsia="宋体" w:cs="宋体"/>
                <w:kern w:val="0"/>
                <w:szCs w:val="21"/>
              </w:rPr>
            </w:pPr>
            <w:r>
              <w:rPr>
                <w:rFonts w:hint="eastAsia" w:ascii="宋体" w:hAnsi="宋体" w:eastAsia="宋体" w:cs="宋体"/>
                <w:i w:val="0"/>
                <w:color w:val="000000"/>
                <w:kern w:val="0"/>
                <w:sz w:val="21"/>
                <w:szCs w:val="21"/>
                <w:u w:val="none"/>
                <w:lang w:val="en-US" w:eastAsia="zh-CN" w:bidi="ar"/>
              </w:rPr>
              <w:t>1</w:t>
            </w:r>
            <w:r>
              <w:rPr>
                <w:rFonts w:hint="eastAsia" w:ascii="宋体" w:hAnsi="宋体" w:cs="宋体"/>
                <w:i w:val="0"/>
                <w:color w:val="000000"/>
                <w:kern w:val="0"/>
                <w:sz w:val="21"/>
                <w:szCs w:val="21"/>
                <w:u w:val="none"/>
                <w:lang w:val="en-US" w:eastAsia="zh-CN" w:bidi="ar"/>
              </w:rPr>
              <w:t>6</w:t>
            </w:r>
          </w:p>
        </w:tc>
        <w:tc>
          <w:tcPr>
            <w:tcW w:w="762" w:type="dxa"/>
            <w:tcBorders>
              <w:top w:val="nil"/>
              <w:left w:val="nil"/>
              <w:bottom w:val="nil"/>
              <w:right w:val="nil"/>
            </w:tcBorders>
            <w:noWrap/>
            <w:vAlign w:val="center"/>
          </w:tcPr>
          <w:p w14:paraId="187AFD2A">
            <w:pPr>
              <w:keepNext w:val="0"/>
              <w:keepLines w:val="0"/>
              <w:widowControl/>
              <w:suppressLineNumbers w:val="0"/>
              <w:jc w:val="center"/>
              <w:textAlignment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18</w:t>
            </w:r>
          </w:p>
        </w:tc>
        <w:tc>
          <w:tcPr>
            <w:tcW w:w="525" w:type="dxa"/>
            <w:tcBorders>
              <w:top w:val="nil"/>
              <w:left w:val="nil"/>
              <w:bottom w:val="nil"/>
              <w:right w:val="nil"/>
            </w:tcBorders>
            <w:noWrap/>
            <w:vAlign w:val="center"/>
          </w:tcPr>
          <w:p w14:paraId="74C88847">
            <w:pPr>
              <w:keepNext w:val="0"/>
              <w:keepLines w:val="0"/>
              <w:widowControl/>
              <w:suppressLineNumbers w:val="0"/>
              <w:jc w:val="center"/>
              <w:textAlignment w:val="center"/>
              <w:rPr>
                <w:rFonts w:hint="default" w:ascii="宋体" w:hAnsi="宋体" w:eastAsia="宋体" w:cs="宋体"/>
                <w:kern w:val="0"/>
                <w:sz w:val="21"/>
                <w:szCs w:val="21"/>
                <w:lang w:val="en-US" w:eastAsia="zh-CN" w:bidi="ar-SA"/>
              </w:rPr>
            </w:pPr>
            <w:r>
              <w:rPr>
                <w:rFonts w:hint="eastAsia" w:ascii="宋体" w:hAnsi="宋体" w:cs="宋体"/>
                <w:i w:val="0"/>
                <w:color w:val="000000"/>
                <w:kern w:val="0"/>
                <w:sz w:val="21"/>
                <w:szCs w:val="21"/>
                <w:u w:val="none"/>
                <w:lang w:val="en-US" w:eastAsia="zh-CN" w:bidi="ar"/>
              </w:rPr>
              <w:t>23</w:t>
            </w:r>
          </w:p>
        </w:tc>
        <w:tc>
          <w:tcPr>
            <w:tcW w:w="725" w:type="dxa"/>
            <w:tcBorders>
              <w:top w:val="nil"/>
              <w:left w:val="nil"/>
              <w:bottom w:val="nil"/>
              <w:right w:val="nil"/>
            </w:tcBorders>
            <w:noWrap/>
            <w:vAlign w:val="center"/>
          </w:tcPr>
          <w:p w14:paraId="17530A98">
            <w:pPr>
              <w:keepNext w:val="0"/>
              <w:keepLines w:val="0"/>
              <w:widowControl/>
              <w:suppressLineNumbers w:val="0"/>
              <w:jc w:val="center"/>
              <w:textAlignment w:val="center"/>
              <w:rPr>
                <w:rFonts w:hint="default" w:ascii="宋体" w:hAnsi="宋体" w:eastAsia="宋体" w:cs="宋体"/>
                <w:kern w:val="0"/>
                <w:sz w:val="21"/>
                <w:szCs w:val="21"/>
                <w:lang w:val="en-US" w:eastAsia="zh-CN" w:bidi="ar-SA"/>
              </w:rPr>
            </w:pPr>
            <w:r>
              <w:rPr>
                <w:rFonts w:hint="eastAsia" w:ascii="宋体" w:hAnsi="宋体" w:cs="宋体"/>
                <w:kern w:val="0"/>
                <w:sz w:val="21"/>
                <w:szCs w:val="21"/>
                <w:lang w:val="en-US" w:eastAsia="zh-CN" w:bidi="ar-SA"/>
              </w:rPr>
              <w:t>10</w:t>
            </w:r>
          </w:p>
        </w:tc>
        <w:tc>
          <w:tcPr>
            <w:tcW w:w="650" w:type="dxa"/>
            <w:tcBorders>
              <w:top w:val="nil"/>
              <w:left w:val="nil"/>
              <w:bottom w:val="nil"/>
              <w:right w:val="nil"/>
            </w:tcBorders>
            <w:noWrap/>
            <w:vAlign w:val="center"/>
          </w:tcPr>
          <w:p w14:paraId="682DB522">
            <w:pPr>
              <w:keepNext w:val="0"/>
              <w:keepLines w:val="0"/>
              <w:widowControl/>
              <w:suppressLineNumbers w:val="0"/>
              <w:jc w:val="center"/>
              <w:textAlignment w:val="center"/>
              <w:rPr>
                <w:rFonts w:hint="default" w:ascii="宋体" w:hAnsi="宋体" w:eastAsia="宋体" w:cs="宋体"/>
                <w:kern w:val="0"/>
                <w:sz w:val="21"/>
                <w:szCs w:val="21"/>
                <w:lang w:val="en-US" w:eastAsia="zh-CN" w:bidi="ar-SA"/>
              </w:rPr>
            </w:pPr>
            <w:r>
              <w:rPr>
                <w:rFonts w:hint="eastAsia" w:ascii="宋体" w:hAnsi="宋体" w:cs="宋体"/>
                <w:i w:val="0"/>
                <w:color w:val="000000"/>
                <w:kern w:val="0"/>
                <w:sz w:val="21"/>
                <w:szCs w:val="21"/>
                <w:u w:val="none"/>
                <w:lang w:val="en-US" w:eastAsia="zh-CN" w:bidi="ar"/>
              </w:rPr>
              <w:t>12</w:t>
            </w:r>
          </w:p>
        </w:tc>
        <w:tc>
          <w:tcPr>
            <w:tcW w:w="700" w:type="dxa"/>
            <w:tcBorders>
              <w:top w:val="nil"/>
              <w:left w:val="nil"/>
              <w:bottom w:val="nil"/>
              <w:right w:val="nil"/>
            </w:tcBorders>
            <w:noWrap/>
            <w:vAlign w:val="center"/>
          </w:tcPr>
          <w:p w14:paraId="0E93BC70">
            <w:pPr>
              <w:keepNext w:val="0"/>
              <w:keepLines w:val="0"/>
              <w:widowControl/>
              <w:suppressLineNumbers w:val="0"/>
              <w:jc w:val="center"/>
              <w:textAlignment w:val="center"/>
              <w:rPr>
                <w:rFonts w:hint="default" w:ascii="宋体" w:hAnsi="宋体" w:eastAsia="宋体" w:cs="宋体"/>
                <w:kern w:val="0"/>
                <w:sz w:val="21"/>
                <w:szCs w:val="21"/>
                <w:lang w:val="en-US" w:eastAsia="zh-CN" w:bidi="ar-SA"/>
              </w:rPr>
            </w:pPr>
            <w:r>
              <w:rPr>
                <w:rFonts w:hint="eastAsia" w:ascii="宋体" w:hAnsi="宋体" w:cs="宋体"/>
                <w:kern w:val="0"/>
                <w:sz w:val="21"/>
                <w:szCs w:val="21"/>
                <w:lang w:val="en-US" w:eastAsia="zh-CN" w:bidi="ar-SA"/>
              </w:rPr>
              <w:t>20</w:t>
            </w:r>
          </w:p>
        </w:tc>
        <w:tc>
          <w:tcPr>
            <w:tcW w:w="588" w:type="dxa"/>
            <w:tcBorders>
              <w:top w:val="nil"/>
              <w:left w:val="nil"/>
              <w:bottom w:val="nil"/>
              <w:right w:val="nil"/>
            </w:tcBorders>
            <w:noWrap/>
            <w:vAlign w:val="center"/>
          </w:tcPr>
          <w:p w14:paraId="21C321FF">
            <w:pPr>
              <w:widowControl/>
              <w:jc w:val="center"/>
              <w:rPr>
                <w:rFonts w:hint="eastAsia" w:ascii="宋体" w:hAnsi="宋体" w:eastAsia="宋体" w:cs="宋体"/>
                <w:kern w:val="0"/>
                <w:szCs w:val="21"/>
              </w:rPr>
            </w:pPr>
            <w:r>
              <w:rPr>
                <w:rFonts w:hint="eastAsia" w:ascii="宋体" w:hAnsi="宋体" w:eastAsia="宋体" w:cs="宋体"/>
                <w:kern w:val="0"/>
                <w:szCs w:val="21"/>
              </w:rPr>
              <w:t>中等</w:t>
            </w:r>
          </w:p>
        </w:tc>
      </w:tr>
      <w:tr w14:paraId="5C184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994" w:type="dxa"/>
            <w:tcBorders>
              <w:top w:val="nil"/>
              <w:left w:val="nil"/>
              <w:bottom w:val="single" w:color="auto" w:sz="4" w:space="0"/>
              <w:right w:val="nil"/>
            </w:tcBorders>
            <w:noWrap/>
            <w:vAlign w:val="center"/>
          </w:tcPr>
          <w:p w14:paraId="50E268DB">
            <w:pPr>
              <w:widowControl/>
              <w:jc w:val="center"/>
              <w:rPr>
                <w:rFonts w:hint="eastAsia" w:ascii="宋体" w:hAnsi="宋体" w:eastAsia="宋体" w:cs="宋体"/>
                <w:kern w:val="0"/>
                <w:szCs w:val="21"/>
              </w:rPr>
            </w:pPr>
            <w:r>
              <w:rPr>
                <w:rFonts w:hint="eastAsia" w:ascii="宋体" w:hAnsi="宋体" w:eastAsia="宋体" w:cs="宋体"/>
                <w:kern w:val="0"/>
                <w:szCs w:val="21"/>
              </w:rPr>
              <w:t>新积土</w:t>
            </w:r>
          </w:p>
        </w:tc>
        <w:tc>
          <w:tcPr>
            <w:tcW w:w="713" w:type="dxa"/>
            <w:tcBorders>
              <w:top w:val="nil"/>
              <w:left w:val="nil"/>
              <w:bottom w:val="single" w:color="auto" w:sz="4" w:space="0"/>
              <w:right w:val="nil"/>
            </w:tcBorders>
            <w:noWrap/>
            <w:vAlign w:val="center"/>
          </w:tcPr>
          <w:p w14:paraId="5FF25BAB">
            <w:pPr>
              <w:widowControl/>
              <w:jc w:val="center"/>
              <w:rPr>
                <w:rFonts w:hint="eastAsia" w:ascii="宋体" w:hAnsi="宋体" w:eastAsia="宋体" w:cs="宋体"/>
                <w:kern w:val="0"/>
                <w:szCs w:val="21"/>
              </w:rPr>
            </w:pPr>
            <w:r>
              <w:rPr>
                <w:rFonts w:hint="eastAsia" w:ascii="宋体" w:hAnsi="宋体" w:eastAsia="宋体" w:cs="宋体"/>
                <w:kern w:val="0"/>
                <w:szCs w:val="21"/>
              </w:rPr>
              <w:t>2000</w:t>
            </w:r>
          </w:p>
        </w:tc>
        <w:tc>
          <w:tcPr>
            <w:tcW w:w="687" w:type="dxa"/>
            <w:tcBorders>
              <w:top w:val="nil"/>
              <w:left w:val="nil"/>
              <w:bottom w:val="single" w:color="auto" w:sz="4" w:space="0"/>
              <w:right w:val="nil"/>
            </w:tcBorders>
            <w:noWrap/>
            <w:vAlign w:val="center"/>
          </w:tcPr>
          <w:p w14:paraId="36202CE6">
            <w:pPr>
              <w:keepNext w:val="0"/>
              <w:keepLines w:val="0"/>
              <w:widowControl/>
              <w:suppressLineNumbers w:val="0"/>
              <w:jc w:val="center"/>
              <w:textAlignment w:val="center"/>
              <w:rPr>
                <w:rFonts w:hint="eastAsia" w:ascii="宋体" w:hAnsi="宋体" w:eastAsia="宋体" w:cs="宋体"/>
                <w:kern w:val="0"/>
                <w:szCs w:val="21"/>
              </w:rPr>
            </w:pPr>
            <w:r>
              <w:rPr>
                <w:rFonts w:hint="eastAsia" w:ascii="宋体" w:hAnsi="宋体" w:eastAsia="宋体" w:cs="宋体"/>
                <w:i w:val="0"/>
                <w:color w:val="000000"/>
                <w:kern w:val="0"/>
                <w:sz w:val="21"/>
                <w:szCs w:val="21"/>
                <w:u w:val="none"/>
                <w:lang w:val="en-US" w:eastAsia="zh-CN" w:bidi="ar"/>
              </w:rPr>
              <w:t>12</w:t>
            </w:r>
          </w:p>
        </w:tc>
        <w:tc>
          <w:tcPr>
            <w:tcW w:w="588" w:type="dxa"/>
            <w:tcBorders>
              <w:top w:val="nil"/>
              <w:left w:val="nil"/>
              <w:bottom w:val="single" w:color="auto" w:sz="4" w:space="0"/>
              <w:right w:val="nil"/>
            </w:tcBorders>
            <w:noWrap/>
            <w:vAlign w:val="center"/>
          </w:tcPr>
          <w:p w14:paraId="796DBF45">
            <w:pPr>
              <w:keepNext w:val="0"/>
              <w:keepLines w:val="0"/>
              <w:widowControl/>
              <w:suppressLineNumbers w:val="0"/>
              <w:jc w:val="center"/>
              <w:textAlignment w:val="center"/>
              <w:rPr>
                <w:rFonts w:hint="default" w:ascii="宋体" w:hAnsi="宋体" w:eastAsia="宋体" w:cs="宋体"/>
                <w:kern w:val="0"/>
                <w:szCs w:val="21"/>
                <w:lang w:val="en-US"/>
              </w:rPr>
            </w:pPr>
            <w:r>
              <w:rPr>
                <w:rFonts w:hint="eastAsia" w:ascii="宋体" w:hAnsi="宋体" w:cs="宋体"/>
                <w:i w:val="0"/>
                <w:color w:val="000000"/>
                <w:kern w:val="0"/>
                <w:sz w:val="21"/>
                <w:szCs w:val="21"/>
                <w:u w:val="none"/>
                <w:lang w:val="en-US" w:eastAsia="zh-CN" w:bidi="ar"/>
              </w:rPr>
              <w:t>20</w:t>
            </w:r>
          </w:p>
        </w:tc>
        <w:tc>
          <w:tcPr>
            <w:tcW w:w="775" w:type="dxa"/>
            <w:tcBorders>
              <w:top w:val="nil"/>
              <w:left w:val="nil"/>
              <w:bottom w:val="single" w:color="auto" w:sz="4" w:space="0"/>
              <w:right w:val="nil"/>
            </w:tcBorders>
            <w:noWrap/>
            <w:vAlign w:val="center"/>
          </w:tcPr>
          <w:p w14:paraId="4DF42FB1">
            <w:pPr>
              <w:keepNext w:val="0"/>
              <w:keepLines w:val="0"/>
              <w:widowControl/>
              <w:suppressLineNumbers w:val="0"/>
              <w:jc w:val="center"/>
              <w:textAlignment w:val="center"/>
              <w:rPr>
                <w:rFonts w:hint="eastAsia" w:ascii="宋体" w:hAnsi="宋体" w:eastAsia="宋体" w:cs="宋体"/>
                <w:kern w:val="0"/>
                <w:szCs w:val="21"/>
              </w:rPr>
            </w:pPr>
            <w:r>
              <w:rPr>
                <w:rFonts w:hint="eastAsia" w:ascii="宋体" w:hAnsi="宋体" w:cs="宋体"/>
                <w:i w:val="0"/>
                <w:color w:val="000000"/>
                <w:kern w:val="0"/>
                <w:sz w:val="21"/>
                <w:szCs w:val="21"/>
                <w:u w:val="none"/>
                <w:lang w:val="en-US" w:eastAsia="zh-CN" w:bidi="ar"/>
              </w:rPr>
              <w:t>1</w:t>
            </w:r>
            <w:r>
              <w:rPr>
                <w:rFonts w:hint="eastAsia" w:ascii="宋体" w:hAnsi="宋体" w:eastAsia="宋体" w:cs="宋体"/>
                <w:i w:val="0"/>
                <w:color w:val="000000"/>
                <w:kern w:val="0"/>
                <w:sz w:val="21"/>
                <w:szCs w:val="21"/>
                <w:u w:val="none"/>
                <w:lang w:val="en-US" w:eastAsia="zh-CN" w:bidi="ar"/>
              </w:rPr>
              <w:t>0</w:t>
            </w:r>
          </w:p>
        </w:tc>
        <w:tc>
          <w:tcPr>
            <w:tcW w:w="725" w:type="dxa"/>
            <w:tcBorders>
              <w:top w:val="nil"/>
              <w:left w:val="nil"/>
              <w:bottom w:val="single" w:color="auto" w:sz="4" w:space="0"/>
              <w:right w:val="nil"/>
            </w:tcBorders>
            <w:noWrap/>
            <w:vAlign w:val="center"/>
          </w:tcPr>
          <w:p w14:paraId="22F88D9E">
            <w:pPr>
              <w:keepNext w:val="0"/>
              <w:keepLines w:val="0"/>
              <w:widowControl/>
              <w:suppressLineNumbers w:val="0"/>
              <w:jc w:val="center"/>
              <w:textAlignment w:val="center"/>
              <w:rPr>
                <w:rFonts w:hint="default" w:ascii="宋体" w:hAnsi="宋体" w:eastAsia="宋体" w:cs="宋体"/>
                <w:kern w:val="0"/>
                <w:szCs w:val="21"/>
                <w:lang w:val="en-US"/>
              </w:rPr>
            </w:pPr>
            <w:r>
              <w:rPr>
                <w:rFonts w:hint="eastAsia" w:ascii="宋体" w:hAnsi="宋体" w:cs="宋体"/>
                <w:i w:val="0"/>
                <w:color w:val="000000"/>
                <w:kern w:val="0"/>
                <w:sz w:val="21"/>
                <w:szCs w:val="21"/>
                <w:u w:val="none"/>
                <w:lang w:val="en-US" w:eastAsia="zh-CN" w:bidi="ar"/>
              </w:rPr>
              <w:t>18</w:t>
            </w:r>
          </w:p>
        </w:tc>
        <w:tc>
          <w:tcPr>
            <w:tcW w:w="762" w:type="dxa"/>
            <w:tcBorders>
              <w:top w:val="nil"/>
              <w:left w:val="nil"/>
              <w:bottom w:val="single" w:color="auto" w:sz="4" w:space="0"/>
              <w:right w:val="nil"/>
            </w:tcBorders>
            <w:noWrap/>
            <w:vAlign w:val="center"/>
          </w:tcPr>
          <w:p w14:paraId="5E8990FC">
            <w:pPr>
              <w:keepNext w:val="0"/>
              <w:keepLines w:val="0"/>
              <w:widowControl/>
              <w:suppressLineNumbers w:val="0"/>
              <w:jc w:val="center"/>
              <w:textAlignment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20</w:t>
            </w:r>
          </w:p>
        </w:tc>
        <w:tc>
          <w:tcPr>
            <w:tcW w:w="525" w:type="dxa"/>
            <w:tcBorders>
              <w:top w:val="nil"/>
              <w:left w:val="nil"/>
              <w:bottom w:val="single" w:color="auto" w:sz="4" w:space="0"/>
              <w:right w:val="nil"/>
            </w:tcBorders>
            <w:noWrap/>
            <w:vAlign w:val="center"/>
          </w:tcPr>
          <w:p w14:paraId="2683F6E2">
            <w:pPr>
              <w:keepNext w:val="0"/>
              <w:keepLines w:val="0"/>
              <w:widowControl/>
              <w:suppressLineNumbers w:val="0"/>
              <w:jc w:val="center"/>
              <w:textAlignment w:val="center"/>
              <w:rPr>
                <w:rFonts w:hint="default" w:ascii="宋体" w:hAnsi="宋体" w:eastAsia="宋体" w:cs="宋体"/>
                <w:kern w:val="0"/>
                <w:sz w:val="21"/>
                <w:szCs w:val="21"/>
                <w:lang w:val="en-US" w:eastAsia="zh-CN" w:bidi="ar-SA"/>
              </w:rPr>
            </w:pPr>
            <w:r>
              <w:rPr>
                <w:rFonts w:hint="eastAsia" w:ascii="宋体" w:hAnsi="宋体" w:cs="宋体"/>
                <w:i w:val="0"/>
                <w:color w:val="000000"/>
                <w:kern w:val="0"/>
                <w:sz w:val="21"/>
                <w:szCs w:val="21"/>
                <w:u w:val="none"/>
                <w:lang w:val="en-US" w:eastAsia="zh-CN" w:bidi="ar"/>
              </w:rPr>
              <w:t>23</w:t>
            </w:r>
          </w:p>
        </w:tc>
        <w:tc>
          <w:tcPr>
            <w:tcW w:w="725" w:type="dxa"/>
            <w:tcBorders>
              <w:top w:val="nil"/>
              <w:left w:val="nil"/>
              <w:bottom w:val="single" w:color="auto" w:sz="4" w:space="0"/>
              <w:right w:val="nil"/>
            </w:tcBorders>
            <w:noWrap/>
            <w:vAlign w:val="center"/>
          </w:tcPr>
          <w:p w14:paraId="318AF631">
            <w:pPr>
              <w:keepNext w:val="0"/>
              <w:keepLines w:val="0"/>
              <w:widowControl/>
              <w:suppressLineNumbers w:val="0"/>
              <w:jc w:val="center"/>
              <w:textAlignment w:val="center"/>
              <w:rPr>
                <w:rFonts w:hint="default" w:ascii="宋体" w:hAnsi="宋体" w:eastAsia="宋体" w:cs="宋体"/>
                <w:kern w:val="0"/>
                <w:sz w:val="21"/>
                <w:szCs w:val="21"/>
                <w:lang w:val="en-US" w:eastAsia="zh-CN" w:bidi="ar-SA"/>
              </w:rPr>
            </w:pPr>
            <w:r>
              <w:rPr>
                <w:rFonts w:hint="eastAsia" w:ascii="宋体" w:hAnsi="宋体" w:cs="宋体"/>
                <w:kern w:val="0"/>
                <w:sz w:val="21"/>
                <w:szCs w:val="21"/>
                <w:lang w:val="en-US" w:eastAsia="zh-CN" w:bidi="ar-SA"/>
              </w:rPr>
              <w:t>10</w:t>
            </w:r>
          </w:p>
        </w:tc>
        <w:tc>
          <w:tcPr>
            <w:tcW w:w="650" w:type="dxa"/>
            <w:tcBorders>
              <w:top w:val="nil"/>
              <w:left w:val="nil"/>
              <w:bottom w:val="single" w:color="auto" w:sz="4" w:space="0"/>
              <w:right w:val="nil"/>
            </w:tcBorders>
            <w:noWrap/>
            <w:vAlign w:val="center"/>
          </w:tcPr>
          <w:p w14:paraId="7B34CEB9">
            <w:pPr>
              <w:keepNext w:val="0"/>
              <w:keepLines w:val="0"/>
              <w:widowControl/>
              <w:suppressLineNumbers w:val="0"/>
              <w:jc w:val="center"/>
              <w:textAlignment w:val="center"/>
              <w:rPr>
                <w:rFonts w:hint="default" w:ascii="宋体" w:hAnsi="宋体" w:eastAsia="宋体" w:cs="宋体"/>
                <w:kern w:val="0"/>
                <w:sz w:val="21"/>
                <w:szCs w:val="21"/>
                <w:lang w:val="en-US" w:eastAsia="zh-CN" w:bidi="ar-SA"/>
              </w:rPr>
            </w:pPr>
            <w:r>
              <w:rPr>
                <w:rFonts w:hint="eastAsia" w:ascii="宋体" w:hAnsi="宋体" w:cs="宋体"/>
                <w:i w:val="0"/>
                <w:color w:val="000000"/>
                <w:kern w:val="0"/>
                <w:sz w:val="21"/>
                <w:szCs w:val="21"/>
                <w:u w:val="none"/>
                <w:lang w:val="en-US" w:eastAsia="zh-CN" w:bidi="ar"/>
              </w:rPr>
              <w:t>15</w:t>
            </w:r>
          </w:p>
        </w:tc>
        <w:tc>
          <w:tcPr>
            <w:tcW w:w="700" w:type="dxa"/>
            <w:tcBorders>
              <w:top w:val="nil"/>
              <w:left w:val="nil"/>
              <w:bottom w:val="single" w:color="auto" w:sz="4" w:space="0"/>
              <w:right w:val="nil"/>
            </w:tcBorders>
            <w:noWrap/>
            <w:vAlign w:val="center"/>
          </w:tcPr>
          <w:p w14:paraId="667F363B">
            <w:pPr>
              <w:keepNext w:val="0"/>
              <w:keepLines w:val="0"/>
              <w:widowControl/>
              <w:suppressLineNumbers w:val="0"/>
              <w:jc w:val="center"/>
              <w:textAlignment w:val="center"/>
              <w:rPr>
                <w:rFonts w:hint="default" w:ascii="宋体" w:hAnsi="宋体" w:eastAsia="宋体" w:cs="宋体"/>
                <w:kern w:val="0"/>
                <w:sz w:val="21"/>
                <w:szCs w:val="21"/>
                <w:lang w:val="en-US" w:eastAsia="zh-CN" w:bidi="ar-SA"/>
              </w:rPr>
            </w:pPr>
            <w:r>
              <w:rPr>
                <w:rFonts w:hint="eastAsia" w:ascii="宋体" w:hAnsi="宋体" w:cs="宋体"/>
                <w:kern w:val="0"/>
                <w:sz w:val="21"/>
                <w:szCs w:val="21"/>
                <w:lang w:val="en-US" w:eastAsia="zh-CN" w:bidi="ar-SA"/>
              </w:rPr>
              <w:t>20</w:t>
            </w:r>
          </w:p>
        </w:tc>
        <w:tc>
          <w:tcPr>
            <w:tcW w:w="588" w:type="dxa"/>
            <w:tcBorders>
              <w:top w:val="nil"/>
              <w:left w:val="nil"/>
              <w:bottom w:val="single" w:color="auto" w:sz="4" w:space="0"/>
              <w:right w:val="nil"/>
            </w:tcBorders>
            <w:noWrap/>
            <w:vAlign w:val="center"/>
          </w:tcPr>
          <w:p w14:paraId="1E3C3665">
            <w:pPr>
              <w:widowControl/>
              <w:jc w:val="center"/>
              <w:rPr>
                <w:rFonts w:hint="eastAsia" w:ascii="宋体" w:hAnsi="宋体" w:eastAsia="宋体" w:cs="宋体"/>
                <w:kern w:val="0"/>
                <w:szCs w:val="21"/>
              </w:rPr>
            </w:pPr>
            <w:r>
              <w:rPr>
                <w:rFonts w:hint="eastAsia" w:ascii="宋体" w:hAnsi="宋体" w:eastAsia="宋体" w:cs="宋体"/>
                <w:kern w:val="0"/>
                <w:szCs w:val="21"/>
              </w:rPr>
              <w:t>中下</w:t>
            </w:r>
          </w:p>
        </w:tc>
      </w:tr>
    </w:tbl>
    <w:p w14:paraId="0B5D7F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cs="Times New Roman"/>
          <w:kern w:val="0"/>
          <w:sz w:val="28"/>
          <w:szCs w:val="28"/>
          <w:lang w:val="en-US" w:eastAsia="zh-CN" w:bidi="ar-SA"/>
        </w:rPr>
      </w:pPr>
      <w:r>
        <w:rPr>
          <w:rFonts w:hint="eastAsia" w:hAnsi="宋体"/>
          <w:szCs w:val="21"/>
        </w:rPr>
        <w:t>注：肥料选用符合</w:t>
      </w:r>
      <w:r>
        <w:rPr>
          <w:szCs w:val="21"/>
        </w:rPr>
        <w:t>NY/T496-2010</w:t>
      </w:r>
      <w:r>
        <w:rPr>
          <w:rFonts w:hint="eastAsia" w:hAnsi="宋体"/>
          <w:szCs w:val="21"/>
        </w:rPr>
        <w:t>要求。</w:t>
      </w:r>
    </w:p>
    <w:p w14:paraId="6DA19E81">
      <w:pPr>
        <w:spacing w:line="560" w:lineRule="exact"/>
        <w:ind w:firstLine="562" w:firstLineChars="200"/>
        <w:rPr>
          <w:rFonts w:hint="eastAsia" w:ascii="宋体" w:hAnsi="宋体" w:cs="宋体"/>
          <w:b/>
          <w:sz w:val="28"/>
          <w:szCs w:val="28"/>
        </w:rPr>
      </w:pPr>
      <w:r>
        <w:rPr>
          <w:rFonts w:hint="eastAsia" w:ascii="宋体" w:hAnsi="宋体" w:cs="宋体"/>
          <w:b/>
          <w:color w:val="333333"/>
          <w:sz w:val="28"/>
          <w:szCs w:val="28"/>
          <w:shd w:val="clear" w:color="auto" w:fill="FCFCFC"/>
          <w:lang w:val="en-US" w:eastAsia="zh-CN"/>
        </w:rPr>
        <w:t>（四）</w:t>
      </w:r>
      <w:r>
        <w:rPr>
          <w:rFonts w:hint="eastAsia" w:ascii="宋体" w:hAnsi="宋体" w:cs="宋体"/>
          <w:b/>
          <w:color w:val="333333"/>
          <w:sz w:val="28"/>
          <w:szCs w:val="28"/>
          <w:shd w:val="clear" w:color="auto" w:fill="FCFCFC"/>
        </w:rPr>
        <w:t>不同灌水量和施肥水平对马铃薯产量及其构成因素的影响</w:t>
      </w:r>
    </w:p>
    <w:p w14:paraId="2C06CEDC">
      <w:pPr>
        <w:spacing w:line="560" w:lineRule="exact"/>
        <w:ind w:firstLine="560" w:firstLineChars="200"/>
        <w:rPr>
          <w:rFonts w:hint="eastAsia" w:ascii="宋体" w:hAnsi="宋体" w:cs="宋体"/>
          <w:sz w:val="28"/>
          <w:szCs w:val="28"/>
        </w:rPr>
      </w:pPr>
      <w:r>
        <w:rPr>
          <w:rFonts w:hint="eastAsia" w:ascii="宋体" w:hAnsi="宋体" w:cs="宋体"/>
          <w:sz w:val="28"/>
          <w:szCs w:val="28"/>
          <w:lang w:eastAsia="zh-CN"/>
        </w:rPr>
        <w:t>项目组</w:t>
      </w:r>
      <w:r>
        <w:rPr>
          <w:rFonts w:ascii="宋体" w:hAnsi="宋体" w:cs="宋体"/>
          <w:sz w:val="28"/>
          <w:szCs w:val="28"/>
        </w:rPr>
        <w:t>研究水分和</w:t>
      </w:r>
      <w:r>
        <w:rPr>
          <w:rFonts w:hint="eastAsia" w:ascii="宋体" w:hAnsi="宋体" w:cs="宋体"/>
          <w:sz w:val="28"/>
          <w:szCs w:val="28"/>
        </w:rPr>
        <w:t>氮磷钾施用量</w:t>
      </w:r>
      <w:r>
        <w:rPr>
          <w:rFonts w:ascii="宋体" w:hAnsi="宋体" w:cs="宋体"/>
          <w:sz w:val="28"/>
          <w:szCs w:val="28"/>
        </w:rPr>
        <w:t>对</w:t>
      </w:r>
      <w:r>
        <w:rPr>
          <w:rFonts w:hint="eastAsia" w:ascii="宋体" w:hAnsi="宋体" w:cs="宋体"/>
          <w:sz w:val="28"/>
          <w:szCs w:val="28"/>
        </w:rPr>
        <w:t>马铃薯</w:t>
      </w:r>
      <w:r>
        <w:rPr>
          <w:rFonts w:ascii="宋体" w:hAnsi="宋体" w:cs="宋体"/>
          <w:sz w:val="28"/>
          <w:szCs w:val="28"/>
        </w:rPr>
        <w:t>产量及</w:t>
      </w:r>
      <w:r>
        <w:rPr>
          <w:rFonts w:hint="eastAsia" w:ascii="宋体" w:hAnsi="宋体" w:cs="宋体"/>
          <w:sz w:val="28"/>
          <w:szCs w:val="28"/>
        </w:rPr>
        <w:t>其</w:t>
      </w:r>
      <w:r>
        <w:rPr>
          <w:rFonts w:ascii="宋体" w:hAnsi="宋体" w:cs="宋体"/>
          <w:sz w:val="28"/>
          <w:szCs w:val="28"/>
        </w:rPr>
        <w:t>构成因素的影响</w:t>
      </w:r>
      <w:r>
        <w:rPr>
          <w:rFonts w:hint="eastAsia" w:ascii="宋体" w:hAnsi="宋体" w:cs="宋体"/>
          <w:sz w:val="28"/>
          <w:szCs w:val="28"/>
        </w:rPr>
        <w:t>，</w:t>
      </w:r>
      <w:r>
        <w:rPr>
          <w:rFonts w:ascii="宋体" w:hAnsi="宋体" w:cs="宋体"/>
          <w:sz w:val="28"/>
          <w:szCs w:val="28"/>
        </w:rPr>
        <w:t>为</w:t>
      </w:r>
      <w:r>
        <w:rPr>
          <w:rFonts w:hint="eastAsia" w:ascii="宋体" w:hAnsi="宋体" w:cs="宋体"/>
          <w:sz w:val="28"/>
          <w:szCs w:val="28"/>
        </w:rPr>
        <w:t>马铃薯</w:t>
      </w:r>
      <w:r>
        <w:rPr>
          <w:rFonts w:ascii="宋体" w:hAnsi="宋体" w:cs="宋体"/>
          <w:sz w:val="28"/>
          <w:szCs w:val="28"/>
        </w:rPr>
        <w:t>合理灌水和施肥以及优质、高效栽培提供理论依据和技术参考</w:t>
      </w:r>
      <w:r>
        <w:rPr>
          <w:rFonts w:hint="eastAsia" w:ascii="宋体" w:hAnsi="宋体" w:cs="宋体"/>
          <w:sz w:val="28"/>
          <w:szCs w:val="28"/>
        </w:rPr>
        <w:t>。</w:t>
      </w:r>
    </w:p>
    <w:p w14:paraId="15F857EF">
      <w:pPr>
        <w:spacing w:line="560" w:lineRule="exact"/>
        <w:ind w:firstLine="562" w:firstLineChars="200"/>
        <w:rPr>
          <w:rFonts w:hint="eastAsia" w:ascii="宋体" w:hAnsi="宋体" w:cs="宋体"/>
          <w:b/>
          <w:sz w:val="28"/>
          <w:szCs w:val="28"/>
        </w:rPr>
      </w:pPr>
      <w:r>
        <w:rPr>
          <w:rFonts w:hint="eastAsia" w:ascii="宋体" w:hAnsi="宋体" w:cs="宋体"/>
          <w:b/>
          <w:sz w:val="28"/>
          <w:szCs w:val="28"/>
          <w:lang w:val="en-US" w:eastAsia="zh-CN"/>
        </w:rPr>
        <w:t>1.</w:t>
      </w:r>
      <w:r>
        <w:rPr>
          <w:rFonts w:hint="eastAsia" w:ascii="宋体" w:hAnsi="宋体" w:cs="宋体"/>
          <w:b/>
          <w:sz w:val="28"/>
          <w:szCs w:val="28"/>
        </w:rPr>
        <w:t>试验设计</w:t>
      </w:r>
    </w:p>
    <w:p w14:paraId="259C3FBE">
      <w:pPr>
        <w:spacing w:line="560" w:lineRule="exact"/>
        <w:ind w:firstLine="560" w:firstLineChars="200"/>
        <w:rPr>
          <w:rFonts w:hint="eastAsia" w:ascii="宋体" w:hAnsi="宋体" w:cs="宋体"/>
          <w:sz w:val="28"/>
          <w:szCs w:val="28"/>
        </w:rPr>
      </w:pPr>
      <w:r>
        <w:rPr>
          <w:rFonts w:hint="eastAsia" w:ascii="宋体" w:hAnsi="宋体" w:cs="宋体"/>
          <w:sz w:val="28"/>
          <w:szCs w:val="28"/>
        </w:rPr>
        <w:t>试验灌溉为滴灌，供试肥料尿素（N 46%）、磷酸一铵（N: P＝12: 61）、硝酸钾（N: K＝13.5: 46）；供试马铃薯品种为冀张薯8号，种薯级</w:t>
      </w:r>
      <w:r>
        <w:rPr>
          <w:rFonts w:hint="eastAsia"/>
          <w:sz w:val="28"/>
          <w:szCs w:val="28"/>
        </w:rPr>
        <w:t>别为脱毒原种。</w:t>
      </w:r>
      <w:r>
        <w:rPr>
          <w:rFonts w:hint="eastAsia" w:ascii="宋体" w:hAnsi="宋体" w:cs="宋体"/>
          <w:sz w:val="28"/>
          <w:szCs w:val="28"/>
        </w:rPr>
        <w:t>试验设置了3个灌水水平和4个施肥水平。当地大水漫灌用水量400～500m</w:t>
      </w:r>
      <w:r>
        <w:rPr>
          <w:rFonts w:hint="eastAsia" w:ascii="宋体" w:hAnsi="宋体" w:cs="宋体"/>
          <w:sz w:val="28"/>
          <w:szCs w:val="28"/>
          <w:vertAlign w:val="superscript"/>
        </w:rPr>
        <w:t>3</w:t>
      </w:r>
      <w:r>
        <w:rPr>
          <w:rFonts w:hint="eastAsia" w:ascii="宋体" w:hAnsi="宋体" w:cs="宋体"/>
          <w:sz w:val="28"/>
          <w:szCs w:val="28"/>
        </w:rPr>
        <w:t>/亩，喷灌用水量300～400m</w:t>
      </w:r>
      <w:r>
        <w:rPr>
          <w:rFonts w:hint="eastAsia" w:ascii="宋体" w:hAnsi="宋体" w:cs="宋体"/>
          <w:sz w:val="28"/>
          <w:szCs w:val="28"/>
          <w:vertAlign w:val="superscript"/>
        </w:rPr>
        <w:t>3</w:t>
      </w:r>
      <w:r>
        <w:rPr>
          <w:rFonts w:hint="eastAsia" w:ascii="宋体" w:hAnsi="宋体" w:cs="宋体"/>
          <w:sz w:val="28"/>
          <w:szCs w:val="28"/>
        </w:rPr>
        <w:t>/亩，滴灌用水量120～160m</w:t>
      </w:r>
      <w:r>
        <w:rPr>
          <w:rFonts w:hint="eastAsia" w:ascii="宋体" w:hAnsi="宋体" w:cs="宋体"/>
          <w:sz w:val="28"/>
          <w:szCs w:val="28"/>
          <w:vertAlign w:val="superscript"/>
        </w:rPr>
        <w:t>3</w:t>
      </w:r>
      <w:r>
        <w:rPr>
          <w:rFonts w:hint="eastAsia" w:ascii="宋体" w:hAnsi="宋体" w:cs="宋体"/>
          <w:sz w:val="28"/>
          <w:szCs w:val="28"/>
        </w:rPr>
        <w:t>/亩。本试验用的是滴灌，设置3个灌水水平：W1（110m</w:t>
      </w:r>
      <w:r>
        <w:rPr>
          <w:rFonts w:hint="eastAsia" w:ascii="宋体" w:hAnsi="宋体" w:cs="宋体"/>
          <w:sz w:val="28"/>
          <w:szCs w:val="28"/>
          <w:vertAlign w:val="superscript"/>
        </w:rPr>
        <w:t>3</w:t>
      </w:r>
      <w:r>
        <w:rPr>
          <w:rFonts w:hint="eastAsia" w:ascii="宋体" w:hAnsi="宋体" w:cs="宋体"/>
          <w:sz w:val="28"/>
          <w:szCs w:val="28"/>
        </w:rPr>
        <w:t>/亩）、W2（130m</w:t>
      </w:r>
      <w:r>
        <w:rPr>
          <w:rFonts w:hint="eastAsia" w:ascii="宋体" w:hAnsi="宋体" w:cs="宋体"/>
          <w:sz w:val="28"/>
          <w:szCs w:val="28"/>
          <w:vertAlign w:val="superscript"/>
        </w:rPr>
        <w:t>3</w:t>
      </w:r>
      <w:r>
        <w:rPr>
          <w:rFonts w:hint="eastAsia" w:ascii="宋体" w:hAnsi="宋体" w:cs="宋体"/>
          <w:sz w:val="28"/>
          <w:szCs w:val="28"/>
        </w:rPr>
        <w:t>/亩）、W3（150m</w:t>
      </w:r>
      <w:r>
        <w:rPr>
          <w:rFonts w:hint="eastAsia" w:ascii="宋体" w:hAnsi="宋体" w:cs="宋体"/>
          <w:sz w:val="28"/>
          <w:szCs w:val="28"/>
          <w:vertAlign w:val="superscript"/>
        </w:rPr>
        <w:t>3</w:t>
      </w:r>
      <w:r>
        <w:rPr>
          <w:rFonts w:hint="eastAsia" w:ascii="宋体" w:hAnsi="宋体" w:cs="宋体"/>
          <w:sz w:val="28"/>
          <w:szCs w:val="28"/>
        </w:rPr>
        <w:t>/亩），灌水量通过水表控制，每个小区装有独立的水表和阀门。当地传统种植方式下马铃薯氮、磷、钾施肥量为16-9-20kg/亩，施肥量较大且利用效率低。施肥量设置4个水平：F1(6-4-9kg/亩)、F2(9-5.5-12kg/亩)、F3（12-7-15 kg/亩）和F4（15-8.5-18kg/亩)。施肥时先将肥料溶于水，然后通过施肥罐进行滴灌施肥。试验共12个处理，每个处理重复3次，共36个小区。小区长10m，宽5m，面积50㎡。</w:t>
      </w:r>
    </w:p>
    <w:p w14:paraId="3935C9CE">
      <w:pPr>
        <w:spacing w:line="560" w:lineRule="exact"/>
        <w:ind w:firstLine="562" w:firstLineChars="200"/>
        <w:rPr>
          <w:rFonts w:hint="eastAsia" w:ascii="宋体" w:hAnsi="宋体" w:cs="宋体"/>
          <w:b/>
          <w:sz w:val="28"/>
          <w:szCs w:val="28"/>
        </w:rPr>
      </w:pPr>
      <w:r>
        <w:rPr>
          <w:rFonts w:hint="eastAsia" w:ascii="宋体" w:hAnsi="宋体" w:cs="宋体"/>
          <w:b/>
          <w:sz w:val="28"/>
          <w:szCs w:val="28"/>
          <w:lang w:val="en-US" w:eastAsia="zh-CN"/>
        </w:rPr>
        <w:t>2.</w:t>
      </w:r>
      <w:r>
        <w:rPr>
          <w:rFonts w:hint="eastAsia" w:ascii="宋体" w:hAnsi="宋体" w:cs="宋体"/>
          <w:b/>
          <w:sz w:val="28"/>
          <w:szCs w:val="28"/>
        </w:rPr>
        <w:t>结果与分析</w:t>
      </w:r>
    </w:p>
    <w:p w14:paraId="6DC9045A">
      <w:pPr>
        <w:spacing w:line="560" w:lineRule="exact"/>
        <w:ind w:firstLine="562" w:firstLineChars="200"/>
        <w:rPr>
          <w:rFonts w:hint="eastAsia" w:ascii="宋体" w:hAnsi="宋体" w:cs="宋体"/>
          <w:b/>
          <w:bCs/>
          <w:sz w:val="28"/>
          <w:szCs w:val="28"/>
        </w:rPr>
      </w:pPr>
      <w:r>
        <w:rPr>
          <w:rFonts w:hint="eastAsia" w:ascii="宋体" w:hAnsi="宋体" w:cs="宋体"/>
          <w:b/>
          <w:bCs/>
          <w:sz w:val="28"/>
          <w:szCs w:val="28"/>
        </w:rPr>
        <w:fldChar w:fldCharType="begin"/>
      </w:r>
      <w:r>
        <w:rPr>
          <w:rFonts w:hint="eastAsia" w:ascii="宋体" w:hAnsi="宋体" w:cs="宋体"/>
          <w:b/>
          <w:bCs/>
          <w:sz w:val="28"/>
          <w:szCs w:val="28"/>
        </w:rPr>
        <w:instrText xml:space="preserve"> = 1 \* GB3 \* MERGEFORMAT </w:instrText>
      </w:r>
      <w:r>
        <w:rPr>
          <w:rFonts w:hint="eastAsia" w:ascii="宋体" w:hAnsi="宋体" w:cs="宋体"/>
          <w:b/>
          <w:bCs/>
          <w:sz w:val="28"/>
          <w:szCs w:val="28"/>
        </w:rPr>
        <w:fldChar w:fldCharType="separate"/>
      </w:r>
      <w:r>
        <w:rPr>
          <w:rFonts w:hint="eastAsia" w:ascii="宋体" w:hAnsi="宋体" w:cs="宋体"/>
          <w:b/>
          <w:sz w:val="28"/>
          <w:szCs w:val="28"/>
        </w:rPr>
        <w:t>①</w:t>
      </w:r>
      <w:r>
        <w:rPr>
          <w:rFonts w:hint="eastAsia" w:ascii="宋体" w:hAnsi="宋体" w:cs="宋体"/>
          <w:b/>
          <w:bCs/>
          <w:sz w:val="28"/>
          <w:szCs w:val="28"/>
        </w:rPr>
        <w:fldChar w:fldCharType="end"/>
      </w:r>
      <w:r>
        <w:rPr>
          <w:rFonts w:hint="eastAsia" w:ascii="宋体" w:hAnsi="宋体" w:cs="宋体"/>
          <w:b/>
          <w:bCs/>
          <w:sz w:val="28"/>
          <w:szCs w:val="28"/>
        </w:rPr>
        <w:t>不同灌水、施肥处理对马铃薯单株块茎数的影响</w:t>
      </w:r>
    </w:p>
    <w:p w14:paraId="6FD4183B">
      <w:pPr>
        <w:spacing w:line="560" w:lineRule="exact"/>
        <w:ind w:firstLine="560" w:firstLineChars="200"/>
        <w:rPr>
          <w:rFonts w:hint="eastAsia" w:ascii="宋体" w:hAnsi="宋体" w:cs="宋体"/>
          <w:sz w:val="28"/>
          <w:szCs w:val="28"/>
        </w:rPr>
      </w:pPr>
      <w:r>
        <w:rPr>
          <w:rFonts w:hint="eastAsia" w:ascii="宋体" w:hAnsi="宋体" w:cs="宋体"/>
          <w:sz w:val="28"/>
          <w:szCs w:val="28"/>
        </w:rPr>
        <w:t>不同灌水量和施肥水平对马铃薯的单株块茎数有不同程度的影响。施肥水平相同时，单株块茎数随着灌水量的增加而增加；灌水量相同时，随着施肥水平的提高，马铃薯单株茎数先增加后减少（图</w:t>
      </w:r>
      <w:r>
        <w:rPr>
          <w:rFonts w:hint="eastAsia" w:ascii="宋体" w:hAnsi="宋体" w:cs="宋体"/>
          <w:sz w:val="28"/>
          <w:szCs w:val="28"/>
          <w:lang w:val="en-US" w:eastAsia="zh-CN"/>
        </w:rPr>
        <w:t>3</w:t>
      </w:r>
      <w:r>
        <w:rPr>
          <w:rFonts w:hint="eastAsia" w:ascii="宋体" w:hAnsi="宋体" w:cs="宋体"/>
          <w:sz w:val="28"/>
          <w:szCs w:val="28"/>
        </w:rPr>
        <w:t>）。经方差分析，灌水处理中，W3的单株块茎数最多，平均值为10.45个，与W1差异显著，与W2差异不显著；施肥处理中，F3的单株块茎数最多，平均值为11.13个，与其他三个处理均达到显著差异（表</w:t>
      </w:r>
      <w:r>
        <w:rPr>
          <w:rFonts w:hint="eastAsia" w:ascii="宋体" w:hAnsi="宋体" w:cs="宋体"/>
          <w:sz w:val="28"/>
          <w:szCs w:val="28"/>
          <w:lang w:val="en-US" w:eastAsia="zh-CN"/>
        </w:rPr>
        <w:t>9</w:t>
      </w:r>
      <w:r>
        <w:rPr>
          <w:rFonts w:hint="eastAsia" w:ascii="宋体" w:hAnsi="宋体" w:cs="宋体"/>
          <w:sz w:val="28"/>
          <w:szCs w:val="28"/>
        </w:rPr>
        <w:t>）。</w:t>
      </w:r>
    </w:p>
    <w:p w14:paraId="19A0798F">
      <w:pPr>
        <w:spacing w:line="560" w:lineRule="exact"/>
        <w:ind w:firstLine="480" w:firstLineChars="200"/>
        <w:jc w:val="center"/>
        <w:rPr>
          <w:rFonts w:ascii="黑体" w:hAnsi="黑体" w:eastAsia="黑体"/>
          <w:sz w:val="24"/>
        </w:rPr>
      </w:pPr>
      <w:r>
        <w:rPr>
          <w:rFonts w:hint="eastAsia" w:ascii="黑体" w:hAnsi="黑体" w:eastAsia="黑体" w:cs="宋体"/>
          <w:sz w:val="24"/>
        </w:rPr>
        <w:t>表</w:t>
      </w:r>
      <w:r>
        <w:rPr>
          <w:rFonts w:hint="eastAsia" w:ascii="黑体" w:hAnsi="黑体" w:eastAsia="黑体" w:cs="宋体"/>
          <w:sz w:val="24"/>
          <w:lang w:val="en-US" w:eastAsia="zh-CN"/>
        </w:rPr>
        <w:t>9</w:t>
      </w:r>
      <w:r>
        <w:rPr>
          <w:rFonts w:hint="eastAsia" w:ascii="黑体" w:hAnsi="黑体" w:eastAsia="黑体" w:cs="黑体"/>
          <w:sz w:val="24"/>
        </w:rPr>
        <w:t xml:space="preserve">    不同处理下马铃薯产量构成因素及产量</w:t>
      </w:r>
    </w:p>
    <w:tbl>
      <w:tblPr>
        <w:tblStyle w:val="7"/>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30"/>
        <w:gridCol w:w="1035"/>
        <w:gridCol w:w="1614"/>
        <w:gridCol w:w="1614"/>
        <w:gridCol w:w="1614"/>
        <w:gridCol w:w="1615"/>
      </w:tblGrid>
      <w:tr w14:paraId="0F450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065" w:type="dxa"/>
            <w:gridSpan w:val="2"/>
            <w:tcBorders>
              <w:top w:val="single" w:color="auto" w:sz="4" w:space="0"/>
              <w:bottom w:val="single" w:color="auto" w:sz="4" w:space="0"/>
            </w:tcBorders>
            <w:noWrap w:val="0"/>
            <w:vAlign w:val="center"/>
          </w:tcPr>
          <w:p w14:paraId="608E375F">
            <w:pPr>
              <w:jc w:val="center"/>
              <w:rPr>
                <w:rFonts w:hint="eastAsia" w:ascii="宋体" w:hAnsi="宋体" w:cs="宋体"/>
                <w:sz w:val="18"/>
                <w:szCs w:val="18"/>
              </w:rPr>
            </w:pPr>
            <w:r>
              <w:rPr>
                <w:rFonts w:hint="eastAsia" w:ascii="宋体" w:hAnsi="宋体" w:cs="宋体"/>
                <w:sz w:val="18"/>
                <w:szCs w:val="18"/>
              </w:rPr>
              <w:t>处理</w:t>
            </w:r>
          </w:p>
        </w:tc>
        <w:tc>
          <w:tcPr>
            <w:tcW w:w="1614" w:type="dxa"/>
            <w:vMerge w:val="restart"/>
            <w:tcBorders>
              <w:top w:val="single" w:color="auto" w:sz="4" w:space="0"/>
            </w:tcBorders>
            <w:noWrap w:val="0"/>
            <w:vAlign w:val="center"/>
          </w:tcPr>
          <w:p w14:paraId="38044F65">
            <w:pPr>
              <w:jc w:val="center"/>
              <w:rPr>
                <w:rFonts w:hint="eastAsia" w:ascii="宋体" w:hAnsi="宋体" w:cs="宋体"/>
                <w:sz w:val="18"/>
                <w:szCs w:val="18"/>
              </w:rPr>
            </w:pPr>
            <w:r>
              <w:rPr>
                <w:rFonts w:hint="eastAsia" w:ascii="宋体" w:hAnsi="宋体" w:cs="宋体"/>
                <w:sz w:val="18"/>
                <w:szCs w:val="18"/>
              </w:rPr>
              <w:t>单株块茎数</w:t>
            </w:r>
          </w:p>
          <w:p w14:paraId="43D522B1">
            <w:pPr>
              <w:jc w:val="center"/>
              <w:rPr>
                <w:rFonts w:hint="eastAsia" w:ascii="宋体" w:hAnsi="宋体" w:cs="宋体"/>
                <w:sz w:val="18"/>
                <w:szCs w:val="18"/>
              </w:rPr>
            </w:pPr>
            <w:r>
              <w:rPr>
                <w:rFonts w:hint="eastAsia" w:ascii="宋体" w:hAnsi="宋体" w:cs="宋体"/>
                <w:sz w:val="18"/>
                <w:szCs w:val="18"/>
              </w:rPr>
              <w:t>（个）</w:t>
            </w:r>
          </w:p>
        </w:tc>
        <w:tc>
          <w:tcPr>
            <w:tcW w:w="1614" w:type="dxa"/>
            <w:vMerge w:val="restart"/>
            <w:tcBorders>
              <w:top w:val="single" w:color="auto" w:sz="4" w:space="0"/>
            </w:tcBorders>
            <w:noWrap w:val="0"/>
            <w:vAlign w:val="center"/>
          </w:tcPr>
          <w:p w14:paraId="3A67D6D7">
            <w:pPr>
              <w:jc w:val="center"/>
              <w:rPr>
                <w:rFonts w:hint="eastAsia" w:ascii="宋体" w:hAnsi="宋体" w:cs="宋体"/>
                <w:sz w:val="18"/>
                <w:szCs w:val="18"/>
              </w:rPr>
            </w:pPr>
            <w:r>
              <w:rPr>
                <w:rFonts w:hint="eastAsia" w:ascii="宋体" w:hAnsi="宋体" w:cs="宋体"/>
                <w:sz w:val="18"/>
                <w:szCs w:val="18"/>
              </w:rPr>
              <w:t>单株块茎重</w:t>
            </w:r>
          </w:p>
          <w:p w14:paraId="23D71117">
            <w:pPr>
              <w:jc w:val="center"/>
              <w:rPr>
                <w:rFonts w:hint="eastAsia" w:ascii="宋体" w:hAnsi="宋体" w:cs="宋体"/>
                <w:sz w:val="18"/>
                <w:szCs w:val="18"/>
              </w:rPr>
            </w:pPr>
            <w:r>
              <w:rPr>
                <w:rFonts w:hint="eastAsia" w:ascii="宋体" w:hAnsi="宋体" w:cs="宋体"/>
                <w:sz w:val="18"/>
                <w:szCs w:val="18"/>
              </w:rPr>
              <w:t>（㎏）</w:t>
            </w:r>
          </w:p>
        </w:tc>
        <w:tc>
          <w:tcPr>
            <w:tcW w:w="1614" w:type="dxa"/>
            <w:vMerge w:val="restart"/>
            <w:tcBorders>
              <w:top w:val="single" w:color="auto" w:sz="4" w:space="0"/>
            </w:tcBorders>
            <w:noWrap w:val="0"/>
            <w:vAlign w:val="center"/>
          </w:tcPr>
          <w:p w14:paraId="61F20E4C">
            <w:pPr>
              <w:jc w:val="center"/>
              <w:rPr>
                <w:rFonts w:hint="eastAsia" w:ascii="宋体" w:hAnsi="宋体" w:cs="宋体"/>
                <w:sz w:val="18"/>
                <w:szCs w:val="18"/>
              </w:rPr>
            </w:pPr>
            <w:r>
              <w:rPr>
                <w:rFonts w:hint="eastAsia" w:ascii="宋体" w:hAnsi="宋体" w:cs="宋体"/>
                <w:sz w:val="18"/>
                <w:szCs w:val="18"/>
              </w:rPr>
              <w:t>商品率</w:t>
            </w:r>
          </w:p>
          <w:p w14:paraId="0CB22D61">
            <w:pPr>
              <w:jc w:val="center"/>
              <w:rPr>
                <w:rFonts w:hint="eastAsia" w:ascii="宋体" w:hAnsi="宋体" w:cs="宋体"/>
                <w:sz w:val="18"/>
                <w:szCs w:val="18"/>
              </w:rPr>
            </w:pPr>
            <w:r>
              <w:rPr>
                <w:rFonts w:hint="eastAsia" w:ascii="宋体" w:hAnsi="宋体" w:cs="宋体"/>
                <w:sz w:val="18"/>
                <w:szCs w:val="18"/>
              </w:rPr>
              <w:t>（%）</w:t>
            </w:r>
          </w:p>
        </w:tc>
        <w:tc>
          <w:tcPr>
            <w:tcW w:w="1615" w:type="dxa"/>
            <w:vMerge w:val="restart"/>
            <w:tcBorders>
              <w:top w:val="single" w:color="auto" w:sz="4" w:space="0"/>
            </w:tcBorders>
            <w:noWrap w:val="0"/>
            <w:vAlign w:val="center"/>
          </w:tcPr>
          <w:p w14:paraId="63DB4FC3">
            <w:pPr>
              <w:jc w:val="center"/>
              <w:rPr>
                <w:rFonts w:hint="eastAsia" w:ascii="宋体" w:hAnsi="宋体" w:cs="宋体"/>
                <w:sz w:val="18"/>
                <w:szCs w:val="18"/>
              </w:rPr>
            </w:pPr>
            <w:r>
              <w:rPr>
                <w:rFonts w:hint="eastAsia" w:ascii="宋体" w:hAnsi="宋体" w:cs="宋体"/>
                <w:sz w:val="18"/>
                <w:szCs w:val="18"/>
              </w:rPr>
              <w:t>平均产量</w:t>
            </w:r>
          </w:p>
          <w:p w14:paraId="6E0D0A53">
            <w:pPr>
              <w:jc w:val="center"/>
              <w:rPr>
                <w:rFonts w:hint="eastAsia" w:ascii="宋体" w:hAnsi="宋体" w:cs="宋体"/>
                <w:sz w:val="18"/>
                <w:szCs w:val="18"/>
              </w:rPr>
            </w:pPr>
            <w:r>
              <w:rPr>
                <w:rFonts w:hint="eastAsia" w:ascii="宋体" w:hAnsi="宋体" w:cs="宋体"/>
                <w:sz w:val="18"/>
                <w:szCs w:val="18"/>
              </w:rPr>
              <w:t>（㎏/亩）</w:t>
            </w:r>
          </w:p>
        </w:tc>
      </w:tr>
      <w:tr w14:paraId="18C3A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030" w:type="dxa"/>
            <w:tcBorders>
              <w:top w:val="single" w:color="auto" w:sz="4" w:space="0"/>
              <w:bottom w:val="single" w:color="auto" w:sz="4" w:space="0"/>
            </w:tcBorders>
            <w:noWrap w:val="0"/>
            <w:vAlign w:val="center"/>
          </w:tcPr>
          <w:p w14:paraId="0335116F">
            <w:pPr>
              <w:jc w:val="center"/>
              <w:rPr>
                <w:rFonts w:hint="eastAsia" w:ascii="宋体" w:hAnsi="宋体" w:cs="宋体"/>
                <w:sz w:val="18"/>
                <w:szCs w:val="18"/>
              </w:rPr>
            </w:pPr>
            <w:r>
              <w:rPr>
                <w:rFonts w:hint="eastAsia" w:ascii="宋体" w:hAnsi="宋体" w:cs="宋体"/>
                <w:sz w:val="18"/>
                <w:szCs w:val="18"/>
              </w:rPr>
              <w:t>灌水量</w:t>
            </w:r>
          </w:p>
        </w:tc>
        <w:tc>
          <w:tcPr>
            <w:tcW w:w="1035" w:type="dxa"/>
            <w:tcBorders>
              <w:top w:val="single" w:color="auto" w:sz="4" w:space="0"/>
              <w:bottom w:val="single" w:color="auto" w:sz="4" w:space="0"/>
            </w:tcBorders>
            <w:noWrap w:val="0"/>
            <w:vAlign w:val="center"/>
          </w:tcPr>
          <w:p w14:paraId="7291FEA9">
            <w:pPr>
              <w:jc w:val="center"/>
              <w:rPr>
                <w:rFonts w:hint="eastAsia" w:ascii="宋体" w:hAnsi="宋体" w:cs="宋体"/>
                <w:sz w:val="18"/>
                <w:szCs w:val="18"/>
              </w:rPr>
            </w:pPr>
            <w:r>
              <w:rPr>
                <w:rFonts w:hint="eastAsia" w:ascii="宋体" w:hAnsi="宋体" w:cs="宋体"/>
                <w:sz w:val="18"/>
                <w:szCs w:val="18"/>
              </w:rPr>
              <w:t>施肥处理</w:t>
            </w:r>
          </w:p>
        </w:tc>
        <w:tc>
          <w:tcPr>
            <w:tcW w:w="1614" w:type="dxa"/>
            <w:vMerge w:val="continue"/>
            <w:tcBorders>
              <w:bottom w:val="single" w:color="auto" w:sz="4" w:space="0"/>
            </w:tcBorders>
            <w:noWrap w:val="0"/>
            <w:vAlign w:val="center"/>
          </w:tcPr>
          <w:p w14:paraId="3F5EA26A">
            <w:pPr>
              <w:jc w:val="center"/>
              <w:rPr>
                <w:rFonts w:hint="eastAsia" w:ascii="宋体" w:hAnsi="宋体" w:cs="宋体"/>
                <w:sz w:val="18"/>
                <w:szCs w:val="18"/>
              </w:rPr>
            </w:pPr>
          </w:p>
        </w:tc>
        <w:tc>
          <w:tcPr>
            <w:tcW w:w="1614" w:type="dxa"/>
            <w:vMerge w:val="continue"/>
            <w:tcBorders>
              <w:bottom w:val="single" w:color="auto" w:sz="4" w:space="0"/>
            </w:tcBorders>
            <w:noWrap w:val="0"/>
            <w:vAlign w:val="center"/>
          </w:tcPr>
          <w:p w14:paraId="0C8DF0F2">
            <w:pPr>
              <w:jc w:val="center"/>
              <w:rPr>
                <w:rFonts w:hint="eastAsia" w:ascii="宋体" w:hAnsi="宋体" w:cs="宋体"/>
                <w:sz w:val="18"/>
                <w:szCs w:val="18"/>
              </w:rPr>
            </w:pPr>
          </w:p>
        </w:tc>
        <w:tc>
          <w:tcPr>
            <w:tcW w:w="1614" w:type="dxa"/>
            <w:vMerge w:val="continue"/>
            <w:tcBorders>
              <w:bottom w:val="single" w:color="auto" w:sz="4" w:space="0"/>
            </w:tcBorders>
            <w:noWrap w:val="0"/>
            <w:vAlign w:val="center"/>
          </w:tcPr>
          <w:p w14:paraId="674648CE">
            <w:pPr>
              <w:jc w:val="center"/>
              <w:rPr>
                <w:rFonts w:hint="eastAsia" w:ascii="宋体" w:hAnsi="宋体" w:cs="宋体"/>
                <w:sz w:val="18"/>
                <w:szCs w:val="18"/>
              </w:rPr>
            </w:pPr>
          </w:p>
        </w:tc>
        <w:tc>
          <w:tcPr>
            <w:tcW w:w="1615" w:type="dxa"/>
            <w:vMerge w:val="continue"/>
            <w:tcBorders>
              <w:bottom w:val="single" w:color="auto" w:sz="4" w:space="0"/>
            </w:tcBorders>
            <w:noWrap w:val="0"/>
            <w:vAlign w:val="center"/>
          </w:tcPr>
          <w:p w14:paraId="2E4E2FC9">
            <w:pPr>
              <w:jc w:val="center"/>
              <w:rPr>
                <w:rFonts w:hint="eastAsia" w:ascii="宋体" w:hAnsi="宋体" w:cs="宋体"/>
                <w:sz w:val="18"/>
                <w:szCs w:val="18"/>
              </w:rPr>
            </w:pPr>
          </w:p>
        </w:tc>
      </w:tr>
      <w:tr w14:paraId="155A8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030" w:type="dxa"/>
            <w:vMerge w:val="restart"/>
            <w:tcBorders>
              <w:top w:val="single" w:color="auto" w:sz="4" w:space="0"/>
            </w:tcBorders>
            <w:noWrap w:val="0"/>
            <w:vAlign w:val="center"/>
          </w:tcPr>
          <w:p w14:paraId="098AB0EE">
            <w:pPr>
              <w:jc w:val="center"/>
              <w:rPr>
                <w:rFonts w:ascii="宋体" w:hAnsi="宋体" w:cs="宋体"/>
                <w:sz w:val="18"/>
                <w:szCs w:val="18"/>
              </w:rPr>
            </w:pPr>
            <w:r>
              <w:rPr>
                <w:rFonts w:hint="eastAsia" w:ascii="宋体" w:hAnsi="宋体" w:cs="宋体"/>
                <w:sz w:val="18"/>
                <w:szCs w:val="18"/>
              </w:rPr>
              <w:t>W1</w:t>
            </w:r>
          </w:p>
        </w:tc>
        <w:tc>
          <w:tcPr>
            <w:tcW w:w="1035" w:type="dxa"/>
            <w:tcBorders>
              <w:top w:val="single" w:color="auto" w:sz="4" w:space="0"/>
            </w:tcBorders>
            <w:noWrap w:val="0"/>
            <w:vAlign w:val="center"/>
          </w:tcPr>
          <w:p w14:paraId="6CF5A089">
            <w:pPr>
              <w:jc w:val="center"/>
              <w:rPr>
                <w:rFonts w:ascii="宋体" w:hAnsi="宋体" w:cs="宋体"/>
                <w:sz w:val="18"/>
                <w:szCs w:val="18"/>
              </w:rPr>
            </w:pPr>
            <w:r>
              <w:rPr>
                <w:rFonts w:hint="eastAsia" w:ascii="宋体" w:hAnsi="宋体" w:cs="宋体"/>
                <w:sz w:val="18"/>
                <w:szCs w:val="18"/>
              </w:rPr>
              <w:t>F1</w:t>
            </w:r>
          </w:p>
        </w:tc>
        <w:tc>
          <w:tcPr>
            <w:tcW w:w="1614" w:type="dxa"/>
            <w:tcBorders>
              <w:top w:val="single" w:color="auto" w:sz="4" w:space="0"/>
            </w:tcBorders>
            <w:noWrap w:val="0"/>
            <w:vAlign w:val="center"/>
          </w:tcPr>
          <w:p w14:paraId="7943C617">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 xml:space="preserve">9.1 </w:t>
            </w:r>
          </w:p>
        </w:tc>
        <w:tc>
          <w:tcPr>
            <w:tcW w:w="1614" w:type="dxa"/>
            <w:tcBorders>
              <w:top w:val="single" w:color="auto" w:sz="4" w:space="0"/>
            </w:tcBorders>
            <w:noWrap w:val="0"/>
            <w:vAlign w:val="center"/>
          </w:tcPr>
          <w:p w14:paraId="1FF716CF">
            <w:pPr>
              <w:jc w:val="center"/>
              <w:rPr>
                <w:rFonts w:ascii="宋体" w:hAnsi="宋体" w:cs="宋体"/>
                <w:sz w:val="18"/>
                <w:szCs w:val="18"/>
              </w:rPr>
            </w:pPr>
            <w:r>
              <w:rPr>
                <w:rFonts w:hint="eastAsia" w:ascii="宋体" w:hAnsi="宋体" w:cs="宋体"/>
                <w:sz w:val="18"/>
                <w:szCs w:val="18"/>
              </w:rPr>
              <w:t>0.85</w:t>
            </w:r>
          </w:p>
        </w:tc>
        <w:tc>
          <w:tcPr>
            <w:tcW w:w="1614" w:type="dxa"/>
            <w:tcBorders>
              <w:top w:val="single" w:color="auto" w:sz="4" w:space="0"/>
            </w:tcBorders>
            <w:noWrap w:val="0"/>
            <w:vAlign w:val="center"/>
          </w:tcPr>
          <w:p w14:paraId="0963D6B9">
            <w:pPr>
              <w:jc w:val="center"/>
              <w:rPr>
                <w:rFonts w:ascii="宋体" w:hAnsi="宋体" w:cs="宋体"/>
                <w:sz w:val="18"/>
                <w:szCs w:val="18"/>
              </w:rPr>
            </w:pPr>
            <w:r>
              <w:rPr>
                <w:rFonts w:hint="eastAsia" w:ascii="宋体" w:hAnsi="宋体" w:cs="宋体"/>
                <w:sz w:val="18"/>
                <w:szCs w:val="18"/>
              </w:rPr>
              <w:t>59.8</w:t>
            </w:r>
          </w:p>
        </w:tc>
        <w:tc>
          <w:tcPr>
            <w:tcW w:w="1615" w:type="dxa"/>
            <w:tcBorders>
              <w:top w:val="single" w:color="auto" w:sz="4" w:space="0"/>
            </w:tcBorders>
            <w:noWrap w:val="0"/>
            <w:vAlign w:val="center"/>
          </w:tcPr>
          <w:p w14:paraId="66E8D5CE">
            <w:pPr>
              <w:jc w:val="center"/>
              <w:rPr>
                <w:rFonts w:hint="eastAsia" w:ascii="宋体" w:hAnsi="宋体" w:cs="宋体"/>
                <w:sz w:val="18"/>
                <w:szCs w:val="18"/>
              </w:rPr>
            </w:pPr>
            <w:r>
              <w:rPr>
                <w:rFonts w:hint="eastAsia" w:ascii="宋体" w:hAnsi="宋体" w:cs="宋体"/>
                <w:sz w:val="18"/>
                <w:szCs w:val="18"/>
              </w:rPr>
              <w:t>2529</w:t>
            </w:r>
          </w:p>
        </w:tc>
      </w:tr>
      <w:tr w14:paraId="3F476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030" w:type="dxa"/>
            <w:vMerge w:val="continue"/>
            <w:noWrap w:val="0"/>
            <w:vAlign w:val="center"/>
          </w:tcPr>
          <w:p w14:paraId="791DDC7F">
            <w:pPr>
              <w:jc w:val="center"/>
              <w:rPr>
                <w:rFonts w:hint="eastAsia" w:ascii="宋体" w:hAnsi="宋体" w:cs="宋体"/>
                <w:sz w:val="18"/>
                <w:szCs w:val="18"/>
              </w:rPr>
            </w:pPr>
          </w:p>
        </w:tc>
        <w:tc>
          <w:tcPr>
            <w:tcW w:w="1035" w:type="dxa"/>
            <w:noWrap w:val="0"/>
            <w:vAlign w:val="center"/>
          </w:tcPr>
          <w:p w14:paraId="70B5F301">
            <w:pPr>
              <w:jc w:val="center"/>
              <w:rPr>
                <w:rFonts w:ascii="宋体" w:hAnsi="宋体" w:cs="宋体"/>
                <w:sz w:val="18"/>
                <w:szCs w:val="18"/>
              </w:rPr>
            </w:pPr>
            <w:r>
              <w:rPr>
                <w:rFonts w:hint="eastAsia" w:ascii="宋体" w:hAnsi="宋体" w:cs="宋体"/>
                <w:sz w:val="18"/>
                <w:szCs w:val="18"/>
              </w:rPr>
              <w:t>F2</w:t>
            </w:r>
          </w:p>
        </w:tc>
        <w:tc>
          <w:tcPr>
            <w:tcW w:w="1614" w:type="dxa"/>
            <w:noWrap w:val="0"/>
            <w:vAlign w:val="center"/>
          </w:tcPr>
          <w:p w14:paraId="0C669051">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 xml:space="preserve">9.3 </w:t>
            </w:r>
          </w:p>
        </w:tc>
        <w:tc>
          <w:tcPr>
            <w:tcW w:w="1614" w:type="dxa"/>
            <w:noWrap w:val="0"/>
            <w:vAlign w:val="center"/>
          </w:tcPr>
          <w:p w14:paraId="0D5C3999">
            <w:pPr>
              <w:jc w:val="center"/>
              <w:rPr>
                <w:rFonts w:ascii="宋体" w:hAnsi="宋体" w:cs="宋体"/>
                <w:sz w:val="18"/>
                <w:szCs w:val="18"/>
              </w:rPr>
            </w:pPr>
            <w:r>
              <w:rPr>
                <w:rFonts w:hint="eastAsia" w:ascii="宋体" w:hAnsi="宋体" w:cs="宋体"/>
                <w:sz w:val="18"/>
                <w:szCs w:val="18"/>
              </w:rPr>
              <w:t>0.95</w:t>
            </w:r>
          </w:p>
        </w:tc>
        <w:tc>
          <w:tcPr>
            <w:tcW w:w="1614" w:type="dxa"/>
            <w:noWrap w:val="0"/>
            <w:vAlign w:val="center"/>
          </w:tcPr>
          <w:p w14:paraId="2F000108">
            <w:pPr>
              <w:jc w:val="center"/>
              <w:rPr>
                <w:rFonts w:ascii="宋体" w:hAnsi="宋体" w:cs="宋体"/>
                <w:sz w:val="18"/>
                <w:szCs w:val="18"/>
              </w:rPr>
            </w:pPr>
            <w:r>
              <w:rPr>
                <w:rFonts w:hint="eastAsia" w:ascii="宋体" w:hAnsi="宋体" w:cs="宋体"/>
                <w:sz w:val="18"/>
                <w:szCs w:val="18"/>
              </w:rPr>
              <w:t>63.4</w:t>
            </w:r>
          </w:p>
        </w:tc>
        <w:tc>
          <w:tcPr>
            <w:tcW w:w="1615" w:type="dxa"/>
            <w:noWrap w:val="0"/>
            <w:vAlign w:val="center"/>
          </w:tcPr>
          <w:p w14:paraId="18B7C4D7">
            <w:pPr>
              <w:jc w:val="center"/>
              <w:rPr>
                <w:rFonts w:hint="eastAsia" w:ascii="宋体" w:hAnsi="宋体" w:cs="宋体"/>
                <w:sz w:val="18"/>
                <w:szCs w:val="18"/>
              </w:rPr>
            </w:pPr>
            <w:r>
              <w:rPr>
                <w:rFonts w:hint="eastAsia" w:ascii="宋体" w:hAnsi="宋体" w:cs="宋体"/>
                <w:sz w:val="18"/>
                <w:szCs w:val="18"/>
              </w:rPr>
              <w:t>2826</w:t>
            </w:r>
          </w:p>
        </w:tc>
      </w:tr>
      <w:tr w14:paraId="6B513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 w:hRule="atLeast"/>
          <w:jc w:val="center"/>
        </w:trPr>
        <w:tc>
          <w:tcPr>
            <w:tcW w:w="1030" w:type="dxa"/>
            <w:vMerge w:val="continue"/>
            <w:noWrap w:val="0"/>
            <w:vAlign w:val="center"/>
          </w:tcPr>
          <w:p w14:paraId="6204CA69">
            <w:pPr>
              <w:jc w:val="center"/>
              <w:rPr>
                <w:rFonts w:hint="eastAsia" w:ascii="宋体" w:hAnsi="宋体" w:cs="宋体"/>
                <w:sz w:val="18"/>
                <w:szCs w:val="18"/>
              </w:rPr>
            </w:pPr>
          </w:p>
        </w:tc>
        <w:tc>
          <w:tcPr>
            <w:tcW w:w="1035" w:type="dxa"/>
            <w:noWrap w:val="0"/>
            <w:vAlign w:val="center"/>
          </w:tcPr>
          <w:p w14:paraId="7B286BF8">
            <w:pPr>
              <w:jc w:val="center"/>
              <w:rPr>
                <w:rFonts w:ascii="宋体" w:hAnsi="宋体" w:cs="宋体"/>
                <w:sz w:val="18"/>
                <w:szCs w:val="18"/>
              </w:rPr>
            </w:pPr>
            <w:r>
              <w:rPr>
                <w:rFonts w:hint="eastAsia" w:ascii="宋体" w:hAnsi="宋体" w:cs="宋体"/>
                <w:sz w:val="18"/>
                <w:szCs w:val="18"/>
              </w:rPr>
              <w:t>F3</w:t>
            </w:r>
          </w:p>
        </w:tc>
        <w:tc>
          <w:tcPr>
            <w:tcW w:w="1614" w:type="dxa"/>
            <w:noWrap w:val="0"/>
            <w:vAlign w:val="center"/>
          </w:tcPr>
          <w:p w14:paraId="5B78A1FC">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 xml:space="preserve">10.5 </w:t>
            </w:r>
          </w:p>
        </w:tc>
        <w:tc>
          <w:tcPr>
            <w:tcW w:w="1614" w:type="dxa"/>
            <w:noWrap w:val="0"/>
            <w:vAlign w:val="center"/>
          </w:tcPr>
          <w:p w14:paraId="4AD4B323">
            <w:pPr>
              <w:jc w:val="center"/>
              <w:rPr>
                <w:rFonts w:ascii="宋体" w:hAnsi="宋体" w:cs="宋体"/>
                <w:sz w:val="18"/>
                <w:szCs w:val="18"/>
              </w:rPr>
            </w:pPr>
            <w:r>
              <w:rPr>
                <w:rFonts w:hint="eastAsia" w:ascii="宋体" w:hAnsi="宋体" w:cs="宋体"/>
                <w:sz w:val="18"/>
                <w:szCs w:val="18"/>
              </w:rPr>
              <w:t>1.19</w:t>
            </w:r>
          </w:p>
        </w:tc>
        <w:tc>
          <w:tcPr>
            <w:tcW w:w="1614" w:type="dxa"/>
            <w:noWrap w:val="0"/>
            <w:vAlign w:val="center"/>
          </w:tcPr>
          <w:p w14:paraId="70E72163">
            <w:pPr>
              <w:jc w:val="center"/>
              <w:rPr>
                <w:rFonts w:ascii="宋体" w:hAnsi="宋体" w:cs="宋体"/>
                <w:sz w:val="18"/>
                <w:szCs w:val="18"/>
              </w:rPr>
            </w:pPr>
            <w:r>
              <w:rPr>
                <w:rFonts w:hint="eastAsia" w:ascii="宋体" w:hAnsi="宋体" w:cs="宋体"/>
                <w:sz w:val="18"/>
                <w:szCs w:val="18"/>
              </w:rPr>
              <w:t>72.3</w:t>
            </w:r>
          </w:p>
        </w:tc>
        <w:tc>
          <w:tcPr>
            <w:tcW w:w="1615" w:type="dxa"/>
            <w:noWrap w:val="0"/>
            <w:vAlign w:val="center"/>
          </w:tcPr>
          <w:p w14:paraId="53ED53F5">
            <w:pPr>
              <w:jc w:val="center"/>
              <w:rPr>
                <w:rFonts w:hint="eastAsia" w:ascii="宋体" w:hAnsi="宋体" w:cs="宋体"/>
                <w:sz w:val="18"/>
                <w:szCs w:val="18"/>
              </w:rPr>
            </w:pPr>
            <w:r>
              <w:rPr>
                <w:rFonts w:hint="eastAsia" w:ascii="宋体" w:hAnsi="宋体" w:cs="宋体"/>
                <w:sz w:val="18"/>
                <w:szCs w:val="18"/>
              </w:rPr>
              <w:t>3540</w:t>
            </w:r>
          </w:p>
        </w:tc>
      </w:tr>
      <w:tr w14:paraId="63103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030" w:type="dxa"/>
            <w:vMerge w:val="continue"/>
            <w:tcBorders>
              <w:bottom w:val="single" w:color="auto" w:sz="4" w:space="0"/>
            </w:tcBorders>
            <w:noWrap w:val="0"/>
            <w:vAlign w:val="center"/>
          </w:tcPr>
          <w:p w14:paraId="584D867C">
            <w:pPr>
              <w:jc w:val="center"/>
              <w:rPr>
                <w:rFonts w:hint="eastAsia" w:ascii="宋体" w:hAnsi="宋体" w:cs="宋体"/>
                <w:sz w:val="18"/>
                <w:szCs w:val="18"/>
              </w:rPr>
            </w:pPr>
          </w:p>
        </w:tc>
        <w:tc>
          <w:tcPr>
            <w:tcW w:w="1035" w:type="dxa"/>
            <w:tcBorders>
              <w:bottom w:val="single" w:color="auto" w:sz="4" w:space="0"/>
            </w:tcBorders>
            <w:noWrap w:val="0"/>
            <w:vAlign w:val="center"/>
          </w:tcPr>
          <w:p w14:paraId="782EDA50">
            <w:pPr>
              <w:jc w:val="center"/>
              <w:rPr>
                <w:rFonts w:ascii="宋体" w:hAnsi="宋体" w:cs="宋体"/>
                <w:sz w:val="18"/>
                <w:szCs w:val="18"/>
              </w:rPr>
            </w:pPr>
            <w:r>
              <w:rPr>
                <w:rFonts w:hint="eastAsia" w:ascii="宋体" w:hAnsi="宋体" w:cs="宋体"/>
                <w:sz w:val="18"/>
                <w:szCs w:val="18"/>
              </w:rPr>
              <w:t>F4</w:t>
            </w:r>
          </w:p>
        </w:tc>
        <w:tc>
          <w:tcPr>
            <w:tcW w:w="1614" w:type="dxa"/>
            <w:tcBorders>
              <w:bottom w:val="single" w:color="auto" w:sz="4" w:space="0"/>
            </w:tcBorders>
            <w:noWrap w:val="0"/>
            <w:vAlign w:val="center"/>
          </w:tcPr>
          <w:p w14:paraId="16F43EC0">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 xml:space="preserve">8.4 </w:t>
            </w:r>
          </w:p>
        </w:tc>
        <w:tc>
          <w:tcPr>
            <w:tcW w:w="1614" w:type="dxa"/>
            <w:tcBorders>
              <w:bottom w:val="single" w:color="auto" w:sz="4" w:space="0"/>
            </w:tcBorders>
            <w:noWrap w:val="0"/>
            <w:vAlign w:val="center"/>
          </w:tcPr>
          <w:p w14:paraId="34CB0BB7">
            <w:pPr>
              <w:jc w:val="center"/>
              <w:rPr>
                <w:rFonts w:ascii="宋体" w:hAnsi="宋体" w:cs="宋体"/>
                <w:sz w:val="18"/>
                <w:szCs w:val="18"/>
              </w:rPr>
            </w:pPr>
            <w:r>
              <w:rPr>
                <w:rFonts w:hint="eastAsia" w:ascii="宋体" w:hAnsi="宋体" w:cs="宋体"/>
                <w:sz w:val="18"/>
                <w:szCs w:val="18"/>
              </w:rPr>
              <w:t>1.03</w:t>
            </w:r>
          </w:p>
        </w:tc>
        <w:tc>
          <w:tcPr>
            <w:tcW w:w="1614" w:type="dxa"/>
            <w:tcBorders>
              <w:bottom w:val="single" w:color="auto" w:sz="4" w:space="0"/>
            </w:tcBorders>
            <w:noWrap w:val="0"/>
            <w:vAlign w:val="center"/>
          </w:tcPr>
          <w:p w14:paraId="014C4679">
            <w:pPr>
              <w:jc w:val="center"/>
              <w:rPr>
                <w:rFonts w:ascii="宋体" w:hAnsi="宋体" w:cs="宋体"/>
                <w:sz w:val="18"/>
                <w:szCs w:val="18"/>
              </w:rPr>
            </w:pPr>
            <w:r>
              <w:rPr>
                <w:rFonts w:hint="eastAsia" w:ascii="宋体" w:hAnsi="宋体" w:cs="宋体"/>
                <w:sz w:val="18"/>
                <w:szCs w:val="18"/>
              </w:rPr>
              <w:t>65.6</w:t>
            </w:r>
          </w:p>
        </w:tc>
        <w:tc>
          <w:tcPr>
            <w:tcW w:w="1615" w:type="dxa"/>
            <w:tcBorders>
              <w:bottom w:val="single" w:color="auto" w:sz="4" w:space="0"/>
            </w:tcBorders>
            <w:noWrap w:val="0"/>
            <w:vAlign w:val="center"/>
          </w:tcPr>
          <w:p w14:paraId="525CE307">
            <w:pPr>
              <w:jc w:val="center"/>
              <w:rPr>
                <w:rFonts w:hint="eastAsia" w:ascii="宋体" w:hAnsi="宋体" w:cs="宋体"/>
                <w:sz w:val="18"/>
                <w:szCs w:val="18"/>
              </w:rPr>
            </w:pPr>
            <w:r>
              <w:rPr>
                <w:rFonts w:hint="eastAsia" w:ascii="宋体" w:hAnsi="宋体" w:cs="宋体"/>
                <w:sz w:val="18"/>
                <w:szCs w:val="18"/>
              </w:rPr>
              <w:t>3064</w:t>
            </w:r>
          </w:p>
        </w:tc>
      </w:tr>
      <w:tr w14:paraId="0DB25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030" w:type="dxa"/>
            <w:vMerge w:val="restart"/>
            <w:tcBorders>
              <w:top w:val="single" w:color="auto" w:sz="4" w:space="0"/>
            </w:tcBorders>
            <w:noWrap w:val="0"/>
            <w:vAlign w:val="center"/>
          </w:tcPr>
          <w:p w14:paraId="20980216">
            <w:pPr>
              <w:jc w:val="center"/>
              <w:rPr>
                <w:rFonts w:ascii="宋体" w:hAnsi="宋体" w:cs="宋体"/>
                <w:sz w:val="18"/>
                <w:szCs w:val="18"/>
              </w:rPr>
            </w:pPr>
            <w:r>
              <w:rPr>
                <w:rFonts w:hint="eastAsia" w:ascii="宋体" w:hAnsi="宋体" w:cs="宋体"/>
                <w:sz w:val="18"/>
                <w:szCs w:val="18"/>
              </w:rPr>
              <w:t>W2</w:t>
            </w:r>
          </w:p>
        </w:tc>
        <w:tc>
          <w:tcPr>
            <w:tcW w:w="1035" w:type="dxa"/>
            <w:tcBorders>
              <w:top w:val="single" w:color="auto" w:sz="4" w:space="0"/>
            </w:tcBorders>
            <w:noWrap w:val="0"/>
            <w:vAlign w:val="center"/>
          </w:tcPr>
          <w:p w14:paraId="38A3A4E6">
            <w:pPr>
              <w:jc w:val="center"/>
              <w:rPr>
                <w:rFonts w:hint="eastAsia" w:ascii="宋体" w:hAnsi="宋体" w:cs="宋体"/>
                <w:sz w:val="18"/>
                <w:szCs w:val="18"/>
              </w:rPr>
            </w:pPr>
            <w:r>
              <w:rPr>
                <w:rFonts w:hint="eastAsia" w:ascii="宋体" w:hAnsi="宋体" w:cs="宋体"/>
                <w:sz w:val="18"/>
                <w:szCs w:val="18"/>
              </w:rPr>
              <w:t>F1</w:t>
            </w:r>
          </w:p>
        </w:tc>
        <w:tc>
          <w:tcPr>
            <w:tcW w:w="1614" w:type="dxa"/>
            <w:tcBorders>
              <w:top w:val="single" w:color="auto" w:sz="4" w:space="0"/>
            </w:tcBorders>
            <w:noWrap w:val="0"/>
            <w:vAlign w:val="center"/>
          </w:tcPr>
          <w:p w14:paraId="679AFE7D">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 xml:space="preserve">9.8 </w:t>
            </w:r>
          </w:p>
        </w:tc>
        <w:tc>
          <w:tcPr>
            <w:tcW w:w="1614" w:type="dxa"/>
            <w:tcBorders>
              <w:top w:val="single" w:color="auto" w:sz="4" w:space="0"/>
            </w:tcBorders>
            <w:noWrap w:val="0"/>
            <w:vAlign w:val="center"/>
          </w:tcPr>
          <w:p w14:paraId="60E81110">
            <w:pPr>
              <w:jc w:val="center"/>
              <w:rPr>
                <w:rFonts w:ascii="宋体" w:hAnsi="宋体" w:cs="宋体"/>
                <w:sz w:val="18"/>
                <w:szCs w:val="18"/>
              </w:rPr>
            </w:pPr>
            <w:r>
              <w:rPr>
                <w:rFonts w:hint="eastAsia" w:ascii="宋体" w:hAnsi="宋体" w:cs="宋体"/>
                <w:sz w:val="18"/>
                <w:szCs w:val="18"/>
              </w:rPr>
              <w:t>1.01</w:t>
            </w:r>
          </w:p>
        </w:tc>
        <w:tc>
          <w:tcPr>
            <w:tcW w:w="1614" w:type="dxa"/>
            <w:tcBorders>
              <w:top w:val="single" w:color="auto" w:sz="4" w:space="0"/>
            </w:tcBorders>
            <w:noWrap w:val="0"/>
            <w:vAlign w:val="center"/>
          </w:tcPr>
          <w:p w14:paraId="4AE3D79C">
            <w:pPr>
              <w:jc w:val="center"/>
              <w:rPr>
                <w:rFonts w:ascii="宋体" w:hAnsi="宋体" w:cs="宋体"/>
                <w:sz w:val="18"/>
                <w:szCs w:val="18"/>
              </w:rPr>
            </w:pPr>
            <w:r>
              <w:rPr>
                <w:rFonts w:hint="eastAsia" w:ascii="宋体" w:hAnsi="宋体" w:cs="宋体"/>
                <w:sz w:val="18"/>
                <w:szCs w:val="18"/>
              </w:rPr>
              <w:t>62.4</w:t>
            </w:r>
          </w:p>
        </w:tc>
        <w:tc>
          <w:tcPr>
            <w:tcW w:w="1615" w:type="dxa"/>
            <w:tcBorders>
              <w:top w:val="single" w:color="auto" w:sz="4" w:space="0"/>
            </w:tcBorders>
            <w:noWrap w:val="0"/>
            <w:vAlign w:val="center"/>
          </w:tcPr>
          <w:p w14:paraId="426FEF85">
            <w:pPr>
              <w:jc w:val="center"/>
              <w:rPr>
                <w:rFonts w:hint="eastAsia" w:ascii="宋体" w:hAnsi="宋体" w:cs="宋体"/>
                <w:sz w:val="18"/>
                <w:szCs w:val="18"/>
              </w:rPr>
            </w:pPr>
            <w:r>
              <w:rPr>
                <w:rFonts w:hint="eastAsia" w:ascii="宋体" w:hAnsi="宋体" w:cs="宋体"/>
                <w:sz w:val="18"/>
                <w:szCs w:val="18"/>
              </w:rPr>
              <w:t>3005</w:t>
            </w:r>
          </w:p>
        </w:tc>
      </w:tr>
      <w:tr w14:paraId="05365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030" w:type="dxa"/>
            <w:vMerge w:val="continue"/>
            <w:noWrap w:val="0"/>
            <w:vAlign w:val="center"/>
          </w:tcPr>
          <w:p w14:paraId="51E8451F">
            <w:pPr>
              <w:jc w:val="center"/>
              <w:rPr>
                <w:rFonts w:hint="eastAsia" w:ascii="宋体" w:hAnsi="宋体" w:cs="宋体"/>
                <w:sz w:val="18"/>
                <w:szCs w:val="18"/>
              </w:rPr>
            </w:pPr>
          </w:p>
        </w:tc>
        <w:tc>
          <w:tcPr>
            <w:tcW w:w="1035" w:type="dxa"/>
            <w:noWrap w:val="0"/>
            <w:vAlign w:val="center"/>
          </w:tcPr>
          <w:p w14:paraId="65DC690E">
            <w:pPr>
              <w:jc w:val="center"/>
              <w:rPr>
                <w:rFonts w:hint="eastAsia" w:ascii="宋体" w:hAnsi="宋体" w:cs="宋体"/>
                <w:sz w:val="18"/>
                <w:szCs w:val="18"/>
              </w:rPr>
            </w:pPr>
            <w:r>
              <w:rPr>
                <w:rFonts w:hint="eastAsia" w:ascii="宋体" w:hAnsi="宋体" w:cs="宋体"/>
                <w:sz w:val="18"/>
                <w:szCs w:val="18"/>
              </w:rPr>
              <w:t>F2</w:t>
            </w:r>
          </w:p>
        </w:tc>
        <w:tc>
          <w:tcPr>
            <w:tcW w:w="1614" w:type="dxa"/>
            <w:noWrap w:val="0"/>
            <w:vAlign w:val="center"/>
          </w:tcPr>
          <w:p w14:paraId="02704919">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 xml:space="preserve">10.2 </w:t>
            </w:r>
          </w:p>
        </w:tc>
        <w:tc>
          <w:tcPr>
            <w:tcW w:w="1614" w:type="dxa"/>
            <w:noWrap w:val="0"/>
            <w:vAlign w:val="center"/>
          </w:tcPr>
          <w:p w14:paraId="1BF98E2F">
            <w:pPr>
              <w:jc w:val="center"/>
              <w:rPr>
                <w:rFonts w:ascii="宋体" w:hAnsi="宋体" w:cs="宋体"/>
                <w:sz w:val="18"/>
                <w:szCs w:val="18"/>
              </w:rPr>
            </w:pPr>
            <w:r>
              <w:rPr>
                <w:rFonts w:hint="eastAsia" w:ascii="宋体" w:hAnsi="宋体" w:cs="宋体"/>
                <w:sz w:val="18"/>
                <w:szCs w:val="18"/>
              </w:rPr>
              <w:t>1.16</w:t>
            </w:r>
          </w:p>
        </w:tc>
        <w:tc>
          <w:tcPr>
            <w:tcW w:w="1614" w:type="dxa"/>
            <w:noWrap w:val="0"/>
            <w:vAlign w:val="center"/>
          </w:tcPr>
          <w:p w14:paraId="3E334974">
            <w:pPr>
              <w:jc w:val="center"/>
              <w:rPr>
                <w:rFonts w:ascii="宋体" w:hAnsi="宋体" w:cs="宋体"/>
                <w:sz w:val="18"/>
                <w:szCs w:val="18"/>
              </w:rPr>
            </w:pPr>
            <w:r>
              <w:rPr>
                <w:rFonts w:hint="eastAsia" w:ascii="宋体" w:hAnsi="宋体" w:cs="宋体"/>
                <w:sz w:val="18"/>
                <w:szCs w:val="18"/>
              </w:rPr>
              <w:t>67.2</w:t>
            </w:r>
          </w:p>
        </w:tc>
        <w:tc>
          <w:tcPr>
            <w:tcW w:w="1615" w:type="dxa"/>
            <w:noWrap w:val="0"/>
            <w:vAlign w:val="center"/>
          </w:tcPr>
          <w:p w14:paraId="29A8A14E">
            <w:pPr>
              <w:jc w:val="center"/>
              <w:rPr>
                <w:rFonts w:hint="eastAsia" w:ascii="宋体" w:hAnsi="宋体" w:cs="宋体"/>
                <w:sz w:val="18"/>
                <w:szCs w:val="18"/>
              </w:rPr>
            </w:pPr>
            <w:r>
              <w:rPr>
                <w:rFonts w:hint="eastAsia" w:ascii="宋体" w:hAnsi="宋体" w:cs="宋体"/>
                <w:sz w:val="18"/>
                <w:szCs w:val="18"/>
              </w:rPr>
              <w:t>3213</w:t>
            </w:r>
          </w:p>
        </w:tc>
      </w:tr>
      <w:tr w14:paraId="03AC5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030" w:type="dxa"/>
            <w:vMerge w:val="continue"/>
            <w:noWrap w:val="0"/>
            <w:vAlign w:val="center"/>
          </w:tcPr>
          <w:p w14:paraId="0909EBC2">
            <w:pPr>
              <w:jc w:val="center"/>
              <w:rPr>
                <w:rFonts w:hint="eastAsia" w:ascii="宋体" w:hAnsi="宋体" w:cs="宋体"/>
                <w:sz w:val="18"/>
                <w:szCs w:val="18"/>
              </w:rPr>
            </w:pPr>
          </w:p>
        </w:tc>
        <w:tc>
          <w:tcPr>
            <w:tcW w:w="1035" w:type="dxa"/>
            <w:noWrap w:val="0"/>
            <w:vAlign w:val="center"/>
          </w:tcPr>
          <w:p w14:paraId="57C1DBD8">
            <w:pPr>
              <w:jc w:val="center"/>
              <w:rPr>
                <w:rFonts w:hint="eastAsia" w:ascii="宋体" w:hAnsi="宋体" w:cs="宋体"/>
                <w:sz w:val="18"/>
                <w:szCs w:val="18"/>
              </w:rPr>
            </w:pPr>
            <w:r>
              <w:rPr>
                <w:rFonts w:hint="eastAsia" w:ascii="宋体" w:hAnsi="宋体" w:cs="宋体"/>
                <w:sz w:val="18"/>
                <w:szCs w:val="18"/>
              </w:rPr>
              <w:t>F3</w:t>
            </w:r>
          </w:p>
        </w:tc>
        <w:tc>
          <w:tcPr>
            <w:tcW w:w="1614" w:type="dxa"/>
            <w:noWrap w:val="0"/>
            <w:vAlign w:val="center"/>
          </w:tcPr>
          <w:p w14:paraId="35CA35AF">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 xml:space="preserve">11.4 </w:t>
            </w:r>
          </w:p>
        </w:tc>
        <w:tc>
          <w:tcPr>
            <w:tcW w:w="1614" w:type="dxa"/>
            <w:noWrap w:val="0"/>
            <w:vAlign w:val="center"/>
          </w:tcPr>
          <w:p w14:paraId="0CA57598">
            <w:pPr>
              <w:jc w:val="center"/>
              <w:rPr>
                <w:rFonts w:ascii="宋体" w:hAnsi="宋体" w:cs="宋体"/>
                <w:sz w:val="18"/>
                <w:szCs w:val="18"/>
              </w:rPr>
            </w:pPr>
            <w:r>
              <w:rPr>
                <w:rFonts w:hint="eastAsia" w:ascii="宋体" w:hAnsi="宋体" w:cs="宋体"/>
                <w:sz w:val="18"/>
                <w:szCs w:val="18"/>
              </w:rPr>
              <w:t>1.35</w:t>
            </w:r>
          </w:p>
        </w:tc>
        <w:tc>
          <w:tcPr>
            <w:tcW w:w="1614" w:type="dxa"/>
            <w:noWrap w:val="0"/>
            <w:vAlign w:val="center"/>
          </w:tcPr>
          <w:p w14:paraId="7C2FB40B">
            <w:pPr>
              <w:jc w:val="center"/>
              <w:rPr>
                <w:rFonts w:ascii="宋体" w:hAnsi="宋体" w:cs="宋体"/>
                <w:sz w:val="18"/>
                <w:szCs w:val="18"/>
              </w:rPr>
            </w:pPr>
            <w:r>
              <w:rPr>
                <w:rFonts w:hint="eastAsia" w:ascii="宋体" w:hAnsi="宋体" w:cs="宋体"/>
                <w:sz w:val="18"/>
                <w:szCs w:val="18"/>
              </w:rPr>
              <w:t>78.5</w:t>
            </w:r>
          </w:p>
        </w:tc>
        <w:tc>
          <w:tcPr>
            <w:tcW w:w="1615" w:type="dxa"/>
            <w:noWrap w:val="0"/>
            <w:vAlign w:val="center"/>
          </w:tcPr>
          <w:p w14:paraId="1B71D666">
            <w:pPr>
              <w:jc w:val="center"/>
              <w:rPr>
                <w:rFonts w:hint="eastAsia" w:ascii="宋体" w:hAnsi="宋体" w:cs="宋体"/>
                <w:sz w:val="18"/>
                <w:szCs w:val="18"/>
              </w:rPr>
            </w:pPr>
            <w:r>
              <w:rPr>
                <w:rFonts w:hint="eastAsia" w:ascii="宋体" w:hAnsi="宋体" w:cs="宋体"/>
                <w:sz w:val="18"/>
                <w:szCs w:val="18"/>
              </w:rPr>
              <w:t>4016</w:t>
            </w:r>
          </w:p>
        </w:tc>
      </w:tr>
      <w:tr w14:paraId="185B9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030" w:type="dxa"/>
            <w:vMerge w:val="continue"/>
            <w:tcBorders>
              <w:bottom w:val="single" w:color="auto" w:sz="4" w:space="0"/>
            </w:tcBorders>
            <w:noWrap w:val="0"/>
            <w:vAlign w:val="center"/>
          </w:tcPr>
          <w:p w14:paraId="358623DA">
            <w:pPr>
              <w:jc w:val="center"/>
              <w:rPr>
                <w:rFonts w:hint="eastAsia" w:ascii="宋体" w:hAnsi="宋体" w:cs="宋体"/>
                <w:sz w:val="18"/>
                <w:szCs w:val="18"/>
              </w:rPr>
            </w:pPr>
          </w:p>
        </w:tc>
        <w:tc>
          <w:tcPr>
            <w:tcW w:w="1035" w:type="dxa"/>
            <w:tcBorders>
              <w:bottom w:val="single" w:color="auto" w:sz="4" w:space="0"/>
            </w:tcBorders>
            <w:noWrap w:val="0"/>
            <w:vAlign w:val="center"/>
          </w:tcPr>
          <w:p w14:paraId="3D193F97">
            <w:pPr>
              <w:jc w:val="center"/>
              <w:rPr>
                <w:rFonts w:hint="eastAsia" w:ascii="宋体" w:hAnsi="宋体" w:cs="宋体"/>
                <w:sz w:val="18"/>
                <w:szCs w:val="18"/>
              </w:rPr>
            </w:pPr>
            <w:r>
              <w:rPr>
                <w:rFonts w:hint="eastAsia" w:ascii="宋体" w:hAnsi="宋体" w:cs="宋体"/>
                <w:sz w:val="18"/>
                <w:szCs w:val="18"/>
              </w:rPr>
              <w:t>F4</w:t>
            </w:r>
          </w:p>
        </w:tc>
        <w:tc>
          <w:tcPr>
            <w:tcW w:w="1614" w:type="dxa"/>
            <w:tcBorders>
              <w:bottom w:val="single" w:color="auto" w:sz="4" w:space="0"/>
            </w:tcBorders>
            <w:noWrap w:val="0"/>
            <w:vAlign w:val="center"/>
          </w:tcPr>
          <w:p w14:paraId="39CCBD94">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 xml:space="preserve">10.3 </w:t>
            </w:r>
          </w:p>
        </w:tc>
        <w:tc>
          <w:tcPr>
            <w:tcW w:w="1614" w:type="dxa"/>
            <w:tcBorders>
              <w:bottom w:val="single" w:color="auto" w:sz="4" w:space="0"/>
            </w:tcBorders>
            <w:noWrap w:val="0"/>
            <w:vAlign w:val="center"/>
          </w:tcPr>
          <w:p w14:paraId="28A5886D">
            <w:pPr>
              <w:jc w:val="center"/>
              <w:rPr>
                <w:rFonts w:ascii="宋体" w:hAnsi="宋体" w:cs="宋体"/>
                <w:sz w:val="18"/>
                <w:szCs w:val="18"/>
              </w:rPr>
            </w:pPr>
            <w:r>
              <w:rPr>
                <w:rFonts w:hint="eastAsia" w:ascii="宋体" w:hAnsi="宋体" w:cs="宋体"/>
                <w:sz w:val="18"/>
                <w:szCs w:val="18"/>
              </w:rPr>
              <w:t>1.27</w:t>
            </w:r>
          </w:p>
        </w:tc>
        <w:tc>
          <w:tcPr>
            <w:tcW w:w="1614" w:type="dxa"/>
            <w:tcBorders>
              <w:bottom w:val="single" w:color="auto" w:sz="4" w:space="0"/>
            </w:tcBorders>
            <w:noWrap w:val="0"/>
            <w:vAlign w:val="center"/>
          </w:tcPr>
          <w:p w14:paraId="22FA892A">
            <w:pPr>
              <w:jc w:val="center"/>
              <w:rPr>
                <w:rFonts w:ascii="宋体" w:hAnsi="宋体" w:cs="宋体"/>
                <w:sz w:val="18"/>
                <w:szCs w:val="18"/>
              </w:rPr>
            </w:pPr>
            <w:r>
              <w:rPr>
                <w:rFonts w:hint="eastAsia" w:ascii="宋体" w:hAnsi="宋体" w:cs="宋体"/>
                <w:sz w:val="18"/>
                <w:szCs w:val="18"/>
              </w:rPr>
              <w:t>67.8</w:t>
            </w:r>
          </w:p>
        </w:tc>
        <w:tc>
          <w:tcPr>
            <w:tcW w:w="1615" w:type="dxa"/>
            <w:tcBorders>
              <w:bottom w:val="single" w:color="auto" w:sz="4" w:space="0"/>
            </w:tcBorders>
            <w:noWrap w:val="0"/>
            <w:vAlign w:val="center"/>
          </w:tcPr>
          <w:p w14:paraId="29436FA7">
            <w:pPr>
              <w:jc w:val="center"/>
              <w:rPr>
                <w:rFonts w:hint="eastAsia" w:ascii="宋体" w:hAnsi="宋体" w:cs="宋体"/>
                <w:sz w:val="18"/>
                <w:szCs w:val="18"/>
              </w:rPr>
            </w:pPr>
            <w:r>
              <w:rPr>
                <w:rFonts w:hint="eastAsia" w:ascii="宋体" w:hAnsi="宋体" w:cs="宋体"/>
                <w:sz w:val="18"/>
                <w:szCs w:val="18"/>
              </w:rPr>
              <w:t>3659</w:t>
            </w:r>
          </w:p>
        </w:tc>
      </w:tr>
      <w:tr w14:paraId="41134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030" w:type="dxa"/>
            <w:vMerge w:val="restart"/>
            <w:tcBorders>
              <w:top w:val="single" w:color="auto" w:sz="4" w:space="0"/>
            </w:tcBorders>
            <w:noWrap w:val="0"/>
            <w:vAlign w:val="center"/>
          </w:tcPr>
          <w:p w14:paraId="5C36EB13">
            <w:pPr>
              <w:jc w:val="center"/>
              <w:rPr>
                <w:rFonts w:ascii="宋体" w:hAnsi="宋体" w:cs="宋体"/>
                <w:sz w:val="18"/>
                <w:szCs w:val="18"/>
              </w:rPr>
            </w:pPr>
            <w:r>
              <w:rPr>
                <w:rFonts w:hint="eastAsia" w:ascii="宋体" w:hAnsi="宋体" w:cs="宋体"/>
                <w:sz w:val="18"/>
                <w:szCs w:val="18"/>
              </w:rPr>
              <w:t>W3</w:t>
            </w:r>
          </w:p>
        </w:tc>
        <w:tc>
          <w:tcPr>
            <w:tcW w:w="1035" w:type="dxa"/>
            <w:tcBorders>
              <w:top w:val="single" w:color="auto" w:sz="4" w:space="0"/>
            </w:tcBorders>
            <w:noWrap w:val="0"/>
            <w:vAlign w:val="center"/>
          </w:tcPr>
          <w:p w14:paraId="1511CFDA">
            <w:pPr>
              <w:jc w:val="center"/>
              <w:rPr>
                <w:rFonts w:hint="eastAsia" w:ascii="宋体" w:hAnsi="宋体" w:cs="宋体"/>
                <w:sz w:val="18"/>
                <w:szCs w:val="18"/>
              </w:rPr>
            </w:pPr>
            <w:r>
              <w:rPr>
                <w:rFonts w:hint="eastAsia" w:ascii="宋体" w:hAnsi="宋体" w:cs="宋体"/>
                <w:sz w:val="18"/>
                <w:szCs w:val="18"/>
              </w:rPr>
              <w:t>F1</w:t>
            </w:r>
          </w:p>
        </w:tc>
        <w:tc>
          <w:tcPr>
            <w:tcW w:w="1614" w:type="dxa"/>
            <w:tcBorders>
              <w:top w:val="single" w:color="auto" w:sz="4" w:space="0"/>
            </w:tcBorders>
            <w:noWrap w:val="0"/>
            <w:vAlign w:val="center"/>
          </w:tcPr>
          <w:p w14:paraId="732EBEED">
            <w:pPr>
              <w:widowControl/>
              <w:jc w:val="center"/>
              <w:textAlignment w:val="center"/>
              <w:rPr>
                <w:rFonts w:ascii="宋体" w:hAnsi="宋体" w:cs="宋体"/>
                <w:sz w:val="18"/>
                <w:szCs w:val="18"/>
              </w:rPr>
            </w:pPr>
            <w:r>
              <w:rPr>
                <w:rFonts w:hint="eastAsia" w:ascii="宋体" w:hAnsi="宋体" w:cs="宋体"/>
                <w:sz w:val="18"/>
                <w:szCs w:val="18"/>
              </w:rPr>
              <w:t>9.6</w:t>
            </w:r>
          </w:p>
        </w:tc>
        <w:tc>
          <w:tcPr>
            <w:tcW w:w="1614" w:type="dxa"/>
            <w:tcBorders>
              <w:top w:val="single" w:color="auto" w:sz="4" w:space="0"/>
            </w:tcBorders>
            <w:noWrap w:val="0"/>
            <w:vAlign w:val="center"/>
          </w:tcPr>
          <w:p w14:paraId="14804615">
            <w:pPr>
              <w:jc w:val="center"/>
              <w:rPr>
                <w:rFonts w:ascii="宋体" w:hAnsi="宋体" w:cs="宋体"/>
                <w:sz w:val="18"/>
                <w:szCs w:val="18"/>
              </w:rPr>
            </w:pPr>
            <w:r>
              <w:rPr>
                <w:rFonts w:hint="eastAsia" w:ascii="宋体" w:hAnsi="宋体" w:cs="宋体"/>
                <w:sz w:val="18"/>
                <w:szCs w:val="18"/>
              </w:rPr>
              <w:t>0.97</w:t>
            </w:r>
          </w:p>
        </w:tc>
        <w:tc>
          <w:tcPr>
            <w:tcW w:w="1614" w:type="dxa"/>
            <w:tcBorders>
              <w:top w:val="single" w:color="auto" w:sz="4" w:space="0"/>
            </w:tcBorders>
            <w:noWrap w:val="0"/>
            <w:vAlign w:val="center"/>
          </w:tcPr>
          <w:p w14:paraId="21969316">
            <w:pPr>
              <w:jc w:val="center"/>
              <w:rPr>
                <w:rFonts w:ascii="宋体" w:hAnsi="宋体" w:cs="宋体"/>
                <w:sz w:val="18"/>
                <w:szCs w:val="18"/>
              </w:rPr>
            </w:pPr>
            <w:r>
              <w:rPr>
                <w:rFonts w:hint="eastAsia" w:ascii="宋体" w:hAnsi="宋体" w:cs="宋体"/>
                <w:sz w:val="18"/>
                <w:szCs w:val="18"/>
              </w:rPr>
              <w:t>61.8</w:t>
            </w:r>
          </w:p>
        </w:tc>
        <w:tc>
          <w:tcPr>
            <w:tcW w:w="1615" w:type="dxa"/>
            <w:tcBorders>
              <w:top w:val="single" w:color="auto" w:sz="4" w:space="0"/>
            </w:tcBorders>
            <w:noWrap w:val="0"/>
            <w:vAlign w:val="center"/>
          </w:tcPr>
          <w:p w14:paraId="685210AE">
            <w:pPr>
              <w:jc w:val="center"/>
              <w:rPr>
                <w:rFonts w:hint="eastAsia" w:ascii="宋体" w:hAnsi="宋体" w:cs="宋体"/>
                <w:sz w:val="18"/>
                <w:szCs w:val="18"/>
              </w:rPr>
            </w:pPr>
            <w:r>
              <w:rPr>
                <w:rFonts w:hint="eastAsia" w:ascii="宋体" w:hAnsi="宋体" w:cs="宋体"/>
                <w:sz w:val="18"/>
                <w:szCs w:val="18"/>
              </w:rPr>
              <w:t>2886</w:t>
            </w:r>
          </w:p>
        </w:tc>
      </w:tr>
      <w:tr w14:paraId="67EAC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030" w:type="dxa"/>
            <w:vMerge w:val="continue"/>
            <w:noWrap w:val="0"/>
            <w:vAlign w:val="center"/>
          </w:tcPr>
          <w:p w14:paraId="65B4FC30">
            <w:pPr>
              <w:jc w:val="center"/>
              <w:rPr>
                <w:rFonts w:hint="eastAsia" w:ascii="宋体" w:hAnsi="宋体" w:cs="宋体"/>
                <w:sz w:val="18"/>
                <w:szCs w:val="18"/>
              </w:rPr>
            </w:pPr>
          </w:p>
        </w:tc>
        <w:tc>
          <w:tcPr>
            <w:tcW w:w="1035" w:type="dxa"/>
            <w:noWrap w:val="0"/>
            <w:vAlign w:val="center"/>
          </w:tcPr>
          <w:p w14:paraId="457CFCE7">
            <w:pPr>
              <w:jc w:val="center"/>
              <w:rPr>
                <w:rFonts w:hint="eastAsia" w:ascii="宋体" w:hAnsi="宋体" w:cs="宋体"/>
                <w:sz w:val="18"/>
                <w:szCs w:val="18"/>
              </w:rPr>
            </w:pPr>
            <w:r>
              <w:rPr>
                <w:rFonts w:hint="eastAsia" w:ascii="宋体" w:hAnsi="宋体" w:cs="宋体"/>
                <w:sz w:val="18"/>
                <w:szCs w:val="18"/>
              </w:rPr>
              <w:t>F2</w:t>
            </w:r>
          </w:p>
        </w:tc>
        <w:tc>
          <w:tcPr>
            <w:tcW w:w="1614" w:type="dxa"/>
            <w:noWrap w:val="0"/>
            <w:vAlign w:val="center"/>
          </w:tcPr>
          <w:p w14:paraId="1F5AA9AE">
            <w:pPr>
              <w:widowControl/>
              <w:jc w:val="center"/>
              <w:textAlignment w:val="center"/>
              <w:rPr>
                <w:rFonts w:ascii="宋体" w:hAnsi="宋体" w:cs="宋体"/>
                <w:sz w:val="18"/>
                <w:szCs w:val="18"/>
              </w:rPr>
            </w:pPr>
            <w:r>
              <w:rPr>
                <w:rFonts w:hint="eastAsia" w:ascii="宋体" w:hAnsi="宋体" w:cs="宋体"/>
                <w:sz w:val="18"/>
                <w:szCs w:val="18"/>
              </w:rPr>
              <w:t>10.2</w:t>
            </w:r>
          </w:p>
        </w:tc>
        <w:tc>
          <w:tcPr>
            <w:tcW w:w="1614" w:type="dxa"/>
            <w:noWrap w:val="0"/>
            <w:vAlign w:val="center"/>
          </w:tcPr>
          <w:p w14:paraId="6229A59B">
            <w:pPr>
              <w:jc w:val="center"/>
              <w:rPr>
                <w:rFonts w:ascii="宋体" w:hAnsi="宋体" w:cs="宋体"/>
                <w:sz w:val="18"/>
                <w:szCs w:val="18"/>
              </w:rPr>
            </w:pPr>
            <w:r>
              <w:rPr>
                <w:rFonts w:hint="eastAsia" w:ascii="宋体" w:hAnsi="宋体" w:cs="宋体"/>
                <w:sz w:val="18"/>
                <w:szCs w:val="18"/>
              </w:rPr>
              <w:t>1.07</w:t>
            </w:r>
          </w:p>
        </w:tc>
        <w:tc>
          <w:tcPr>
            <w:tcW w:w="1614" w:type="dxa"/>
            <w:noWrap w:val="0"/>
            <w:vAlign w:val="center"/>
          </w:tcPr>
          <w:p w14:paraId="08A3FD23">
            <w:pPr>
              <w:jc w:val="center"/>
              <w:rPr>
                <w:rFonts w:ascii="宋体" w:hAnsi="宋体" w:cs="宋体"/>
                <w:sz w:val="18"/>
                <w:szCs w:val="18"/>
              </w:rPr>
            </w:pPr>
            <w:r>
              <w:rPr>
                <w:rFonts w:hint="eastAsia" w:ascii="宋体" w:hAnsi="宋体" w:cs="宋体"/>
                <w:sz w:val="18"/>
                <w:szCs w:val="18"/>
              </w:rPr>
              <w:t>63.2</w:t>
            </w:r>
          </w:p>
        </w:tc>
        <w:tc>
          <w:tcPr>
            <w:tcW w:w="1615" w:type="dxa"/>
            <w:noWrap w:val="0"/>
            <w:vAlign w:val="center"/>
          </w:tcPr>
          <w:p w14:paraId="72C544B0">
            <w:pPr>
              <w:jc w:val="center"/>
              <w:rPr>
                <w:rFonts w:hint="eastAsia" w:ascii="宋体" w:hAnsi="宋体" w:cs="宋体"/>
                <w:sz w:val="18"/>
                <w:szCs w:val="18"/>
              </w:rPr>
            </w:pPr>
            <w:r>
              <w:rPr>
                <w:rFonts w:hint="eastAsia" w:ascii="宋体" w:hAnsi="宋体" w:cs="宋体"/>
                <w:sz w:val="18"/>
                <w:szCs w:val="18"/>
              </w:rPr>
              <w:t>3182</w:t>
            </w:r>
          </w:p>
        </w:tc>
      </w:tr>
      <w:tr w14:paraId="31D1B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030" w:type="dxa"/>
            <w:vMerge w:val="continue"/>
            <w:noWrap w:val="0"/>
            <w:vAlign w:val="center"/>
          </w:tcPr>
          <w:p w14:paraId="7345C627">
            <w:pPr>
              <w:jc w:val="center"/>
              <w:rPr>
                <w:rFonts w:hint="eastAsia" w:ascii="宋体" w:hAnsi="宋体" w:cs="宋体"/>
                <w:sz w:val="18"/>
                <w:szCs w:val="18"/>
              </w:rPr>
            </w:pPr>
          </w:p>
        </w:tc>
        <w:tc>
          <w:tcPr>
            <w:tcW w:w="1035" w:type="dxa"/>
            <w:noWrap w:val="0"/>
            <w:vAlign w:val="center"/>
          </w:tcPr>
          <w:p w14:paraId="06B53496">
            <w:pPr>
              <w:jc w:val="center"/>
              <w:rPr>
                <w:rFonts w:hint="eastAsia" w:ascii="宋体" w:hAnsi="宋体" w:cs="宋体"/>
                <w:sz w:val="18"/>
                <w:szCs w:val="18"/>
              </w:rPr>
            </w:pPr>
            <w:r>
              <w:rPr>
                <w:rFonts w:hint="eastAsia" w:ascii="宋体" w:hAnsi="宋体" w:cs="宋体"/>
                <w:sz w:val="18"/>
                <w:szCs w:val="18"/>
              </w:rPr>
              <w:t>F3</w:t>
            </w:r>
          </w:p>
        </w:tc>
        <w:tc>
          <w:tcPr>
            <w:tcW w:w="1614" w:type="dxa"/>
            <w:noWrap w:val="0"/>
            <w:vAlign w:val="center"/>
          </w:tcPr>
          <w:p w14:paraId="424E0609">
            <w:pPr>
              <w:widowControl/>
              <w:jc w:val="center"/>
              <w:textAlignment w:val="center"/>
              <w:rPr>
                <w:rFonts w:ascii="宋体" w:hAnsi="宋体" w:cs="宋体"/>
                <w:sz w:val="18"/>
                <w:szCs w:val="18"/>
              </w:rPr>
            </w:pPr>
            <w:r>
              <w:rPr>
                <w:rFonts w:hint="eastAsia" w:ascii="宋体" w:hAnsi="宋体" w:cs="宋体"/>
                <w:sz w:val="18"/>
                <w:szCs w:val="18"/>
              </w:rPr>
              <w:t>11.5</w:t>
            </w:r>
          </w:p>
        </w:tc>
        <w:tc>
          <w:tcPr>
            <w:tcW w:w="1614" w:type="dxa"/>
            <w:noWrap w:val="0"/>
            <w:vAlign w:val="center"/>
          </w:tcPr>
          <w:p w14:paraId="40AE8B67">
            <w:pPr>
              <w:jc w:val="center"/>
              <w:rPr>
                <w:rFonts w:ascii="宋体" w:hAnsi="宋体" w:cs="宋体"/>
                <w:sz w:val="18"/>
                <w:szCs w:val="18"/>
              </w:rPr>
            </w:pPr>
            <w:r>
              <w:rPr>
                <w:rFonts w:hint="eastAsia" w:ascii="宋体" w:hAnsi="宋体" w:cs="宋体"/>
                <w:sz w:val="18"/>
                <w:szCs w:val="18"/>
              </w:rPr>
              <w:t>1.36</w:t>
            </w:r>
          </w:p>
        </w:tc>
        <w:tc>
          <w:tcPr>
            <w:tcW w:w="1614" w:type="dxa"/>
            <w:noWrap w:val="0"/>
            <w:vAlign w:val="center"/>
          </w:tcPr>
          <w:p w14:paraId="7D9A823D">
            <w:pPr>
              <w:jc w:val="center"/>
              <w:rPr>
                <w:rFonts w:ascii="宋体" w:hAnsi="宋体" w:cs="宋体"/>
                <w:sz w:val="18"/>
                <w:szCs w:val="18"/>
              </w:rPr>
            </w:pPr>
            <w:r>
              <w:rPr>
                <w:rFonts w:hint="eastAsia" w:ascii="宋体" w:hAnsi="宋体" w:cs="宋体"/>
                <w:sz w:val="18"/>
                <w:szCs w:val="18"/>
              </w:rPr>
              <w:t>72.0</w:t>
            </w:r>
          </w:p>
        </w:tc>
        <w:tc>
          <w:tcPr>
            <w:tcW w:w="1615" w:type="dxa"/>
            <w:noWrap w:val="0"/>
            <w:vAlign w:val="center"/>
          </w:tcPr>
          <w:p w14:paraId="7BEBE1DE">
            <w:pPr>
              <w:jc w:val="center"/>
              <w:rPr>
                <w:rFonts w:hint="eastAsia" w:ascii="宋体" w:hAnsi="宋体" w:cs="宋体"/>
                <w:sz w:val="18"/>
                <w:szCs w:val="18"/>
              </w:rPr>
            </w:pPr>
            <w:r>
              <w:rPr>
                <w:rFonts w:hint="eastAsia" w:ascii="宋体" w:hAnsi="宋体" w:cs="宋体"/>
                <w:sz w:val="18"/>
                <w:szCs w:val="18"/>
              </w:rPr>
              <w:t>4045</w:t>
            </w:r>
          </w:p>
        </w:tc>
      </w:tr>
      <w:tr w14:paraId="25F7E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030" w:type="dxa"/>
            <w:vMerge w:val="continue"/>
            <w:tcBorders>
              <w:bottom w:val="single" w:color="auto" w:sz="4" w:space="0"/>
            </w:tcBorders>
            <w:noWrap w:val="0"/>
            <w:vAlign w:val="center"/>
          </w:tcPr>
          <w:p w14:paraId="14602A09">
            <w:pPr>
              <w:jc w:val="center"/>
              <w:rPr>
                <w:rFonts w:hint="eastAsia" w:ascii="宋体" w:hAnsi="宋体" w:cs="宋体"/>
                <w:sz w:val="18"/>
                <w:szCs w:val="18"/>
              </w:rPr>
            </w:pPr>
          </w:p>
        </w:tc>
        <w:tc>
          <w:tcPr>
            <w:tcW w:w="1035" w:type="dxa"/>
            <w:tcBorders>
              <w:bottom w:val="single" w:color="auto" w:sz="4" w:space="0"/>
            </w:tcBorders>
            <w:noWrap w:val="0"/>
            <w:vAlign w:val="center"/>
          </w:tcPr>
          <w:p w14:paraId="50B009A8">
            <w:pPr>
              <w:jc w:val="center"/>
              <w:rPr>
                <w:rFonts w:hint="eastAsia" w:ascii="宋体" w:hAnsi="宋体" w:cs="宋体"/>
                <w:sz w:val="18"/>
                <w:szCs w:val="18"/>
              </w:rPr>
            </w:pPr>
            <w:r>
              <w:rPr>
                <w:rFonts w:hint="eastAsia" w:ascii="宋体" w:hAnsi="宋体" w:cs="宋体"/>
                <w:sz w:val="18"/>
                <w:szCs w:val="18"/>
              </w:rPr>
              <w:t>F4</w:t>
            </w:r>
          </w:p>
        </w:tc>
        <w:tc>
          <w:tcPr>
            <w:tcW w:w="1614" w:type="dxa"/>
            <w:tcBorders>
              <w:bottom w:val="single" w:color="auto" w:sz="4" w:space="0"/>
            </w:tcBorders>
            <w:noWrap w:val="0"/>
            <w:vAlign w:val="center"/>
          </w:tcPr>
          <w:p w14:paraId="111B399D">
            <w:pPr>
              <w:widowControl/>
              <w:jc w:val="center"/>
              <w:textAlignment w:val="center"/>
              <w:rPr>
                <w:rFonts w:ascii="宋体" w:hAnsi="宋体" w:cs="宋体"/>
                <w:sz w:val="18"/>
                <w:szCs w:val="18"/>
              </w:rPr>
            </w:pPr>
            <w:r>
              <w:rPr>
                <w:rFonts w:hint="eastAsia" w:ascii="宋体" w:hAnsi="宋体" w:cs="宋体"/>
                <w:sz w:val="18"/>
                <w:szCs w:val="18"/>
              </w:rPr>
              <w:t>10.5</w:t>
            </w:r>
          </w:p>
        </w:tc>
        <w:tc>
          <w:tcPr>
            <w:tcW w:w="1614" w:type="dxa"/>
            <w:tcBorders>
              <w:bottom w:val="single" w:color="auto" w:sz="4" w:space="0"/>
            </w:tcBorders>
            <w:noWrap w:val="0"/>
            <w:vAlign w:val="center"/>
          </w:tcPr>
          <w:p w14:paraId="73243F1E">
            <w:pPr>
              <w:jc w:val="center"/>
              <w:rPr>
                <w:rFonts w:ascii="宋体" w:hAnsi="宋体" w:cs="宋体"/>
                <w:sz w:val="18"/>
                <w:szCs w:val="18"/>
              </w:rPr>
            </w:pPr>
            <w:r>
              <w:rPr>
                <w:rFonts w:hint="eastAsia" w:ascii="宋体" w:hAnsi="宋体" w:cs="宋体"/>
                <w:sz w:val="18"/>
                <w:szCs w:val="18"/>
              </w:rPr>
              <w:t>1.32</w:t>
            </w:r>
          </w:p>
        </w:tc>
        <w:tc>
          <w:tcPr>
            <w:tcW w:w="1614" w:type="dxa"/>
            <w:tcBorders>
              <w:bottom w:val="single" w:color="auto" w:sz="4" w:space="0"/>
            </w:tcBorders>
            <w:noWrap w:val="0"/>
            <w:vAlign w:val="center"/>
          </w:tcPr>
          <w:p w14:paraId="66B54C22">
            <w:pPr>
              <w:jc w:val="center"/>
              <w:rPr>
                <w:rFonts w:ascii="宋体" w:hAnsi="宋体" w:cs="宋体"/>
                <w:sz w:val="18"/>
                <w:szCs w:val="18"/>
              </w:rPr>
            </w:pPr>
            <w:r>
              <w:rPr>
                <w:rFonts w:hint="eastAsia" w:ascii="宋体" w:hAnsi="宋体" w:cs="宋体"/>
                <w:sz w:val="18"/>
                <w:szCs w:val="18"/>
              </w:rPr>
              <w:t>66.5</w:t>
            </w:r>
          </w:p>
        </w:tc>
        <w:tc>
          <w:tcPr>
            <w:tcW w:w="1615" w:type="dxa"/>
            <w:tcBorders>
              <w:bottom w:val="single" w:color="auto" w:sz="4" w:space="0"/>
            </w:tcBorders>
            <w:noWrap w:val="0"/>
            <w:vAlign w:val="center"/>
          </w:tcPr>
          <w:p w14:paraId="03C61CE1">
            <w:pPr>
              <w:jc w:val="center"/>
              <w:rPr>
                <w:rFonts w:hint="eastAsia" w:ascii="宋体" w:hAnsi="宋体" w:cs="宋体"/>
                <w:sz w:val="18"/>
                <w:szCs w:val="18"/>
              </w:rPr>
            </w:pPr>
            <w:r>
              <w:rPr>
                <w:rFonts w:hint="eastAsia" w:ascii="宋体" w:hAnsi="宋体" w:cs="宋体"/>
                <w:sz w:val="18"/>
                <w:szCs w:val="18"/>
              </w:rPr>
              <w:t>3926</w:t>
            </w:r>
          </w:p>
        </w:tc>
      </w:tr>
    </w:tbl>
    <w:p w14:paraId="7BC592A6">
      <w:pPr>
        <w:spacing w:line="560" w:lineRule="exact"/>
        <w:ind w:firstLine="562" w:firstLineChars="200"/>
        <w:rPr>
          <w:rFonts w:hint="eastAsia" w:ascii="宋体" w:hAnsi="宋体" w:cs="宋体"/>
          <w:b/>
          <w:bCs/>
          <w:sz w:val="28"/>
          <w:szCs w:val="28"/>
        </w:rPr>
      </w:pPr>
      <w:r>
        <w:rPr>
          <w:rFonts w:hint="eastAsia" w:ascii="宋体" w:hAnsi="宋体" w:cs="宋体"/>
          <w:b/>
          <w:bCs/>
          <w:sz w:val="28"/>
          <w:szCs w:val="28"/>
        </w:rPr>
        <w:fldChar w:fldCharType="begin"/>
      </w:r>
      <w:r>
        <w:rPr>
          <w:rFonts w:hint="eastAsia" w:ascii="宋体" w:hAnsi="宋体" w:cs="宋体"/>
          <w:b/>
          <w:bCs/>
          <w:sz w:val="28"/>
          <w:szCs w:val="28"/>
        </w:rPr>
        <w:instrText xml:space="preserve"> = 2 \* GB3 \* MERGEFORMAT </w:instrText>
      </w:r>
      <w:r>
        <w:rPr>
          <w:rFonts w:hint="eastAsia" w:ascii="宋体" w:hAnsi="宋体" w:cs="宋体"/>
          <w:b/>
          <w:bCs/>
          <w:sz w:val="28"/>
          <w:szCs w:val="28"/>
        </w:rPr>
        <w:fldChar w:fldCharType="separate"/>
      </w:r>
      <w:r>
        <w:rPr>
          <w:rFonts w:hint="eastAsia" w:ascii="宋体" w:hAnsi="宋体" w:cs="宋体"/>
          <w:b/>
          <w:sz w:val="28"/>
          <w:szCs w:val="28"/>
        </w:rPr>
        <w:t>②</w:t>
      </w:r>
      <w:r>
        <w:rPr>
          <w:rFonts w:hint="eastAsia" w:ascii="宋体" w:hAnsi="宋体" w:cs="宋体"/>
          <w:b/>
          <w:bCs/>
          <w:sz w:val="28"/>
          <w:szCs w:val="28"/>
        </w:rPr>
        <w:fldChar w:fldCharType="end"/>
      </w:r>
      <w:r>
        <w:rPr>
          <w:rFonts w:hint="eastAsia" w:ascii="宋体" w:hAnsi="宋体" w:cs="宋体"/>
          <w:b/>
          <w:bCs/>
          <w:sz w:val="28"/>
          <w:szCs w:val="28"/>
        </w:rPr>
        <w:t>不同灌水、施肥处理对马铃薯单株块茎重的影响</w:t>
      </w:r>
    </w:p>
    <w:p w14:paraId="673970E4">
      <w:pPr>
        <w:spacing w:line="560" w:lineRule="exact"/>
        <w:ind w:firstLine="560" w:firstLineChars="200"/>
        <w:rPr>
          <w:rFonts w:hint="eastAsia" w:ascii="宋体" w:hAnsi="宋体" w:cs="宋体"/>
          <w:sz w:val="28"/>
          <w:szCs w:val="28"/>
        </w:rPr>
      </w:pPr>
      <w:r>
        <w:rPr>
          <w:rFonts w:hint="eastAsia" w:ascii="宋体" w:hAnsi="宋体" w:cs="宋体"/>
          <w:sz w:val="28"/>
          <w:szCs w:val="28"/>
        </w:rPr>
        <w:t>由图</w:t>
      </w:r>
      <w:r>
        <w:rPr>
          <w:rFonts w:hint="eastAsia" w:ascii="宋体" w:hAnsi="宋体" w:cs="宋体"/>
          <w:sz w:val="28"/>
          <w:szCs w:val="28"/>
          <w:lang w:val="en-US" w:eastAsia="zh-CN"/>
        </w:rPr>
        <w:t>4</w:t>
      </w:r>
      <w:r>
        <w:rPr>
          <w:rFonts w:hint="eastAsia" w:ascii="宋体" w:hAnsi="宋体" w:cs="宋体"/>
          <w:sz w:val="28"/>
          <w:szCs w:val="28"/>
        </w:rPr>
        <w:t>可见，不同灌水量和施肥水平对马铃薯的单株块茎重有不同程度的影响，低肥水平下随着灌水量增加而先增加后降低，高肥水平下则随着灌水量增加而增加。经方差分析，灌水处理中，W2的单株块茎重最高，平均值为1.198㎏，与W1差异显著，与W3差异不显著；施肥处理中，F3的单株块茎重最高，平均值为1.30㎏，与F1和F2差异显著，与F4差异不显著（表</w:t>
      </w:r>
      <w:r>
        <w:rPr>
          <w:rFonts w:hint="eastAsia" w:ascii="宋体" w:hAnsi="宋体" w:cs="宋体"/>
          <w:sz w:val="28"/>
          <w:szCs w:val="28"/>
          <w:lang w:val="en-US" w:eastAsia="zh-CN"/>
        </w:rPr>
        <w:t>10</w:t>
      </w:r>
      <w:r>
        <w:rPr>
          <w:rFonts w:hint="eastAsia" w:ascii="宋体" w:hAnsi="宋体" w:cs="宋体"/>
          <w:sz w:val="28"/>
          <w:szCs w:val="28"/>
        </w:rPr>
        <w:t>）。</w:t>
      </w:r>
    </w:p>
    <w:p w14:paraId="4BE2BF41">
      <w:pPr>
        <w:spacing w:line="560" w:lineRule="exact"/>
        <w:ind w:firstLine="562" w:firstLineChars="200"/>
        <w:rPr>
          <w:rFonts w:hint="eastAsia" w:ascii="宋体" w:hAnsi="宋体" w:cs="宋体"/>
          <w:b/>
          <w:bCs/>
          <w:sz w:val="28"/>
          <w:szCs w:val="28"/>
        </w:rPr>
      </w:pPr>
      <w:r>
        <w:rPr>
          <w:rFonts w:hint="eastAsia" w:ascii="宋体" w:hAnsi="宋体" w:cs="宋体"/>
          <w:b/>
          <w:bCs/>
          <w:sz w:val="28"/>
          <w:szCs w:val="28"/>
        </w:rPr>
        <w:fldChar w:fldCharType="begin"/>
      </w:r>
      <w:r>
        <w:rPr>
          <w:rFonts w:hint="eastAsia" w:ascii="宋体" w:hAnsi="宋体" w:cs="宋体"/>
          <w:b/>
          <w:bCs/>
          <w:sz w:val="28"/>
          <w:szCs w:val="28"/>
        </w:rPr>
        <w:instrText xml:space="preserve"> = 3 \* GB3 \* MERGEFORMAT </w:instrText>
      </w:r>
      <w:r>
        <w:rPr>
          <w:rFonts w:hint="eastAsia" w:ascii="宋体" w:hAnsi="宋体" w:cs="宋体"/>
          <w:b/>
          <w:bCs/>
          <w:sz w:val="28"/>
          <w:szCs w:val="28"/>
        </w:rPr>
        <w:fldChar w:fldCharType="separate"/>
      </w:r>
      <w:r>
        <w:rPr>
          <w:rFonts w:hint="eastAsia" w:ascii="宋体" w:hAnsi="宋体" w:cs="宋体"/>
          <w:b/>
          <w:sz w:val="28"/>
          <w:szCs w:val="28"/>
        </w:rPr>
        <w:t>③</w:t>
      </w:r>
      <w:r>
        <w:rPr>
          <w:rFonts w:hint="eastAsia" w:ascii="宋体" w:hAnsi="宋体" w:cs="宋体"/>
          <w:b/>
          <w:bCs/>
          <w:sz w:val="28"/>
          <w:szCs w:val="28"/>
        </w:rPr>
        <w:fldChar w:fldCharType="end"/>
      </w:r>
      <w:r>
        <w:rPr>
          <w:rFonts w:hint="eastAsia" w:ascii="宋体" w:hAnsi="宋体" w:cs="宋体"/>
          <w:b/>
          <w:bCs/>
          <w:sz w:val="28"/>
          <w:szCs w:val="28"/>
        </w:rPr>
        <w:t>不同灌水、施肥处理对马铃薯块茎商品率的影响</w:t>
      </w:r>
    </w:p>
    <w:p w14:paraId="37785474">
      <w:pPr>
        <w:spacing w:line="560" w:lineRule="exact"/>
        <w:ind w:firstLine="560" w:firstLineChars="200"/>
        <w:rPr>
          <w:rFonts w:hint="eastAsia" w:ascii="宋体" w:hAnsi="宋体" w:cs="宋体"/>
          <w:sz w:val="28"/>
          <w:szCs w:val="28"/>
        </w:rPr>
      </w:pPr>
      <w:r>
        <w:rPr>
          <w:rFonts w:hint="eastAsia" w:ascii="宋体" w:hAnsi="宋体" w:cs="宋体"/>
          <w:sz w:val="28"/>
          <w:szCs w:val="28"/>
        </w:rPr>
        <w:t>由图</w:t>
      </w:r>
      <w:r>
        <w:rPr>
          <w:rFonts w:hint="eastAsia" w:ascii="宋体" w:hAnsi="宋体" w:cs="宋体"/>
          <w:sz w:val="28"/>
          <w:szCs w:val="28"/>
          <w:lang w:val="en-US" w:eastAsia="zh-CN"/>
        </w:rPr>
        <w:t>4</w:t>
      </w:r>
      <w:r>
        <w:rPr>
          <w:rFonts w:hint="eastAsia" w:ascii="宋体" w:hAnsi="宋体" w:cs="宋体"/>
          <w:sz w:val="28"/>
          <w:szCs w:val="28"/>
        </w:rPr>
        <w:t>可见，不同灌水量和施肥处理对马铃薯块茎商品率的影响较大，均为先增加后降低，并在处理W2F3时达到最大值，为78.5%。方差分析结果表明，在不同灌水量处理中，处理W2商品率最高，平均值为68.98%，并与其他两个处理达到显著差异；在不同施肥水平处理中，处理F3商品率最高，平均值为73.20%，并与其他三个处理达到显著差异（表</w:t>
      </w:r>
      <w:r>
        <w:rPr>
          <w:rFonts w:hint="eastAsia" w:ascii="宋体" w:hAnsi="宋体" w:cs="宋体"/>
          <w:sz w:val="28"/>
          <w:szCs w:val="28"/>
          <w:lang w:val="en-US" w:eastAsia="zh-CN"/>
        </w:rPr>
        <w:t>11</w:t>
      </w:r>
      <w:r>
        <w:rPr>
          <w:rFonts w:hint="eastAsia" w:ascii="宋体" w:hAnsi="宋体" w:cs="宋体"/>
          <w:sz w:val="28"/>
          <w:szCs w:val="28"/>
        </w:rPr>
        <w:t>）。</w:t>
      </w:r>
    </w:p>
    <w:p w14:paraId="12FECF0F">
      <w:pPr>
        <w:spacing w:before="156" w:beforeLines="50" w:after="156" w:afterLines="50"/>
        <w:jc w:val="center"/>
        <w:rPr>
          <w:rFonts w:ascii="黑体" w:hAnsi="黑体" w:eastAsia="黑体"/>
          <w:sz w:val="24"/>
        </w:rPr>
      </w:pPr>
      <w:r>
        <w:rPr>
          <w:rFonts w:hint="eastAsia" w:ascii="黑体" w:hAnsi="黑体" w:eastAsia="黑体" w:cs="宋体"/>
          <w:sz w:val="24"/>
        </w:rPr>
        <w:br w:type="page"/>
      </w:r>
      <w:r>
        <w:rPr>
          <w:rFonts w:hint="eastAsia" w:ascii="黑体" w:hAnsi="黑体" w:eastAsia="黑体" w:cs="宋体"/>
          <w:sz w:val="24"/>
        </w:rPr>
        <w:t>表</w:t>
      </w:r>
      <w:r>
        <w:rPr>
          <w:rFonts w:hint="eastAsia" w:ascii="黑体" w:hAnsi="黑体" w:eastAsia="黑体" w:cs="宋体"/>
          <w:sz w:val="24"/>
          <w:lang w:val="en-US" w:eastAsia="zh-CN"/>
        </w:rPr>
        <w:t>10</w:t>
      </w:r>
      <w:r>
        <w:rPr>
          <w:rFonts w:hint="eastAsia" w:ascii="黑体" w:hAnsi="黑体" w:eastAsia="黑体" w:cs="黑体"/>
          <w:sz w:val="24"/>
        </w:rPr>
        <w:t xml:space="preserve">   不同灌水量、施肥水平马铃薯产量构成因素的方差显著水平</w:t>
      </w:r>
    </w:p>
    <w:tbl>
      <w:tblPr>
        <w:tblStyle w:val="7"/>
        <w:tblW w:w="0" w:type="auto"/>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7"/>
        <w:gridCol w:w="840"/>
        <w:gridCol w:w="2280"/>
        <w:gridCol w:w="2280"/>
        <w:gridCol w:w="2280"/>
      </w:tblGrid>
      <w:tr w14:paraId="090270C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67" w:type="dxa"/>
            <w:gridSpan w:val="2"/>
            <w:tcBorders>
              <w:bottom w:val="single" w:color="auto" w:sz="4" w:space="0"/>
            </w:tcBorders>
            <w:noWrap w:val="0"/>
            <w:vAlign w:val="center"/>
          </w:tcPr>
          <w:p w14:paraId="149E440B">
            <w:pPr>
              <w:jc w:val="center"/>
              <w:rPr>
                <w:rFonts w:hint="eastAsia" w:ascii="宋体" w:hAnsi="宋体" w:cs="宋体"/>
                <w:sz w:val="18"/>
                <w:szCs w:val="18"/>
              </w:rPr>
            </w:pPr>
            <w:r>
              <w:rPr>
                <w:rFonts w:hint="eastAsia" w:ascii="宋体" w:hAnsi="宋体" w:cs="宋体"/>
                <w:sz w:val="18"/>
                <w:szCs w:val="18"/>
              </w:rPr>
              <w:t>处理</w:t>
            </w:r>
          </w:p>
        </w:tc>
        <w:tc>
          <w:tcPr>
            <w:tcW w:w="2280" w:type="dxa"/>
            <w:tcBorders>
              <w:bottom w:val="single" w:color="auto" w:sz="4" w:space="0"/>
            </w:tcBorders>
            <w:noWrap w:val="0"/>
            <w:vAlign w:val="center"/>
          </w:tcPr>
          <w:p w14:paraId="101E93E7">
            <w:pPr>
              <w:jc w:val="center"/>
              <w:rPr>
                <w:rFonts w:hint="eastAsia" w:ascii="宋体" w:hAnsi="宋体" w:cs="宋体"/>
                <w:sz w:val="18"/>
                <w:szCs w:val="18"/>
              </w:rPr>
            </w:pPr>
            <w:r>
              <w:rPr>
                <w:rFonts w:hint="eastAsia" w:ascii="宋体" w:hAnsi="宋体" w:cs="宋体"/>
                <w:sz w:val="18"/>
                <w:szCs w:val="18"/>
              </w:rPr>
              <w:t>单株块茎数均值（个）</w:t>
            </w:r>
          </w:p>
        </w:tc>
        <w:tc>
          <w:tcPr>
            <w:tcW w:w="2280" w:type="dxa"/>
            <w:tcBorders>
              <w:bottom w:val="single" w:color="auto" w:sz="4" w:space="0"/>
            </w:tcBorders>
            <w:noWrap w:val="0"/>
            <w:vAlign w:val="center"/>
          </w:tcPr>
          <w:p w14:paraId="3195B88F">
            <w:pPr>
              <w:jc w:val="center"/>
              <w:rPr>
                <w:rFonts w:ascii="宋体" w:hAnsi="宋体" w:cs="宋体"/>
                <w:sz w:val="18"/>
                <w:szCs w:val="18"/>
              </w:rPr>
            </w:pPr>
            <w:r>
              <w:rPr>
                <w:rFonts w:hint="eastAsia" w:ascii="宋体" w:hAnsi="宋体" w:cs="宋体"/>
                <w:sz w:val="18"/>
                <w:szCs w:val="18"/>
              </w:rPr>
              <w:t>单株块茎重均值（㎏）</w:t>
            </w:r>
          </w:p>
        </w:tc>
        <w:tc>
          <w:tcPr>
            <w:tcW w:w="2280" w:type="dxa"/>
            <w:tcBorders>
              <w:bottom w:val="single" w:color="auto" w:sz="4" w:space="0"/>
            </w:tcBorders>
            <w:noWrap w:val="0"/>
            <w:vAlign w:val="center"/>
          </w:tcPr>
          <w:p w14:paraId="75A73C44">
            <w:pPr>
              <w:jc w:val="center"/>
              <w:rPr>
                <w:rFonts w:ascii="宋体" w:hAnsi="宋体" w:cs="宋体"/>
                <w:sz w:val="18"/>
                <w:szCs w:val="18"/>
              </w:rPr>
            </w:pPr>
            <w:r>
              <w:rPr>
                <w:rFonts w:hint="eastAsia" w:ascii="宋体" w:hAnsi="宋体" w:cs="宋体"/>
                <w:sz w:val="18"/>
                <w:szCs w:val="18"/>
              </w:rPr>
              <w:t>商品率均值（%）</w:t>
            </w:r>
          </w:p>
        </w:tc>
      </w:tr>
      <w:tr w14:paraId="707C2D9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27" w:type="dxa"/>
            <w:vMerge w:val="restart"/>
            <w:tcBorders>
              <w:top w:val="single" w:color="auto" w:sz="4" w:space="0"/>
              <w:right w:val="nil"/>
            </w:tcBorders>
            <w:noWrap w:val="0"/>
            <w:vAlign w:val="center"/>
          </w:tcPr>
          <w:p w14:paraId="676214C9">
            <w:pPr>
              <w:jc w:val="center"/>
              <w:rPr>
                <w:rFonts w:ascii="宋体" w:hAnsi="宋体" w:cs="宋体"/>
                <w:sz w:val="18"/>
                <w:szCs w:val="18"/>
              </w:rPr>
            </w:pPr>
            <w:r>
              <w:rPr>
                <w:rFonts w:hint="eastAsia" w:ascii="宋体" w:hAnsi="宋体" w:cs="宋体"/>
                <w:sz w:val="18"/>
                <w:szCs w:val="18"/>
              </w:rPr>
              <w:t>灌水量</w:t>
            </w:r>
          </w:p>
        </w:tc>
        <w:tc>
          <w:tcPr>
            <w:tcW w:w="840" w:type="dxa"/>
            <w:tcBorders>
              <w:top w:val="single" w:color="auto" w:sz="4" w:space="0"/>
              <w:left w:val="nil"/>
            </w:tcBorders>
            <w:noWrap w:val="0"/>
            <w:vAlign w:val="center"/>
          </w:tcPr>
          <w:p w14:paraId="2E95B885">
            <w:pPr>
              <w:jc w:val="center"/>
              <w:rPr>
                <w:rFonts w:hint="eastAsia" w:ascii="宋体" w:hAnsi="宋体" w:cs="宋体"/>
                <w:sz w:val="18"/>
                <w:szCs w:val="18"/>
              </w:rPr>
            </w:pPr>
            <w:r>
              <w:rPr>
                <w:rFonts w:hint="eastAsia" w:ascii="宋体" w:hAnsi="宋体" w:cs="宋体"/>
                <w:sz w:val="18"/>
                <w:szCs w:val="18"/>
              </w:rPr>
              <w:t>W1</w:t>
            </w:r>
          </w:p>
        </w:tc>
        <w:tc>
          <w:tcPr>
            <w:tcW w:w="2280" w:type="dxa"/>
            <w:tcBorders>
              <w:top w:val="single" w:color="auto" w:sz="4" w:space="0"/>
            </w:tcBorders>
            <w:noWrap w:val="0"/>
            <w:vAlign w:val="center"/>
          </w:tcPr>
          <w:p w14:paraId="4CDE260A">
            <w:pPr>
              <w:jc w:val="center"/>
              <w:rPr>
                <w:rFonts w:ascii="宋体" w:hAnsi="宋体" w:cs="宋体"/>
                <w:sz w:val="18"/>
                <w:szCs w:val="18"/>
              </w:rPr>
            </w:pPr>
            <w:r>
              <w:rPr>
                <w:rFonts w:hint="eastAsia" w:ascii="宋体" w:hAnsi="宋体" w:cs="宋体"/>
                <w:sz w:val="18"/>
                <w:szCs w:val="18"/>
              </w:rPr>
              <w:t>9.33 b</w:t>
            </w:r>
          </w:p>
        </w:tc>
        <w:tc>
          <w:tcPr>
            <w:tcW w:w="2280" w:type="dxa"/>
            <w:tcBorders>
              <w:top w:val="single" w:color="auto" w:sz="4" w:space="0"/>
            </w:tcBorders>
            <w:noWrap w:val="0"/>
            <w:vAlign w:val="center"/>
          </w:tcPr>
          <w:p w14:paraId="4DC6FB03">
            <w:pPr>
              <w:jc w:val="center"/>
              <w:rPr>
                <w:rFonts w:ascii="宋体" w:hAnsi="宋体" w:cs="宋体"/>
                <w:sz w:val="18"/>
                <w:szCs w:val="18"/>
              </w:rPr>
            </w:pPr>
            <w:r>
              <w:rPr>
                <w:rFonts w:ascii="宋体" w:hAnsi="宋体" w:cs="宋体"/>
                <w:sz w:val="18"/>
                <w:szCs w:val="18"/>
              </w:rPr>
              <w:t xml:space="preserve">1.005 </w:t>
            </w:r>
            <w:r>
              <w:rPr>
                <w:rFonts w:hint="eastAsia" w:ascii="宋体" w:hAnsi="宋体" w:cs="宋体"/>
                <w:sz w:val="18"/>
                <w:szCs w:val="18"/>
              </w:rPr>
              <w:t>b</w:t>
            </w:r>
          </w:p>
        </w:tc>
        <w:tc>
          <w:tcPr>
            <w:tcW w:w="2280" w:type="dxa"/>
            <w:tcBorders>
              <w:top w:val="single" w:color="auto" w:sz="4" w:space="0"/>
            </w:tcBorders>
            <w:noWrap w:val="0"/>
            <w:vAlign w:val="center"/>
          </w:tcPr>
          <w:p w14:paraId="0BDCE843">
            <w:pPr>
              <w:jc w:val="center"/>
              <w:rPr>
                <w:rFonts w:ascii="宋体" w:hAnsi="宋体" w:cs="宋体"/>
                <w:sz w:val="18"/>
                <w:szCs w:val="18"/>
              </w:rPr>
            </w:pPr>
            <w:r>
              <w:rPr>
                <w:rFonts w:hint="eastAsia" w:ascii="宋体" w:hAnsi="宋体" w:cs="宋体"/>
                <w:sz w:val="18"/>
                <w:szCs w:val="18"/>
              </w:rPr>
              <w:t>60.80 c</w:t>
            </w:r>
          </w:p>
        </w:tc>
      </w:tr>
      <w:tr w14:paraId="0AA5F1E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27" w:type="dxa"/>
            <w:vMerge w:val="continue"/>
            <w:tcBorders>
              <w:right w:val="nil"/>
            </w:tcBorders>
            <w:noWrap w:val="0"/>
            <w:vAlign w:val="center"/>
          </w:tcPr>
          <w:p w14:paraId="2D7B56CE">
            <w:pPr>
              <w:jc w:val="center"/>
              <w:rPr>
                <w:rFonts w:ascii="宋体" w:hAnsi="宋体" w:cs="宋体"/>
                <w:sz w:val="18"/>
                <w:szCs w:val="18"/>
              </w:rPr>
            </w:pPr>
          </w:p>
        </w:tc>
        <w:tc>
          <w:tcPr>
            <w:tcW w:w="840" w:type="dxa"/>
            <w:tcBorders>
              <w:left w:val="nil"/>
            </w:tcBorders>
            <w:noWrap w:val="0"/>
            <w:vAlign w:val="center"/>
          </w:tcPr>
          <w:p w14:paraId="3ED02CF2">
            <w:pPr>
              <w:jc w:val="center"/>
              <w:rPr>
                <w:rFonts w:hint="eastAsia" w:ascii="宋体" w:hAnsi="宋体" w:cs="宋体"/>
                <w:sz w:val="18"/>
                <w:szCs w:val="18"/>
              </w:rPr>
            </w:pPr>
            <w:r>
              <w:rPr>
                <w:rFonts w:hint="eastAsia" w:ascii="宋体" w:hAnsi="宋体" w:cs="宋体"/>
                <w:sz w:val="18"/>
                <w:szCs w:val="18"/>
              </w:rPr>
              <w:t>W2</w:t>
            </w:r>
          </w:p>
        </w:tc>
        <w:tc>
          <w:tcPr>
            <w:tcW w:w="2280" w:type="dxa"/>
            <w:noWrap w:val="0"/>
            <w:vAlign w:val="center"/>
          </w:tcPr>
          <w:p w14:paraId="46283915">
            <w:pPr>
              <w:jc w:val="center"/>
              <w:rPr>
                <w:rFonts w:ascii="宋体" w:hAnsi="宋体" w:cs="宋体"/>
                <w:sz w:val="18"/>
                <w:szCs w:val="18"/>
              </w:rPr>
            </w:pPr>
            <w:r>
              <w:rPr>
                <w:rFonts w:hint="eastAsia" w:ascii="宋体" w:hAnsi="宋体" w:cs="宋体"/>
                <w:sz w:val="18"/>
                <w:szCs w:val="18"/>
              </w:rPr>
              <w:t>10.43 a</w:t>
            </w:r>
          </w:p>
        </w:tc>
        <w:tc>
          <w:tcPr>
            <w:tcW w:w="2280" w:type="dxa"/>
            <w:noWrap w:val="0"/>
            <w:vAlign w:val="center"/>
          </w:tcPr>
          <w:p w14:paraId="1C6FF76F">
            <w:pPr>
              <w:jc w:val="center"/>
              <w:rPr>
                <w:rFonts w:ascii="宋体" w:hAnsi="宋体" w:cs="宋体"/>
                <w:sz w:val="18"/>
                <w:szCs w:val="18"/>
              </w:rPr>
            </w:pPr>
            <w:r>
              <w:rPr>
                <w:rFonts w:ascii="宋体" w:hAnsi="宋体" w:cs="宋体"/>
                <w:sz w:val="18"/>
                <w:szCs w:val="18"/>
              </w:rPr>
              <w:t>1.1</w:t>
            </w:r>
            <w:r>
              <w:rPr>
                <w:rFonts w:hint="eastAsia" w:ascii="宋体" w:hAnsi="宋体" w:cs="宋体"/>
                <w:sz w:val="18"/>
                <w:szCs w:val="18"/>
              </w:rPr>
              <w:t>9</w:t>
            </w:r>
            <w:r>
              <w:rPr>
                <w:rFonts w:ascii="宋体" w:hAnsi="宋体" w:cs="宋体"/>
                <w:sz w:val="18"/>
                <w:szCs w:val="18"/>
              </w:rPr>
              <w:t xml:space="preserve">8 </w:t>
            </w:r>
            <w:r>
              <w:rPr>
                <w:rFonts w:hint="eastAsia" w:ascii="宋体" w:hAnsi="宋体" w:cs="宋体"/>
                <w:sz w:val="18"/>
                <w:szCs w:val="18"/>
              </w:rPr>
              <w:t>a</w:t>
            </w:r>
          </w:p>
        </w:tc>
        <w:tc>
          <w:tcPr>
            <w:tcW w:w="2280" w:type="dxa"/>
            <w:noWrap w:val="0"/>
            <w:vAlign w:val="center"/>
          </w:tcPr>
          <w:p w14:paraId="00643789">
            <w:pPr>
              <w:jc w:val="center"/>
              <w:rPr>
                <w:rFonts w:ascii="宋体" w:hAnsi="宋体" w:cs="宋体"/>
                <w:sz w:val="18"/>
                <w:szCs w:val="18"/>
              </w:rPr>
            </w:pPr>
            <w:r>
              <w:rPr>
                <w:rFonts w:hint="eastAsia" w:ascii="宋体" w:hAnsi="宋体" w:cs="宋体"/>
                <w:sz w:val="18"/>
                <w:szCs w:val="18"/>
              </w:rPr>
              <w:t>68.98 a</w:t>
            </w:r>
          </w:p>
        </w:tc>
      </w:tr>
      <w:tr w14:paraId="65114E0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27" w:type="dxa"/>
            <w:vMerge w:val="continue"/>
            <w:tcBorders>
              <w:bottom w:val="single" w:color="auto" w:sz="4" w:space="0"/>
              <w:right w:val="nil"/>
            </w:tcBorders>
            <w:noWrap w:val="0"/>
            <w:vAlign w:val="center"/>
          </w:tcPr>
          <w:p w14:paraId="5AE5F030">
            <w:pPr>
              <w:jc w:val="center"/>
              <w:rPr>
                <w:rFonts w:ascii="宋体" w:hAnsi="宋体" w:cs="宋体"/>
                <w:sz w:val="18"/>
                <w:szCs w:val="18"/>
              </w:rPr>
            </w:pPr>
          </w:p>
        </w:tc>
        <w:tc>
          <w:tcPr>
            <w:tcW w:w="840" w:type="dxa"/>
            <w:tcBorders>
              <w:left w:val="nil"/>
              <w:bottom w:val="single" w:color="auto" w:sz="4" w:space="0"/>
            </w:tcBorders>
            <w:noWrap w:val="0"/>
            <w:vAlign w:val="center"/>
          </w:tcPr>
          <w:p w14:paraId="335CE6D6">
            <w:pPr>
              <w:jc w:val="center"/>
              <w:rPr>
                <w:rFonts w:hint="eastAsia" w:ascii="宋体" w:hAnsi="宋体" w:cs="宋体"/>
                <w:sz w:val="18"/>
                <w:szCs w:val="18"/>
              </w:rPr>
            </w:pPr>
            <w:r>
              <w:rPr>
                <w:rFonts w:hint="eastAsia" w:ascii="宋体" w:hAnsi="宋体" w:cs="宋体"/>
                <w:sz w:val="18"/>
                <w:szCs w:val="18"/>
              </w:rPr>
              <w:t>W3</w:t>
            </w:r>
          </w:p>
        </w:tc>
        <w:tc>
          <w:tcPr>
            <w:tcW w:w="2280" w:type="dxa"/>
            <w:tcBorders>
              <w:bottom w:val="single" w:color="auto" w:sz="4" w:space="0"/>
            </w:tcBorders>
            <w:noWrap w:val="0"/>
            <w:vAlign w:val="center"/>
          </w:tcPr>
          <w:p w14:paraId="639C3FEF">
            <w:pPr>
              <w:jc w:val="center"/>
              <w:rPr>
                <w:rFonts w:ascii="宋体" w:hAnsi="宋体" w:cs="宋体"/>
                <w:sz w:val="18"/>
                <w:szCs w:val="18"/>
              </w:rPr>
            </w:pPr>
            <w:r>
              <w:rPr>
                <w:rFonts w:hint="eastAsia" w:ascii="宋体" w:hAnsi="宋体" w:cs="宋体"/>
                <w:sz w:val="18"/>
                <w:szCs w:val="18"/>
              </w:rPr>
              <w:t>10.45 a</w:t>
            </w:r>
          </w:p>
        </w:tc>
        <w:tc>
          <w:tcPr>
            <w:tcW w:w="2280" w:type="dxa"/>
            <w:tcBorders>
              <w:bottom w:val="single" w:color="auto" w:sz="4" w:space="0"/>
            </w:tcBorders>
            <w:noWrap w:val="0"/>
            <w:vAlign w:val="center"/>
          </w:tcPr>
          <w:p w14:paraId="3C526DED">
            <w:pPr>
              <w:jc w:val="center"/>
              <w:rPr>
                <w:rFonts w:ascii="宋体" w:hAnsi="宋体" w:cs="宋体"/>
                <w:sz w:val="18"/>
                <w:szCs w:val="18"/>
              </w:rPr>
            </w:pPr>
            <w:r>
              <w:rPr>
                <w:rFonts w:ascii="宋体" w:hAnsi="宋体" w:cs="宋体"/>
                <w:sz w:val="18"/>
                <w:szCs w:val="18"/>
              </w:rPr>
              <w:t>1.1</w:t>
            </w:r>
            <w:r>
              <w:rPr>
                <w:rFonts w:hint="eastAsia" w:ascii="宋体" w:hAnsi="宋体" w:cs="宋体"/>
                <w:sz w:val="18"/>
                <w:szCs w:val="18"/>
              </w:rPr>
              <w:t>80</w:t>
            </w:r>
            <w:r>
              <w:rPr>
                <w:rFonts w:ascii="宋体" w:hAnsi="宋体" w:cs="宋体"/>
                <w:sz w:val="18"/>
                <w:szCs w:val="18"/>
              </w:rPr>
              <w:t xml:space="preserve"> </w:t>
            </w:r>
            <w:r>
              <w:rPr>
                <w:rFonts w:hint="eastAsia" w:ascii="宋体" w:hAnsi="宋体" w:cs="宋体"/>
                <w:sz w:val="18"/>
                <w:szCs w:val="18"/>
              </w:rPr>
              <w:t>a</w:t>
            </w:r>
          </w:p>
        </w:tc>
        <w:tc>
          <w:tcPr>
            <w:tcW w:w="2280" w:type="dxa"/>
            <w:tcBorders>
              <w:bottom w:val="single" w:color="auto" w:sz="4" w:space="0"/>
            </w:tcBorders>
            <w:noWrap w:val="0"/>
            <w:vAlign w:val="center"/>
          </w:tcPr>
          <w:p w14:paraId="127BAA8A">
            <w:pPr>
              <w:jc w:val="center"/>
              <w:rPr>
                <w:rFonts w:ascii="宋体" w:hAnsi="宋体" w:cs="宋体"/>
                <w:sz w:val="18"/>
                <w:szCs w:val="18"/>
              </w:rPr>
            </w:pPr>
            <w:r>
              <w:rPr>
                <w:rFonts w:hint="eastAsia" w:ascii="宋体" w:hAnsi="宋体" w:cs="宋体"/>
                <w:sz w:val="18"/>
                <w:szCs w:val="18"/>
              </w:rPr>
              <w:t>65.28 b</w:t>
            </w:r>
          </w:p>
        </w:tc>
      </w:tr>
      <w:tr w14:paraId="0052E8B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27" w:type="dxa"/>
            <w:vMerge w:val="restart"/>
            <w:tcBorders>
              <w:top w:val="single" w:color="auto" w:sz="4" w:space="0"/>
              <w:right w:val="nil"/>
            </w:tcBorders>
            <w:noWrap w:val="0"/>
            <w:vAlign w:val="center"/>
          </w:tcPr>
          <w:p w14:paraId="56585425">
            <w:pPr>
              <w:jc w:val="center"/>
              <w:rPr>
                <w:rFonts w:hint="eastAsia" w:ascii="宋体" w:hAnsi="宋体" w:cs="宋体"/>
                <w:sz w:val="18"/>
                <w:szCs w:val="18"/>
              </w:rPr>
            </w:pPr>
            <w:r>
              <w:rPr>
                <w:rFonts w:hint="eastAsia" w:ascii="宋体" w:hAnsi="宋体" w:cs="宋体"/>
                <w:sz w:val="18"/>
                <w:szCs w:val="18"/>
              </w:rPr>
              <w:t>施肥</w:t>
            </w:r>
          </w:p>
        </w:tc>
        <w:tc>
          <w:tcPr>
            <w:tcW w:w="840" w:type="dxa"/>
            <w:tcBorders>
              <w:top w:val="single" w:color="auto" w:sz="4" w:space="0"/>
              <w:left w:val="nil"/>
            </w:tcBorders>
            <w:noWrap w:val="0"/>
            <w:vAlign w:val="center"/>
          </w:tcPr>
          <w:p w14:paraId="4D51AE00">
            <w:pPr>
              <w:jc w:val="center"/>
              <w:rPr>
                <w:rFonts w:hint="eastAsia" w:ascii="宋体" w:hAnsi="宋体" w:cs="宋体"/>
                <w:sz w:val="18"/>
                <w:szCs w:val="18"/>
              </w:rPr>
            </w:pPr>
            <w:r>
              <w:rPr>
                <w:rFonts w:hint="eastAsia" w:ascii="宋体" w:hAnsi="宋体" w:cs="宋体"/>
                <w:sz w:val="18"/>
                <w:szCs w:val="18"/>
              </w:rPr>
              <w:t>F1</w:t>
            </w:r>
          </w:p>
        </w:tc>
        <w:tc>
          <w:tcPr>
            <w:tcW w:w="2280" w:type="dxa"/>
            <w:tcBorders>
              <w:top w:val="single" w:color="auto" w:sz="4" w:space="0"/>
            </w:tcBorders>
            <w:noWrap w:val="0"/>
            <w:vAlign w:val="center"/>
          </w:tcPr>
          <w:p w14:paraId="5297D0E5">
            <w:pPr>
              <w:jc w:val="center"/>
              <w:rPr>
                <w:rFonts w:ascii="宋体" w:hAnsi="宋体" w:cs="宋体"/>
                <w:sz w:val="18"/>
                <w:szCs w:val="18"/>
              </w:rPr>
            </w:pPr>
            <w:r>
              <w:rPr>
                <w:rFonts w:ascii="宋体" w:hAnsi="宋体" w:cs="宋体"/>
                <w:sz w:val="18"/>
                <w:szCs w:val="18"/>
              </w:rPr>
              <w:t xml:space="preserve">9.50 </w:t>
            </w:r>
            <w:r>
              <w:rPr>
                <w:rFonts w:hint="eastAsia" w:ascii="宋体" w:hAnsi="宋体" w:cs="宋体"/>
                <w:sz w:val="18"/>
                <w:szCs w:val="18"/>
              </w:rPr>
              <w:t>b</w:t>
            </w:r>
          </w:p>
        </w:tc>
        <w:tc>
          <w:tcPr>
            <w:tcW w:w="2280" w:type="dxa"/>
            <w:tcBorders>
              <w:top w:val="single" w:color="auto" w:sz="4" w:space="0"/>
            </w:tcBorders>
            <w:noWrap w:val="0"/>
            <w:vAlign w:val="center"/>
          </w:tcPr>
          <w:p w14:paraId="5BAE2039">
            <w:pPr>
              <w:jc w:val="center"/>
              <w:rPr>
                <w:rFonts w:ascii="宋体" w:hAnsi="宋体" w:cs="宋体"/>
                <w:sz w:val="18"/>
                <w:szCs w:val="18"/>
              </w:rPr>
            </w:pPr>
            <w:r>
              <w:rPr>
                <w:rFonts w:ascii="宋体" w:hAnsi="宋体" w:cs="宋体"/>
                <w:sz w:val="18"/>
                <w:szCs w:val="18"/>
              </w:rPr>
              <w:t xml:space="preserve">0.943 </w:t>
            </w:r>
            <w:r>
              <w:rPr>
                <w:rFonts w:hint="eastAsia" w:ascii="宋体" w:hAnsi="宋体" w:cs="宋体"/>
                <w:sz w:val="18"/>
                <w:szCs w:val="18"/>
              </w:rPr>
              <w:t>c</w:t>
            </w:r>
          </w:p>
        </w:tc>
        <w:tc>
          <w:tcPr>
            <w:tcW w:w="2280" w:type="dxa"/>
            <w:tcBorders>
              <w:top w:val="single" w:color="auto" w:sz="4" w:space="0"/>
            </w:tcBorders>
            <w:noWrap w:val="0"/>
            <w:vAlign w:val="center"/>
          </w:tcPr>
          <w:p w14:paraId="3DFDBA11">
            <w:pPr>
              <w:jc w:val="center"/>
              <w:rPr>
                <w:rFonts w:ascii="宋体" w:hAnsi="宋体" w:cs="宋体"/>
                <w:sz w:val="18"/>
                <w:szCs w:val="18"/>
              </w:rPr>
            </w:pPr>
            <w:r>
              <w:rPr>
                <w:rFonts w:ascii="宋体" w:hAnsi="宋体" w:cs="宋体"/>
                <w:sz w:val="18"/>
                <w:szCs w:val="18"/>
              </w:rPr>
              <w:t xml:space="preserve">59.30 </w:t>
            </w:r>
            <w:r>
              <w:rPr>
                <w:rFonts w:hint="eastAsia" w:ascii="宋体" w:hAnsi="宋体" w:cs="宋体"/>
                <w:sz w:val="18"/>
                <w:szCs w:val="18"/>
              </w:rPr>
              <w:t>c</w:t>
            </w:r>
          </w:p>
        </w:tc>
      </w:tr>
      <w:tr w14:paraId="107C3E7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27" w:type="dxa"/>
            <w:vMerge w:val="continue"/>
            <w:tcBorders>
              <w:right w:val="nil"/>
            </w:tcBorders>
            <w:noWrap w:val="0"/>
            <w:vAlign w:val="center"/>
          </w:tcPr>
          <w:p w14:paraId="7F988222">
            <w:pPr>
              <w:jc w:val="center"/>
              <w:rPr>
                <w:rFonts w:hint="eastAsia" w:ascii="宋体" w:hAnsi="宋体" w:cs="宋体"/>
                <w:sz w:val="18"/>
                <w:szCs w:val="18"/>
              </w:rPr>
            </w:pPr>
          </w:p>
        </w:tc>
        <w:tc>
          <w:tcPr>
            <w:tcW w:w="840" w:type="dxa"/>
            <w:tcBorders>
              <w:left w:val="nil"/>
            </w:tcBorders>
            <w:noWrap w:val="0"/>
            <w:vAlign w:val="center"/>
          </w:tcPr>
          <w:p w14:paraId="2264F4DD">
            <w:pPr>
              <w:jc w:val="center"/>
              <w:rPr>
                <w:rFonts w:hint="eastAsia" w:ascii="宋体" w:hAnsi="宋体" w:cs="宋体"/>
                <w:sz w:val="18"/>
                <w:szCs w:val="18"/>
              </w:rPr>
            </w:pPr>
            <w:r>
              <w:rPr>
                <w:rFonts w:hint="eastAsia" w:ascii="宋体" w:hAnsi="宋体" w:cs="宋体"/>
                <w:sz w:val="18"/>
                <w:szCs w:val="18"/>
              </w:rPr>
              <w:t>F2</w:t>
            </w:r>
          </w:p>
        </w:tc>
        <w:tc>
          <w:tcPr>
            <w:tcW w:w="2280" w:type="dxa"/>
            <w:noWrap w:val="0"/>
            <w:vAlign w:val="center"/>
          </w:tcPr>
          <w:p w14:paraId="0E177051">
            <w:pPr>
              <w:jc w:val="center"/>
              <w:rPr>
                <w:rFonts w:ascii="宋体" w:hAnsi="宋体" w:cs="宋体"/>
                <w:sz w:val="18"/>
                <w:szCs w:val="18"/>
              </w:rPr>
            </w:pPr>
            <w:r>
              <w:rPr>
                <w:rFonts w:ascii="宋体" w:hAnsi="宋体" w:cs="宋体"/>
                <w:sz w:val="18"/>
                <w:szCs w:val="18"/>
              </w:rPr>
              <w:t xml:space="preserve">9.90 </w:t>
            </w:r>
            <w:r>
              <w:rPr>
                <w:rFonts w:hint="eastAsia" w:ascii="宋体" w:hAnsi="宋体" w:cs="宋体"/>
                <w:sz w:val="18"/>
                <w:szCs w:val="18"/>
              </w:rPr>
              <w:t>b</w:t>
            </w:r>
          </w:p>
        </w:tc>
        <w:tc>
          <w:tcPr>
            <w:tcW w:w="2280" w:type="dxa"/>
            <w:noWrap w:val="0"/>
            <w:vAlign w:val="center"/>
          </w:tcPr>
          <w:p w14:paraId="028B95EC">
            <w:pPr>
              <w:jc w:val="center"/>
              <w:rPr>
                <w:rFonts w:ascii="宋体" w:hAnsi="宋体" w:cs="宋体"/>
                <w:sz w:val="18"/>
                <w:szCs w:val="18"/>
              </w:rPr>
            </w:pPr>
            <w:r>
              <w:rPr>
                <w:rFonts w:ascii="宋体" w:hAnsi="宋体" w:cs="宋体"/>
                <w:sz w:val="18"/>
                <w:szCs w:val="18"/>
              </w:rPr>
              <w:t xml:space="preserve">1.060 </w:t>
            </w:r>
            <w:r>
              <w:rPr>
                <w:rFonts w:hint="eastAsia" w:ascii="宋体" w:hAnsi="宋体" w:cs="宋体"/>
                <w:sz w:val="18"/>
                <w:szCs w:val="18"/>
              </w:rPr>
              <w:t>b</w:t>
            </w:r>
          </w:p>
        </w:tc>
        <w:tc>
          <w:tcPr>
            <w:tcW w:w="2280" w:type="dxa"/>
            <w:noWrap w:val="0"/>
            <w:vAlign w:val="center"/>
          </w:tcPr>
          <w:p w14:paraId="542FD45D">
            <w:pPr>
              <w:jc w:val="center"/>
              <w:rPr>
                <w:rFonts w:ascii="宋体" w:hAnsi="宋体" w:cs="宋体"/>
                <w:sz w:val="18"/>
                <w:szCs w:val="18"/>
              </w:rPr>
            </w:pPr>
            <w:r>
              <w:rPr>
                <w:rFonts w:ascii="宋体" w:hAnsi="宋体" w:cs="宋体"/>
                <w:sz w:val="18"/>
                <w:szCs w:val="18"/>
              </w:rPr>
              <w:t xml:space="preserve">64.13 </w:t>
            </w:r>
            <w:r>
              <w:rPr>
                <w:rFonts w:hint="eastAsia" w:ascii="宋体" w:hAnsi="宋体" w:cs="宋体"/>
                <w:sz w:val="18"/>
                <w:szCs w:val="18"/>
              </w:rPr>
              <w:t>b</w:t>
            </w:r>
          </w:p>
        </w:tc>
      </w:tr>
      <w:tr w14:paraId="1CCB50F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27" w:type="dxa"/>
            <w:vMerge w:val="continue"/>
            <w:tcBorders>
              <w:right w:val="nil"/>
            </w:tcBorders>
            <w:noWrap w:val="0"/>
            <w:vAlign w:val="center"/>
          </w:tcPr>
          <w:p w14:paraId="5A025D8F">
            <w:pPr>
              <w:jc w:val="center"/>
              <w:rPr>
                <w:rFonts w:hint="eastAsia" w:ascii="宋体" w:hAnsi="宋体" w:cs="宋体"/>
                <w:sz w:val="18"/>
                <w:szCs w:val="18"/>
              </w:rPr>
            </w:pPr>
          </w:p>
        </w:tc>
        <w:tc>
          <w:tcPr>
            <w:tcW w:w="840" w:type="dxa"/>
            <w:tcBorders>
              <w:left w:val="nil"/>
            </w:tcBorders>
            <w:noWrap w:val="0"/>
            <w:vAlign w:val="center"/>
          </w:tcPr>
          <w:p w14:paraId="4BB50B73">
            <w:pPr>
              <w:jc w:val="center"/>
              <w:rPr>
                <w:rFonts w:hint="eastAsia" w:ascii="宋体" w:hAnsi="宋体" w:cs="宋体"/>
                <w:sz w:val="18"/>
                <w:szCs w:val="18"/>
              </w:rPr>
            </w:pPr>
            <w:r>
              <w:rPr>
                <w:rFonts w:hint="eastAsia" w:ascii="宋体" w:hAnsi="宋体" w:cs="宋体"/>
                <w:sz w:val="18"/>
                <w:szCs w:val="18"/>
              </w:rPr>
              <w:t>F3</w:t>
            </w:r>
          </w:p>
        </w:tc>
        <w:tc>
          <w:tcPr>
            <w:tcW w:w="2280" w:type="dxa"/>
            <w:noWrap w:val="0"/>
            <w:vAlign w:val="center"/>
          </w:tcPr>
          <w:p w14:paraId="1E46F8DE">
            <w:pPr>
              <w:jc w:val="center"/>
              <w:rPr>
                <w:rFonts w:ascii="宋体" w:hAnsi="宋体" w:cs="宋体"/>
                <w:sz w:val="18"/>
                <w:szCs w:val="18"/>
              </w:rPr>
            </w:pPr>
            <w:r>
              <w:rPr>
                <w:rFonts w:ascii="宋体" w:hAnsi="宋体" w:cs="宋体"/>
                <w:sz w:val="18"/>
                <w:szCs w:val="18"/>
              </w:rPr>
              <w:t xml:space="preserve">11.13 </w:t>
            </w:r>
            <w:r>
              <w:rPr>
                <w:rFonts w:hint="eastAsia" w:ascii="宋体" w:hAnsi="宋体" w:cs="宋体"/>
                <w:sz w:val="18"/>
                <w:szCs w:val="18"/>
              </w:rPr>
              <w:t>a</w:t>
            </w:r>
          </w:p>
        </w:tc>
        <w:tc>
          <w:tcPr>
            <w:tcW w:w="2280" w:type="dxa"/>
            <w:noWrap w:val="0"/>
            <w:vAlign w:val="center"/>
          </w:tcPr>
          <w:p w14:paraId="00A3AC12">
            <w:pPr>
              <w:jc w:val="center"/>
              <w:rPr>
                <w:rFonts w:ascii="宋体" w:hAnsi="宋体" w:cs="宋体"/>
                <w:sz w:val="18"/>
                <w:szCs w:val="18"/>
              </w:rPr>
            </w:pPr>
            <w:r>
              <w:rPr>
                <w:rFonts w:ascii="宋体" w:hAnsi="宋体" w:cs="宋体"/>
                <w:sz w:val="18"/>
                <w:szCs w:val="18"/>
              </w:rPr>
              <w:t xml:space="preserve">1.300 </w:t>
            </w:r>
            <w:r>
              <w:rPr>
                <w:rFonts w:hint="eastAsia" w:ascii="宋体" w:hAnsi="宋体" w:cs="宋体"/>
                <w:sz w:val="18"/>
                <w:szCs w:val="18"/>
              </w:rPr>
              <w:t>a</w:t>
            </w:r>
          </w:p>
        </w:tc>
        <w:tc>
          <w:tcPr>
            <w:tcW w:w="2280" w:type="dxa"/>
            <w:noWrap w:val="0"/>
            <w:vAlign w:val="center"/>
          </w:tcPr>
          <w:p w14:paraId="37AC14E6">
            <w:pPr>
              <w:jc w:val="center"/>
              <w:rPr>
                <w:rFonts w:ascii="宋体" w:hAnsi="宋体" w:cs="宋体"/>
                <w:sz w:val="18"/>
                <w:szCs w:val="18"/>
              </w:rPr>
            </w:pPr>
            <w:r>
              <w:rPr>
                <w:rFonts w:ascii="宋体" w:hAnsi="宋体" w:cs="宋体"/>
                <w:sz w:val="18"/>
                <w:szCs w:val="18"/>
              </w:rPr>
              <w:t xml:space="preserve">73.20 </w:t>
            </w:r>
            <w:r>
              <w:rPr>
                <w:rFonts w:hint="eastAsia" w:ascii="宋体" w:hAnsi="宋体" w:cs="宋体"/>
                <w:sz w:val="18"/>
                <w:szCs w:val="18"/>
              </w:rPr>
              <w:t>a</w:t>
            </w:r>
          </w:p>
        </w:tc>
      </w:tr>
      <w:tr w14:paraId="069C501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27" w:type="dxa"/>
            <w:vMerge w:val="continue"/>
            <w:tcBorders>
              <w:right w:val="nil"/>
            </w:tcBorders>
            <w:noWrap w:val="0"/>
            <w:vAlign w:val="center"/>
          </w:tcPr>
          <w:p w14:paraId="0AC84B82">
            <w:pPr>
              <w:jc w:val="center"/>
              <w:rPr>
                <w:rFonts w:hint="eastAsia" w:ascii="宋体" w:hAnsi="宋体" w:cs="宋体"/>
                <w:sz w:val="18"/>
                <w:szCs w:val="18"/>
              </w:rPr>
            </w:pPr>
          </w:p>
        </w:tc>
        <w:tc>
          <w:tcPr>
            <w:tcW w:w="840" w:type="dxa"/>
            <w:tcBorders>
              <w:left w:val="nil"/>
            </w:tcBorders>
            <w:noWrap w:val="0"/>
            <w:vAlign w:val="center"/>
          </w:tcPr>
          <w:p w14:paraId="5D68EE4E">
            <w:pPr>
              <w:jc w:val="center"/>
              <w:rPr>
                <w:rFonts w:hint="eastAsia" w:ascii="宋体" w:hAnsi="宋体" w:cs="宋体"/>
                <w:sz w:val="18"/>
                <w:szCs w:val="18"/>
              </w:rPr>
            </w:pPr>
            <w:r>
              <w:rPr>
                <w:rFonts w:hint="eastAsia" w:ascii="宋体" w:hAnsi="宋体" w:cs="宋体"/>
                <w:sz w:val="18"/>
                <w:szCs w:val="18"/>
              </w:rPr>
              <w:t>F4</w:t>
            </w:r>
          </w:p>
        </w:tc>
        <w:tc>
          <w:tcPr>
            <w:tcW w:w="2280" w:type="dxa"/>
            <w:noWrap w:val="0"/>
            <w:vAlign w:val="center"/>
          </w:tcPr>
          <w:p w14:paraId="45149CA6">
            <w:pPr>
              <w:jc w:val="center"/>
              <w:rPr>
                <w:rFonts w:ascii="宋体" w:hAnsi="宋体" w:cs="宋体"/>
                <w:sz w:val="18"/>
                <w:szCs w:val="18"/>
              </w:rPr>
            </w:pPr>
            <w:r>
              <w:rPr>
                <w:rFonts w:ascii="宋体" w:hAnsi="宋体" w:cs="宋体"/>
                <w:sz w:val="18"/>
                <w:szCs w:val="18"/>
              </w:rPr>
              <w:t xml:space="preserve">9.73 </w:t>
            </w:r>
            <w:r>
              <w:rPr>
                <w:rFonts w:hint="eastAsia" w:ascii="宋体" w:hAnsi="宋体" w:cs="宋体"/>
                <w:sz w:val="18"/>
                <w:szCs w:val="18"/>
              </w:rPr>
              <w:t>b</w:t>
            </w:r>
          </w:p>
        </w:tc>
        <w:tc>
          <w:tcPr>
            <w:tcW w:w="2280" w:type="dxa"/>
            <w:noWrap w:val="0"/>
            <w:vAlign w:val="center"/>
          </w:tcPr>
          <w:p w14:paraId="2BAB3E9E">
            <w:pPr>
              <w:jc w:val="center"/>
              <w:rPr>
                <w:rFonts w:ascii="宋体" w:hAnsi="宋体" w:cs="宋体"/>
                <w:sz w:val="18"/>
                <w:szCs w:val="18"/>
              </w:rPr>
            </w:pPr>
            <w:r>
              <w:rPr>
                <w:rFonts w:ascii="宋体" w:hAnsi="宋体" w:cs="宋体"/>
                <w:sz w:val="18"/>
                <w:szCs w:val="18"/>
              </w:rPr>
              <w:t xml:space="preserve">1.207 </w:t>
            </w:r>
            <w:r>
              <w:rPr>
                <w:rFonts w:hint="eastAsia" w:ascii="宋体" w:hAnsi="宋体" w:cs="宋体"/>
                <w:sz w:val="18"/>
                <w:szCs w:val="18"/>
              </w:rPr>
              <w:t>a</w:t>
            </w:r>
          </w:p>
        </w:tc>
        <w:tc>
          <w:tcPr>
            <w:tcW w:w="2280" w:type="dxa"/>
            <w:noWrap w:val="0"/>
            <w:vAlign w:val="center"/>
          </w:tcPr>
          <w:p w14:paraId="70718316">
            <w:pPr>
              <w:jc w:val="center"/>
              <w:rPr>
                <w:rFonts w:ascii="宋体" w:hAnsi="宋体" w:cs="宋体"/>
                <w:sz w:val="18"/>
                <w:szCs w:val="18"/>
              </w:rPr>
            </w:pPr>
            <w:r>
              <w:rPr>
                <w:rFonts w:ascii="宋体" w:hAnsi="宋体" w:cs="宋体"/>
                <w:sz w:val="18"/>
                <w:szCs w:val="18"/>
              </w:rPr>
              <w:t xml:space="preserve">63.43 </w:t>
            </w:r>
            <w:r>
              <w:rPr>
                <w:rFonts w:hint="eastAsia" w:ascii="宋体" w:hAnsi="宋体" w:cs="宋体"/>
                <w:sz w:val="18"/>
                <w:szCs w:val="18"/>
              </w:rPr>
              <w:t>b</w:t>
            </w:r>
          </w:p>
        </w:tc>
      </w:tr>
    </w:tbl>
    <w:p w14:paraId="02DA6610">
      <w:pPr>
        <w:spacing w:line="560" w:lineRule="exact"/>
        <w:ind w:firstLine="562" w:firstLineChars="200"/>
        <w:rPr>
          <w:rFonts w:hint="eastAsia" w:ascii="宋体" w:hAnsi="宋体" w:cs="宋体"/>
          <w:b/>
          <w:bCs/>
          <w:sz w:val="28"/>
          <w:szCs w:val="28"/>
        </w:rPr>
      </w:pPr>
      <w:r>
        <w:rPr>
          <w:rFonts w:hint="eastAsia" w:ascii="宋体" w:hAnsi="宋体" w:cs="宋体"/>
          <w:b/>
          <w:bCs/>
          <w:sz w:val="28"/>
          <w:szCs w:val="28"/>
        </w:rPr>
        <w:fldChar w:fldCharType="begin"/>
      </w:r>
      <w:r>
        <w:rPr>
          <w:rFonts w:hint="eastAsia" w:ascii="宋体" w:hAnsi="宋体" w:cs="宋体"/>
          <w:b/>
          <w:bCs/>
          <w:sz w:val="28"/>
          <w:szCs w:val="28"/>
        </w:rPr>
        <w:instrText xml:space="preserve"> = 4 \* GB3 \* MERGEFORMAT </w:instrText>
      </w:r>
      <w:r>
        <w:rPr>
          <w:rFonts w:hint="eastAsia" w:ascii="宋体" w:hAnsi="宋体" w:cs="宋体"/>
          <w:b/>
          <w:bCs/>
          <w:sz w:val="28"/>
          <w:szCs w:val="28"/>
        </w:rPr>
        <w:fldChar w:fldCharType="separate"/>
      </w:r>
      <w:r>
        <w:rPr>
          <w:rFonts w:hint="eastAsia" w:ascii="宋体" w:hAnsi="宋体" w:cs="宋体"/>
          <w:b/>
          <w:sz w:val="28"/>
          <w:szCs w:val="28"/>
        </w:rPr>
        <w:t>④</w:t>
      </w:r>
      <w:r>
        <w:rPr>
          <w:rFonts w:hint="eastAsia" w:ascii="宋体" w:hAnsi="宋体" w:cs="宋体"/>
          <w:b/>
          <w:bCs/>
          <w:sz w:val="28"/>
          <w:szCs w:val="28"/>
        </w:rPr>
        <w:fldChar w:fldCharType="end"/>
      </w:r>
      <w:r>
        <w:rPr>
          <w:rFonts w:hint="eastAsia" w:ascii="宋体" w:hAnsi="宋体" w:cs="宋体"/>
          <w:b/>
          <w:bCs/>
          <w:sz w:val="28"/>
          <w:szCs w:val="28"/>
        </w:rPr>
        <w:t>不同灌水、施肥处理对马铃薯产量的影响</w:t>
      </w:r>
    </w:p>
    <w:p w14:paraId="7E042FF3">
      <w:pPr>
        <w:spacing w:line="560" w:lineRule="exact"/>
        <w:ind w:firstLine="560" w:firstLineChars="200"/>
        <w:rPr>
          <w:rFonts w:hint="eastAsia" w:ascii="宋体" w:hAnsi="宋体" w:cs="宋体"/>
          <w:sz w:val="28"/>
          <w:szCs w:val="28"/>
        </w:rPr>
      </w:pPr>
      <w:r>
        <w:rPr>
          <w:rFonts w:hint="eastAsia" w:ascii="宋体" w:hAnsi="宋体" w:cs="宋体"/>
          <w:sz w:val="28"/>
          <w:szCs w:val="28"/>
        </w:rPr>
        <w:t>产量构成因素直接影响马铃薯的产量，由图</w:t>
      </w:r>
      <w:r>
        <w:rPr>
          <w:rFonts w:hint="eastAsia" w:ascii="宋体" w:hAnsi="宋体" w:cs="宋体"/>
          <w:sz w:val="28"/>
          <w:szCs w:val="28"/>
          <w:lang w:val="en-US" w:eastAsia="zh-CN"/>
        </w:rPr>
        <w:t>5</w:t>
      </w:r>
      <w:r>
        <w:rPr>
          <w:rFonts w:hint="eastAsia" w:ascii="宋体" w:hAnsi="宋体" w:cs="宋体"/>
          <w:sz w:val="28"/>
          <w:szCs w:val="28"/>
        </w:rPr>
        <w:t>可见，在低肥水平处理中，马铃薯产量随着灌水量增加先增加后降低；高肥水平处理中，马铃薯产量随着灌水量增加而增加。方差分析结果表明，各小区平均产量在处理W3F3时最高为4045㎏/亩，其次为W2F3处理4016㎏/亩和W3F4处理3926㎏/亩，这三个处理间差异不显著，但与其他处理均达到显著差异。</w:t>
      </w:r>
    </w:p>
    <w:p w14:paraId="2EDA568C">
      <w:pPr>
        <w:spacing w:before="312" w:beforeLines="100" w:after="156" w:afterLines="50"/>
        <w:jc w:val="center"/>
        <w:rPr>
          <w:rFonts w:hint="eastAsia" w:ascii="黑体" w:hAnsi="黑体" w:eastAsia="黑体"/>
          <w:sz w:val="24"/>
        </w:rPr>
      </w:pPr>
      <w:r>
        <w:rPr>
          <w:rFonts w:hint="eastAsia" w:ascii="黑体" w:hAnsi="黑体" w:eastAsia="黑体" w:cs="宋体"/>
          <w:sz w:val="24"/>
        </w:rPr>
        <w:t>表</w:t>
      </w:r>
      <w:r>
        <w:rPr>
          <w:rFonts w:hint="eastAsia" w:ascii="黑体" w:hAnsi="黑体" w:eastAsia="黑体" w:cs="宋体"/>
          <w:sz w:val="24"/>
          <w:lang w:val="en-US" w:eastAsia="zh-CN"/>
        </w:rPr>
        <w:t>11</w:t>
      </w:r>
      <w:r>
        <w:rPr>
          <w:rFonts w:hint="eastAsia" w:ascii="黑体" w:hAnsi="黑体" w:eastAsia="黑体" w:cs="黑体"/>
          <w:sz w:val="24"/>
        </w:rPr>
        <w:t xml:space="preserve">    </w:t>
      </w:r>
      <w:r>
        <w:rPr>
          <w:rFonts w:ascii="黑体" w:hAnsi="黑体" w:eastAsia="黑体" w:cs="黑体"/>
          <w:sz w:val="24"/>
        </w:rPr>
        <w:t>各处理间产量差异显著性</w:t>
      </w:r>
    </w:p>
    <w:tbl>
      <w:tblPr>
        <w:tblStyle w:val="7"/>
        <w:tblpPr w:leftFromText="180" w:rightFromText="180" w:vertAnchor="text" w:horzAnchor="margin" w:tblpXSpec="center" w:tblpY="194"/>
        <w:tblOverlap w:val="never"/>
        <w:tblW w:w="0" w:type="auto"/>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17"/>
        <w:gridCol w:w="2106"/>
        <w:gridCol w:w="2106"/>
        <w:gridCol w:w="2108"/>
      </w:tblGrid>
      <w:tr w14:paraId="6F2DFC75">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7" w:type="dxa"/>
            <w:tcBorders>
              <w:bottom w:val="single" w:color="auto" w:sz="4" w:space="0"/>
            </w:tcBorders>
            <w:noWrap w:val="0"/>
            <w:vAlign w:val="center"/>
          </w:tcPr>
          <w:p w14:paraId="2C8B3F32">
            <w:pPr>
              <w:rPr>
                <w:rFonts w:ascii="宋体" w:hAnsi="宋体" w:cs="宋体"/>
                <w:sz w:val="18"/>
                <w:szCs w:val="18"/>
              </w:rPr>
            </w:pPr>
            <w:r>
              <w:rPr>
                <w:rFonts w:hint="eastAsia" w:ascii="宋体" w:hAnsi="宋体" w:cs="宋体"/>
                <w:sz w:val="18"/>
                <w:szCs w:val="18"/>
              </w:rPr>
              <w:t>处理</w:t>
            </w:r>
          </w:p>
        </w:tc>
        <w:tc>
          <w:tcPr>
            <w:tcW w:w="2106" w:type="dxa"/>
            <w:tcBorders>
              <w:bottom w:val="single" w:color="auto" w:sz="4" w:space="0"/>
            </w:tcBorders>
            <w:noWrap w:val="0"/>
            <w:vAlign w:val="center"/>
          </w:tcPr>
          <w:p w14:paraId="17786EF7">
            <w:pPr>
              <w:jc w:val="center"/>
              <w:rPr>
                <w:rFonts w:hint="eastAsia" w:ascii="宋体" w:hAnsi="宋体" w:cs="宋体"/>
                <w:sz w:val="18"/>
                <w:szCs w:val="18"/>
              </w:rPr>
            </w:pPr>
            <w:r>
              <w:rPr>
                <w:rFonts w:hint="eastAsia" w:ascii="宋体" w:hAnsi="宋体" w:cs="宋体"/>
                <w:sz w:val="18"/>
                <w:szCs w:val="18"/>
              </w:rPr>
              <w:t>产量均值（㎏/hm</w:t>
            </w:r>
            <w:r>
              <w:rPr>
                <w:rFonts w:hint="eastAsia" w:ascii="宋体" w:hAnsi="宋体" w:cs="宋体"/>
                <w:sz w:val="18"/>
                <w:szCs w:val="18"/>
                <w:vertAlign w:val="superscript"/>
              </w:rPr>
              <w:t>2</w:t>
            </w:r>
            <w:r>
              <w:rPr>
                <w:rFonts w:hint="eastAsia" w:ascii="宋体" w:hAnsi="宋体" w:cs="宋体"/>
                <w:sz w:val="18"/>
                <w:szCs w:val="18"/>
              </w:rPr>
              <w:t>）</w:t>
            </w:r>
          </w:p>
        </w:tc>
        <w:tc>
          <w:tcPr>
            <w:tcW w:w="2106" w:type="dxa"/>
            <w:tcBorders>
              <w:bottom w:val="single" w:color="auto" w:sz="4" w:space="0"/>
            </w:tcBorders>
            <w:noWrap w:val="0"/>
            <w:vAlign w:val="center"/>
          </w:tcPr>
          <w:p w14:paraId="33CB8179">
            <w:pPr>
              <w:jc w:val="center"/>
              <w:rPr>
                <w:rFonts w:hint="eastAsia" w:ascii="宋体" w:hAnsi="宋体" w:cs="宋体"/>
                <w:sz w:val="18"/>
                <w:szCs w:val="18"/>
              </w:rPr>
            </w:pPr>
            <w:r>
              <w:rPr>
                <w:rFonts w:hint="eastAsia" w:ascii="宋体" w:hAnsi="宋体" w:cs="宋体"/>
                <w:sz w:val="18"/>
                <w:szCs w:val="18"/>
              </w:rPr>
              <w:t>位次</w:t>
            </w:r>
          </w:p>
        </w:tc>
        <w:tc>
          <w:tcPr>
            <w:tcW w:w="2108" w:type="dxa"/>
            <w:tcBorders>
              <w:bottom w:val="single" w:color="auto" w:sz="4" w:space="0"/>
            </w:tcBorders>
            <w:noWrap w:val="0"/>
            <w:vAlign w:val="center"/>
          </w:tcPr>
          <w:p w14:paraId="3416BE8A">
            <w:pPr>
              <w:jc w:val="center"/>
              <w:rPr>
                <w:rFonts w:hint="eastAsia" w:ascii="宋体" w:hAnsi="宋体" w:cs="宋体"/>
                <w:sz w:val="18"/>
                <w:szCs w:val="18"/>
              </w:rPr>
            </w:pPr>
            <w:r>
              <w:rPr>
                <w:rFonts w:hint="eastAsia" w:ascii="宋体" w:hAnsi="宋体" w:cs="宋体"/>
                <w:sz w:val="18"/>
                <w:szCs w:val="18"/>
              </w:rPr>
              <w:t>5%显著水平</w:t>
            </w:r>
          </w:p>
        </w:tc>
      </w:tr>
      <w:tr w14:paraId="2ADE8FBA">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7" w:type="dxa"/>
            <w:tcBorders>
              <w:top w:val="single" w:color="auto" w:sz="4" w:space="0"/>
            </w:tcBorders>
            <w:noWrap w:val="0"/>
            <w:vAlign w:val="center"/>
          </w:tcPr>
          <w:p w14:paraId="2403CB07">
            <w:pPr>
              <w:jc w:val="center"/>
              <w:rPr>
                <w:rFonts w:hint="eastAsia" w:ascii="宋体" w:hAnsi="宋体" w:cs="宋体"/>
                <w:sz w:val="18"/>
                <w:szCs w:val="18"/>
              </w:rPr>
            </w:pPr>
            <w:r>
              <w:rPr>
                <w:rFonts w:hint="eastAsia" w:ascii="宋体" w:hAnsi="宋体" w:cs="宋体"/>
                <w:sz w:val="18"/>
                <w:szCs w:val="18"/>
              </w:rPr>
              <w:t>W3F3</w:t>
            </w:r>
          </w:p>
        </w:tc>
        <w:tc>
          <w:tcPr>
            <w:tcW w:w="2106" w:type="dxa"/>
            <w:tcBorders>
              <w:top w:val="single" w:color="auto" w:sz="4" w:space="0"/>
            </w:tcBorders>
            <w:noWrap w:val="0"/>
            <w:vAlign w:val="center"/>
          </w:tcPr>
          <w:p w14:paraId="6194B383">
            <w:pPr>
              <w:jc w:val="center"/>
              <w:rPr>
                <w:rFonts w:hint="eastAsia" w:ascii="宋体" w:hAnsi="宋体" w:cs="宋体"/>
                <w:sz w:val="18"/>
                <w:szCs w:val="18"/>
              </w:rPr>
            </w:pPr>
            <w:r>
              <w:rPr>
                <w:rFonts w:hint="eastAsia" w:ascii="宋体" w:hAnsi="宋体" w:cs="宋体"/>
                <w:sz w:val="18"/>
                <w:szCs w:val="18"/>
              </w:rPr>
              <w:t>60675</w:t>
            </w:r>
          </w:p>
        </w:tc>
        <w:tc>
          <w:tcPr>
            <w:tcW w:w="2106" w:type="dxa"/>
            <w:tcBorders>
              <w:top w:val="single" w:color="auto" w:sz="4" w:space="0"/>
            </w:tcBorders>
            <w:noWrap w:val="0"/>
            <w:vAlign w:val="center"/>
          </w:tcPr>
          <w:p w14:paraId="0812AC37">
            <w:pPr>
              <w:jc w:val="center"/>
              <w:rPr>
                <w:rFonts w:hint="eastAsia" w:ascii="宋体" w:hAnsi="宋体" w:cs="宋体"/>
                <w:sz w:val="18"/>
                <w:szCs w:val="18"/>
              </w:rPr>
            </w:pPr>
            <w:r>
              <w:rPr>
                <w:rFonts w:hint="eastAsia" w:ascii="宋体" w:hAnsi="宋体" w:cs="宋体"/>
                <w:sz w:val="18"/>
                <w:szCs w:val="18"/>
              </w:rPr>
              <w:t>1</w:t>
            </w:r>
          </w:p>
        </w:tc>
        <w:tc>
          <w:tcPr>
            <w:tcW w:w="2108" w:type="dxa"/>
            <w:tcBorders>
              <w:top w:val="single" w:color="auto" w:sz="4" w:space="0"/>
            </w:tcBorders>
            <w:noWrap w:val="0"/>
            <w:vAlign w:val="center"/>
          </w:tcPr>
          <w:p w14:paraId="1B2C095A">
            <w:pPr>
              <w:jc w:val="center"/>
              <w:rPr>
                <w:rFonts w:hint="eastAsia" w:ascii="宋体" w:hAnsi="宋体" w:cs="宋体"/>
                <w:sz w:val="18"/>
                <w:szCs w:val="18"/>
              </w:rPr>
            </w:pPr>
            <w:r>
              <w:rPr>
                <w:rFonts w:hint="eastAsia" w:ascii="宋体" w:hAnsi="宋体" w:cs="宋体"/>
                <w:sz w:val="18"/>
                <w:szCs w:val="18"/>
              </w:rPr>
              <w:t>a</w:t>
            </w:r>
          </w:p>
        </w:tc>
      </w:tr>
      <w:tr w14:paraId="4C7A28F7">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7" w:type="dxa"/>
            <w:noWrap w:val="0"/>
            <w:vAlign w:val="center"/>
          </w:tcPr>
          <w:p w14:paraId="4E565EFF">
            <w:pPr>
              <w:jc w:val="center"/>
              <w:rPr>
                <w:rFonts w:hint="eastAsia" w:ascii="宋体" w:hAnsi="宋体" w:cs="宋体"/>
                <w:sz w:val="18"/>
                <w:szCs w:val="18"/>
              </w:rPr>
            </w:pPr>
            <w:r>
              <w:rPr>
                <w:rFonts w:hint="eastAsia" w:ascii="宋体" w:hAnsi="宋体" w:cs="宋体"/>
                <w:sz w:val="18"/>
                <w:szCs w:val="18"/>
              </w:rPr>
              <w:t>W2F3</w:t>
            </w:r>
          </w:p>
        </w:tc>
        <w:tc>
          <w:tcPr>
            <w:tcW w:w="2106" w:type="dxa"/>
            <w:noWrap w:val="0"/>
            <w:vAlign w:val="center"/>
          </w:tcPr>
          <w:p w14:paraId="2E006AD0">
            <w:pPr>
              <w:jc w:val="center"/>
              <w:rPr>
                <w:rFonts w:hint="eastAsia" w:ascii="宋体" w:hAnsi="宋体" w:cs="宋体"/>
                <w:sz w:val="18"/>
                <w:szCs w:val="18"/>
              </w:rPr>
            </w:pPr>
            <w:r>
              <w:rPr>
                <w:rFonts w:hint="eastAsia" w:ascii="宋体" w:hAnsi="宋体" w:cs="宋体"/>
                <w:sz w:val="18"/>
                <w:szCs w:val="18"/>
              </w:rPr>
              <w:t>60240</w:t>
            </w:r>
          </w:p>
        </w:tc>
        <w:tc>
          <w:tcPr>
            <w:tcW w:w="2106" w:type="dxa"/>
            <w:noWrap w:val="0"/>
            <w:vAlign w:val="center"/>
          </w:tcPr>
          <w:p w14:paraId="22673F33">
            <w:pPr>
              <w:jc w:val="center"/>
              <w:rPr>
                <w:rFonts w:hint="eastAsia" w:ascii="宋体" w:hAnsi="宋体" w:cs="宋体"/>
                <w:sz w:val="18"/>
                <w:szCs w:val="18"/>
              </w:rPr>
            </w:pPr>
            <w:r>
              <w:rPr>
                <w:rFonts w:hint="eastAsia" w:ascii="宋体" w:hAnsi="宋体" w:cs="宋体"/>
                <w:sz w:val="18"/>
                <w:szCs w:val="18"/>
              </w:rPr>
              <w:t>2</w:t>
            </w:r>
          </w:p>
        </w:tc>
        <w:tc>
          <w:tcPr>
            <w:tcW w:w="2108" w:type="dxa"/>
            <w:noWrap w:val="0"/>
            <w:vAlign w:val="center"/>
          </w:tcPr>
          <w:p w14:paraId="1357ED5F">
            <w:pPr>
              <w:jc w:val="center"/>
              <w:rPr>
                <w:rFonts w:hint="eastAsia" w:ascii="宋体" w:hAnsi="宋体" w:cs="宋体"/>
                <w:sz w:val="18"/>
                <w:szCs w:val="18"/>
              </w:rPr>
            </w:pPr>
            <w:r>
              <w:rPr>
                <w:rFonts w:hint="eastAsia" w:ascii="宋体" w:hAnsi="宋体" w:cs="宋体"/>
                <w:sz w:val="18"/>
                <w:szCs w:val="18"/>
              </w:rPr>
              <w:t>a</w:t>
            </w:r>
          </w:p>
        </w:tc>
      </w:tr>
      <w:tr w14:paraId="7D63B0EB">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7" w:type="dxa"/>
            <w:noWrap w:val="0"/>
            <w:vAlign w:val="center"/>
          </w:tcPr>
          <w:p w14:paraId="757709B9">
            <w:pPr>
              <w:jc w:val="center"/>
              <w:rPr>
                <w:rFonts w:hint="eastAsia" w:ascii="宋体" w:hAnsi="宋体" w:cs="宋体"/>
                <w:sz w:val="18"/>
                <w:szCs w:val="18"/>
              </w:rPr>
            </w:pPr>
            <w:r>
              <w:rPr>
                <w:rFonts w:hint="eastAsia" w:ascii="宋体" w:hAnsi="宋体" w:cs="宋体"/>
                <w:sz w:val="18"/>
                <w:szCs w:val="18"/>
              </w:rPr>
              <w:t>W3F4</w:t>
            </w:r>
          </w:p>
        </w:tc>
        <w:tc>
          <w:tcPr>
            <w:tcW w:w="2106" w:type="dxa"/>
            <w:noWrap w:val="0"/>
            <w:vAlign w:val="center"/>
          </w:tcPr>
          <w:p w14:paraId="0DF05FA2">
            <w:pPr>
              <w:jc w:val="center"/>
              <w:rPr>
                <w:rFonts w:hint="eastAsia" w:ascii="宋体" w:hAnsi="宋体" w:cs="宋体"/>
                <w:sz w:val="18"/>
                <w:szCs w:val="18"/>
              </w:rPr>
            </w:pPr>
            <w:r>
              <w:rPr>
                <w:rFonts w:hint="eastAsia" w:ascii="宋体" w:hAnsi="宋体" w:cs="宋体"/>
                <w:sz w:val="18"/>
                <w:szCs w:val="18"/>
              </w:rPr>
              <w:t>58890</w:t>
            </w:r>
          </w:p>
        </w:tc>
        <w:tc>
          <w:tcPr>
            <w:tcW w:w="2106" w:type="dxa"/>
            <w:noWrap w:val="0"/>
            <w:vAlign w:val="center"/>
          </w:tcPr>
          <w:p w14:paraId="2A6BA6B2">
            <w:pPr>
              <w:jc w:val="center"/>
              <w:rPr>
                <w:rFonts w:hint="eastAsia" w:ascii="宋体" w:hAnsi="宋体" w:cs="宋体"/>
                <w:sz w:val="18"/>
                <w:szCs w:val="18"/>
              </w:rPr>
            </w:pPr>
            <w:r>
              <w:rPr>
                <w:rFonts w:hint="eastAsia" w:ascii="宋体" w:hAnsi="宋体" w:cs="宋体"/>
                <w:sz w:val="18"/>
                <w:szCs w:val="18"/>
              </w:rPr>
              <w:t>3</w:t>
            </w:r>
          </w:p>
        </w:tc>
        <w:tc>
          <w:tcPr>
            <w:tcW w:w="2108" w:type="dxa"/>
            <w:noWrap w:val="0"/>
            <w:vAlign w:val="center"/>
          </w:tcPr>
          <w:p w14:paraId="47CECD34">
            <w:pPr>
              <w:jc w:val="center"/>
              <w:rPr>
                <w:rFonts w:hint="eastAsia" w:ascii="宋体" w:hAnsi="宋体" w:cs="宋体"/>
                <w:sz w:val="18"/>
                <w:szCs w:val="18"/>
              </w:rPr>
            </w:pPr>
            <w:r>
              <w:rPr>
                <w:rFonts w:hint="eastAsia" w:ascii="宋体" w:hAnsi="宋体" w:cs="宋体"/>
                <w:sz w:val="18"/>
                <w:szCs w:val="18"/>
              </w:rPr>
              <w:t>a</w:t>
            </w:r>
          </w:p>
        </w:tc>
      </w:tr>
      <w:tr w14:paraId="10D8589D">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7" w:type="dxa"/>
            <w:noWrap w:val="0"/>
            <w:vAlign w:val="center"/>
          </w:tcPr>
          <w:p w14:paraId="598CB518">
            <w:pPr>
              <w:jc w:val="center"/>
              <w:rPr>
                <w:rFonts w:hint="eastAsia" w:ascii="宋体" w:hAnsi="宋体" w:cs="宋体"/>
                <w:sz w:val="18"/>
                <w:szCs w:val="18"/>
              </w:rPr>
            </w:pPr>
            <w:r>
              <w:rPr>
                <w:rFonts w:hint="eastAsia" w:ascii="宋体" w:hAnsi="宋体" w:cs="宋体"/>
                <w:sz w:val="18"/>
                <w:szCs w:val="18"/>
              </w:rPr>
              <w:t>W2F4</w:t>
            </w:r>
          </w:p>
        </w:tc>
        <w:tc>
          <w:tcPr>
            <w:tcW w:w="2106" w:type="dxa"/>
            <w:noWrap w:val="0"/>
            <w:vAlign w:val="center"/>
          </w:tcPr>
          <w:p w14:paraId="4032E018">
            <w:pPr>
              <w:jc w:val="center"/>
              <w:rPr>
                <w:rFonts w:hint="eastAsia" w:ascii="宋体" w:hAnsi="宋体" w:cs="宋体"/>
                <w:sz w:val="18"/>
                <w:szCs w:val="18"/>
              </w:rPr>
            </w:pPr>
            <w:r>
              <w:rPr>
                <w:rFonts w:hint="eastAsia" w:ascii="宋体" w:hAnsi="宋体" w:cs="宋体"/>
                <w:sz w:val="18"/>
                <w:szCs w:val="18"/>
              </w:rPr>
              <w:t>54885</w:t>
            </w:r>
          </w:p>
        </w:tc>
        <w:tc>
          <w:tcPr>
            <w:tcW w:w="2106" w:type="dxa"/>
            <w:noWrap w:val="0"/>
            <w:vAlign w:val="center"/>
          </w:tcPr>
          <w:p w14:paraId="27706990">
            <w:pPr>
              <w:jc w:val="center"/>
              <w:rPr>
                <w:rFonts w:hint="eastAsia" w:ascii="宋体" w:hAnsi="宋体" w:cs="宋体"/>
                <w:sz w:val="18"/>
                <w:szCs w:val="18"/>
              </w:rPr>
            </w:pPr>
            <w:r>
              <w:rPr>
                <w:rFonts w:hint="eastAsia" w:ascii="宋体" w:hAnsi="宋体" w:cs="宋体"/>
                <w:sz w:val="18"/>
                <w:szCs w:val="18"/>
              </w:rPr>
              <w:t>4</w:t>
            </w:r>
          </w:p>
        </w:tc>
        <w:tc>
          <w:tcPr>
            <w:tcW w:w="2108" w:type="dxa"/>
            <w:noWrap w:val="0"/>
            <w:vAlign w:val="center"/>
          </w:tcPr>
          <w:p w14:paraId="05D162DE">
            <w:pPr>
              <w:jc w:val="center"/>
              <w:rPr>
                <w:rFonts w:hint="eastAsia" w:ascii="宋体" w:hAnsi="宋体" w:cs="宋体"/>
                <w:sz w:val="18"/>
                <w:szCs w:val="18"/>
              </w:rPr>
            </w:pPr>
            <w:r>
              <w:rPr>
                <w:rFonts w:hint="eastAsia" w:ascii="宋体" w:hAnsi="宋体" w:cs="宋体"/>
                <w:sz w:val="18"/>
                <w:szCs w:val="18"/>
              </w:rPr>
              <w:t>b</w:t>
            </w:r>
          </w:p>
        </w:tc>
      </w:tr>
      <w:tr w14:paraId="24DBAF65">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7" w:type="dxa"/>
            <w:noWrap w:val="0"/>
            <w:vAlign w:val="center"/>
          </w:tcPr>
          <w:p w14:paraId="281A2262">
            <w:pPr>
              <w:jc w:val="center"/>
              <w:rPr>
                <w:rFonts w:hint="eastAsia" w:ascii="宋体" w:hAnsi="宋体" w:cs="宋体"/>
                <w:sz w:val="18"/>
                <w:szCs w:val="18"/>
              </w:rPr>
            </w:pPr>
            <w:r>
              <w:rPr>
                <w:rFonts w:hint="eastAsia" w:ascii="宋体" w:hAnsi="宋体" w:cs="宋体"/>
                <w:sz w:val="18"/>
                <w:szCs w:val="18"/>
              </w:rPr>
              <w:t>W1F3</w:t>
            </w:r>
          </w:p>
        </w:tc>
        <w:tc>
          <w:tcPr>
            <w:tcW w:w="2106" w:type="dxa"/>
            <w:noWrap w:val="0"/>
            <w:vAlign w:val="center"/>
          </w:tcPr>
          <w:p w14:paraId="4389D602">
            <w:pPr>
              <w:jc w:val="center"/>
              <w:rPr>
                <w:rFonts w:hint="eastAsia" w:ascii="宋体" w:hAnsi="宋体" w:cs="宋体"/>
                <w:sz w:val="18"/>
                <w:szCs w:val="18"/>
              </w:rPr>
            </w:pPr>
            <w:r>
              <w:rPr>
                <w:rFonts w:hint="eastAsia" w:ascii="宋体" w:hAnsi="宋体" w:cs="宋体"/>
                <w:sz w:val="18"/>
                <w:szCs w:val="18"/>
              </w:rPr>
              <w:t>53100</w:t>
            </w:r>
          </w:p>
        </w:tc>
        <w:tc>
          <w:tcPr>
            <w:tcW w:w="2106" w:type="dxa"/>
            <w:noWrap w:val="0"/>
            <w:vAlign w:val="center"/>
          </w:tcPr>
          <w:p w14:paraId="2C73F9DE">
            <w:pPr>
              <w:jc w:val="center"/>
              <w:rPr>
                <w:rFonts w:hint="eastAsia" w:ascii="宋体" w:hAnsi="宋体" w:cs="宋体"/>
                <w:sz w:val="18"/>
                <w:szCs w:val="18"/>
              </w:rPr>
            </w:pPr>
            <w:r>
              <w:rPr>
                <w:rFonts w:hint="eastAsia" w:ascii="宋体" w:hAnsi="宋体" w:cs="宋体"/>
                <w:sz w:val="18"/>
                <w:szCs w:val="18"/>
              </w:rPr>
              <w:t>5</w:t>
            </w:r>
          </w:p>
        </w:tc>
        <w:tc>
          <w:tcPr>
            <w:tcW w:w="2108" w:type="dxa"/>
            <w:noWrap w:val="0"/>
            <w:vAlign w:val="center"/>
          </w:tcPr>
          <w:p w14:paraId="0FF47078">
            <w:pPr>
              <w:jc w:val="center"/>
              <w:rPr>
                <w:rFonts w:hint="eastAsia" w:ascii="宋体" w:hAnsi="宋体" w:cs="宋体"/>
                <w:sz w:val="18"/>
                <w:szCs w:val="18"/>
              </w:rPr>
            </w:pPr>
            <w:r>
              <w:rPr>
                <w:rFonts w:hint="eastAsia" w:ascii="宋体" w:hAnsi="宋体" w:cs="宋体"/>
                <w:sz w:val="18"/>
                <w:szCs w:val="18"/>
              </w:rPr>
              <w:t>b</w:t>
            </w:r>
          </w:p>
        </w:tc>
      </w:tr>
      <w:tr w14:paraId="3A921747">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7" w:type="dxa"/>
            <w:noWrap w:val="0"/>
            <w:vAlign w:val="center"/>
          </w:tcPr>
          <w:p w14:paraId="34FD3907">
            <w:pPr>
              <w:jc w:val="center"/>
              <w:rPr>
                <w:rFonts w:hint="eastAsia" w:ascii="宋体" w:hAnsi="宋体" w:cs="宋体"/>
                <w:sz w:val="18"/>
                <w:szCs w:val="18"/>
              </w:rPr>
            </w:pPr>
            <w:r>
              <w:rPr>
                <w:rFonts w:hint="eastAsia" w:ascii="宋体" w:hAnsi="宋体" w:cs="宋体"/>
                <w:sz w:val="18"/>
                <w:szCs w:val="18"/>
              </w:rPr>
              <w:t>W2F2</w:t>
            </w:r>
          </w:p>
        </w:tc>
        <w:tc>
          <w:tcPr>
            <w:tcW w:w="2106" w:type="dxa"/>
            <w:noWrap w:val="0"/>
            <w:vAlign w:val="center"/>
          </w:tcPr>
          <w:p w14:paraId="175C877A">
            <w:pPr>
              <w:jc w:val="center"/>
              <w:rPr>
                <w:rFonts w:hint="eastAsia" w:ascii="宋体" w:hAnsi="宋体" w:cs="宋体"/>
                <w:sz w:val="18"/>
                <w:szCs w:val="18"/>
              </w:rPr>
            </w:pPr>
            <w:r>
              <w:rPr>
                <w:rFonts w:hint="eastAsia" w:ascii="宋体" w:hAnsi="宋体" w:cs="宋体"/>
                <w:sz w:val="18"/>
                <w:szCs w:val="18"/>
              </w:rPr>
              <w:t>48195</w:t>
            </w:r>
          </w:p>
        </w:tc>
        <w:tc>
          <w:tcPr>
            <w:tcW w:w="2106" w:type="dxa"/>
            <w:noWrap w:val="0"/>
            <w:vAlign w:val="center"/>
          </w:tcPr>
          <w:p w14:paraId="38569B3D">
            <w:pPr>
              <w:jc w:val="center"/>
              <w:rPr>
                <w:rFonts w:hint="eastAsia" w:ascii="宋体" w:hAnsi="宋体" w:cs="宋体"/>
                <w:sz w:val="18"/>
                <w:szCs w:val="18"/>
              </w:rPr>
            </w:pPr>
            <w:r>
              <w:rPr>
                <w:rFonts w:hint="eastAsia" w:ascii="宋体" w:hAnsi="宋体" w:cs="宋体"/>
                <w:sz w:val="18"/>
                <w:szCs w:val="18"/>
              </w:rPr>
              <w:t>6</w:t>
            </w:r>
          </w:p>
        </w:tc>
        <w:tc>
          <w:tcPr>
            <w:tcW w:w="2108" w:type="dxa"/>
            <w:noWrap w:val="0"/>
            <w:vAlign w:val="center"/>
          </w:tcPr>
          <w:p w14:paraId="6D437591">
            <w:pPr>
              <w:jc w:val="center"/>
              <w:rPr>
                <w:rFonts w:hint="eastAsia" w:ascii="宋体" w:hAnsi="宋体" w:cs="宋体"/>
                <w:sz w:val="18"/>
                <w:szCs w:val="18"/>
              </w:rPr>
            </w:pPr>
            <w:r>
              <w:rPr>
                <w:rFonts w:hint="eastAsia" w:ascii="宋体" w:hAnsi="宋体" w:cs="宋体"/>
                <w:sz w:val="18"/>
                <w:szCs w:val="18"/>
              </w:rPr>
              <w:t>c</w:t>
            </w:r>
          </w:p>
        </w:tc>
      </w:tr>
      <w:tr w14:paraId="28695F91">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7" w:type="dxa"/>
            <w:noWrap w:val="0"/>
            <w:vAlign w:val="center"/>
          </w:tcPr>
          <w:p w14:paraId="750B2E59">
            <w:pPr>
              <w:jc w:val="center"/>
              <w:rPr>
                <w:rFonts w:hint="eastAsia" w:ascii="宋体" w:hAnsi="宋体" w:cs="宋体"/>
                <w:sz w:val="18"/>
                <w:szCs w:val="18"/>
              </w:rPr>
            </w:pPr>
            <w:r>
              <w:rPr>
                <w:rFonts w:hint="eastAsia" w:ascii="宋体" w:hAnsi="宋体" w:cs="宋体"/>
                <w:sz w:val="18"/>
                <w:szCs w:val="18"/>
              </w:rPr>
              <w:t>W3F2</w:t>
            </w:r>
          </w:p>
        </w:tc>
        <w:tc>
          <w:tcPr>
            <w:tcW w:w="2106" w:type="dxa"/>
            <w:noWrap w:val="0"/>
            <w:vAlign w:val="center"/>
          </w:tcPr>
          <w:p w14:paraId="37F68D08">
            <w:pPr>
              <w:jc w:val="center"/>
              <w:rPr>
                <w:rFonts w:hint="eastAsia" w:ascii="宋体" w:hAnsi="宋体" w:cs="宋体"/>
                <w:sz w:val="18"/>
                <w:szCs w:val="18"/>
              </w:rPr>
            </w:pPr>
            <w:r>
              <w:rPr>
                <w:rFonts w:hint="eastAsia" w:ascii="宋体" w:hAnsi="宋体" w:cs="宋体"/>
                <w:sz w:val="18"/>
                <w:szCs w:val="18"/>
              </w:rPr>
              <w:t>47730</w:t>
            </w:r>
          </w:p>
        </w:tc>
        <w:tc>
          <w:tcPr>
            <w:tcW w:w="2106" w:type="dxa"/>
            <w:noWrap w:val="0"/>
            <w:vAlign w:val="center"/>
          </w:tcPr>
          <w:p w14:paraId="35FE9779">
            <w:pPr>
              <w:jc w:val="center"/>
              <w:rPr>
                <w:rFonts w:hint="eastAsia" w:ascii="宋体" w:hAnsi="宋体" w:cs="宋体"/>
                <w:sz w:val="18"/>
                <w:szCs w:val="18"/>
              </w:rPr>
            </w:pPr>
            <w:r>
              <w:rPr>
                <w:rFonts w:hint="eastAsia" w:ascii="宋体" w:hAnsi="宋体" w:cs="宋体"/>
                <w:sz w:val="18"/>
                <w:szCs w:val="18"/>
              </w:rPr>
              <w:t>7</w:t>
            </w:r>
          </w:p>
        </w:tc>
        <w:tc>
          <w:tcPr>
            <w:tcW w:w="2108" w:type="dxa"/>
            <w:noWrap w:val="0"/>
            <w:vAlign w:val="center"/>
          </w:tcPr>
          <w:p w14:paraId="1E862E80">
            <w:pPr>
              <w:jc w:val="center"/>
              <w:rPr>
                <w:rFonts w:hint="eastAsia" w:ascii="宋体" w:hAnsi="宋体" w:cs="宋体"/>
                <w:sz w:val="18"/>
                <w:szCs w:val="18"/>
              </w:rPr>
            </w:pPr>
            <w:r>
              <w:rPr>
                <w:rFonts w:hint="eastAsia" w:ascii="宋体" w:hAnsi="宋体" w:cs="宋体"/>
                <w:sz w:val="18"/>
                <w:szCs w:val="18"/>
              </w:rPr>
              <w:t>c</w:t>
            </w:r>
          </w:p>
        </w:tc>
      </w:tr>
      <w:tr w14:paraId="4D7FFD3C">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7" w:type="dxa"/>
            <w:noWrap w:val="0"/>
            <w:vAlign w:val="center"/>
          </w:tcPr>
          <w:p w14:paraId="192034DF">
            <w:pPr>
              <w:jc w:val="center"/>
              <w:rPr>
                <w:rFonts w:hint="eastAsia" w:ascii="宋体" w:hAnsi="宋体" w:cs="宋体"/>
                <w:sz w:val="18"/>
                <w:szCs w:val="18"/>
              </w:rPr>
            </w:pPr>
            <w:r>
              <w:rPr>
                <w:rFonts w:hint="eastAsia" w:ascii="宋体" w:hAnsi="宋体" w:cs="宋体"/>
                <w:sz w:val="18"/>
                <w:szCs w:val="18"/>
              </w:rPr>
              <w:t>W1F4</w:t>
            </w:r>
          </w:p>
        </w:tc>
        <w:tc>
          <w:tcPr>
            <w:tcW w:w="2106" w:type="dxa"/>
            <w:noWrap w:val="0"/>
            <w:vAlign w:val="center"/>
          </w:tcPr>
          <w:p w14:paraId="7598B80B">
            <w:pPr>
              <w:jc w:val="center"/>
              <w:rPr>
                <w:rFonts w:hint="eastAsia" w:ascii="宋体" w:hAnsi="宋体" w:cs="宋体"/>
                <w:sz w:val="18"/>
                <w:szCs w:val="18"/>
              </w:rPr>
            </w:pPr>
            <w:r>
              <w:rPr>
                <w:rFonts w:hint="eastAsia" w:ascii="宋体" w:hAnsi="宋体" w:cs="宋体"/>
                <w:sz w:val="18"/>
                <w:szCs w:val="18"/>
              </w:rPr>
              <w:t>45960</w:t>
            </w:r>
          </w:p>
        </w:tc>
        <w:tc>
          <w:tcPr>
            <w:tcW w:w="2106" w:type="dxa"/>
            <w:noWrap w:val="0"/>
            <w:vAlign w:val="center"/>
          </w:tcPr>
          <w:p w14:paraId="49E1FDBB">
            <w:pPr>
              <w:jc w:val="center"/>
              <w:rPr>
                <w:rFonts w:hint="eastAsia" w:ascii="宋体" w:hAnsi="宋体" w:cs="宋体"/>
                <w:sz w:val="18"/>
                <w:szCs w:val="18"/>
              </w:rPr>
            </w:pPr>
            <w:r>
              <w:rPr>
                <w:rFonts w:hint="eastAsia" w:ascii="宋体" w:hAnsi="宋体" w:cs="宋体"/>
                <w:sz w:val="18"/>
                <w:szCs w:val="18"/>
              </w:rPr>
              <w:t>8</w:t>
            </w:r>
          </w:p>
        </w:tc>
        <w:tc>
          <w:tcPr>
            <w:tcW w:w="2108" w:type="dxa"/>
            <w:noWrap w:val="0"/>
            <w:vAlign w:val="center"/>
          </w:tcPr>
          <w:p w14:paraId="01788AD5">
            <w:pPr>
              <w:jc w:val="center"/>
              <w:rPr>
                <w:rFonts w:hint="eastAsia" w:ascii="宋体" w:hAnsi="宋体" w:cs="宋体"/>
                <w:sz w:val="18"/>
                <w:szCs w:val="18"/>
              </w:rPr>
            </w:pPr>
            <w:r>
              <w:rPr>
                <w:rFonts w:hint="eastAsia" w:ascii="宋体" w:hAnsi="宋体" w:cs="宋体"/>
                <w:sz w:val="18"/>
                <w:szCs w:val="18"/>
              </w:rPr>
              <w:t>cd</w:t>
            </w:r>
          </w:p>
        </w:tc>
      </w:tr>
      <w:tr w14:paraId="4F097248">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7" w:type="dxa"/>
            <w:noWrap w:val="0"/>
            <w:vAlign w:val="center"/>
          </w:tcPr>
          <w:p w14:paraId="749D6C0D">
            <w:pPr>
              <w:jc w:val="center"/>
              <w:rPr>
                <w:rFonts w:hint="eastAsia" w:ascii="宋体" w:hAnsi="宋体" w:cs="宋体"/>
                <w:sz w:val="18"/>
                <w:szCs w:val="18"/>
              </w:rPr>
            </w:pPr>
            <w:r>
              <w:rPr>
                <w:rFonts w:hint="eastAsia" w:ascii="宋体" w:hAnsi="宋体" w:cs="宋体"/>
                <w:sz w:val="18"/>
                <w:szCs w:val="18"/>
              </w:rPr>
              <w:t>W2F1</w:t>
            </w:r>
          </w:p>
        </w:tc>
        <w:tc>
          <w:tcPr>
            <w:tcW w:w="2106" w:type="dxa"/>
            <w:noWrap w:val="0"/>
            <w:vAlign w:val="center"/>
          </w:tcPr>
          <w:p w14:paraId="0149D49D">
            <w:pPr>
              <w:jc w:val="center"/>
              <w:rPr>
                <w:rFonts w:hint="eastAsia" w:ascii="宋体" w:hAnsi="宋体" w:cs="宋体"/>
                <w:sz w:val="18"/>
                <w:szCs w:val="18"/>
              </w:rPr>
            </w:pPr>
            <w:r>
              <w:rPr>
                <w:rFonts w:hint="eastAsia" w:ascii="宋体" w:hAnsi="宋体" w:cs="宋体"/>
                <w:sz w:val="18"/>
                <w:szCs w:val="18"/>
              </w:rPr>
              <w:t>45075</w:t>
            </w:r>
          </w:p>
        </w:tc>
        <w:tc>
          <w:tcPr>
            <w:tcW w:w="2106" w:type="dxa"/>
            <w:noWrap w:val="0"/>
            <w:vAlign w:val="center"/>
          </w:tcPr>
          <w:p w14:paraId="56108671">
            <w:pPr>
              <w:jc w:val="center"/>
              <w:rPr>
                <w:rFonts w:hint="eastAsia" w:ascii="宋体" w:hAnsi="宋体" w:cs="宋体"/>
                <w:sz w:val="18"/>
                <w:szCs w:val="18"/>
              </w:rPr>
            </w:pPr>
            <w:r>
              <w:rPr>
                <w:rFonts w:hint="eastAsia" w:ascii="宋体" w:hAnsi="宋体" w:cs="宋体"/>
                <w:sz w:val="18"/>
                <w:szCs w:val="18"/>
              </w:rPr>
              <w:t>9</w:t>
            </w:r>
          </w:p>
        </w:tc>
        <w:tc>
          <w:tcPr>
            <w:tcW w:w="2108" w:type="dxa"/>
            <w:noWrap w:val="0"/>
            <w:vAlign w:val="center"/>
          </w:tcPr>
          <w:p w14:paraId="3AAB57C9">
            <w:pPr>
              <w:jc w:val="center"/>
              <w:rPr>
                <w:rFonts w:hint="eastAsia" w:ascii="宋体" w:hAnsi="宋体" w:cs="宋体"/>
                <w:sz w:val="18"/>
                <w:szCs w:val="18"/>
              </w:rPr>
            </w:pPr>
            <w:r>
              <w:rPr>
                <w:rFonts w:hint="eastAsia" w:ascii="宋体" w:hAnsi="宋体" w:cs="宋体"/>
                <w:sz w:val="18"/>
                <w:szCs w:val="18"/>
              </w:rPr>
              <w:t>de</w:t>
            </w:r>
          </w:p>
        </w:tc>
      </w:tr>
      <w:tr w14:paraId="645DCBA7">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7" w:type="dxa"/>
            <w:noWrap w:val="0"/>
            <w:vAlign w:val="center"/>
          </w:tcPr>
          <w:p w14:paraId="62451B33">
            <w:pPr>
              <w:jc w:val="center"/>
              <w:rPr>
                <w:rFonts w:hint="eastAsia" w:ascii="宋体" w:hAnsi="宋体" w:cs="宋体"/>
                <w:sz w:val="18"/>
                <w:szCs w:val="18"/>
              </w:rPr>
            </w:pPr>
            <w:r>
              <w:rPr>
                <w:rFonts w:hint="eastAsia" w:ascii="宋体" w:hAnsi="宋体" w:cs="宋体"/>
                <w:sz w:val="18"/>
                <w:szCs w:val="18"/>
              </w:rPr>
              <w:t>W3F1</w:t>
            </w:r>
          </w:p>
        </w:tc>
        <w:tc>
          <w:tcPr>
            <w:tcW w:w="2106" w:type="dxa"/>
            <w:noWrap w:val="0"/>
            <w:vAlign w:val="center"/>
          </w:tcPr>
          <w:p w14:paraId="3634ABAC">
            <w:pPr>
              <w:jc w:val="center"/>
              <w:rPr>
                <w:rFonts w:hint="eastAsia" w:ascii="宋体" w:hAnsi="宋体" w:cs="宋体"/>
                <w:sz w:val="18"/>
                <w:szCs w:val="18"/>
              </w:rPr>
            </w:pPr>
            <w:r>
              <w:rPr>
                <w:rFonts w:hint="eastAsia" w:ascii="宋体" w:hAnsi="宋体" w:cs="宋体"/>
                <w:sz w:val="18"/>
                <w:szCs w:val="18"/>
              </w:rPr>
              <w:t>43290</w:t>
            </w:r>
          </w:p>
        </w:tc>
        <w:tc>
          <w:tcPr>
            <w:tcW w:w="2106" w:type="dxa"/>
            <w:noWrap w:val="0"/>
            <w:vAlign w:val="center"/>
          </w:tcPr>
          <w:p w14:paraId="3F82875A">
            <w:pPr>
              <w:jc w:val="center"/>
              <w:rPr>
                <w:rFonts w:hint="eastAsia" w:ascii="宋体" w:hAnsi="宋体" w:cs="宋体"/>
                <w:sz w:val="18"/>
                <w:szCs w:val="18"/>
              </w:rPr>
            </w:pPr>
            <w:r>
              <w:rPr>
                <w:rFonts w:hint="eastAsia" w:ascii="宋体" w:hAnsi="宋体" w:cs="宋体"/>
                <w:sz w:val="18"/>
                <w:szCs w:val="18"/>
              </w:rPr>
              <w:t>10</w:t>
            </w:r>
          </w:p>
        </w:tc>
        <w:tc>
          <w:tcPr>
            <w:tcW w:w="2108" w:type="dxa"/>
            <w:noWrap w:val="0"/>
            <w:vAlign w:val="center"/>
          </w:tcPr>
          <w:p w14:paraId="619CF747">
            <w:pPr>
              <w:jc w:val="center"/>
              <w:rPr>
                <w:rFonts w:hint="eastAsia" w:ascii="宋体" w:hAnsi="宋体" w:cs="宋体"/>
                <w:sz w:val="18"/>
                <w:szCs w:val="18"/>
              </w:rPr>
            </w:pPr>
            <w:r>
              <w:rPr>
                <w:rFonts w:hint="eastAsia" w:ascii="宋体" w:hAnsi="宋体" w:cs="宋体"/>
                <w:sz w:val="18"/>
                <w:szCs w:val="18"/>
              </w:rPr>
              <w:t>ef</w:t>
            </w:r>
          </w:p>
        </w:tc>
      </w:tr>
      <w:tr w14:paraId="21AE592A">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7" w:type="dxa"/>
            <w:noWrap w:val="0"/>
            <w:vAlign w:val="center"/>
          </w:tcPr>
          <w:p w14:paraId="69F220C3">
            <w:pPr>
              <w:jc w:val="center"/>
              <w:rPr>
                <w:rFonts w:hint="eastAsia" w:ascii="宋体" w:hAnsi="宋体" w:cs="宋体"/>
                <w:sz w:val="18"/>
                <w:szCs w:val="18"/>
              </w:rPr>
            </w:pPr>
            <w:r>
              <w:rPr>
                <w:rFonts w:hint="eastAsia" w:ascii="宋体" w:hAnsi="宋体" w:cs="宋体"/>
                <w:sz w:val="18"/>
                <w:szCs w:val="18"/>
              </w:rPr>
              <w:t>W1F2</w:t>
            </w:r>
          </w:p>
        </w:tc>
        <w:tc>
          <w:tcPr>
            <w:tcW w:w="2106" w:type="dxa"/>
            <w:noWrap w:val="0"/>
            <w:vAlign w:val="center"/>
          </w:tcPr>
          <w:p w14:paraId="34B6C7D1">
            <w:pPr>
              <w:jc w:val="center"/>
              <w:rPr>
                <w:rFonts w:hint="eastAsia" w:ascii="宋体" w:hAnsi="宋体" w:cs="宋体"/>
                <w:sz w:val="18"/>
                <w:szCs w:val="18"/>
              </w:rPr>
            </w:pPr>
            <w:r>
              <w:rPr>
                <w:rFonts w:hint="eastAsia" w:ascii="宋体" w:hAnsi="宋体" w:cs="宋体"/>
                <w:sz w:val="18"/>
                <w:szCs w:val="18"/>
              </w:rPr>
              <w:t>42390</w:t>
            </w:r>
          </w:p>
        </w:tc>
        <w:tc>
          <w:tcPr>
            <w:tcW w:w="2106" w:type="dxa"/>
            <w:noWrap w:val="0"/>
            <w:vAlign w:val="center"/>
          </w:tcPr>
          <w:p w14:paraId="4D9FED4C">
            <w:pPr>
              <w:jc w:val="center"/>
              <w:rPr>
                <w:rFonts w:hint="eastAsia" w:ascii="宋体" w:hAnsi="宋体" w:cs="宋体"/>
                <w:sz w:val="18"/>
                <w:szCs w:val="18"/>
              </w:rPr>
            </w:pPr>
            <w:r>
              <w:rPr>
                <w:rFonts w:hint="eastAsia" w:ascii="宋体" w:hAnsi="宋体" w:cs="宋体"/>
                <w:sz w:val="18"/>
                <w:szCs w:val="18"/>
              </w:rPr>
              <w:t>11</w:t>
            </w:r>
          </w:p>
        </w:tc>
        <w:tc>
          <w:tcPr>
            <w:tcW w:w="2108" w:type="dxa"/>
            <w:noWrap w:val="0"/>
            <w:vAlign w:val="center"/>
          </w:tcPr>
          <w:p w14:paraId="3A170877">
            <w:pPr>
              <w:jc w:val="center"/>
              <w:rPr>
                <w:rFonts w:hint="eastAsia" w:ascii="宋体" w:hAnsi="宋体" w:cs="宋体"/>
                <w:sz w:val="18"/>
                <w:szCs w:val="18"/>
              </w:rPr>
            </w:pPr>
            <w:r>
              <w:rPr>
                <w:rFonts w:hint="eastAsia" w:ascii="宋体" w:hAnsi="宋体" w:cs="宋体"/>
                <w:sz w:val="18"/>
                <w:szCs w:val="18"/>
              </w:rPr>
              <w:t>f</w:t>
            </w:r>
          </w:p>
        </w:tc>
      </w:tr>
      <w:tr w14:paraId="47B1C7C7">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7" w:type="dxa"/>
            <w:tcBorders>
              <w:bottom w:val="single" w:color="auto" w:sz="4" w:space="0"/>
            </w:tcBorders>
            <w:noWrap w:val="0"/>
            <w:vAlign w:val="center"/>
          </w:tcPr>
          <w:p w14:paraId="68343397">
            <w:pPr>
              <w:jc w:val="center"/>
              <w:rPr>
                <w:rFonts w:hint="eastAsia" w:ascii="宋体" w:hAnsi="宋体" w:cs="宋体"/>
                <w:sz w:val="18"/>
                <w:szCs w:val="18"/>
              </w:rPr>
            </w:pPr>
            <w:r>
              <w:rPr>
                <w:rFonts w:hint="eastAsia" w:ascii="宋体" w:hAnsi="宋体" w:cs="宋体"/>
                <w:sz w:val="18"/>
                <w:szCs w:val="18"/>
              </w:rPr>
              <w:t>W1F1</w:t>
            </w:r>
          </w:p>
        </w:tc>
        <w:tc>
          <w:tcPr>
            <w:tcW w:w="2106" w:type="dxa"/>
            <w:tcBorders>
              <w:bottom w:val="single" w:color="auto" w:sz="4" w:space="0"/>
            </w:tcBorders>
            <w:noWrap w:val="0"/>
            <w:vAlign w:val="center"/>
          </w:tcPr>
          <w:p w14:paraId="0A0230DE">
            <w:pPr>
              <w:jc w:val="center"/>
              <w:rPr>
                <w:rFonts w:hint="eastAsia" w:ascii="宋体" w:hAnsi="宋体" w:cs="宋体"/>
                <w:sz w:val="18"/>
                <w:szCs w:val="18"/>
              </w:rPr>
            </w:pPr>
            <w:r>
              <w:rPr>
                <w:rFonts w:hint="eastAsia" w:ascii="宋体" w:hAnsi="宋体" w:cs="宋体"/>
                <w:sz w:val="18"/>
                <w:szCs w:val="18"/>
              </w:rPr>
              <w:t>37935</w:t>
            </w:r>
          </w:p>
        </w:tc>
        <w:tc>
          <w:tcPr>
            <w:tcW w:w="2106" w:type="dxa"/>
            <w:tcBorders>
              <w:bottom w:val="single" w:color="auto" w:sz="4" w:space="0"/>
            </w:tcBorders>
            <w:noWrap w:val="0"/>
            <w:vAlign w:val="center"/>
          </w:tcPr>
          <w:p w14:paraId="4DED6CE5">
            <w:pPr>
              <w:jc w:val="center"/>
              <w:rPr>
                <w:rFonts w:hint="eastAsia" w:ascii="宋体" w:hAnsi="宋体" w:cs="宋体"/>
                <w:sz w:val="18"/>
                <w:szCs w:val="18"/>
              </w:rPr>
            </w:pPr>
            <w:r>
              <w:rPr>
                <w:rFonts w:hint="eastAsia" w:ascii="宋体" w:hAnsi="宋体" w:cs="宋体"/>
                <w:sz w:val="18"/>
                <w:szCs w:val="18"/>
              </w:rPr>
              <w:t>12</w:t>
            </w:r>
          </w:p>
        </w:tc>
        <w:tc>
          <w:tcPr>
            <w:tcW w:w="2108" w:type="dxa"/>
            <w:tcBorders>
              <w:bottom w:val="single" w:color="auto" w:sz="4" w:space="0"/>
            </w:tcBorders>
            <w:noWrap w:val="0"/>
            <w:vAlign w:val="center"/>
          </w:tcPr>
          <w:p w14:paraId="5B558814">
            <w:pPr>
              <w:jc w:val="center"/>
              <w:rPr>
                <w:rFonts w:hint="eastAsia" w:ascii="宋体" w:hAnsi="宋体" w:cs="宋体"/>
                <w:sz w:val="18"/>
                <w:szCs w:val="18"/>
              </w:rPr>
            </w:pPr>
            <w:r>
              <w:rPr>
                <w:rFonts w:hint="eastAsia" w:ascii="宋体" w:hAnsi="宋体" w:cs="宋体"/>
                <w:sz w:val="18"/>
                <w:szCs w:val="18"/>
              </w:rPr>
              <w:t>g</w:t>
            </w:r>
          </w:p>
        </w:tc>
      </w:tr>
    </w:tbl>
    <w:p w14:paraId="588E110D">
      <w:pPr>
        <w:spacing w:line="560" w:lineRule="exact"/>
        <w:rPr>
          <w:rFonts w:hint="eastAsia" w:ascii="宋体" w:hAnsi="宋体" w:cs="宋体"/>
          <w:b/>
          <w:sz w:val="28"/>
          <w:szCs w:val="28"/>
        </w:rPr>
      </w:pPr>
    </w:p>
    <w:tbl>
      <w:tblPr>
        <w:tblStyle w:val="7"/>
        <w:tblpPr w:leftFromText="180" w:rightFromText="180" w:vertAnchor="text" w:horzAnchor="margin" w:tblpXSpec="center" w:tblpY="254"/>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61"/>
        <w:gridCol w:w="4261"/>
      </w:tblGrid>
      <w:tr w14:paraId="74281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2" w:hRule="atLeast"/>
        </w:trPr>
        <w:tc>
          <w:tcPr>
            <w:tcW w:w="4261" w:type="dxa"/>
            <w:noWrap w:val="0"/>
            <w:vAlign w:val="center"/>
          </w:tcPr>
          <w:p w14:paraId="2AF348E9">
            <w:pPr>
              <w:jc w:val="center"/>
            </w:pPr>
            <w:r>
              <w:drawing>
                <wp:inline distT="0" distB="0" distL="114300" distR="114300">
                  <wp:extent cx="2548255" cy="2038985"/>
                  <wp:effectExtent l="4445" t="4445" r="19050" b="13970"/>
                  <wp:docPr id="6" name="图表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261" w:type="dxa"/>
            <w:noWrap w:val="0"/>
            <w:vAlign w:val="center"/>
          </w:tcPr>
          <w:p w14:paraId="39600031">
            <w:pPr>
              <w:jc w:val="center"/>
            </w:pPr>
            <w:r>
              <w:drawing>
                <wp:inline distT="0" distB="0" distL="114300" distR="114300">
                  <wp:extent cx="2571750" cy="2038350"/>
                  <wp:effectExtent l="4445" t="4445" r="14605" b="14605"/>
                  <wp:docPr id="5" name="图表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14:paraId="52207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noWrap w:val="0"/>
            <w:vAlign w:val="center"/>
          </w:tcPr>
          <w:p w14:paraId="5CEB71B2">
            <w:pPr>
              <w:jc w:val="center"/>
            </w:pPr>
            <w:r>
              <w:rPr>
                <w:rFonts w:hint="eastAsia"/>
                <w:b/>
                <w:bCs/>
                <w:sz w:val="18"/>
                <w:szCs w:val="18"/>
              </w:rPr>
              <w:t>图</w:t>
            </w:r>
            <w:r>
              <w:rPr>
                <w:rFonts w:hint="eastAsia"/>
                <w:b/>
                <w:bCs/>
                <w:sz w:val="18"/>
                <w:szCs w:val="18"/>
                <w:lang w:val="en-US" w:eastAsia="zh-CN"/>
              </w:rPr>
              <w:t>3</w:t>
            </w:r>
            <w:r>
              <w:rPr>
                <w:rFonts w:hint="eastAsia"/>
                <w:b/>
                <w:bCs/>
                <w:sz w:val="18"/>
                <w:szCs w:val="18"/>
              </w:rPr>
              <w:t xml:space="preserve">  不同水肥处理对马铃薯单株块茎数的影响</w:t>
            </w:r>
          </w:p>
        </w:tc>
        <w:tc>
          <w:tcPr>
            <w:tcW w:w="4261" w:type="dxa"/>
            <w:noWrap w:val="0"/>
            <w:vAlign w:val="center"/>
          </w:tcPr>
          <w:p w14:paraId="32C218E4">
            <w:pPr>
              <w:jc w:val="center"/>
            </w:pPr>
            <w:r>
              <w:rPr>
                <w:rFonts w:hint="eastAsia"/>
                <w:b/>
                <w:bCs/>
                <w:sz w:val="18"/>
                <w:szCs w:val="18"/>
              </w:rPr>
              <w:t>图</w:t>
            </w:r>
            <w:r>
              <w:rPr>
                <w:rFonts w:hint="eastAsia"/>
                <w:b/>
                <w:bCs/>
                <w:sz w:val="18"/>
                <w:szCs w:val="18"/>
                <w:lang w:val="en-US" w:eastAsia="zh-CN"/>
              </w:rPr>
              <w:t>4</w:t>
            </w:r>
            <w:r>
              <w:rPr>
                <w:rFonts w:hint="eastAsia"/>
                <w:b/>
                <w:bCs/>
                <w:sz w:val="18"/>
                <w:szCs w:val="18"/>
              </w:rPr>
              <w:t xml:space="preserve">  不同水肥处理对马铃薯单株块茎重的影响</w:t>
            </w:r>
          </w:p>
        </w:tc>
      </w:tr>
      <w:tr w14:paraId="028C6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2" w:hRule="atLeast"/>
        </w:trPr>
        <w:tc>
          <w:tcPr>
            <w:tcW w:w="4261" w:type="dxa"/>
            <w:noWrap w:val="0"/>
            <w:vAlign w:val="center"/>
          </w:tcPr>
          <w:p w14:paraId="73D2BE4B">
            <w:pPr>
              <w:jc w:val="center"/>
            </w:pPr>
            <w:r>
              <w:drawing>
                <wp:inline distT="0" distB="0" distL="114300" distR="114300">
                  <wp:extent cx="2571750" cy="1924050"/>
                  <wp:effectExtent l="4445" t="4445" r="14605" b="14605"/>
                  <wp:docPr id="4" name="图表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4261" w:type="dxa"/>
            <w:noWrap w:val="0"/>
            <w:vAlign w:val="center"/>
          </w:tcPr>
          <w:p w14:paraId="533CD3BD">
            <w:pPr>
              <w:jc w:val="center"/>
            </w:pPr>
            <w:r>
              <w:drawing>
                <wp:inline distT="0" distB="0" distL="114300" distR="114300">
                  <wp:extent cx="2571750" cy="1943100"/>
                  <wp:effectExtent l="4445" t="4445" r="14605" b="14605"/>
                  <wp:docPr id="7" name="图表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14:paraId="62E61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noWrap w:val="0"/>
            <w:vAlign w:val="center"/>
          </w:tcPr>
          <w:p w14:paraId="2B89E75E">
            <w:pPr>
              <w:jc w:val="center"/>
            </w:pPr>
            <w:r>
              <w:rPr>
                <w:rFonts w:hint="eastAsia"/>
                <w:b/>
                <w:bCs/>
                <w:sz w:val="18"/>
                <w:szCs w:val="18"/>
              </w:rPr>
              <w:t>图</w:t>
            </w:r>
            <w:r>
              <w:rPr>
                <w:rFonts w:hint="eastAsia"/>
                <w:b/>
                <w:bCs/>
                <w:sz w:val="18"/>
                <w:szCs w:val="18"/>
                <w:lang w:val="en-US" w:eastAsia="zh-CN"/>
              </w:rPr>
              <w:t>5</w:t>
            </w:r>
            <w:r>
              <w:rPr>
                <w:rFonts w:hint="eastAsia"/>
                <w:b/>
                <w:bCs/>
                <w:sz w:val="18"/>
                <w:szCs w:val="18"/>
              </w:rPr>
              <w:t xml:space="preserve">   不同水肥处理对马铃薯商品率的影响</w:t>
            </w:r>
          </w:p>
        </w:tc>
        <w:tc>
          <w:tcPr>
            <w:tcW w:w="4261" w:type="dxa"/>
            <w:noWrap w:val="0"/>
            <w:vAlign w:val="center"/>
          </w:tcPr>
          <w:p w14:paraId="28ABB976">
            <w:pPr>
              <w:jc w:val="center"/>
            </w:pPr>
            <w:r>
              <w:rPr>
                <w:rFonts w:hint="eastAsia"/>
                <w:b/>
                <w:bCs/>
                <w:sz w:val="18"/>
                <w:szCs w:val="18"/>
              </w:rPr>
              <w:t>图</w:t>
            </w:r>
            <w:r>
              <w:rPr>
                <w:rFonts w:hint="eastAsia"/>
                <w:b/>
                <w:bCs/>
                <w:sz w:val="18"/>
                <w:szCs w:val="18"/>
                <w:lang w:val="en-US" w:eastAsia="zh-CN"/>
              </w:rPr>
              <w:t>6</w:t>
            </w:r>
            <w:r>
              <w:rPr>
                <w:rFonts w:hint="eastAsia"/>
                <w:b/>
                <w:bCs/>
                <w:sz w:val="18"/>
                <w:szCs w:val="18"/>
              </w:rPr>
              <w:t xml:space="preserve"> 不同水肥处理对马铃薯产量的影响</w:t>
            </w:r>
          </w:p>
        </w:tc>
      </w:tr>
    </w:tbl>
    <w:p w14:paraId="5CA737C2">
      <w:pPr>
        <w:spacing w:line="560" w:lineRule="exact"/>
        <w:ind w:firstLine="562" w:firstLineChars="200"/>
        <w:rPr>
          <w:rFonts w:hint="eastAsia" w:ascii="宋体" w:hAnsi="宋体" w:cs="宋体"/>
          <w:b/>
          <w:sz w:val="28"/>
          <w:szCs w:val="28"/>
        </w:rPr>
      </w:pPr>
      <w:r>
        <w:rPr>
          <w:rFonts w:hint="eastAsia" w:ascii="宋体" w:hAnsi="宋体" w:cs="宋体"/>
          <w:b/>
          <w:sz w:val="28"/>
          <w:szCs w:val="28"/>
          <w:lang w:val="en-US" w:eastAsia="zh-CN"/>
        </w:rPr>
        <w:t>3.</w:t>
      </w:r>
      <w:r>
        <w:rPr>
          <w:rFonts w:hint="eastAsia" w:ascii="宋体" w:hAnsi="宋体" w:cs="宋体"/>
          <w:b/>
          <w:sz w:val="28"/>
          <w:szCs w:val="28"/>
        </w:rPr>
        <w:t>结论</w:t>
      </w:r>
    </w:p>
    <w:p w14:paraId="3F72E4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cs="Times New Roman"/>
          <w:kern w:val="0"/>
          <w:sz w:val="28"/>
          <w:szCs w:val="28"/>
          <w:lang w:val="en-US" w:eastAsia="zh-CN" w:bidi="ar-SA"/>
        </w:rPr>
      </w:pPr>
      <w:r>
        <w:rPr>
          <w:rFonts w:hint="eastAsia" w:ascii="宋体" w:hAnsi="宋体" w:cs="宋体"/>
          <w:sz w:val="28"/>
          <w:szCs w:val="28"/>
        </w:rPr>
        <w:t>不同的水肥组合对滴灌条件下大田马铃薯有显著性影响，低肥处理下产量随着灌水量的增加先增加后降低，高肥处理下则随着灌水量的增加而增加，且最大产量在高水较高肥（W3F3）处理获得，其次为中水较高肥（W2F3）处理、高水高肥（W3F4）处理，三个处理间差异不显著。商品率以W2F3处理最高，达到78.5%，较W3F3处理高6.5个百分点。因此，适宜的灌水量和氮磷钾施用量能提高马铃薯单株块茎数、块茎重、商品率等产量构成因素，从而获得较大的产量和经济效益。在增加产量和节水节肥的目标条件下，W2F3处理（灌水量130m</w:t>
      </w:r>
      <w:r>
        <w:rPr>
          <w:rFonts w:hint="eastAsia" w:ascii="宋体" w:hAnsi="宋体" w:cs="宋体"/>
          <w:sz w:val="28"/>
          <w:szCs w:val="28"/>
          <w:vertAlign w:val="superscript"/>
        </w:rPr>
        <w:t>3</w:t>
      </w:r>
      <w:r>
        <w:rPr>
          <w:rFonts w:hint="eastAsia" w:ascii="宋体" w:hAnsi="宋体" w:cs="宋体"/>
          <w:sz w:val="28"/>
          <w:szCs w:val="28"/>
        </w:rPr>
        <w:t>/亩，N-P-K施用量12-7-15 kg/亩）可作为本试验条件下较为合理的水肥组合。</w:t>
      </w:r>
    </w:p>
    <w:p w14:paraId="6AB7AC5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四、知识产权说明</w:t>
      </w:r>
    </w:p>
    <w:p w14:paraId="28FEB866">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本标准的制定依托</w:t>
      </w:r>
      <w:r>
        <w:rPr>
          <w:rFonts w:hint="eastAsia" w:ascii="宋体" w:hAnsi="宋体" w:eastAsia="宋体" w:cs="宋体"/>
          <w:sz w:val="28"/>
          <w:szCs w:val="28"/>
          <w:lang w:val="en-US" w:eastAsia="zh-CN"/>
        </w:rPr>
        <w:t>陕西省农业科技创新转化项目《马铃薯控水减耗生产技术集成研究与示范》</w:t>
      </w:r>
      <w:r>
        <w:rPr>
          <w:rFonts w:hint="eastAsia" w:ascii="宋体" w:hAnsi="宋体" w:eastAsia="宋体" w:cs="宋体"/>
          <w:sz w:val="28"/>
          <w:szCs w:val="28"/>
          <w:lang w:eastAsia="zh-CN"/>
        </w:rPr>
        <w:t>等相关科技项目的主要成果、技术、专利、论文等，属于自主知识产权。</w:t>
      </w:r>
    </w:p>
    <w:p w14:paraId="6A01D65C">
      <w:pPr>
        <w:keepNext w:val="0"/>
        <w:keepLines w:val="0"/>
        <w:pageBreakBefore w:val="0"/>
        <w:widowControl w:val="0"/>
        <w:kinsoku/>
        <w:wordWrap/>
        <w:overflowPunct/>
        <w:topLinePunct w:val="0"/>
        <w:autoSpaceDE/>
        <w:autoSpaceDN/>
        <w:bidi w:val="0"/>
        <w:adjustRightInd/>
        <w:snapToGrid/>
        <w:spacing w:line="540" w:lineRule="exact"/>
        <w:ind w:firstLine="560" w:firstLineChars="200"/>
        <w:contextualSpacing/>
        <w:textAlignment w:val="auto"/>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五</w:t>
      </w:r>
      <w:r>
        <w:rPr>
          <w:rFonts w:hint="eastAsia" w:ascii="黑体" w:hAnsi="黑体" w:eastAsia="黑体" w:cs="黑体"/>
          <w:sz w:val="28"/>
          <w:szCs w:val="28"/>
        </w:rPr>
        <w:t>、</w:t>
      </w:r>
      <w:r>
        <w:rPr>
          <w:rFonts w:hint="eastAsia" w:ascii="黑体" w:hAnsi="黑体" w:eastAsia="黑体" w:cs="黑体"/>
          <w:sz w:val="28"/>
          <w:szCs w:val="28"/>
          <w:lang w:eastAsia="zh-CN"/>
        </w:rPr>
        <w:t>制定标准的原则和依据，</w:t>
      </w:r>
      <w:r>
        <w:rPr>
          <w:rFonts w:hint="eastAsia" w:ascii="黑体" w:hAnsi="黑体" w:eastAsia="黑体" w:cs="黑体"/>
          <w:sz w:val="28"/>
          <w:szCs w:val="28"/>
          <w:lang w:val="en-US" w:eastAsia="zh-CN"/>
        </w:rPr>
        <w:t>采标情况</w:t>
      </w:r>
    </w:p>
    <w:p w14:paraId="7C578F2C">
      <w:pPr>
        <w:keepNext w:val="0"/>
        <w:keepLines w:val="0"/>
        <w:pageBreakBefore w:val="0"/>
        <w:widowControl w:val="0"/>
        <w:kinsoku/>
        <w:wordWrap/>
        <w:overflowPunct/>
        <w:topLinePunct w:val="0"/>
        <w:autoSpaceDE/>
        <w:autoSpaceDN/>
        <w:bidi w:val="0"/>
        <w:adjustRightInd/>
        <w:snapToGrid/>
        <w:spacing w:line="540" w:lineRule="exact"/>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1、在本标准编制过程中，我们遵循“先进性、实用性、统一性、规范性以及最大自由度”的原则，注重标准的可操作性，面向榆林甘薯生产实际，具有良好的推广应用前景。</w:t>
      </w:r>
    </w:p>
    <w:p w14:paraId="11E4F602">
      <w:pPr>
        <w:keepNext w:val="0"/>
        <w:keepLines w:val="0"/>
        <w:pageBreakBefore w:val="0"/>
        <w:widowControl w:val="0"/>
        <w:kinsoku/>
        <w:wordWrap/>
        <w:overflowPunct/>
        <w:topLinePunct w:val="0"/>
        <w:autoSpaceDE/>
        <w:autoSpaceDN/>
        <w:bidi w:val="0"/>
        <w:adjustRightInd/>
        <w:snapToGrid/>
        <w:spacing w:line="540" w:lineRule="exact"/>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2、标准结构和编写规则严格遵守GB／T1.1-20</w:t>
      </w:r>
      <w:r>
        <w:rPr>
          <w:rFonts w:hint="eastAsia" w:ascii="宋体" w:hAnsi="宋体" w:eastAsia="宋体" w:cs="宋体"/>
          <w:sz w:val="28"/>
          <w:szCs w:val="28"/>
          <w:lang w:val="en-US" w:eastAsia="zh-CN"/>
        </w:rPr>
        <w:t>20</w:t>
      </w:r>
      <w:r>
        <w:rPr>
          <w:rFonts w:hint="eastAsia" w:ascii="宋体" w:hAnsi="宋体" w:eastAsia="宋体" w:cs="宋体"/>
          <w:sz w:val="28"/>
          <w:szCs w:val="28"/>
          <w:lang w:eastAsia="zh-CN"/>
        </w:rPr>
        <w:t>的规定。</w:t>
      </w:r>
    </w:p>
    <w:p w14:paraId="0059F1E0">
      <w:pPr>
        <w:keepNext w:val="0"/>
        <w:keepLines w:val="0"/>
        <w:pageBreakBefore w:val="0"/>
        <w:widowControl w:val="0"/>
        <w:kinsoku/>
        <w:wordWrap/>
        <w:overflowPunct/>
        <w:topLinePunct w:val="0"/>
        <w:autoSpaceDE/>
        <w:autoSpaceDN/>
        <w:bidi w:val="0"/>
        <w:adjustRightInd/>
        <w:snapToGrid/>
        <w:spacing w:line="540" w:lineRule="exact"/>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3、本标准的编制引用了部分现行的国家和地方标准，引用了以下规范性文件，均现行有效。</w:t>
      </w:r>
    </w:p>
    <w:p w14:paraId="56101FAC">
      <w:pPr>
        <w:keepNext w:val="0"/>
        <w:keepLines w:val="0"/>
        <w:pageBreakBefore w:val="0"/>
        <w:widowControl w:val="0"/>
        <w:kinsoku/>
        <w:wordWrap/>
        <w:overflowPunct/>
        <w:topLinePunct w:val="0"/>
        <w:autoSpaceDE/>
        <w:autoSpaceDN/>
        <w:bidi w:val="0"/>
        <w:adjustRightInd/>
        <w:snapToGrid/>
        <w:spacing w:line="540" w:lineRule="exact"/>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GB 5084 　农田灌溉水质标准</w:t>
      </w:r>
    </w:p>
    <w:p w14:paraId="64B7AFF0">
      <w:pPr>
        <w:keepNext w:val="0"/>
        <w:keepLines w:val="0"/>
        <w:pageBreakBefore w:val="0"/>
        <w:widowControl w:val="0"/>
        <w:kinsoku/>
        <w:wordWrap/>
        <w:overflowPunct/>
        <w:topLinePunct w:val="0"/>
        <w:autoSpaceDE/>
        <w:autoSpaceDN/>
        <w:bidi w:val="0"/>
        <w:adjustRightInd/>
        <w:snapToGrid/>
        <w:spacing w:line="540" w:lineRule="exact"/>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GB/T 19812  塑料节水灌溉器材</w:t>
      </w:r>
    </w:p>
    <w:p w14:paraId="18F864B0">
      <w:pPr>
        <w:keepNext w:val="0"/>
        <w:keepLines w:val="0"/>
        <w:pageBreakBefore w:val="0"/>
        <w:widowControl w:val="0"/>
        <w:kinsoku/>
        <w:wordWrap/>
        <w:overflowPunct/>
        <w:topLinePunct w:val="0"/>
        <w:autoSpaceDE/>
        <w:autoSpaceDN/>
        <w:bidi w:val="0"/>
        <w:adjustRightInd/>
        <w:snapToGrid/>
        <w:spacing w:line="540" w:lineRule="exact"/>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GB/T 8321.9  农药合理使用准则(九)</w:t>
      </w:r>
    </w:p>
    <w:p w14:paraId="6650ED37">
      <w:pPr>
        <w:keepNext w:val="0"/>
        <w:keepLines w:val="0"/>
        <w:pageBreakBefore w:val="0"/>
        <w:widowControl w:val="0"/>
        <w:kinsoku/>
        <w:wordWrap/>
        <w:overflowPunct/>
        <w:topLinePunct w:val="0"/>
        <w:autoSpaceDE/>
        <w:autoSpaceDN/>
        <w:bidi w:val="0"/>
        <w:adjustRightInd/>
        <w:snapToGrid/>
        <w:spacing w:line="540" w:lineRule="exact"/>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GB 18133  马铃薯种薯</w:t>
      </w:r>
    </w:p>
    <w:p w14:paraId="657BA942">
      <w:pPr>
        <w:keepNext w:val="0"/>
        <w:keepLines w:val="0"/>
        <w:pageBreakBefore w:val="0"/>
        <w:widowControl w:val="0"/>
        <w:kinsoku/>
        <w:wordWrap/>
        <w:overflowPunct/>
        <w:topLinePunct w:val="0"/>
        <w:autoSpaceDE/>
        <w:autoSpaceDN/>
        <w:bidi w:val="0"/>
        <w:adjustRightInd/>
        <w:snapToGrid/>
        <w:spacing w:line="540" w:lineRule="exact"/>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NY/T 496  肥料合理使用准则 通则</w:t>
      </w:r>
    </w:p>
    <w:p w14:paraId="490BA644">
      <w:pPr>
        <w:keepNext w:val="0"/>
        <w:keepLines w:val="0"/>
        <w:pageBreakBefore w:val="0"/>
        <w:widowControl w:val="0"/>
        <w:kinsoku/>
        <w:wordWrap/>
        <w:overflowPunct/>
        <w:topLinePunct w:val="0"/>
        <w:autoSpaceDE/>
        <w:autoSpaceDN/>
        <w:bidi w:val="0"/>
        <w:adjustRightInd/>
        <w:snapToGrid/>
        <w:spacing w:line="540" w:lineRule="exact"/>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NY/T 525  有机肥料</w:t>
      </w:r>
    </w:p>
    <w:p w14:paraId="0EE14DC9">
      <w:pPr>
        <w:keepNext w:val="0"/>
        <w:keepLines w:val="0"/>
        <w:pageBreakBefore w:val="0"/>
        <w:widowControl w:val="0"/>
        <w:kinsoku/>
        <w:wordWrap/>
        <w:overflowPunct/>
        <w:topLinePunct w:val="0"/>
        <w:autoSpaceDE/>
        <w:autoSpaceDN/>
        <w:bidi w:val="0"/>
        <w:adjustRightInd/>
        <w:snapToGrid/>
        <w:spacing w:line="540" w:lineRule="exact"/>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NY/T 2789  薯类贮藏技术规范</w:t>
      </w:r>
    </w:p>
    <w:p w14:paraId="7A04F11D">
      <w:pPr>
        <w:keepNext w:val="0"/>
        <w:keepLines w:val="0"/>
        <w:pageBreakBefore w:val="0"/>
        <w:widowControl w:val="0"/>
        <w:kinsoku/>
        <w:wordWrap/>
        <w:overflowPunct/>
        <w:topLinePunct w:val="0"/>
        <w:autoSpaceDE/>
        <w:autoSpaceDN/>
        <w:bidi w:val="0"/>
        <w:adjustRightInd/>
        <w:snapToGrid/>
        <w:spacing w:after="0" w:line="540" w:lineRule="exact"/>
        <w:ind w:firstLine="560" w:firstLineChars="200"/>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lang w:val="en-US" w:eastAsia="zh-CN"/>
        </w:rPr>
        <w:t>六、</w:t>
      </w:r>
      <w:r>
        <w:rPr>
          <w:rFonts w:hint="eastAsia" w:ascii="黑体" w:hAnsi="黑体" w:eastAsia="黑体" w:cs="黑体"/>
          <w:color w:val="000000"/>
          <w:sz w:val="28"/>
          <w:szCs w:val="28"/>
        </w:rPr>
        <w:t>重大意见分歧的处理依据和结果</w:t>
      </w:r>
    </w:p>
    <w:p w14:paraId="503789C9">
      <w:pPr>
        <w:keepNext w:val="0"/>
        <w:keepLines w:val="0"/>
        <w:pageBreakBefore w:val="0"/>
        <w:widowControl w:val="0"/>
        <w:kinsoku/>
        <w:wordWrap/>
        <w:overflowPunct/>
        <w:topLinePunct w:val="0"/>
        <w:autoSpaceDE/>
        <w:autoSpaceDN/>
        <w:bidi w:val="0"/>
        <w:adjustRightInd/>
        <w:snapToGrid/>
        <w:spacing w:line="540" w:lineRule="exact"/>
        <w:ind w:firstLine="54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w:t>
      </w:r>
      <w:r>
        <w:rPr>
          <w:rFonts w:hint="eastAsia" w:ascii="宋体" w:hAnsi="宋体" w:eastAsia="宋体" w:cs="宋体"/>
          <w:color w:val="000000"/>
          <w:sz w:val="28"/>
          <w:szCs w:val="28"/>
          <w:lang w:val="en-US" w:eastAsia="zh-CN"/>
        </w:rPr>
        <w:t>马铃薯滴灌水肥一体化技术规程》标准</w:t>
      </w:r>
      <w:r>
        <w:rPr>
          <w:rFonts w:hint="eastAsia" w:ascii="宋体" w:hAnsi="宋体" w:eastAsia="宋体" w:cs="宋体"/>
          <w:color w:val="000000"/>
          <w:sz w:val="28"/>
          <w:szCs w:val="28"/>
        </w:rPr>
        <w:t>编制小组</w:t>
      </w:r>
      <w:r>
        <w:rPr>
          <w:rFonts w:hint="eastAsia" w:ascii="宋体" w:hAnsi="宋体" w:eastAsia="宋体" w:cs="宋体"/>
          <w:color w:val="000000"/>
          <w:sz w:val="28"/>
          <w:szCs w:val="28"/>
          <w:lang w:eastAsia="zh-CN"/>
        </w:rPr>
        <w:t>在编写和征求生产应用、科研、行业主管、农技推广等多家单位及专家的意见过程中</w:t>
      </w:r>
      <w:r>
        <w:rPr>
          <w:rFonts w:hint="eastAsia" w:ascii="宋体" w:hAnsi="宋体" w:eastAsia="宋体" w:cs="宋体"/>
          <w:color w:val="000000"/>
          <w:sz w:val="28"/>
          <w:szCs w:val="28"/>
        </w:rPr>
        <w:t>无重大意见分歧。</w:t>
      </w:r>
    </w:p>
    <w:p w14:paraId="53230E4C">
      <w:pPr>
        <w:keepNext w:val="0"/>
        <w:keepLines w:val="0"/>
        <w:pageBreakBefore w:val="0"/>
        <w:widowControl w:val="0"/>
        <w:kinsoku/>
        <w:wordWrap/>
        <w:overflowPunct/>
        <w:topLinePunct w:val="0"/>
        <w:autoSpaceDE/>
        <w:autoSpaceDN/>
        <w:bidi w:val="0"/>
        <w:adjustRightInd/>
        <w:snapToGrid/>
        <w:spacing w:after="0" w:line="540" w:lineRule="exact"/>
        <w:ind w:firstLine="560" w:firstLineChars="200"/>
        <w:textAlignment w:val="auto"/>
        <w:rPr>
          <w:rFonts w:hint="eastAsia" w:ascii="黑体" w:hAnsi="黑体" w:eastAsia="黑体" w:cs="黑体"/>
          <w:sz w:val="28"/>
          <w:szCs w:val="28"/>
          <w:lang w:eastAsia="zh-CN"/>
        </w:rPr>
      </w:pPr>
      <w:r>
        <w:rPr>
          <w:rFonts w:hint="eastAsia" w:ascii="黑体" w:hAnsi="黑体" w:eastAsia="黑体" w:cs="黑体"/>
          <w:sz w:val="28"/>
          <w:szCs w:val="28"/>
          <w:lang w:val="en-US" w:eastAsia="zh-CN"/>
        </w:rPr>
        <w:t>七</w:t>
      </w:r>
      <w:r>
        <w:rPr>
          <w:rFonts w:hint="eastAsia" w:ascii="黑体" w:hAnsi="黑体" w:eastAsia="黑体" w:cs="黑体"/>
          <w:sz w:val="28"/>
          <w:szCs w:val="28"/>
        </w:rPr>
        <w:t>、采用国</w:t>
      </w:r>
      <w:r>
        <w:rPr>
          <w:rFonts w:hint="eastAsia" w:ascii="黑体" w:hAnsi="黑体" w:eastAsia="黑体" w:cs="黑体"/>
          <w:sz w:val="28"/>
          <w:szCs w:val="28"/>
          <w:lang w:eastAsia="zh-CN"/>
        </w:rPr>
        <w:t>内</w:t>
      </w:r>
      <w:r>
        <w:rPr>
          <w:rFonts w:hint="eastAsia" w:ascii="黑体" w:hAnsi="黑体" w:eastAsia="黑体" w:cs="黑体"/>
          <w:sz w:val="28"/>
          <w:szCs w:val="28"/>
        </w:rPr>
        <w:t>外先进标准</w:t>
      </w:r>
      <w:r>
        <w:rPr>
          <w:rFonts w:hint="eastAsia" w:ascii="黑体" w:hAnsi="黑体" w:eastAsia="黑体" w:cs="黑体"/>
          <w:sz w:val="28"/>
          <w:szCs w:val="28"/>
          <w:lang w:eastAsia="zh-CN"/>
        </w:rPr>
        <w:t>对比</w:t>
      </w:r>
    </w:p>
    <w:p w14:paraId="2BE2E8EE">
      <w:pPr>
        <w:keepNext w:val="0"/>
        <w:keepLines w:val="0"/>
        <w:pageBreakBefore w:val="0"/>
        <w:widowControl w:val="0"/>
        <w:kinsoku/>
        <w:wordWrap/>
        <w:overflowPunct/>
        <w:topLinePunct w:val="0"/>
        <w:autoSpaceDE/>
        <w:autoSpaceDN/>
        <w:bidi w:val="0"/>
        <w:adjustRightInd/>
        <w:snapToGrid/>
        <w:spacing w:after="0" w:line="54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本标准是依据</w:t>
      </w:r>
      <w:r>
        <w:rPr>
          <w:rFonts w:hint="eastAsia" w:ascii="宋体" w:hAnsi="宋体" w:cs="宋体"/>
          <w:sz w:val="28"/>
          <w:szCs w:val="28"/>
          <w:lang w:eastAsia="zh-CN"/>
        </w:rPr>
        <w:t>陕西省</w:t>
      </w:r>
      <w:r>
        <w:rPr>
          <w:rFonts w:hint="eastAsia" w:ascii="宋体" w:hAnsi="宋体" w:eastAsia="宋体" w:cs="宋体"/>
          <w:sz w:val="28"/>
          <w:szCs w:val="28"/>
          <w:lang w:eastAsia="zh-CN"/>
        </w:rPr>
        <w:t>马铃薯</w:t>
      </w:r>
      <w:r>
        <w:rPr>
          <w:rFonts w:hint="eastAsia" w:ascii="宋体" w:hAnsi="宋体" w:eastAsia="宋体" w:cs="宋体"/>
          <w:sz w:val="28"/>
          <w:szCs w:val="28"/>
        </w:rPr>
        <w:t>生产实际情况制定，未见国内外同类标准。</w:t>
      </w:r>
    </w:p>
    <w:p w14:paraId="6E2E544B">
      <w:pPr>
        <w:keepNext w:val="0"/>
        <w:keepLines w:val="0"/>
        <w:pageBreakBefore w:val="0"/>
        <w:widowControl w:val="0"/>
        <w:kinsoku/>
        <w:wordWrap/>
        <w:overflowPunct/>
        <w:topLinePunct w:val="0"/>
        <w:autoSpaceDE/>
        <w:autoSpaceDN/>
        <w:bidi w:val="0"/>
        <w:adjustRightInd/>
        <w:snapToGrid/>
        <w:spacing w:after="0" w:line="540" w:lineRule="exact"/>
        <w:ind w:firstLine="560" w:firstLineChars="200"/>
        <w:textAlignment w:val="auto"/>
        <w:rPr>
          <w:rFonts w:hint="eastAsia" w:ascii="宋体" w:hAnsi="宋体" w:eastAsia="宋体" w:cs="宋体"/>
          <w:sz w:val="28"/>
          <w:szCs w:val="28"/>
        </w:rPr>
      </w:pPr>
      <w:r>
        <w:rPr>
          <w:rFonts w:hint="eastAsia" w:ascii="黑体" w:hAnsi="黑体" w:eastAsia="黑体" w:cs="黑体"/>
          <w:sz w:val="28"/>
          <w:szCs w:val="28"/>
          <w:lang w:val="en-US" w:eastAsia="zh-CN"/>
        </w:rPr>
        <w:t>八</w:t>
      </w:r>
      <w:r>
        <w:rPr>
          <w:rFonts w:hint="eastAsia" w:ascii="黑体" w:hAnsi="黑体" w:eastAsia="黑体" w:cs="黑体"/>
          <w:sz w:val="28"/>
          <w:szCs w:val="28"/>
        </w:rPr>
        <w:t>、其他应说明的事项</w:t>
      </w:r>
    </w:p>
    <w:p w14:paraId="20B69D15">
      <w:pPr>
        <w:keepNext w:val="0"/>
        <w:keepLines w:val="0"/>
        <w:pageBreakBefore w:val="0"/>
        <w:widowControl w:val="0"/>
        <w:kinsoku/>
        <w:wordWrap/>
        <w:overflowPunct/>
        <w:topLinePunct w:val="0"/>
        <w:autoSpaceDE/>
        <w:autoSpaceDN/>
        <w:bidi w:val="0"/>
        <w:adjustRightInd/>
        <w:snapToGrid/>
        <w:spacing w:line="540" w:lineRule="exact"/>
        <w:ind w:firstLine="560" w:firstLineChars="200"/>
        <w:contextualSpacing/>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无</w:t>
      </w:r>
    </w:p>
    <w:p w14:paraId="1A8A76EB">
      <w:pPr>
        <w:keepNext w:val="0"/>
        <w:keepLines w:val="0"/>
        <w:pageBreakBefore w:val="0"/>
        <w:widowControl w:val="0"/>
        <w:kinsoku/>
        <w:wordWrap/>
        <w:overflowPunct/>
        <w:topLinePunct w:val="0"/>
        <w:autoSpaceDE/>
        <w:autoSpaceDN/>
        <w:bidi w:val="0"/>
        <w:adjustRightInd/>
        <w:snapToGrid/>
        <w:spacing w:after="0" w:line="540" w:lineRule="exact"/>
        <w:ind w:firstLine="560" w:firstLineChars="200"/>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九、作为推荐或强制性标准的建议及其理由</w:t>
      </w:r>
    </w:p>
    <w:p w14:paraId="468F5FE6">
      <w:pPr>
        <w:keepNext w:val="0"/>
        <w:keepLines w:val="0"/>
        <w:pageBreakBefore w:val="0"/>
        <w:widowControl w:val="0"/>
        <w:kinsoku/>
        <w:wordWrap/>
        <w:overflowPunct/>
        <w:topLinePunct w:val="0"/>
        <w:autoSpaceDE/>
        <w:autoSpaceDN/>
        <w:bidi w:val="0"/>
        <w:adjustRightInd/>
        <w:snapToGrid/>
        <w:spacing w:line="540" w:lineRule="exact"/>
        <w:ind w:firstLine="560" w:firstLineChars="200"/>
        <w:contextualSpacing/>
        <w:textAlignment w:val="auto"/>
        <w:rPr>
          <w:rFonts w:hint="eastAsia" w:ascii="宋体" w:hAnsi="宋体" w:eastAsia="宋体" w:cs="宋体"/>
          <w:color w:val="000000"/>
          <w:sz w:val="28"/>
          <w:szCs w:val="28"/>
          <w:lang w:val="en-US" w:eastAsia="zh-CN"/>
        </w:rPr>
      </w:pPr>
      <w:r>
        <w:rPr>
          <w:rFonts w:hint="eastAsia" w:ascii="宋体" w:hAnsi="宋体" w:eastAsia="宋体" w:cs="宋体"/>
          <w:sz w:val="28"/>
          <w:szCs w:val="28"/>
          <w:lang w:val="en-US" w:eastAsia="zh-CN"/>
        </w:rPr>
        <w:t>建议将</w:t>
      </w:r>
      <w:r>
        <w:rPr>
          <w:rFonts w:hint="eastAsia" w:ascii="宋体" w:hAnsi="宋体" w:eastAsia="宋体" w:cs="宋体"/>
          <w:color w:val="000000"/>
          <w:sz w:val="28"/>
          <w:szCs w:val="28"/>
        </w:rPr>
        <w:t>《</w:t>
      </w:r>
      <w:r>
        <w:rPr>
          <w:rFonts w:hint="eastAsia" w:ascii="宋体" w:hAnsi="宋体" w:eastAsia="宋体" w:cs="宋体"/>
          <w:color w:val="000000"/>
          <w:sz w:val="28"/>
          <w:szCs w:val="28"/>
          <w:lang w:val="en-US" w:eastAsia="zh-CN"/>
        </w:rPr>
        <w:t>马铃薯滴灌水肥一体化技术规程》作为推荐性地方标准发布实施。</w:t>
      </w:r>
    </w:p>
    <w:p w14:paraId="595871E6">
      <w:pPr>
        <w:keepNext w:val="0"/>
        <w:keepLines w:val="0"/>
        <w:pageBreakBefore w:val="0"/>
        <w:widowControl w:val="0"/>
        <w:kinsoku/>
        <w:wordWrap/>
        <w:overflowPunct/>
        <w:topLinePunct w:val="0"/>
        <w:autoSpaceDE/>
        <w:autoSpaceDN/>
        <w:bidi w:val="0"/>
        <w:adjustRightInd/>
        <w:snapToGrid/>
        <w:spacing w:line="540" w:lineRule="exact"/>
        <w:ind w:firstLine="560" w:firstLineChars="200"/>
        <w:contextualSpacing/>
        <w:textAlignment w:val="auto"/>
        <w:rPr>
          <w:rFonts w:hint="default" w:ascii="宋体" w:hAnsi="宋体" w:eastAsia="宋体" w:cs="宋体"/>
          <w:color w:val="000000"/>
          <w:sz w:val="28"/>
          <w:szCs w:val="28"/>
          <w:lang w:val="en-US" w:eastAsia="zh-CN"/>
        </w:rPr>
      </w:pPr>
    </w:p>
    <w:p w14:paraId="78143C50">
      <w:pPr>
        <w:keepNext w:val="0"/>
        <w:keepLines w:val="0"/>
        <w:pageBreakBefore w:val="0"/>
        <w:widowControl w:val="0"/>
        <w:kinsoku/>
        <w:wordWrap/>
        <w:overflowPunct/>
        <w:topLinePunct w:val="0"/>
        <w:autoSpaceDE/>
        <w:autoSpaceDN/>
        <w:bidi w:val="0"/>
        <w:adjustRightInd/>
        <w:snapToGrid/>
        <w:spacing w:line="540" w:lineRule="exact"/>
        <w:ind w:firstLine="560" w:firstLineChars="200"/>
        <w:contextualSpacing/>
        <w:textAlignment w:val="auto"/>
        <w:rPr>
          <w:rFonts w:hint="eastAsia" w:ascii="宋体" w:hAnsi="宋体" w:eastAsia="宋体" w:cs="宋体"/>
          <w:sz w:val="24"/>
        </w:rPr>
      </w:pPr>
      <w:r>
        <w:rPr>
          <w:rFonts w:hint="eastAsia" w:ascii="宋体" w:hAnsi="宋体" w:eastAsia="宋体" w:cs="宋体"/>
          <w:sz w:val="28"/>
          <w:szCs w:val="28"/>
          <w:lang w:val="en-US" w:eastAsia="zh-CN"/>
        </w:rPr>
        <w:t xml:space="preserve">                                       2024年10月</w:t>
      </w:r>
      <w:r>
        <w:rPr>
          <w:rFonts w:hint="eastAsia" w:ascii="宋体" w:hAnsi="宋体" w:cs="宋体"/>
          <w:sz w:val="28"/>
          <w:szCs w:val="28"/>
          <w:lang w:val="en-US" w:eastAsia="zh-CN"/>
        </w:rPr>
        <w:t>15</w:t>
      </w:r>
      <w:r>
        <w:rPr>
          <w:rFonts w:hint="eastAsia" w:ascii="宋体" w:hAnsi="宋体" w:eastAsia="宋体" w:cs="宋体"/>
          <w:sz w:val="28"/>
          <w:szCs w:val="28"/>
          <w:lang w:val="en-US" w:eastAsia="zh-CN"/>
        </w:rPr>
        <w:t>日</w:t>
      </w:r>
    </w:p>
    <w:p w14:paraId="3E3F677B">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黑体" w:hAnsi="黑体" w:eastAsia="黑体" w:cs="黑体"/>
          <w:sz w:val="28"/>
          <w:szCs w:val="28"/>
          <w:lang w:val="en-US" w:eastAsia="zh-CN"/>
        </w:rPr>
      </w:pPr>
    </w:p>
    <w:p w14:paraId="033FD507">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p w14:paraId="3DD28186">
      <w:pPr>
        <w:keepNext w:val="0"/>
        <w:keepLines w:val="0"/>
        <w:pageBreakBefore w:val="0"/>
        <w:widowControl w:val="0"/>
        <w:kinsoku/>
        <w:wordWrap/>
        <w:overflowPunct/>
        <w:topLinePunct w:val="0"/>
        <w:autoSpaceDE/>
        <w:autoSpaceDN/>
        <w:bidi w:val="0"/>
        <w:adjustRightInd/>
        <w:snapToGrid/>
        <w:spacing w:line="560" w:lineRule="exact"/>
        <w:contextualSpacing/>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r>
        <w:rPr>
          <w:rFonts w:hint="eastAsia" w:ascii="宋体" w:hAnsi="宋体" w:cs="宋体"/>
          <w:sz w:val="28"/>
          <w:szCs w:val="28"/>
          <w:lang w:val="en-US" w:eastAsia="zh-CN"/>
        </w:rPr>
        <w:t xml:space="preserve">                                 </w:t>
      </w:r>
      <w:r>
        <w:rPr>
          <w:rFonts w:hint="eastAsia" w:ascii="宋体" w:hAnsi="宋体" w:eastAsia="宋体" w:cs="宋体"/>
          <w:sz w:val="28"/>
          <w:szCs w:val="28"/>
          <w:lang w:val="en-US" w:eastAsia="zh-CN"/>
        </w:rPr>
        <w:t>202</w:t>
      </w:r>
      <w:r>
        <w:rPr>
          <w:rFonts w:hint="eastAsia" w:ascii="宋体" w:hAnsi="宋体" w:cs="宋体"/>
          <w:sz w:val="28"/>
          <w:szCs w:val="28"/>
          <w:lang w:val="en-US" w:eastAsia="zh-CN"/>
        </w:rPr>
        <w:t>3</w:t>
      </w:r>
      <w:r>
        <w:rPr>
          <w:rFonts w:hint="eastAsia" w:ascii="宋体" w:hAnsi="宋体" w:eastAsia="宋体" w:cs="宋体"/>
          <w:sz w:val="28"/>
          <w:szCs w:val="28"/>
          <w:lang w:val="en-US" w:eastAsia="zh-CN"/>
        </w:rPr>
        <w:t>年</w:t>
      </w:r>
      <w:r>
        <w:rPr>
          <w:rFonts w:hint="eastAsia" w:ascii="宋体" w:hAnsi="宋体" w:cs="宋体"/>
          <w:sz w:val="28"/>
          <w:szCs w:val="28"/>
          <w:lang w:val="en-US" w:eastAsia="zh-CN"/>
        </w:rPr>
        <w:t>12</w:t>
      </w:r>
      <w:r>
        <w:rPr>
          <w:rFonts w:hint="eastAsia" w:ascii="宋体" w:hAnsi="宋体" w:eastAsia="宋体" w:cs="宋体"/>
          <w:sz w:val="28"/>
          <w:szCs w:val="28"/>
          <w:lang w:val="en-US" w:eastAsia="zh-CN"/>
        </w:rPr>
        <w:t>月</w:t>
      </w:r>
      <w:r>
        <w:rPr>
          <w:rFonts w:hint="eastAsia" w:ascii="宋体" w:hAnsi="宋体" w:cs="宋体"/>
          <w:color w:val="FF0000"/>
          <w:sz w:val="28"/>
          <w:szCs w:val="28"/>
          <w:lang w:val="en-US" w:eastAsia="zh-CN"/>
        </w:rPr>
        <w:t>*</w:t>
      </w:r>
      <w:r>
        <w:rPr>
          <w:rFonts w:hint="eastAsia" w:ascii="宋体" w:hAnsi="宋体" w:eastAsia="宋体" w:cs="宋体"/>
          <w:color w:val="FF0000"/>
          <w:sz w:val="28"/>
          <w:szCs w:val="28"/>
          <w:lang w:val="en-US" w:eastAsia="zh-CN"/>
        </w:rPr>
        <w:t>日</w:t>
      </w:r>
    </w:p>
    <w:p w14:paraId="2F51DBA7">
      <w:pPr>
        <w:rPr>
          <w:sz w:val="24"/>
          <w:szCs w:val="24"/>
        </w:rPr>
      </w:pPr>
    </w:p>
    <w:sectPr>
      <w:footerReference r:id="rId5"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GulimChe">
    <w:panose1 w:val="020B0609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EB6882">
    <w:pPr>
      <w:pStyle w:val="3"/>
      <w:framePr w:wrap="around" w:vAnchor="text" w:hAnchor="margin" w:xAlign="center" w:y="1"/>
      <w:rPr>
        <w:rStyle w:val="9"/>
      </w:rPr>
    </w:pPr>
    <w:r>
      <w:fldChar w:fldCharType="begin"/>
    </w:r>
    <w:r>
      <w:rPr>
        <w:rStyle w:val="9"/>
      </w:rPr>
      <w:instrText xml:space="preserve">PAGE  </w:instrText>
    </w:r>
    <w:r>
      <w:fldChar w:fldCharType="end"/>
    </w:r>
  </w:p>
  <w:p w14:paraId="740A5CDE">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3544C">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822DE8">
    <w:pPr>
      <w:pStyle w:val="3"/>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14:paraId="4E409653">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4"/>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13"/>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15"/>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84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7B1A9201"/>
    <w:multiLevelType w:val="singleLevel"/>
    <w:tmpl w:val="7B1A9201"/>
    <w:lvl w:ilvl="0" w:tentative="0">
      <w:start w:val="5"/>
      <w:numFmt w:val="chineseCounting"/>
      <w:suff w:val="nothing"/>
      <w:lvlText w:val="（%1）"/>
      <w:lvlJc w:val="left"/>
      <w:rPr>
        <w:rFonts w:hint="eastAsia"/>
      </w:rPr>
    </w:lvl>
  </w:abstractNum>
  <w:abstractNum w:abstractNumId="3">
    <w:nsid w:val="7B1E8977"/>
    <w:multiLevelType w:val="singleLevel"/>
    <w:tmpl w:val="7B1E8977"/>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iNTcxZGU3MGE3OGRkOGY4MGM5NTE4YjUzYmQ0ZjEifQ=="/>
  </w:docVars>
  <w:rsids>
    <w:rsidRoot w:val="00000000"/>
    <w:rsid w:val="026E699E"/>
    <w:rsid w:val="040D07F6"/>
    <w:rsid w:val="04BC223F"/>
    <w:rsid w:val="04F82B4C"/>
    <w:rsid w:val="0539563E"/>
    <w:rsid w:val="06184A76"/>
    <w:rsid w:val="065D535C"/>
    <w:rsid w:val="084D3C00"/>
    <w:rsid w:val="08F972F8"/>
    <w:rsid w:val="09A3752A"/>
    <w:rsid w:val="0ACC2AB1"/>
    <w:rsid w:val="0C5764FB"/>
    <w:rsid w:val="0CD34743"/>
    <w:rsid w:val="0D8E04F1"/>
    <w:rsid w:val="0E0B38F0"/>
    <w:rsid w:val="0ED939EE"/>
    <w:rsid w:val="0FBA737B"/>
    <w:rsid w:val="0FE268D2"/>
    <w:rsid w:val="154A11A2"/>
    <w:rsid w:val="16D90A2F"/>
    <w:rsid w:val="1A134258"/>
    <w:rsid w:val="1BF66E23"/>
    <w:rsid w:val="1C0B748C"/>
    <w:rsid w:val="1C5648D0"/>
    <w:rsid w:val="1C5F3784"/>
    <w:rsid w:val="1DD016F9"/>
    <w:rsid w:val="1E14234D"/>
    <w:rsid w:val="202645B9"/>
    <w:rsid w:val="212C4C52"/>
    <w:rsid w:val="22852F1A"/>
    <w:rsid w:val="25F52A64"/>
    <w:rsid w:val="283D6944"/>
    <w:rsid w:val="294C297E"/>
    <w:rsid w:val="29C0782D"/>
    <w:rsid w:val="2FF124EE"/>
    <w:rsid w:val="31D5284E"/>
    <w:rsid w:val="352A7DE7"/>
    <w:rsid w:val="35F745D6"/>
    <w:rsid w:val="36BD75CE"/>
    <w:rsid w:val="3AFE4D0B"/>
    <w:rsid w:val="3B295232"/>
    <w:rsid w:val="3F9966FE"/>
    <w:rsid w:val="429168C1"/>
    <w:rsid w:val="44621284"/>
    <w:rsid w:val="44DA543B"/>
    <w:rsid w:val="464C44CA"/>
    <w:rsid w:val="49304650"/>
    <w:rsid w:val="49B85286"/>
    <w:rsid w:val="4AD056CA"/>
    <w:rsid w:val="4CF52FE6"/>
    <w:rsid w:val="4D023B34"/>
    <w:rsid w:val="50967210"/>
    <w:rsid w:val="5167665C"/>
    <w:rsid w:val="523C3A9F"/>
    <w:rsid w:val="52CD24EF"/>
    <w:rsid w:val="545B2F06"/>
    <w:rsid w:val="54882B71"/>
    <w:rsid w:val="5898359F"/>
    <w:rsid w:val="5AD07919"/>
    <w:rsid w:val="5D5E10BC"/>
    <w:rsid w:val="629D430E"/>
    <w:rsid w:val="63CE4319"/>
    <w:rsid w:val="64FE478A"/>
    <w:rsid w:val="65984BDE"/>
    <w:rsid w:val="671309C0"/>
    <w:rsid w:val="68CD4B9F"/>
    <w:rsid w:val="69F745C9"/>
    <w:rsid w:val="6A681638"/>
    <w:rsid w:val="6B144D07"/>
    <w:rsid w:val="6C1230EC"/>
    <w:rsid w:val="6E4B6C92"/>
    <w:rsid w:val="70156034"/>
    <w:rsid w:val="723C49E8"/>
    <w:rsid w:val="74A7003B"/>
    <w:rsid w:val="782664B5"/>
    <w:rsid w:val="7AF67F85"/>
    <w:rsid w:val="7C75107E"/>
    <w:rsid w:val="7EE05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9"/>
    <w:pPr>
      <w:spacing w:before="50" w:beforeLines="50" w:beforeAutospacing="0" w:after="50" w:afterLines="50" w:afterAutospacing="0"/>
      <w:ind w:firstLine="720" w:firstLineChars="200"/>
      <w:jc w:val="left"/>
      <w:outlineLvl w:val="0"/>
    </w:pPr>
    <w:rPr>
      <w:rFonts w:hint="eastAsia" w:ascii="宋体" w:hAnsi="宋体" w:eastAsia="黑体" w:cs="宋体"/>
      <w:b/>
      <w:bCs/>
      <w:kern w:val="44"/>
      <w:sz w:val="28"/>
      <w:szCs w:val="48"/>
      <w:lang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customStyle="1" w:styleId="10">
    <w:name w:val="标题 1 Char"/>
    <w:link w:val="2"/>
    <w:qFormat/>
    <w:uiPriority w:val="0"/>
    <w:rPr>
      <w:rFonts w:hint="eastAsia" w:ascii="宋体" w:hAnsi="宋体" w:eastAsia="黑体" w:cs="宋体"/>
      <w:b/>
      <w:bCs/>
      <w:kern w:val="44"/>
      <w:sz w:val="28"/>
      <w:szCs w:val="48"/>
      <w:lang w:bidi="ar"/>
    </w:rPr>
  </w:style>
  <w:style w:type="paragraph" w:customStyle="1" w:styleId="11">
    <w:name w:val="段"/>
    <w:qFormat/>
    <w:uiPriority w:val="0"/>
    <w:pPr>
      <w:tabs>
        <w:tab w:val="center" w:pos="4201"/>
        <w:tab w:val="right" w:leader="dot" w:pos="9298"/>
      </w:tabs>
      <w:autoSpaceDE w:val="0"/>
      <w:autoSpaceDN w:val="0"/>
      <w:ind w:firstLine="420" w:firstLineChars="200"/>
      <w:jc w:val="both"/>
    </w:pPr>
    <w:rPr>
      <w:rFonts w:ascii="宋体" w:hAnsi="Times New Roman" w:eastAsia="Times New Roman" w:cs="Times New Roman"/>
      <w:sz w:val="21"/>
      <w:lang w:val="en-US" w:eastAsia="zh-CN" w:bidi="ar-SA"/>
    </w:rPr>
  </w:style>
  <w:style w:type="paragraph" w:customStyle="1" w:styleId="12">
    <w:name w:val="msonormalcxsplas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3">
    <w:name w:val="二级条标题"/>
    <w:basedOn w:val="14"/>
    <w:next w:val="11"/>
    <w:qFormat/>
    <w:uiPriority w:val="0"/>
    <w:pPr>
      <w:numPr>
        <w:ilvl w:val="2"/>
        <w:numId w:val="1"/>
      </w:numPr>
      <w:spacing w:before="50" w:after="50"/>
      <w:outlineLvl w:val="3"/>
    </w:pPr>
  </w:style>
  <w:style w:type="paragraph" w:customStyle="1" w:styleId="14">
    <w:name w:val="一级条标题"/>
    <w:basedOn w:val="15"/>
    <w:next w:val="11"/>
    <w:qFormat/>
    <w:uiPriority w:val="0"/>
    <w:pPr>
      <w:numPr>
        <w:ilvl w:val="1"/>
        <w:numId w:val="1"/>
      </w:numPr>
      <w:spacing w:before="156" w:beforeLines="50" w:after="156" w:afterLines="50"/>
      <w:outlineLvl w:val="2"/>
    </w:pPr>
    <w:rPr>
      <w:rFonts w:ascii="黑体" w:hAnsi="Calibri" w:eastAsia="黑体" w:cs="Times New Roman"/>
      <w:sz w:val="21"/>
      <w:szCs w:val="21"/>
      <w:lang w:val="en-US" w:eastAsia="zh-CN" w:bidi="ar-SA"/>
    </w:rPr>
  </w:style>
  <w:style w:type="paragraph" w:customStyle="1" w:styleId="15">
    <w:name w:val="章标题"/>
    <w:next w:val="11"/>
    <w:qFormat/>
    <w:uiPriority w:val="0"/>
    <w:pPr>
      <w:numPr>
        <w:ilvl w:val="1"/>
        <w:numId w:val="2"/>
      </w:numPr>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16">
    <w:name w:val="List Paragraph1"/>
    <w:basedOn w:val="1"/>
    <w:qFormat/>
    <w:uiPriority w:val="0"/>
    <w:pPr>
      <w:ind w:firstLine="420" w:firstLineChars="200"/>
    </w:pPr>
    <w:rPr>
      <w:szCs w:val="22"/>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hart" Target="charts/chart5.xml"/><Relationship Id="rId11" Type="http://schemas.openxmlformats.org/officeDocument/2006/relationships/chart" Target="charts/chart4.xml"/><Relationship Id="rId10" Type="http://schemas.openxmlformats.org/officeDocument/2006/relationships/chart" Target="charts/chart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E:\fyc1976\2019&#24180;\&#39033;&#30446;&#26448;&#26009;\&#27700;&#32933;&#19968;&#20307;&#21270;&#25253;&#22870;&#26448;&#26009;\&#25104;&#26524;&#35780;&#20215;&#26448;&#26009;\&#39532;&#38083;&#34223;&#28748;&#28297;&#26045;&#32933;&#21046;&#24230;1205.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file:///E:\fyc1976\2019&#24180;\&#35770;&#25991;&#19987;&#33879;\&#27700;&#32933;&#19968;&#20307;&#21270;&#35770;&#25991;\&#32933;&#26009;&#35797;&#39564;&#34920;&#26684;.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E:\fyc1976\2019&#24180;\&#35770;&#25991;&#19987;&#33879;\&#27700;&#32933;&#19968;&#20307;&#21270;&#35770;&#25991;\&#32933;&#26009;&#35797;&#39564;&#34920;&#26684;.xlsx"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file:///E:\fyc1976\2019&#24180;\&#35770;&#25991;&#19987;&#33879;\&#27700;&#32933;&#19968;&#20307;&#21270;&#35770;&#25991;\&#32933;&#26009;&#35797;&#39564;&#34920;&#26684;.xlsx"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E:\fyc1976\2019&#24180;\&#35770;&#25991;&#19987;&#33879;\&#27700;&#32933;&#19968;&#20307;&#21270;&#35770;&#25991;\&#32933;&#26009;&#35797;&#39564;&#34920;&#2668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3808430680652"/>
          <c:y val="0.0462359872067736"/>
          <c:w val="0.798147705977953"/>
          <c:h val="0.856946048195618"/>
        </c:manualLayout>
      </c:layout>
      <c:lineChart>
        <c:grouping val="standard"/>
        <c:varyColors val="0"/>
        <c:ser>
          <c:idx val="0"/>
          <c:order val="0"/>
          <c:tx>
            <c:strRef>
              <c:f>'[马铃薯灌溉施肥制度1205.xlsx]中晚熟需肥 (2)'!$B$1</c:f>
              <c:strCache>
                <c:ptCount val="1"/>
                <c:pt idx="0">
                  <c:v>N</c:v>
                </c:pt>
              </c:strCache>
            </c:strRef>
          </c:tx>
          <c:spPr>
            <a:ln w="28575" cap="rnd">
              <a:solidFill>
                <a:srgbClr val="4F81BD"/>
              </a:solidFill>
              <a:round/>
            </a:ln>
            <a:effectLst/>
          </c:spPr>
          <c:marker>
            <c:symbol val="none"/>
          </c:marker>
          <c:dLbls>
            <c:delete val="1"/>
          </c:dLbls>
          <c:cat>
            <c:strRef>
              <c:f>'[马铃薯灌溉施肥制度1205.xlsx]中晚熟需肥 (2)'!$A$2:$A$8</c:f>
              <c:strCache>
                <c:ptCount val="7"/>
                <c:pt idx="0">
                  <c:v>0-15</c:v>
                </c:pt>
                <c:pt idx="1">
                  <c:v>15-30</c:v>
                </c:pt>
                <c:pt idx="2">
                  <c:v>30-45</c:v>
                </c:pt>
                <c:pt idx="3">
                  <c:v>45-60</c:v>
                </c:pt>
                <c:pt idx="4">
                  <c:v>60-75</c:v>
                </c:pt>
                <c:pt idx="5">
                  <c:v>75-90</c:v>
                </c:pt>
                <c:pt idx="6">
                  <c:v>90-105</c:v>
                </c:pt>
              </c:strCache>
            </c:strRef>
          </c:cat>
          <c:val>
            <c:numRef>
              <c:f>'[马铃薯灌溉施肥制度1205.xlsx]中晚熟需肥 (2)'!$B$2:$B$8</c:f>
              <c:numCache>
                <c:formatCode>General</c:formatCode>
                <c:ptCount val="7"/>
                <c:pt idx="0">
                  <c:v>40</c:v>
                </c:pt>
                <c:pt idx="1">
                  <c:v>75</c:v>
                </c:pt>
                <c:pt idx="2">
                  <c:v>150</c:v>
                </c:pt>
                <c:pt idx="3">
                  <c:v>200</c:v>
                </c:pt>
                <c:pt idx="4">
                  <c:v>50</c:v>
                </c:pt>
                <c:pt idx="5">
                  <c:v>30</c:v>
                </c:pt>
                <c:pt idx="6">
                  <c:v>10</c:v>
                </c:pt>
              </c:numCache>
            </c:numRef>
          </c:val>
          <c:smooth val="1"/>
        </c:ser>
        <c:ser>
          <c:idx val="1"/>
          <c:order val="1"/>
          <c:tx>
            <c:strRef>
              <c:f>'[马铃薯灌溉施肥制度1205.xlsx]中晚熟需肥 (2)'!$C$1</c:f>
              <c:strCache>
                <c:ptCount val="1"/>
                <c:pt idx="0">
                  <c:v>P</c:v>
                </c:pt>
              </c:strCache>
            </c:strRef>
          </c:tx>
          <c:spPr>
            <a:ln w="28575" cap="rnd">
              <a:solidFill>
                <a:srgbClr val="C0504D"/>
              </a:solidFill>
              <a:round/>
            </a:ln>
            <a:effectLst/>
          </c:spPr>
          <c:marker>
            <c:symbol val="none"/>
          </c:marker>
          <c:dLbls>
            <c:delete val="1"/>
          </c:dLbls>
          <c:cat>
            <c:strRef>
              <c:f>'[马铃薯灌溉施肥制度1205.xlsx]中晚熟需肥 (2)'!$A$2:$A$8</c:f>
              <c:strCache>
                <c:ptCount val="7"/>
                <c:pt idx="0">
                  <c:v>0-15</c:v>
                </c:pt>
                <c:pt idx="1">
                  <c:v>15-30</c:v>
                </c:pt>
                <c:pt idx="2">
                  <c:v>30-45</c:v>
                </c:pt>
                <c:pt idx="3">
                  <c:v>45-60</c:v>
                </c:pt>
                <c:pt idx="4">
                  <c:v>60-75</c:v>
                </c:pt>
                <c:pt idx="5">
                  <c:v>75-90</c:v>
                </c:pt>
                <c:pt idx="6">
                  <c:v>90-105</c:v>
                </c:pt>
              </c:strCache>
            </c:strRef>
          </c:cat>
          <c:val>
            <c:numRef>
              <c:f>'[马铃薯灌溉施肥制度1205.xlsx]中晚熟需肥 (2)'!$C$2:$C$8</c:f>
              <c:numCache>
                <c:formatCode>General</c:formatCode>
                <c:ptCount val="7"/>
                <c:pt idx="0">
                  <c:v>10</c:v>
                </c:pt>
                <c:pt idx="1">
                  <c:v>20</c:v>
                </c:pt>
                <c:pt idx="2">
                  <c:v>18</c:v>
                </c:pt>
                <c:pt idx="3">
                  <c:v>50</c:v>
                </c:pt>
                <c:pt idx="4">
                  <c:v>17</c:v>
                </c:pt>
                <c:pt idx="5">
                  <c:v>0</c:v>
                </c:pt>
                <c:pt idx="6">
                  <c:v>0</c:v>
                </c:pt>
              </c:numCache>
            </c:numRef>
          </c:val>
          <c:smooth val="1"/>
        </c:ser>
        <c:ser>
          <c:idx val="2"/>
          <c:order val="2"/>
          <c:tx>
            <c:strRef>
              <c:f>'[马铃薯灌溉施肥制度1205.xlsx]中晚熟需肥 (2)'!$D$1</c:f>
              <c:strCache>
                <c:ptCount val="1"/>
                <c:pt idx="0">
                  <c:v>K</c:v>
                </c:pt>
              </c:strCache>
            </c:strRef>
          </c:tx>
          <c:spPr>
            <a:ln w="28575" cap="rnd">
              <a:solidFill>
                <a:srgbClr val="9BBB59"/>
              </a:solidFill>
              <a:round/>
            </a:ln>
            <a:effectLst/>
          </c:spPr>
          <c:marker>
            <c:symbol val="none"/>
          </c:marker>
          <c:dLbls>
            <c:delete val="1"/>
          </c:dLbls>
          <c:cat>
            <c:strRef>
              <c:f>'[马铃薯灌溉施肥制度1205.xlsx]中晚熟需肥 (2)'!$A$2:$A$8</c:f>
              <c:strCache>
                <c:ptCount val="7"/>
                <c:pt idx="0">
                  <c:v>0-15</c:v>
                </c:pt>
                <c:pt idx="1">
                  <c:v>15-30</c:v>
                </c:pt>
                <c:pt idx="2">
                  <c:v>30-45</c:v>
                </c:pt>
                <c:pt idx="3">
                  <c:v>45-60</c:v>
                </c:pt>
                <c:pt idx="4">
                  <c:v>60-75</c:v>
                </c:pt>
                <c:pt idx="5">
                  <c:v>75-90</c:v>
                </c:pt>
                <c:pt idx="6">
                  <c:v>90-105</c:v>
                </c:pt>
              </c:strCache>
            </c:strRef>
          </c:cat>
          <c:val>
            <c:numRef>
              <c:f>'[马铃薯灌溉施肥制度1205.xlsx]中晚熟需肥 (2)'!$D$2:$D$8</c:f>
              <c:numCache>
                <c:formatCode>General</c:formatCode>
                <c:ptCount val="7"/>
                <c:pt idx="0">
                  <c:v>30</c:v>
                </c:pt>
                <c:pt idx="1">
                  <c:v>60</c:v>
                </c:pt>
                <c:pt idx="2">
                  <c:v>65</c:v>
                </c:pt>
                <c:pt idx="3">
                  <c:v>210</c:v>
                </c:pt>
                <c:pt idx="4">
                  <c:v>250</c:v>
                </c:pt>
                <c:pt idx="5">
                  <c:v>-10</c:v>
                </c:pt>
                <c:pt idx="6">
                  <c:v>0</c:v>
                </c:pt>
              </c:numCache>
            </c:numRef>
          </c:val>
          <c:smooth val="1"/>
        </c:ser>
        <c:ser>
          <c:idx val="3"/>
          <c:order val="3"/>
          <c:tx>
            <c:strRef>
              <c:f>'[马铃薯灌溉施肥制度1205.xlsx]中晚熟需肥 (2)'!$E$1</c:f>
              <c:strCache>
                <c:ptCount val="1"/>
                <c:pt idx="0">
                  <c:v>Ca</c:v>
                </c:pt>
              </c:strCache>
            </c:strRef>
          </c:tx>
          <c:spPr>
            <a:ln w="28575" cap="rnd">
              <a:solidFill>
                <a:srgbClr val="8064A2"/>
              </a:solidFill>
              <a:round/>
            </a:ln>
            <a:effectLst/>
          </c:spPr>
          <c:marker>
            <c:symbol val="none"/>
          </c:marker>
          <c:dLbls>
            <c:delete val="1"/>
          </c:dLbls>
          <c:cat>
            <c:strRef>
              <c:f>'[马铃薯灌溉施肥制度1205.xlsx]中晚熟需肥 (2)'!$A$2:$A$8</c:f>
              <c:strCache>
                <c:ptCount val="7"/>
                <c:pt idx="0">
                  <c:v>0-15</c:v>
                </c:pt>
                <c:pt idx="1">
                  <c:v>15-30</c:v>
                </c:pt>
                <c:pt idx="2">
                  <c:v>30-45</c:v>
                </c:pt>
                <c:pt idx="3">
                  <c:v>45-60</c:v>
                </c:pt>
                <c:pt idx="4">
                  <c:v>60-75</c:v>
                </c:pt>
                <c:pt idx="5">
                  <c:v>75-90</c:v>
                </c:pt>
                <c:pt idx="6">
                  <c:v>90-105</c:v>
                </c:pt>
              </c:strCache>
            </c:strRef>
          </c:cat>
          <c:val>
            <c:numRef>
              <c:f>'[马铃薯灌溉施肥制度1205.xlsx]中晚熟需肥 (2)'!$E$2:$E$8</c:f>
              <c:numCache>
                <c:formatCode>General</c:formatCode>
                <c:ptCount val="7"/>
                <c:pt idx="0">
                  <c:v>25</c:v>
                </c:pt>
                <c:pt idx="1">
                  <c:v>50</c:v>
                </c:pt>
                <c:pt idx="2">
                  <c:v>50</c:v>
                </c:pt>
                <c:pt idx="3">
                  <c:v>125</c:v>
                </c:pt>
                <c:pt idx="4">
                  <c:v>40</c:v>
                </c:pt>
                <c:pt idx="5">
                  <c:v>10</c:v>
                </c:pt>
                <c:pt idx="6">
                  <c:v>0</c:v>
                </c:pt>
              </c:numCache>
            </c:numRef>
          </c:val>
          <c:smooth val="1"/>
        </c:ser>
        <c:dLbls>
          <c:showLegendKey val="0"/>
          <c:showVal val="0"/>
          <c:showCatName val="0"/>
          <c:showSerName val="0"/>
          <c:showPercent val="0"/>
          <c:showBubbleSize val="0"/>
        </c:dLbls>
        <c:marker val="0"/>
        <c:smooth val="1"/>
        <c:axId val="547270496"/>
        <c:axId val="544970440"/>
      </c:lineChart>
      <c:scatterChart>
        <c:scatterStyle val="smoothMarker"/>
        <c:varyColors val="0"/>
        <c:ser>
          <c:idx val="4"/>
          <c:order val="4"/>
          <c:tx>
            <c:strRef>
              <c:f>'[马铃薯灌溉施肥制度1205.xlsx]中晚熟需肥 (2)'!$F$1</c:f>
              <c:strCache>
                <c:ptCount val="1"/>
                <c:pt idx="0">
                  <c:v>Mg</c:v>
                </c:pt>
              </c:strCache>
            </c:strRef>
          </c:tx>
          <c:spPr>
            <a:ln w="28575" cap="rnd">
              <a:solidFill>
                <a:srgbClr val="4BACC6"/>
              </a:solidFill>
              <a:round/>
            </a:ln>
            <a:effectLst/>
          </c:spPr>
          <c:marker>
            <c:symbol val="circle"/>
            <c:size val="5"/>
            <c:spPr>
              <a:solidFill>
                <a:srgbClr val="4BACC6"/>
              </a:solidFill>
              <a:ln w="9525">
                <a:solidFill>
                  <a:srgbClr val="4BACC6"/>
                </a:solidFill>
              </a:ln>
              <a:effectLst/>
            </c:spPr>
          </c:marker>
          <c:dLbls>
            <c:delete val="1"/>
          </c:dLbls>
          <c:xVal>
            <c:strRef>
              <c:f>'[马铃薯灌溉施肥制度1205.xlsx]中晚熟需肥 (2)'!$A$2:$A$8</c:f>
              <c:strCache>
                <c:ptCount val="7"/>
                <c:pt idx="0">
                  <c:v>0-15</c:v>
                </c:pt>
                <c:pt idx="1">
                  <c:v>15-30</c:v>
                </c:pt>
                <c:pt idx="2">
                  <c:v>30-45</c:v>
                </c:pt>
                <c:pt idx="3">
                  <c:v>45-60</c:v>
                </c:pt>
                <c:pt idx="4">
                  <c:v>60-75</c:v>
                </c:pt>
                <c:pt idx="5">
                  <c:v>75-90</c:v>
                </c:pt>
                <c:pt idx="6">
                  <c:v>90-105</c:v>
                </c:pt>
              </c:strCache>
            </c:strRef>
          </c:xVal>
          <c:yVal>
            <c:numRef>
              <c:f>'[马铃薯灌溉施肥制度1205.xlsx]中晚熟需肥 (2)'!$F$2:$F$8</c:f>
              <c:numCache>
                <c:formatCode>General</c:formatCode>
                <c:ptCount val="7"/>
                <c:pt idx="0">
                  <c:v>3</c:v>
                </c:pt>
                <c:pt idx="1">
                  <c:v>7.5</c:v>
                </c:pt>
                <c:pt idx="2">
                  <c:v>16</c:v>
                </c:pt>
                <c:pt idx="3">
                  <c:v>24</c:v>
                </c:pt>
                <c:pt idx="4">
                  <c:v>12.5</c:v>
                </c:pt>
                <c:pt idx="5">
                  <c:v>2</c:v>
                </c:pt>
                <c:pt idx="6">
                  <c:v>0</c:v>
                </c:pt>
              </c:numCache>
            </c:numRef>
          </c:yVal>
          <c:smooth val="1"/>
        </c:ser>
        <c:dLbls>
          <c:showLegendKey val="0"/>
          <c:showVal val="0"/>
          <c:showCatName val="0"/>
          <c:showSerName val="0"/>
          <c:showPercent val="0"/>
          <c:showBubbleSize val="0"/>
        </c:dLbls>
        <c:axId val="634164288"/>
        <c:axId val="545481160"/>
      </c:scatterChart>
      <c:catAx>
        <c:axId val="547270496"/>
        <c:scaling>
          <c:orientation val="minMax"/>
        </c:scaling>
        <c:delete val="0"/>
        <c:axPos val="b"/>
        <c:title>
          <c:tx>
            <c:rich>
              <a:bodyPr rot="0" spcFirstLastPara="1" vertOverflow="ellipsis" vert="horz" wrap="square" anchor="ctr" anchorCtr="1"/>
              <a:lstStyle/>
              <a:p>
                <a:pPr>
                  <a:defRPr lang="zh-CN" sz="1000" b="0" i="0" u="none" strike="noStrike" kern="1200" baseline="0">
                    <a:solidFill>
                      <a:srgbClr val="595959">
                        <a:lumMod val="65000"/>
                        <a:lumOff val="35000"/>
                      </a:srgbClr>
                    </a:solidFill>
                    <a:latin typeface="+mn-lt"/>
                    <a:ea typeface="+mn-ea"/>
                    <a:cs typeface="+mn-cs"/>
                  </a:defRPr>
                </a:pPr>
                <a:r>
                  <a:rPr lang="zh-CN" altLang="en-US"/>
                  <a:t>自出苗之后的天数（天）</a:t>
                </a:r>
                <a:endParaRPr lang="zh-CN" altLang="en-US"/>
              </a:p>
            </c:rich>
          </c:tx>
          <c:layout>
            <c:manualLayout>
              <c:xMode val="edge"/>
              <c:yMode val="edge"/>
              <c:x val="0.375129449223122"/>
              <c:y val="0.9119288575636"/>
            </c:manualLayout>
          </c:layout>
          <c:overlay val="0"/>
          <c:spPr>
            <a:noFill/>
            <a:ln>
              <a:noFill/>
            </a:ln>
            <a:effectLst/>
          </c:spPr>
        </c:title>
        <c:numFmt formatCode="General" sourceLinked="1"/>
        <c:majorTickMark val="none"/>
        <c:minorTickMark val="none"/>
        <c:tickLblPos val="nextTo"/>
        <c:spPr>
          <a:noFill/>
          <a:ln w="9525" cap="flat" cmpd="sng" algn="ctr">
            <a:solidFill>
              <a:srgbClr val="D9D9D9">
                <a:lumMod val="15000"/>
                <a:lumOff val="85000"/>
              </a:srgbClr>
            </a:solidFill>
            <a:round/>
          </a:ln>
          <a:effectLst/>
        </c:spPr>
        <c:txPr>
          <a:bodyPr rot="-60000000" spcFirstLastPara="1"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544970440"/>
        <c:crosses val="autoZero"/>
        <c:auto val="1"/>
        <c:lblAlgn val="ctr"/>
        <c:lblOffset val="100"/>
        <c:noMultiLvlLbl val="0"/>
      </c:catAx>
      <c:valAx>
        <c:axId val="544970440"/>
        <c:scaling>
          <c:orientation val="minMax"/>
        </c:scaling>
        <c:delete val="0"/>
        <c:axPos val="l"/>
        <c:title>
          <c:tx>
            <c:rich>
              <a:bodyPr rot="-5400000" spcFirstLastPara="1" vertOverflow="ellipsis" vert="horz" wrap="square" anchor="ctr" anchorCtr="1"/>
              <a:lstStyle/>
              <a:p>
                <a:pPr>
                  <a:defRPr lang="zh-CN" sz="1000" b="0" i="0" u="none" strike="noStrike" kern="1200" baseline="0">
                    <a:solidFill>
                      <a:srgbClr val="595959">
                        <a:lumMod val="65000"/>
                        <a:lumOff val="35000"/>
                      </a:srgbClr>
                    </a:solidFill>
                    <a:latin typeface="+mn-lt"/>
                    <a:ea typeface="+mn-ea"/>
                    <a:cs typeface="+mn-cs"/>
                  </a:defRPr>
                </a:pPr>
                <a:r>
                  <a:rPr lang="en-US" altLang="zh-CN"/>
                  <a:t>N</a:t>
                </a:r>
                <a:r>
                  <a:rPr lang="zh-CN" altLang="en-US" baseline="0"/>
                  <a:t>、</a:t>
                </a:r>
                <a:r>
                  <a:rPr lang="en-US" altLang="zh-CN" baseline="0"/>
                  <a:t>P</a:t>
                </a:r>
                <a:r>
                  <a:rPr lang="zh-CN" altLang="en-US" baseline="0"/>
                  <a:t>、</a:t>
                </a:r>
                <a:r>
                  <a:rPr lang="en-US" altLang="zh-CN" baseline="0"/>
                  <a:t>K</a:t>
                </a:r>
                <a:r>
                  <a:rPr lang="zh-CN" altLang="en-US" baseline="0"/>
                  <a:t>、</a:t>
                </a:r>
                <a:r>
                  <a:rPr lang="en-US" altLang="zh-CN" baseline="0"/>
                  <a:t>Ca(mg/</a:t>
                </a:r>
                <a:r>
                  <a:rPr lang="zh-CN" altLang="en-US" baseline="0"/>
                  <a:t>日</a:t>
                </a:r>
                <a:r>
                  <a:rPr lang="en-US" altLang="zh-CN" baseline="0"/>
                  <a:t>/</a:t>
                </a:r>
                <a:r>
                  <a:rPr lang="zh-CN" altLang="en-US" baseline="0"/>
                  <a:t>植株</a:t>
                </a:r>
                <a:r>
                  <a:rPr lang="en-US" altLang="zh-CN" baseline="0"/>
                  <a:t>)</a:t>
                </a:r>
                <a:endParaRPr lang="zh-CN" altLang="en-US"/>
              </a:p>
            </c:rich>
          </c:tx>
          <c:layout/>
          <c:overlay val="0"/>
          <c:spPr>
            <a:noFill/>
            <a:ln>
              <a:noFill/>
            </a:ln>
            <a:effectLst/>
          </c:spPr>
        </c:title>
        <c:numFmt formatCode="General" sourceLinked="1"/>
        <c:majorTickMark val="none"/>
        <c:minorTickMark val="none"/>
        <c:tickLblPos val="nextTo"/>
        <c:spPr>
          <a:noFill/>
          <a:ln>
            <a:solidFill>
              <a:srgbClr val="EEECE1"/>
            </a:solidFill>
          </a:ln>
          <a:effectLst/>
        </c:spPr>
        <c:txPr>
          <a:bodyPr rot="-60000000" spcFirstLastPara="1"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547270496"/>
        <c:crosses val="autoZero"/>
        <c:crossBetween val="between"/>
      </c:valAx>
      <c:valAx>
        <c:axId val="634164288"/>
        <c:scaling>
          <c:orientation val="minMax"/>
        </c:scaling>
        <c:delete val="1"/>
        <c:axPos val="b"/>
        <c:numFmt formatCode="General" sourceLinked="1"/>
        <c:majorTickMark val="out"/>
        <c:minorTickMark val="none"/>
        <c:tickLblPos val="nextTo"/>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545481160"/>
        <c:crosses val="autoZero"/>
        <c:crossBetween val="midCat"/>
      </c:valAx>
      <c:valAx>
        <c:axId val="545481160"/>
        <c:scaling>
          <c:orientation val="minMax"/>
          <c:max val="35"/>
          <c:min val="-5"/>
        </c:scaling>
        <c:delete val="0"/>
        <c:axPos val="r"/>
        <c:title>
          <c:tx>
            <c:rich>
              <a:bodyPr rot="-5400000" spcFirstLastPara="1" vertOverflow="ellipsis" vert="horz" wrap="square" anchor="ctr" anchorCtr="1"/>
              <a:lstStyle/>
              <a:p>
                <a:pPr>
                  <a:defRPr lang="zh-CN" sz="1000" b="0" i="0" u="none" strike="noStrike" kern="1200" baseline="0">
                    <a:solidFill>
                      <a:srgbClr val="595959">
                        <a:lumMod val="65000"/>
                        <a:lumOff val="35000"/>
                      </a:srgbClr>
                    </a:solidFill>
                    <a:latin typeface="+mn-lt"/>
                    <a:ea typeface="+mn-ea"/>
                    <a:cs typeface="+mn-cs"/>
                  </a:defRPr>
                </a:pPr>
                <a:r>
                  <a:rPr lang="en-US" altLang="zh-CN"/>
                  <a:t>Mg(mg/</a:t>
                </a:r>
                <a:r>
                  <a:rPr lang="zh-CN" altLang="en-US"/>
                  <a:t>日</a:t>
                </a:r>
                <a:r>
                  <a:rPr lang="en-US" altLang="zh-CN"/>
                  <a:t>/</a:t>
                </a:r>
                <a:r>
                  <a:rPr lang="zh-CN" altLang="en-US"/>
                  <a:t>植株）</a:t>
                </a:r>
                <a:endParaRPr lang="zh-CN" altLang="en-US"/>
              </a:p>
            </c:rich>
          </c:tx>
          <c:layout>
            <c:manualLayout>
              <c:xMode val="edge"/>
              <c:yMode val="edge"/>
              <c:x val="0.950625482706126"/>
              <c:y val="0.234658466455848"/>
            </c:manualLayout>
          </c:layout>
          <c:overlay val="0"/>
          <c:spPr>
            <a:noFill/>
            <a:ln>
              <a:noFill/>
            </a:ln>
            <a:effectLst/>
          </c:spPr>
        </c:title>
        <c:numFmt formatCode="General" sourceLinked="1"/>
        <c:majorTickMark val="out"/>
        <c:minorTickMark val="none"/>
        <c:tickLblPos val="nextTo"/>
        <c:spPr>
          <a:noFill/>
          <a:ln>
            <a:solidFill>
              <a:srgbClr val="EEECE1"/>
            </a:solidFill>
          </a:ln>
          <a:effectLst/>
        </c:spPr>
        <c:txPr>
          <a:bodyPr rot="-60000000" spcFirstLastPara="1"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634164288"/>
        <c:crosses val="max"/>
        <c:crossBetween val="midCat"/>
      </c:valAx>
      <c:spPr>
        <a:noFill/>
        <a:ln>
          <a:noFill/>
        </a:ln>
        <a:effectLst/>
      </c:spPr>
    </c:plotArea>
    <c:legend>
      <c:legendPos val="b"/>
      <c:layout>
        <c:manualLayout>
          <c:xMode val="edge"/>
          <c:yMode val="edge"/>
          <c:x val="0.693707228934155"/>
          <c:y val="0.07756472540447"/>
          <c:w val="0.0809698562368756"/>
          <c:h val="0.384389211494561"/>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41246290801187"/>
          <c:y val="0.0681325487767111"/>
          <c:w val="0.704352126607319"/>
          <c:h val="0.745555899659337"/>
        </c:manualLayout>
      </c:layout>
      <c:barChart>
        <c:barDir val="col"/>
        <c:grouping val="clustered"/>
        <c:varyColors val="0"/>
        <c:ser>
          <c:idx val="0"/>
          <c:order val="0"/>
          <c:tx>
            <c:strRef>
              <c:f>[肥料试验表格.xlsx]单株块茎数!$D$17</c:f>
              <c:strCache>
                <c:ptCount val="1"/>
                <c:pt idx="0">
                  <c:v>W1</c:v>
                </c:pt>
              </c:strCache>
            </c:strRef>
          </c:tx>
          <c:spPr>
            <a:solidFill>
              <a:srgbClr val="4F81BD"/>
            </a:solidFill>
            <a:ln>
              <a:noFill/>
            </a:ln>
            <a:effectLst/>
          </c:spPr>
          <c:invertIfNegative val="0"/>
          <c:dLbls>
            <c:delete val="1"/>
          </c:dLbls>
          <c:cat>
            <c:strRef>
              <c:f>[肥料试验表格.xlsx]单株块茎数!$C$18:$C$21</c:f>
              <c:strCache>
                <c:ptCount val="4"/>
                <c:pt idx="0">
                  <c:v>F1</c:v>
                </c:pt>
                <c:pt idx="1">
                  <c:v>F2</c:v>
                </c:pt>
                <c:pt idx="2">
                  <c:v>F3</c:v>
                </c:pt>
                <c:pt idx="3">
                  <c:v>F4</c:v>
                </c:pt>
              </c:strCache>
            </c:strRef>
          </c:cat>
          <c:val>
            <c:numRef>
              <c:f>[肥料试验表格.xlsx]单株块茎数!$D$18:$D$21</c:f>
              <c:numCache>
                <c:formatCode>0.0_ </c:formatCode>
                <c:ptCount val="4"/>
                <c:pt idx="0">
                  <c:v>9.1</c:v>
                </c:pt>
                <c:pt idx="1">
                  <c:v>9.3</c:v>
                </c:pt>
                <c:pt idx="2">
                  <c:v>10.5</c:v>
                </c:pt>
                <c:pt idx="3">
                  <c:v>8.4</c:v>
                </c:pt>
              </c:numCache>
            </c:numRef>
          </c:val>
        </c:ser>
        <c:ser>
          <c:idx val="1"/>
          <c:order val="1"/>
          <c:tx>
            <c:strRef>
              <c:f>[肥料试验表格.xlsx]单株块茎数!$E$17</c:f>
              <c:strCache>
                <c:ptCount val="1"/>
                <c:pt idx="0">
                  <c:v>W2</c:v>
                </c:pt>
              </c:strCache>
            </c:strRef>
          </c:tx>
          <c:spPr>
            <a:solidFill>
              <a:srgbClr val="C0504D"/>
            </a:solidFill>
            <a:ln>
              <a:noFill/>
            </a:ln>
            <a:effectLst/>
          </c:spPr>
          <c:invertIfNegative val="0"/>
          <c:dLbls>
            <c:delete val="1"/>
          </c:dLbls>
          <c:cat>
            <c:strRef>
              <c:f>[肥料试验表格.xlsx]单株块茎数!$C$18:$C$21</c:f>
              <c:strCache>
                <c:ptCount val="4"/>
                <c:pt idx="0">
                  <c:v>F1</c:v>
                </c:pt>
                <c:pt idx="1">
                  <c:v>F2</c:v>
                </c:pt>
                <c:pt idx="2">
                  <c:v>F3</c:v>
                </c:pt>
                <c:pt idx="3">
                  <c:v>F4</c:v>
                </c:pt>
              </c:strCache>
            </c:strRef>
          </c:cat>
          <c:val>
            <c:numRef>
              <c:f>[肥料试验表格.xlsx]单株块茎数!$E$18:$E$21</c:f>
              <c:numCache>
                <c:formatCode>0.0_ </c:formatCode>
                <c:ptCount val="4"/>
                <c:pt idx="0">
                  <c:v>9.8</c:v>
                </c:pt>
                <c:pt idx="1">
                  <c:v>10.2</c:v>
                </c:pt>
                <c:pt idx="2">
                  <c:v>11.4</c:v>
                </c:pt>
                <c:pt idx="3">
                  <c:v>10.3</c:v>
                </c:pt>
              </c:numCache>
            </c:numRef>
          </c:val>
        </c:ser>
        <c:ser>
          <c:idx val="2"/>
          <c:order val="2"/>
          <c:tx>
            <c:strRef>
              <c:f>[肥料试验表格.xlsx]单株块茎数!$F$17</c:f>
              <c:strCache>
                <c:ptCount val="1"/>
                <c:pt idx="0">
                  <c:v>W3</c:v>
                </c:pt>
              </c:strCache>
            </c:strRef>
          </c:tx>
          <c:spPr>
            <a:solidFill>
              <a:srgbClr val="9BBB59"/>
            </a:solidFill>
            <a:ln>
              <a:noFill/>
            </a:ln>
            <a:effectLst/>
          </c:spPr>
          <c:invertIfNegative val="0"/>
          <c:dLbls>
            <c:delete val="1"/>
          </c:dLbls>
          <c:cat>
            <c:strRef>
              <c:f>[肥料试验表格.xlsx]单株块茎数!$C$18:$C$21</c:f>
              <c:strCache>
                <c:ptCount val="4"/>
                <c:pt idx="0">
                  <c:v>F1</c:v>
                </c:pt>
                <c:pt idx="1">
                  <c:v>F2</c:v>
                </c:pt>
                <c:pt idx="2">
                  <c:v>F3</c:v>
                </c:pt>
                <c:pt idx="3">
                  <c:v>F4</c:v>
                </c:pt>
              </c:strCache>
            </c:strRef>
          </c:cat>
          <c:val>
            <c:numRef>
              <c:f>[肥料试验表格.xlsx]单株块茎数!$F$18:$F$21</c:f>
              <c:numCache>
                <c:formatCode>0.0_ </c:formatCode>
                <c:ptCount val="4"/>
                <c:pt idx="0">
                  <c:v>9.6</c:v>
                </c:pt>
                <c:pt idx="1">
                  <c:v>10.2</c:v>
                </c:pt>
                <c:pt idx="2">
                  <c:v>11.5</c:v>
                </c:pt>
                <c:pt idx="3">
                  <c:v>10.5</c:v>
                </c:pt>
              </c:numCache>
            </c:numRef>
          </c:val>
        </c:ser>
        <c:dLbls>
          <c:showLegendKey val="0"/>
          <c:showVal val="0"/>
          <c:showCatName val="0"/>
          <c:showSerName val="0"/>
          <c:showPercent val="0"/>
          <c:showBubbleSize val="0"/>
        </c:dLbls>
        <c:gapWidth val="219"/>
        <c:overlap val="-27"/>
        <c:axId val="524241781"/>
        <c:axId val="912115379"/>
      </c:barChart>
      <c:catAx>
        <c:axId val="524241781"/>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rPr sz="900"/>
                  <a:t>施肥处理</a:t>
                </a:r>
                <a:endParaRPr sz="900"/>
              </a:p>
            </c:rich>
          </c:tx>
          <c:layout>
            <c:manualLayout>
              <c:xMode val="edge"/>
              <c:yMode val="edge"/>
              <c:x val="0.488081107814046"/>
              <c:y val="0.906472592133788"/>
            </c:manualLayout>
          </c:layout>
          <c:overlay val="0"/>
          <c:spPr>
            <a:noFill/>
            <a:ln>
              <a:noFill/>
            </a:ln>
            <a:effectLst/>
          </c:spPr>
        </c:title>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912115379"/>
        <c:crosses val="autoZero"/>
        <c:auto val="1"/>
        <c:lblAlgn val="ctr"/>
        <c:lblOffset val="100"/>
        <c:noMultiLvlLbl val="0"/>
      </c:catAx>
      <c:valAx>
        <c:axId val="912115379"/>
        <c:scaling>
          <c:orientation val="minMax"/>
        </c:scaling>
        <c:delete val="0"/>
        <c:axPos val="l"/>
        <c:majorGridlines>
          <c:spPr>
            <a:ln w="9525" cap="flat" cmpd="sng" algn="ctr">
              <a:solidFill>
                <a:srgbClr val="D9D9D9">
                  <a:lumMod val="15000"/>
                  <a:lumOff val="85000"/>
                </a:srgb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rPr altLang="en-US" sz="900"/>
                  <a:t>单株块茎数（个）</a:t>
                </a:r>
                <a:endParaRPr altLang="en-US" sz="900"/>
              </a:p>
            </c:rich>
          </c:tx>
          <c:layout/>
          <c:overlay val="0"/>
          <c:spPr>
            <a:noFill/>
            <a:ln>
              <a:noFill/>
            </a:ln>
            <a:effectLst/>
          </c:spPr>
        </c:title>
        <c:numFmt formatCode="0.0_ "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524241781"/>
        <c:crosses val="autoZero"/>
        <c:crossBetween val="between"/>
      </c:valAx>
      <c:spPr>
        <a:noFill/>
        <a:ln>
          <a:noFill/>
        </a:ln>
        <a:effectLst/>
      </c:spPr>
    </c:plotArea>
    <c:legend>
      <c:legendPos val="b"/>
      <c:layout>
        <c:manualLayout>
          <c:xMode val="edge"/>
          <c:yMode val="edge"/>
          <c:x val="0.398986152324431"/>
          <c:y val="0.00929080210591514"/>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0648836057454"/>
          <c:y val="0.0472751149047932"/>
          <c:w val="0.781921743437345"/>
          <c:h val="0.732895600787919"/>
        </c:manualLayout>
      </c:layout>
      <c:barChart>
        <c:barDir val="col"/>
        <c:grouping val="clustered"/>
        <c:varyColors val="0"/>
        <c:ser>
          <c:idx val="0"/>
          <c:order val="0"/>
          <c:tx>
            <c:strRef>
              <c:f>[肥料试验表格.xlsx]单株块茎重!$D$17</c:f>
              <c:strCache>
                <c:ptCount val="1"/>
                <c:pt idx="0">
                  <c:v>W1</c:v>
                </c:pt>
              </c:strCache>
            </c:strRef>
          </c:tx>
          <c:spPr>
            <a:solidFill>
              <a:srgbClr val="4F81BD"/>
            </a:solidFill>
            <a:ln>
              <a:noFill/>
            </a:ln>
            <a:effectLst/>
          </c:spPr>
          <c:invertIfNegative val="0"/>
          <c:dLbls>
            <c:delete val="1"/>
          </c:dLbls>
          <c:cat>
            <c:strRef>
              <c:f>[肥料试验表格.xlsx]单株块茎重!$C$18:$C$21</c:f>
              <c:strCache>
                <c:ptCount val="4"/>
                <c:pt idx="0">
                  <c:v>F1</c:v>
                </c:pt>
                <c:pt idx="1">
                  <c:v>F2</c:v>
                </c:pt>
                <c:pt idx="2">
                  <c:v>F3</c:v>
                </c:pt>
                <c:pt idx="3">
                  <c:v>F4</c:v>
                </c:pt>
              </c:strCache>
            </c:strRef>
          </c:cat>
          <c:val>
            <c:numRef>
              <c:f>[肥料试验表格.xlsx]单株块茎重!$D$18:$D$21</c:f>
              <c:numCache>
                <c:formatCode>0.00_ </c:formatCode>
                <c:ptCount val="4"/>
                <c:pt idx="0">
                  <c:v>0.85</c:v>
                </c:pt>
                <c:pt idx="1">
                  <c:v>0.95</c:v>
                </c:pt>
                <c:pt idx="2">
                  <c:v>1.19</c:v>
                </c:pt>
                <c:pt idx="3">
                  <c:v>1.03</c:v>
                </c:pt>
              </c:numCache>
            </c:numRef>
          </c:val>
        </c:ser>
        <c:ser>
          <c:idx val="1"/>
          <c:order val="1"/>
          <c:tx>
            <c:strRef>
              <c:f>[肥料试验表格.xlsx]单株块茎重!$E$17</c:f>
              <c:strCache>
                <c:ptCount val="1"/>
                <c:pt idx="0">
                  <c:v>W2</c:v>
                </c:pt>
              </c:strCache>
            </c:strRef>
          </c:tx>
          <c:spPr>
            <a:solidFill>
              <a:srgbClr val="C0504D"/>
            </a:solidFill>
            <a:ln>
              <a:noFill/>
            </a:ln>
            <a:effectLst/>
          </c:spPr>
          <c:invertIfNegative val="0"/>
          <c:dLbls>
            <c:delete val="1"/>
          </c:dLbls>
          <c:cat>
            <c:strRef>
              <c:f>[肥料试验表格.xlsx]单株块茎重!$C$18:$C$21</c:f>
              <c:strCache>
                <c:ptCount val="4"/>
                <c:pt idx="0">
                  <c:v>F1</c:v>
                </c:pt>
                <c:pt idx="1">
                  <c:v>F2</c:v>
                </c:pt>
                <c:pt idx="2">
                  <c:v>F3</c:v>
                </c:pt>
                <c:pt idx="3">
                  <c:v>F4</c:v>
                </c:pt>
              </c:strCache>
            </c:strRef>
          </c:cat>
          <c:val>
            <c:numRef>
              <c:f>[肥料试验表格.xlsx]单株块茎重!$E$18:$E$21</c:f>
              <c:numCache>
                <c:formatCode>0.00_ </c:formatCode>
                <c:ptCount val="4"/>
                <c:pt idx="0">
                  <c:v>1.01</c:v>
                </c:pt>
                <c:pt idx="1">
                  <c:v>1.16</c:v>
                </c:pt>
                <c:pt idx="2">
                  <c:v>1.35</c:v>
                </c:pt>
                <c:pt idx="3">
                  <c:v>1.27</c:v>
                </c:pt>
              </c:numCache>
            </c:numRef>
          </c:val>
        </c:ser>
        <c:ser>
          <c:idx val="2"/>
          <c:order val="2"/>
          <c:tx>
            <c:strRef>
              <c:f>[肥料试验表格.xlsx]单株块茎重!$F$17</c:f>
              <c:strCache>
                <c:ptCount val="1"/>
                <c:pt idx="0">
                  <c:v>W3</c:v>
                </c:pt>
              </c:strCache>
            </c:strRef>
          </c:tx>
          <c:spPr>
            <a:solidFill>
              <a:srgbClr val="9BBB59"/>
            </a:solidFill>
            <a:ln>
              <a:noFill/>
            </a:ln>
            <a:effectLst/>
          </c:spPr>
          <c:invertIfNegative val="0"/>
          <c:dLbls>
            <c:delete val="1"/>
          </c:dLbls>
          <c:cat>
            <c:strRef>
              <c:f>[肥料试验表格.xlsx]单株块茎重!$C$18:$C$21</c:f>
              <c:strCache>
                <c:ptCount val="4"/>
                <c:pt idx="0">
                  <c:v>F1</c:v>
                </c:pt>
                <c:pt idx="1">
                  <c:v>F2</c:v>
                </c:pt>
                <c:pt idx="2">
                  <c:v>F3</c:v>
                </c:pt>
                <c:pt idx="3">
                  <c:v>F4</c:v>
                </c:pt>
              </c:strCache>
            </c:strRef>
          </c:cat>
          <c:val>
            <c:numRef>
              <c:f>[肥料试验表格.xlsx]单株块茎重!$F$18:$F$21</c:f>
              <c:numCache>
                <c:formatCode>0.00_ </c:formatCode>
                <c:ptCount val="4"/>
                <c:pt idx="0">
                  <c:v>0.97</c:v>
                </c:pt>
                <c:pt idx="1">
                  <c:v>1.07</c:v>
                </c:pt>
                <c:pt idx="2">
                  <c:v>1.36</c:v>
                </c:pt>
                <c:pt idx="3">
                  <c:v>1.32</c:v>
                </c:pt>
              </c:numCache>
            </c:numRef>
          </c:val>
        </c:ser>
        <c:dLbls>
          <c:showLegendKey val="0"/>
          <c:showVal val="0"/>
          <c:showCatName val="0"/>
          <c:showSerName val="0"/>
          <c:showPercent val="0"/>
          <c:showBubbleSize val="0"/>
        </c:dLbls>
        <c:gapWidth val="219"/>
        <c:overlap val="-27"/>
        <c:axId val="842285631"/>
        <c:axId val="630940057"/>
      </c:barChart>
      <c:catAx>
        <c:axId val="842285631"/>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rPr altLang="en-US" sz="800"/>
                  <a:t>施肥处理</a:t>
                </a:r>
                <a:endParaRPr altLang="en-US" sz="800"/>
              </a:p>
            </c:rich>
          </c:tx>
          <c:layout/>
          <c:overlay val="0"/>
          <c:spPr>
            <a:noFill/>
            <a:ln>
              <a:noFill/>
            </a:ln>
            <a:effectLst/>
          </c:spPr>
        </c:title>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630940057"/>
        <c:crosses val="autoZero"/>
        <c:auto val="1"/>
        <c:lblAlgn val="ctr"/>
        <c:lblOffset val="100"/>
        <c:noMultiLvlLbl val="0"/>
      </c:catAx>
      <c:valAx>
        <c:axId val="630940057"/>
        <c:scaling>
          <c:orientation val="minMax"/>
        </c:scaling>
        <c:delete val="0"/>
        <c:axPos val="l"/>
        <c:majorGridlines>
          <c:spPr>
            <a:ln w="9525" cap="flat" cmpd="sng" algn="ctr">
              <a:solidFill>
                <a:srgbClr val="D9D9D9">
                  <a:lumMod val="15000"/>
                  <a:lumOff val="85000"/>
                </a:srgb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rPr sz="800"/>
                  <a:t>单株块茎重（㎏）</a:t>
                </a:r>
                <a:endParaRPr sz="800"/>
              </a:p>
            </c:rich>
          </c:tx>
          <c:layout/>
          <c:overlay val="0"/>
          <c:spPr>
            <a:noFill/>
            <a:ln>
              <a:noFill/>
            </a:ln>
            <a:effectLst/>
          </c:spPr>
        </c:title>
        <c:numFmt formatCode="0.00_ "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842285631"/>
        <c:crosses val="autoZero"/>
        <c:crossBetween val="between"/>
      </c:valAx>
      <c:spPr>
        <a:noFill/>
        <a:ln>
          <a:noFill/>
        </a:ln>
        <a:effectLst/>
      </c:spPr>
    </c:plotArea>
    <c:legend>
      <c:legendPos val="b"/>
      <c:layout>
        <c:manualLayout>
          <c:xMode val="edge"/>
          <c:yMode val="edge"/>
          <c:x val="0.236413927933083"/>
          <c:y val="0.00932835820895522"/>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45567112431897"/>
          <c:y val="0.113457556935818"/>
          <c:w val="0.636552748885587"/>
          <c:h val="0.526045548654244"/>
        </c:manualLayout>
      </c:layout>
      <c:barChart>
        <c:barDir val="col"/>
        <c:grouping val="clustered"/>
        <c:varyColors val="0"/>
        <c:ser>
          <c:idx val="0"/>
          <c:order val="0"/>
          <c:tx>
            <c:strRef>
              <c:f>[肥料试验表格.xlsx]商品率!$D$17</c:f>
              <c:strCache>
                <c:ptCount val="1"/>
                <c:pt idx="0">
                  <c:v>W1</c:v>
                </c:pt>
              </c:strCache>
            </c:strRef>
          </c:tx>
          <c:spPr>
            <a:solidFill>
              <a:srgbClr val="4F81BD"/>
            </a:solidFill>
            <a:ln>
              <a:noFill/>
            </a:ln>
            <a:effectLst/>
          </c:spPr>
          <c:invertIfNegative val="0"/>
          <c:dLbls>
            <c:delete val="1"/>
          </c:dLbls>
          <c:cat>
            <c:strRef>
              <c:f>[肥料试验表格.xlsx]商品率!$C$18:$C$21</c:f>
              <c:strCache>
                <c:ptCount val="4"/>
                <c:pt idx="0">
                  <c:v>F1</c:v>
                </c:pt>
                <c:pt idx="1">
                  <c:v>F2</c:v>
                </c:pt>
                <c:pt idx="2">
                  <c:v>F3</c:v>
                </c:pt>
                <c:pt idx="3">
                  <c:v>F4</c:v>
                </c:pt>
              </c:strCache>
            </c:strRef>
          </c:cat>
          <c:val>
            <c:numRef>
              <c:f>[肥料试验表格.xlsx]商品率!$D$18:$D$21</c:f>
              <c:numCache>
                <c:formatCode>0.0_ </c:formatCode>
                <c:ptCount val="4"/>
                <c:pt idx="0">
                  <c:v>55.7</c:v>
                </c:pt>
                <c:pt idx="1">
                  <c:v>61.8</c:v>
                </c:pt>
                <c:pt idx="2">
                  <c:v>68.8</c:v>
                </c:pt>
                <c:pt idx="3">
                  <c:v>56.9</c:v>
                </c:pt>
              </c:numCache>
            </c:numRef>
          </c:val>
        </c:ser>
        <c:ser>
          <c:idx val="1"/>
          <c:order val="1"/>
          <c:tx>
            <c:strRef>
              <c:f>[肥料试验表格.xlsx]商品率!$E$17</c:f>
              <c:strCache>
                <c:ptCount val="1"/>
                <c:pt idx="0">
                  <c:v>W2</c:v>
                </c:pt>
              </c:strCache>
            </c:strRef>
          </c:tx>
          <c:spPr>
            <a:solidFill>
              <a:srgbClr val="C0504D"/>
            </a:solidFill>
            <a:ln>
              <a:noFill/>
            </a:ln>
            <a:effectLst/>
          </c:spPr>
          <c:invertIfNegative val="0"/>
          <c:dLbls>
            <c:delete val="1"/>
          </c:dLbls>
          <c:cat>
            <c:strRef>
              <c:f>[肥料试验表格.xlsx]商品率!$C$18:$C$21</c:f>
              <c:strCache>
                <c:ptCount val="4"/>
                <c:pt idx="0">
                  <c:v>F1</c:v>
                </c:pt>
                <c:pt idx="1">
                  <c:v>F2</c:v>
                </c:pt>
                <c:pt idx="2">
                  <c:v>F3</c:v>
                </c:pt>
                <c:pt idx="3">
                  <c:v>F4</c:v>
                </c:pt>
              </c:strCache>
            </c:strRef>
          </c:cat>
          <c:val>
            <c:numRef>
              <c:f>[肥料试验表格.xlsx]商品率!$E$18:$E$21</c:f>
              <c:numCache>
                <c:formatCode>0.0_ </c:formatCode>
                <c:ptCount val="4"/>
                <c:pt idx="0">
                  <c:v>62.4</c:v>
                </c:pt>
                <c:pt idx="1">
                  <c:v>67.2</c:v>
                </c:pt>
                <c:pt idx="2">
                  <c:v>78.5</c:v>
                </c:pt>
                <c:pt idx="3">
                  <c:v>67.8</c:v>
                </c:pt>
              </c:numCache>
            </c:numRef>
          </c:val>
        </c:ser>
        <c:ser>
          <c:idx val="2"/>
          <c:order val="2"/>
          <c:tx>
            <c:strRef>
              <c:f>[肥料试验表格.xlsx]商品率!$F$17</c:f>
              <c:strCache>
                <c:ptCount val="1"/>
                <c:pt idx="0">
                  <c:v>W3</c:v>
                </c:pt>
              </c:strCache>
            </c:strRef>
          </c:tx>
          <c:spPr>
            <a:solidFill>
              <a:srgbClr val="9BBB59"/>
            </a:solidFill>
            <a:ln>
              <a:noFill/>
            </a:ln>
            <a:effectLst/>
          </c:spPr>
          <c:invertIfNegative val="0"/>
          <c:dLbls>
            <c:delete val="1"/>
          </c:dLbls>
          <c:cat>
            <c:strRef>
              <c:f>[肥料试验表格.xlsx]商品率!$C$18:$C$21</c:f>
              <c:strCache>
                <c:ptCount val="4"/>
                <c:pt idx="0">
                  <c:v>F1</c:v>
                </c:pt>
                <c:pt idx="1">
                  <c:v>F2</c:v>
                </c:pt>
                <c:pt idx="2">
                  <c:v>F3</c:v>
                </c:pt>
                <c:pt idx="3">
                  <c:v>F4</c:v>
                </c:pt>
              </c:strCache>
            </c:strRef>
          </c:cat>
          <c:val>
            <c:numRef>
              <c:f>[肥料试验表格.xlsx]商品率!$F$18:$F$21</c:f>
              <c:numCache>
                <c:formatCode>0.0_ </c:formatCode>
                <c:ptCount val="4"/>
                <c:pt idx="0">
                  <c:v>59.8</c:v>
                </c:pt>
                <c:pt idx="1">
                  <c:v>63.4</c:v>
                </c:pt>
                <c:pt idx="2">
                  <c:v>72.3</c:v>
                </c:pt>
                <c:pt idx="3">
                  <c:v>65.6</c:v>
                </c:pt>
              </c:numCache>
            </c:numRef>
          </c:val>
        </c:ser>
        <c:dLbls>
          <c:showLegendKey val="0"/>
          <c:showVal val="0"/>
          <c:showCatName val="0"/>
          <c:showSerName val="0"/>
          <c:showPercent val="0"/>
          <c:showBubbleSize val="0"/>
        </c:dLbls>
        <c:gapWidth val="219"/>
        <c:overlap val="-27"/>
        <c:axId val="842285631"/>
        <c:axId val="630940057"/>
      </c:barChart>
      <c:catAx>
        <c:axId val="842285631"/>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rPr sz="800"/>
                  <a:t>施肥处理</a:t>
                </a:r>
                <a:endParaRPr sz="800"/>
              </a:p>
            </c:rich>
          </c:tx>
          <c:layout>
            <c:manualLayout>
              <c:xMode val="edge"/>
              <c:yMode val="edge"/>
              <c:x val="0.486980539861896"/>
              <c:y val="0.864827586206897"/>
            </c:manualLayout>
          </c:layout>
          <c:overlay val="0"/>
          <c:spPr>
            <a:noFill/>
            <a:ln>
              <a:noFill/>
            </a:ln>
            <a:effectLst/>
          </c:spPr>
        </c:title>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630940057"/>
        <c:crosses val="autoZero"/>
        <c:auto val="1"/>
        <c:lblAlgn val="ctr"/>
        <c:lblOffset val="100"/>
        <c:noMultiLvlLbl val="0"/>
      </c:catAx>
      <c:valAx>
        <c:axId val="630940057"/>
        <c:scaling>
          <c:orientation val="minMax"/>
        </c:scaling>
        <c:delete val="0"/>
        <c:axPos val="l"/>
        <c:majorGridlines>
          <c:spPr>
            <a:ln w="9525" cap="flat" cmpd="sng" algn="ctr">
              <a:solidFill>
                <a:srgbClr val="D9D9D9">
                  <a:lumMod val="15000"/>
                  <a:lumOff val="85000"/>
                </a:srgb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rPr sz="800"/>
                  <a:t>商品率（</a:t>
                </a:r>
                <a:r>
                  <a:rPr lang="en-US" altLang="zh-CN" sz="800"/>
                  <a:t>%</a:t>
                </a:r>
                <a:r>
                  <a:rPr sz="800"/>
                  <a:t>）</a:t>
                </a:r>
                <a:endParaRPr sz="800"/>
              </a:p>
            </c:rich>
          </c:tx>
          <c:layout/>
          <c:overlay val="0"/>
          <c:spPr>
            <a:noFill/>
            <a:ln>
              <a:noFill/>
            </a:ln>
            <a:effectLst/>
          </c:spPr>
        </c:title>
        <c:numFmt formatCode="0.0_ "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842285631"/>
        <c:crosses val="autoZero"/>
        <c:crossBetween val="between"/>
      </c:valAx>
      <c:spPr>
        <a:noFill/>
        <a:ln>
          <a:noFill/>
        </a:ln>
        <a:effectLst/>
      </c:spPr>
    </c:plotArea>
    <c:legend>
      <c:legendPos val="b"/>
      <c:layout>
        <c:manualLayout>
          <c:xMode val="edge"/>
          <c:yMode val="edge"/>
          <c:x val="0.340740740740741"/>
          <c:y val="0.0264367816091954"/>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4284299157999"/>
          <c:y val="0.0473083197389886"/>
          <c:w val="0.683605745418524"/>
          <c:h val="0.658531810766721"/>
        </c:manualLayout>
      </c:layout>
      <c:barChart>
        <c:barDir val="col"/>
        <c:grouping val="clustered"/>
        <c:varyColors val="0"/>
        <c:ser>
          <c:idx val="0"/>
          <c:order val="0"/>
          <c:tx>
            <c:strRef>
              <c:f>[肥料试验表格.xlsx]产量!$D$17</c:f>
              <c:strCache>
                <c:ptCount val="1"/>
                <c:pt idx="0">
                  <c:v>W1</c:v>
                </c:pt>
              </c:strCache>
            </c:strRef>
          </c:tx>
          <c:spPr>
            <a:solidFill>
              <a:srgbClr val="4F81BD"/>
            </a:solidFill>
            <a:ln>
              <a:noFill/>
            </a:ln>
            <a:effectLst/>
          </c:spPr>
          <c:invertIfNegative val="0"/>
          <c:dLbls>
            <c:delete val="1"/>
          </c:dLbls>
          <c:cat>
            <c:strRef>
              <c:f>[肥料试验表格.xlsx]产量!$C$18:$C$21</c:f>
              <c:strCache>
                <c:ptCount val="4"/>
                <c:pt idx="0">
                  <c:v>F1</c:v>
                </c:pt>
                <c:pt idx="1">
                  <c:v>F2</c:v>
                </c:pt>
                <c:pt idx="2">
                  <c:v>F3</c:v>
                </c:pt>
                <c:pt idx="3">
                  <c:v>F4</c:v>
                </c:pt>
              </c:strCache>
            </c:strRef>
          </c:cat>
          <c:val>
            <c:numRef>
              <c:f>[肥料试验表格.xlsx]产量!$D$18:$D$21</c:f>
              <c:numCache>
                <c:formatCode>0_ </c:formatCode>
                <c:ptCount val="4"/>
                <c:pt idx="0">
                  <c:v>37935</c:v>
                </c:pt>
                <c:pt idx="1">
                  <c:v>42390</c:v>
                </c:pt>
                <c:pt idx="2">
                  <c:v>53100</c:v>
                </c:pt>
                <c:pt idx="3">
                  <c:v>45960</c:v>
                </c:pt>
              </c:numCache>
            </c:numRef>
          </c:val>
        </c:ser>
        <c:ser>
          <c:idx val="1"/>
          <c:order val="1"/>
          <c:tx>
            <c:strRef>
              <c:f>[肥料试验表格.xlsx]产量!$E$17</c:f>
              <c:strCache>
                <c:ptCount val="1"/>
                <c:pt idx="0">
                  <c:v>W2</c:v>
                </c:pt>
              </c:strCache>
            </c:strRef>
          </c:tx>
          <c:spPr>
            <a:solidFill>
              <a:srgbClr val="C0504D"/>
            </a:solidFill>
            <a:ln>
              <a:noFill/>
            </a:ln>
            <a:effectLst/>
          </c:spPr>
          <c:invertIfNegative val="0"/>
          <c:dLbls>
            <c:delete val="1"/>
          </c:dLbls>
          <c:cat>
            <c:strRef>
              <c:f>[肥料试验表格.xlsx]产量!$C$18:$C$21</c:f>
              <c:strCache>
                <c:ptCount val="4"/>
                <c:pt idx="0">
                  <c:v>F1</c:v>
                </c:pt>
                <c:pt idx="1">
                  <c:v>F2</c:v>
                </c:pt>
                <c:pt idx="2">
                  <c:v>F3</c:v>
                </c:pt>
                <c:pt idx="3">
                  <c:v>F4</c:v>
                </c:pt>
              </c:strCache>
            </c:strRef>
          </c:cat>
          <c:val>
            <c:numRef>
              <c:f>[肥料试验表格.xlsx]产量!$E$18:$E$21</c:f>
              <c:numCache>
                <c:formatCode>0_ </c:formatCode>
                <c:ptCount val="4"/>
                <c:pt idx="0">
                  <c:v>45075</c:v>
                </c:pt>
                <c:pt idx="1">
                  <c:v>48195</c:v>
                </c:pt>
                <c:pt idx="2">
                  <c:v>60240</c:v>
                </c:pt>
                <c:pt idx="3">
                  <c:v>54885</c:v>
                </c:pt>
              </c:numCache>
            </c:numRef>
          </c:val>
        </c:ser>
        <c:ser>
          <c:idx val="2"/>
          <c:order val="2"/>
          <c:tx>
            <c:strRef>
              <c:f>[肥料试验表格.xlsx]产量!$F$17</c:f>
              <c:strCache>
                <c:ptCount val="1"/>
                <c:pt idx="0">
                  <c:v>W3</c:v>
                </c:pt>
              </c:strCache>
            </c:strRef>
          </c:tx>
          <c:spPr>
            <a:solidFill>
              <a:srgbClr val="9BBB59"/>
            </a:solidFill>
            <a:ln>
              <a:noFill/>
            </a:ln>
            <a:effectLst/>
          </c:spPr>
          <c:invertIfNegative val="0"/>
          <c:dLbls>
            <c:delete val="1"/>
          </c:dLbls>
          <c:cat>
            <c:strRef>
              <c:f>[肥料试验表格.xlsx]产量!$C$18:$C$21</c:f>
              <c:strCache>
                <c:ptCount val="4"/>
                <c:pt idx="0">
                  <c:v>F1</c:v>
                </c:pt>
                <c:pt idx="1">
                  <c:v>F2</c:v>
                </c:pt>
                <c:pt idx="2">
                  <c:v>F3</c:v>
                </c:pt>
                <c:pt idx="3">
                  <c:v>F4</c:v>
                </c:pt>
              </c:strCache>
            </c:strRef>
          </c:cat>
          <c:val>
            <c:numRef>
              <c:f>[肥料试验表格.xlsx]产量!$F$18:$F$21</c:f>
              <c:numCache>
                <c:formatCode>0_ </c:formatCode>
                <c:ptCount val="4"/>
                <c:pt idx="0">
                  <c:v>43290</c:v>
                </c:pt>
                <c:pt idx="1">
                  <c:v>47730</c:v>
                </c:pt>
                <c:pt idx="2">
                  <c:v>60675</c:v>
                </c:pt>
                <c:pt idx="3">
                  <c:v>56250</c:v>
                </c:pt>
              </c:numCache>
            </c:numRef>
          </c:val>
        </c:ser>
        <c:dLbls>
          <c:showLegendKey val="0"/>
          <c:showVal val="0"/>
          <c:showCatName val="0"/>
          <c:showSerName val="0"/>
          <c:showPercent val="0"/>
          <c:showBubbleSize val="0"/>
        </c:dLbls>
        <c:gapWidth val="219"/>
        <c:overlap val="-27"/>
        <c:axId val="842285631"/>
        <c:axId val="630940057"/>
      </c:barChart>
      <c:catAx>
        <c:axId val="842285631"/>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rPr sz="800"/>
                  <a:t>施肥处理</a:t>
                </a:r>
                <a:endParaRPr sz="800"/>
              </a:p>
            </c:rich>
          </c:tx>
          <c:layout/>
          <c:overlay val="0"/>
          <c:spPr>
            <a:noFill/>
            <a:ln>
              <a:noFill/>
            </a:ln>
            <a:effectLst/>
          </c:spPr>
        </c:title>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630940057"/>
        <c:crosses val="autoZero"/>
        <c:auto val="1"/>
        <c:lblAlgn val="ctr"/>
        <c:lblOffset val="100"/>
        <c:noMultiLvlLbl val="0"/>
      </c:catAx>
      <c:valAx>
        <c:axId val="630940057"/>
        <c:scaling>
          <c:orientation val="minMax"/>
        </c:scaling>
        <c:delete val="0"/>
        <c:axPos val="l"/>
        <c:majorGridlines>
          <c:spPr>
            <a:ln w="9525" cap="flat" cmpd="sng" algn="ctr">
              <a:solidFill>
                <a:srgbClr val="D9D9D9">
                  <a:lumMod val="15000"/>
                  <a:lumOff val="85000"/>
                </a:srgb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rPr sz="800"/>
                  <a:t>平均产量（㎏/hm2）</a:t>
                </a:r>
                <a:endParaRPr sz="800"/>
              </a:p>
            </c:rich>
          </c:tx>
          <c:layout>
            <c:manualLayout>
              <c:xMode val="edge"/>
              <c:yMode val="edge"/>
              <c:x val="0.00863115746111765"/>
              <c:y val="0.233578991526135"/>
            </c:manualLayout>
          </c:layout>
          <c:overlay val="0"/>
          <c:spPr>
            <a:noFill/>
            <a:ln>
              <a:noFill/>
            </a:ln>
            <a:effectLst/>
          </c:spPr>
        </c:title>
        <c:numFmt formatCode="0_ "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842285631"/>
        <c:crosses val="autoZero"/>
        <c:crossBetween val="between"/>
      </c:valAx>
      <c:spPr>
        <a:noFill/>
        <a:ln>
          <a:noFill/>
        </a:ln>
        <a:effectLst/>
      </c:spPr>
    </c:plotArea>
    <c:legend>
      <c:legendPos val="b"/>
      <c:layout>
        <c:manualLayout>
          <c:xMode val="edge"/>
          <c:yMode val="edge"/>
          <c:x val="0.389432265317594"/>
          <c:y val="0.0436781609195402"/>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10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dataPoint>
  <cs:dataPoint3D>
    <cs:lnRef idx="0"/>
    <cs:fillRef idx="1">
      <cs:styleClr val="auto"/>
    </cs:fillRef>
    <cs:effectRef idx="0"/>
    <cs:fontRef idx="minor">
      <a:srgbClr val="000000"/>
    </cs:fontRef>
  </cs:dataPoint3D>
  <cs:dataPointLine>
    <cs:lnRef idx="0">
      <cs:styleClr val="auto"/>
    </cs:lnRef>
    <cs:fillRef idx="1"/>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1"/>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595959">
          <a:lumMod val="65000"/>
          <a:lumOff val="35000"/>
        </a:srgbClr>
      </a:solidFill>
      <a:ln w="9525">
        <a:solidFill>
          <a:srgbClr val="595959">
            <a:lumMod val="65000"/>
            <a:lumOff val="35000"/>
          </a:srgbClr>
        </a:solidFill>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404040">
            <a:lumMod val="75000"/>
            <a:lumOff val="25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a:solidFill>
          <a:srgbClr val="D9D9D9">
            <a:lumMod val="15000"/>
            <a:lumOff val="85000"/>
          </a:srgbClr>
        </a:solidFill>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10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solidFill>
        <a:srgbClr val="FFFFFF"/>
      </a:solidFill>
    </cs:spPr>
  </cs:dataPoint>
  <cs:dataPoint3D>
    <cs:lnRef idx="0"/>
    <cs:fillRef idx="1">
      <cs:styleClr val="auto"/>
    </cs:fillRef>
    <cs:effectRef idx="0"/>
    <cs:fontRef idx="minor">
      <a:srgbClr val="000000"/>
    </cs:fontRef>
    <cs:spPr>
      <a:solidFill>
        <a:srgbClr val="FFFFFF"/>
      </a:solidFill>
    </cs:spPr>
  </cs:dataPoint3D>
  <cs:dataPointLine>
    <cs:lnRef idx="0">
      <cs:styleClr val="auto"/>
    </cs:lnRef>
    <cs:fillRef idx="1"/>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solidFill>
        <a:srgbClr val="FFFFFF"/>
      </a:solidFill>
      <a:ln w="9525">
        <a:solidFill>
          <a:srgbClr val="FFFFFF"/>
        </a:solidFill>
      </a:ln>
    </cs:spPr>
  </cs:dataPointMarker>
  <cs:dataPointMarkerLayout symbol="circle" size="5"/>
  <cs:dataPointWireframe>
    <cs:lnRef idx="0">
      <cs:styleClr val="auto"/>
    </cs:lnRef>
    <cs:fillRef idx="1"/>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595959">
          <a:lumMod val="65000"/>
          <a:lumOff val="35000"/>
        </a:srgbClr>
      </a:solidFill>
      <a:ln w="9525">
        <a:solidFill>
          <a:srgbClr val="595959">
            <a:lumMod val="65000"/>
            <a:lumOff val="35000"/>
          </a:srgbClr>
        </a:solidFill>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404040">
            <a:lumMod val="75000"/>
            <a:lumOff val="25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a:solidFill>
          <a:srgbClr val="D9D9D9">
            <a:lumMod val="15000"/>
            <a:lumOff val="85000"/>
          </a:srgbClr>
        </a:solidFill>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10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dataPoint>
  <cs:dataPoint3D>
    <cs:lnRef idx="0"/>
    <cs:fillRef idx="1">
      <cs:styleClr val="auto"/>
    </cs:fillRef>
    <cs:effectRef idx="0"/>
    <cs:fontRef idx="minor">
      <a:srgbClr val="000000"/>
    </cs:fontRef>
  </cs:dataPoint3D>
  <cs:dataPointLine>
    <cs:lnRef idx="0">
      <cs:styleClr val="auto"/>
    </cs:lnRef>
    <cs:fillRef idx="1"/>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1"/>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595959">
          <a:lumMod val="65000"/>
          <a:lumOff val="35000"/>
        </a:srgbClr>
      </a:solidFill>
      <a:ln w="9525">
        <a:solidFill>
          <a:srgbClr val="595959">
            <a:lumMod val="65000"/>
            <a:lumOff val="35000"/>
          </a:srgbClr>
        </a:solidFill>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404040">
            <a:lumMod val="75000"/>
            <a:lumOff val="25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a:solidFill>
          <a:srgbClr val="D9D9D9">
            <a:lumMod val="15000"/>
            <a:lumOff val="85000"/>
          </a:srgbClr>
        </a:solidFill>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10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dataPoint>
  <cs:dataPoint3D>
    <cs:lnRef idx="0"/>
    <cs:fillRef idx="1">
      <cs:styleClr val="auto"/>
    </cs:fillRef>
    <cs:effectRef idx="0"/>
    <cs:fontRef idx="minor">
      <a:srgbClr val="000000"/>
    </cs:fontRef>
  </cs:dataPoint3D>
  <cs:dataPointLine>
    <cs:lnRef idx="0">
      <cs:styleClr val="auto"/>
    </cs:lnRef>
    <cs:fillRef idx="1"/>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1"/>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595959">
          <a:lumMod val="65000"/>
          <a:lumOff val="35000"/>
        </a:srgbClr>
      </a:solidFill>
      <a:ln w="9525">
        <a:solidFill>
          <a:srgbClr val="595959">
            <a:lumMod val="65000"/>
            <a:lumOff val="35000"/>
          </a:srgbClr>
        </a:solidFill>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404040">
            <a:lumMod val="75000"/>
            <a:lumOff val="25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a:solidFill>
          <a:srgbClr val="D9D9D9">
            <a:lumMod val="15000"/>
            <a:lumOff val="85000"/>
          </a:srgbClr>
        </a:solidFill>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10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dataPoint>
  <cs:dataPoint3D>
    <cs:lnRef idx="0"/>
    <cs:fillRef idx="1">
      <cs:styleClr val="auto"/>
    </cs:fillRef>
    <cs:effectRef idx="0"/>
    <cs:fontRef idx="minor">
      <a:srgbClr val="000000"/>
    </cs:fontRef>
  </cs:dataPoint3D>
  <cs:dataPointLine>
    <cs:lnRef idx="0">
      <cs:styleClr val="auto"/>
    </cs:lnRef>
    <cs:fillRef idx="1"/>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1"/>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595959">
          <a:lumMod val="65000"/>
          <a:lumOff val="35000"/>
        </a:srgbClr>
      </a:solidFill>
      <a:ln w="9525">
        <a:solidFill>
          <a:srgbClr val="595959">
            <a:lumMod val="65000"/>
            <a:lumOff val="35000"/>
          </a:srgbClr>
        </a:solidFill>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404040">
            <a:lumMod val="75000"/>
            <a:lumOff val="25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a:solidFill>
          <a:srgbClr val="D9D9D9">
            <a:lumMod val="15000"/>
            <a:lumOff val="85000"/>
          </a:srgbClr>
        </a:solidFill>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9376</Words>
  <Characters>10465</Characters>
  <Lines>0</Lines>
  <Paragraphs>0</Paragraphs>
  <TotalTime>0</TotalTime>
  <ScaleCrop>false</ScaleCrop>
  <LinksUpToDate>false</LinksUpToDate>
  <CharactersWithSpaces>10642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2022-07-12T08:53:00Z</dcterms:created>
  <dc:creator>lenovo</dc:creator>
  <cp:lastModifiedBy>方玉川</cp:lastModifiedBy>
  <cp:lastPrinted>2022-11-09T07:13:00Z</cp:lastPrinted>
  <dcterms:modified xsi:type="dcterms:W3CDTF">2024-10-13T04:39:47Z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F896308D73DE41C0931478EE4D265B2A_13</vt:lpwstr>
  </property>
</Properties>
</file>