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69051E">
      <w:pPr>
        <w:spacing w:before="67"/>
        <w:jc w:val="left"/>
        <w:rPr>
          <w:rFonts w:ascii="Times New Roman" w:hAnsi="Times New Roman"/>
        </w:rPr>
      </w:pPr>
      <w:r>
        <w:rPr>
          <w:rFonts w:ascii="Times New Roman" w:hAnsi="Times New Roman"/>
          <w:b/>
        </w:rPr>
        <w:t>ICS</w:t>
      </w:r>
      <w:r>
        <w:rPr>
          <w:rFonts w:ascii="Times New Roman" w:hAnsi="Times New Roman"/>
          <w:b/>
          <w:spacing w:val="52"/>
        </w:rPr>
        <w:t xml:space="preserve"> </w:t>
      </w:r>
    </w:p>
    <w:p w14:paraId="6A78CBF7">
      <w:pPr>
        <w:spacing w:before="2"/>
        <w:jc w:val="left"/>
        <w:rPr>
          <w:rFonts w:ascii="Times New Roman" w:hAnsi="Times New Roman"/>
        </w:rPr>
      </w:pPr>
      <w:r>
        <w:rPr>
          <w:rFonts w:hint="eastAsia" w:ascii="Times New Roman" w:hAnsi="Times New Roman"/>
          <w:b/>
        </w:rPr>
        <w:t xml:space="preserve">CCS </w:t>
      </w:r>
      <w:r>
        <w:rPr>
          <w:rFonts w:ascii="Times New Roman" w:hAnsi="Times New Roman"/>
          <w:b/>
        </w:rPr>
        <w:t>B</w:t>
      </w:r>
      <w:r>
        <w:rPr>
          <w:rFonts w:ascii="Times New Roman" w:hAnsi="Times New Roman"/>
          <w:b/>
          <w:spacing w:val="52"/>
        </w:rPr>
        <w:t xml:space="preserve"> </w:t>
      </w:r>
    </w:p>
    <w:p w14:paraId="2F247F11">
      <w:pPr>
        <w:spacing w:before="2"/>
        <w:ind w:left="482" w:firstLine="420" w:firstLineChars="200"/>
        <w:jc w:val="left"/>
        <w:rPr>
          <w:rFonts w:ascii="Times New Roman" w:hAnsi="Times New Roman" w:eastAsia="华文楷体"/>
          <w:b/>
          <w:bCs/>
          <w:w w:val="120"/>
          <w:position w:val="6"/>
          <w:sz w:val="96"/>
          <w:szCs w:val="96"/>
        </w:rPr>
      </w:pPr>
      <w:r>
        <w:rPr>
          <w:rFonts w:ascii="Times New Roman" w:hAnsi="Times New Roman"/>
        </w:rPr>
        <w:t xml:space="preserve">                                            </w:t>
      </w:r>
      <w:r>
        <w:rPr>
          <w:rFonts w:ascii="Times New Roman" w:hAnsi="Times New Roman" w:eastAsia="华文楷体"/>
          <w:b/>
          <w:bCs/>
          <w:w w:val="120"/>
          <w:position w:val="6"/>
          <w:sz w:val="96"/>
          <w:szCs w:val="96"/>
        </w:rPr>
        <w:t>DB61</w:t>
      </w:r>
    </w:p>
    <w:p w14:paraId="3BC4CFEE">
      <w:pPr>
        <w:pStyle w:val="48"/>
        <w:ind w:right="176" w:rightChars="84"/>
        <w:rPr>
          <w:rFonts w:ascii="Times New Roman" w:hAnsi="Times New Roman"/>
          <w:sz w:val="56"/>
          <w:szCs w:val="56"/>
        </w:rPr>
      </w:pPr>
      <w:r>
        <w:rPr>
          <w:rFonts w:ascii="Times New Roman" w:hAnsi="Times New Roman"/>
          <w:spacing w:val="-20"/>
          <w:sz w:val="56"/>
          <w:szCs w:val="56"/>
        </w:rPr>
        <w:t>陕西省地方标准</w:t>
      </w:r>
    </w:p>
    <w:p w14:paraId="36E6528D">
      <w:pPr>
        <w:pStyle w:val="40"/>
        <w:framePr w:w="0" w:hRule="auto" w:wrap="auto" w:vAnchor="margin" w:hAnchor="text" w:yAlign="inline"/>
        <w:wordWrap w:val="0"/>
        <w:ind w:right="105"/>
        <w:rPr>
          <w:rFonts w:ascii="Times New Roman" w:hAnsi="Times New Roman" w:cs="Times New Roman"/>
          <w:sz w:val="28"/>
          <w:szCs w:val="28"/>
        </w:rPr>
      </w:pPr>
    </w:p>
    <w:p w14:paraId="55023381">
      <w:pPr>
        <w:pStyle w:val="40"/>
        <w:framePr w:w="0" w:hRule="auto" w:wrap="auto" w:vAnchor="margin" w:hAnchor="text" w:yAlign="inline"/>
        <w:ind w:right="105"/>
        <w:rPr>
          <w:rFonts w:ascii="Times New Roman" w:hAnsi="Times New Roman" w:eastAsia="黑体" w:cs="Times New Roman"/>
          <w:b/>
          <w:spacing w:val="20"/>
          <w:sz w:val="24"/>
          <w:szCs w:val="24"/>
        </w:rPr>
      </w:pPr>
      <w:r>
        <w:rPr>
          <w:rFonts w:ascii="Times New Roman" w:hAnsi="Times New Roman" w:eastAsia="黑体" w:cs="Times New Roman"/>
          <w:b/>
          <w:spacing w:val="20"/>
          <w:sz w:val="24"/>
          <w:szCs w:val="24"/>
        </w:rPr>
        <w:t>DB61/</w:t>
      </w:r>
      <w:r>
        <w:rPr>
          <w:rFonts w:hint="eastAsia" w:ascii="Times New Roman" w:hAnsi="Times New Roman" w:eastAsia="黑体" w:cs="Times New Roman"/>
          <w:b/>
          <w:spacing w:val="20"/>
          <w:sz w:val="24"/>
          <w:szCs w:val="24"/>
        </w:rPr>
        <w:t xml:space="preserve">T </w:t>
      </w:r>
      <w:r>
        <w:rPr>
          <w:rFonts w:ascii="Times New Roman" w:hAnsi="Times New Roman" w:eastAsia="黑体" w:cs="Times New Roman"/>
          <w:b/>
          <w:spacing w:val="20"/>
          <w:sz w:val="24"/>
          <w:szCs w:val="24"/>
        </w:rPr>
        <w:t>××××—202</w:t>
      </w:r>
      <w:r>
        <w:rPr>
          <w:rFonts w:hint="eastAsia" w:ascii="Times New Roman" w:hAnsi="Times New Roman" w:eastAsia="黑体" w:cs="Times New Roman"/>
          <w:b/>
          <w:spacing w:val="20"/>
          <w:sz w:val="24"/>
          <w:szCs w:val="24"/>
        </w:rPr>
        <w:t>3</w:t>
      </w:r>
    </w:p>
    <w:p w14:paraId="0B86199A">
      <w:pPr>
        <w:ind w:left="-199" w:leftChars="-95" w:right="-4" w:rightChars="-2"/>
        <w:rPr>
          <w:rFonts w:ascii="Times New Roman" w:hAnsi="Times New Roman" w:eastAsia="黑体"/>
          <w:sz w:val="28"/>
          <w:szCs w:val="28"/>
          <w:u w:val="single"/>
        </w:rPr>
      </w:pPr>
      <w:r>
        <w:rPr>
          <w:rFonts w:ascii="Times New Roman" w:hAnsi="Times New Roman" w:eastAsia="黑体"/>
          <w:sz w:val="28"/>
          <w:szCs w:val="28"/>
          <w:u w:val="single"/>
        </w:rPr>
        <w:t xml:space="preserve">                                                             </w:t>
      </w:r>
    </w:p>
    <w:p w14:paraId="393D8050">
      <w:pPr>
        <w:rPr>
          <w:rFonts w:ascii="Times New Roman" w:hAnsi="Times New Roman"/>
        </w:rPr>
      </w:pPr>
    </w:p>
    <w:p w14:paraId="5DBAC392">
      <w:pPr>
        <w:rPr>
          <w:rFonts w:ascii="Times New Roman" w:hAnsi="Times New Roman"/>
        </w:rPr>
      </w:pPr>
    </w:p>
    <w:p w14:paraId="598E039F">
      <w:pPr>
        <w:rPr>
          <w:rFonts w:ascii="Times New Roman" w:hAnsi="Times New Roman"/>
        </w:rPr>
      </w:pPr>
    </w:p>
    <w:p w14:paraId="3E24EBA6">
      <w:pPr>
        <w:rPr>
          <w:rFonts w:ascii="Times New Roman" w:hAnsi="Times New Roman"/>
        </w:rPr>
      </w:pPr>
    </w:p>
    <w:p w14:paraId="1BCEB3DB">
      <w:pPr>
        <w:rPr>
          <w:rFonts w:ascii="Times New Roman" w:hAnsi="Times New Roman"/>
        </w:rPr>
      </w:pPr>
    </w:p>
    <w:p w14:paraId="22A50FE3">
      <w:pPr>
        <w:rPr>
          <w:rFonts w:ascii="Times New Roman" w:hAnsi="Times New Roman"/>
        </w:rPr>
      </w:pPr>
    </w:p>
    <w:p w14:paraId="6B2EB72E">
      <w:pPr>
        <w:rPr>
          <w:rFonts w:ascii="Times New Roman" w:hAnsi="Times New Roman"/>
        </w:rPr>
      </w:pPr>
    </w:p>
    <w:p w14:paraId="2194BA77">
      <w:pPr>
        <w:pStyle w:val="46"/>
        <w:spacing w:before="0" w:line="240" w:lineRule="auto"/>
        <w:rPr>
          <w:rFonts w:ascii="Times New Roman" w:hAnsi="Times New Roman" w:eastAsia="黑体"/>
          <w:sz w:val="52"/>
          <w:szCs w:val="52"/>
        </w:rPr>
      </w:pPr>
      <w:r>
        <w:rPr>
          <w:rFonts w:hint="eastAsia" w:ascii="Times New Roman" w:hAnsi="Times New Roman" w:eastAsia="黑体"/>
          <w:sz w:val="52"/>
          <w:szCs w:val="52"/>
          <w:lang w:eastAsia="zh-CN"/>
        </w:rPr>
        <w:t>外来入侵</w:t>
      </w:r>
      <w:r>
        <w:rPr>
          <w:rFonts w:hint="eastAsia" w:ascii="Times New Roman" w:hAnsi="Times New Roman" w:eastAsia="黑体"/>
          <w:sz w:val="52"/>
          <w:szCs w:val="52"/>
        </w:rPr>
        <w:t>昆虫种类的分子鉴定技术规范</w:t>
      </w:r>
    </w:p>
    <w:p w14:paraId="75B6BB34">
      <w:pPr>
        <w:spacing w:line="700" w:lineRule="atLeast"/>
        <w:jc w:val="center"/>
        <w:rPr>
          <w:rFonts w:ascii="黑体" w:hAnsi="黑体" w:eastAsia="黑体" w:cs="黑体"/>
          <w:sz w:val="28"/>
          <w:szCs w:val="28"/>
        </w:rPr>
      </w:pPr>
      <w:r>
        <w:rPr>
          <w:rFonts w:hint="eastAsia" w:ascii="黑体" w:hAnsi="黑体" w:eastAsia="黑体" w:cs="黑体"/>
          <w:sz w:val="28"/>
          <w:szCs w:val="28"/>
        </w:rPr>
        <w:t>Technical specification for species identification of small invasive insect based on DNA-biocoding</w:t>
      </w:r>
    </w:p>
    <w:p w14:paraId="69AEDF87">
      <w:pPr>
        <w:jc w:val="center"/>
        <w:rPr>
          <w:rFonts w:ascii="Times New Roman" w:hAnsi="Times New Roman"/>
          <w:sz w:val="24"/>
        </w:rPr>
      </w:pPr>
      <w:r>
        <w:rPr>
          <w:rFonts w:hint="eastAsia" w:ascii="Times New Roman" w:hAnsi="Times New Roman"/>
          <w:sz w:val="24"/>
        </w:rPr>
        <w:t xml:space="preserve"> </w:t>
      </w:r>
    </w:p>
    <w:p w14:paraId="77C67E44">
      <w:pPr>
        <w:jc w:val="center"/>
        <w:rPr>
          <w:rFonts w:ascii="Times New Roman" w:hAnsi="Times New Roman" w:eastAsia="黑体"/>
          <w:kern w:val="0"/>
          <w:sz w:val="32"/>
          <w:szCs w:val="32"/>
        </w:rPr>
      </w:pPr>
      <w:r>
        <w:rPr>
          <w:rFonts w:hint="eastAsia" w:ascii="Times New Roman" w:hAnsi="Times New Roman" w:eastAsia="黑体"/>
          <w:kern w:val="0"/>
          <w:sz w:val="32"/>
          <w:szCs w:val="32"/>
        </w:rPr>
        <w:t>（</w:t>
      </w:r>
      <w:r>
        <w:rPr>
          <w:rFonts w:hint="eastAsia" w:ascii="Times New Roman" w:hAnsi="Times New Roman" w:eastAsia="黑体"/>
          <w:kern w:val="0"/>
          <w:sz w:val="32"/>
          <w:szCs w:val="32"/>
          <w:lang w:val="en-US" w:eastAsia="zh-CN"/>
        </w:rPr>
        <w:t>征求意见稿</w:t>
      </w:r>
      <w:r>
        <w:rPr>
          <w:rFonts w:hint="eastAsia" w:ascii="Times New Roman" w:hAnsi="Times New Roman" w:eastAsia="黑体"/>
          <w:kern w:val="0"/>
          <w:sz w:val="32"/>
          <w:szCs w:val="32"/>
        </w:rPr>
        <w:t>）</w:t>
      </w:r>
    </w:p>
    <w:p w14:paraId="43A6AB13">
      <w:pPr>
        <w:jc w:val="center"/>
        <w:rPr>
          <w:rFonts w:ascii="Times New Roman" w:hAnsi="Times New Roman"/>
          <w:sz w:val="24"/>
        </w:rPr>
      </w:pPr>
    </w:p>
    <w:p w14:paraId="56B85ABE">
      <w:pPr>
        <w:ind w:right="172" w:rightChars="82"/>
        <w:rPr>
          <w:rFonts w:ascii="Times New Roman" w:hAnsi="Times New Roman"/>
          <w:sz w:val="28"/>
          <w:szCs w:val="28"/>
        </w:rPr>
      </w:pPr>
    </w:p>
    <w:p w14:paraId="169EF389">
      <w:pPr>
        <w:ind w:right="172" w:rightChars="82"/>
        <w:rPr>
          <w:rFonts w:ascii="Times New Roman" w:hAnsi="Times New Roman"/>
          <w:sz w:val="28"/>
          <w:szCs w:val="28"/>
        </w:rPr>
      </w:pPr>
    </w:p>
    <w:p w14:paraId="7D9B0329">
      <w:pPr>
        <w:ind w:right="172" w:rightChars="82"/>
        <w:rPr>
          <w:rFonts w:ascii="Times New Roman" w:hAnsi="Times New Roman"/>
          <w:sz w:val="28"/>
          <w:szCs w:val="28"/>
        </w:rPr>
      </w:pPr>
    </w:p>
    <w:p w14:paraId="0A8B7AA3">
      <w:pPr>
        <w:ind w:right="172" w:rightChars="82"/>
        <w:jc w:val="center"/>
        <w:rPr>
          <w:rFonts w:ascii="Times New Roman" w:hAnsi="Times New Roman" w:eastAsia="黑体"/>
          <w:w w:val="135"/>
          <w:kern w:val="0"/>
          <w:sz w:val="28"/>
          <w:szCs w:val="28"/>
        </w:rPr>
      </w:pPr>
      <w:r>
        <w:rPr>
          <w:rFonts w:ascii="Times New Roman" w:hAnsi="Times New Roman" w:eastAsia="黑体"/>
          <w:sz w:val="28"/>
          <w:szCs w:val="28"/>
          <w:u w:val="single"/>
        </w:rPr>
        <w:t>202</w:t>
      </w:r>
      <w:r>
        <w:rPr>
          <w:rFonts w:ascii="Times New Roman" w:hAnsi="Times New Roman" w:eastAsia="黑体"/>
          <w:b/>
          <w:spacing w:val="20"/>
          <w:sz w:val="24"/>
          <w:u w:val="single"/>
        </w:rPr>
        <w:t>×</w:t>
      </w:r>
      <w:r>
        <w:rPr>
          <w:rFonts w:ascii="Times New Roman" w:hAnsi="Times New Roman" w:eastAsia="黑体"/>
          <w:sz w:val="28"/>
          <w:szCs w:val="28"/>
          <w:u w:val="single"/>
        </w:rPr>
        <w:t>–</w:t>
      </w:r>
      <w:r>
        <w:rPr>
          <w:rFonts w:ascii="Times New Roman" w:hAnsi="Times New Roman" w:eastAsia="黑体"/>
          <w:b/>
          <w:spacing w:val="20"/>
          <w:sz w:val="24"/>
          <w:u w:val="single"/>
        </w:rPr>
        <w:t>××</w:t>
      </w:r>
      <w:r>
        <w:rPr>
          <w:rFonts w:ascii="Times New Roman" w:hAnsi="Times New Roman" w:eastAsia="黑体"/>
          <w:sz w:val="28"/>
          <w:szCs w:val="28"/>
          <w:u w:val="single"/>
        </w:rPr>
        <w:t>–</w:t>
      </w:r>
      <w:r>
        <w:rPr>
          <w:rFonts w:ascii="Times New Roman" w:hAnsi="Times New Roman" w:eastAsia="黑体"/>
          <w:b/>
          <w:spacing w:val="20"/>
          <w:sz w:val="24"/>
          <w:u w:val="single"/>
        </w:rPr>
        <w:t>××</w:t>
      </w:r>
      <w:r>
        <w:rPr>
          <w:rFonts w:ascii="Times New Roman" w:hAnsi="Times New Roman" w:eastAsia="黑体"/>
          <w:sz w:val="28"/>
          <w:szCs w:val="28"/>
          <w:u w:val="single"/>
        </w:rPr>
        <w:t>发布</w:t>
      </w:r>
      <w:r>
        <w:rPr>
          <w:rFonts w:ascii="Times New Roman" w:hAnsi="Times New Roman"/>
          <w:sz w:val="28"/>
          <w:szCs w:val="28"/>
          <w:u w:val="single"/>
        </w:rPr>
        <w:t xml:space="preserve"> </w:t>
      </w:r>
      <w:r>
        <w:rPr>
          <w:rFonts w:ascii="Times New Roman" w:hAnsi="Times New Roman"/>
          <w:sz w:val="24"/>
          <w:u w:val="single"/>
        </w:rPr>
        <w:t xml:space="preserve">                               </w:t>
      </w:r>
      <w:r>
        <w:rPr>
          <w:rFonts w:ascii="Times New Roman" w:hAnsi="Times New Roman" w:eastAsia="黑体"/>
          <w:sz w:val="24"/>
          <w:u w:val="single"/>
        </w:rPr>
        <w:t xml:space="preserve"> </w:t>
      </w:r>
      <w:r>
        <w:rPr>
          <w:rFonts w:ascii="Times New Roman" w:hAnsi="Times New Roman" w:eastAsia="黑体"/>
          <w:sz w:val="28"/>
          <w:szCs w:val="28"/>
          <w:u w:val="single"/>
        </w:rPr>
        <w:t>202</w:t>
      </w:r>
      <w:r>
        <w:rPr>
          <w:rFonts w:ascii="Times New Roman" w:hAnsi="Times New Roman" w:eastAsia="黑体"/>
          <w:b/>
          <w:spacing w:val="20"/>
          <w:sz w:val="24"/>
          <w:u w:val="single"/>
        </w:rPr>
        <w:t>×</w:t>
      </w:r>
      <w:r>
        <w:rPr>
          <w:rFonts w:ascii="Times New Roman" w:hAnsi="Times New Roman" w:eastAsia="黑体"/>
          <w:sz w:val="28"/>
          <w:szCs w:val="28"/>
          <w:u w:val="single"/>
        </w:rPr>
        <w:t>–</w:t>
      </w:r>
      <w:r>
        <w:rPr>
          <w:rFonts w:ascii="Times New Roman" w:hAnsi="Times New Roman" w:eastAsia="黑体"/>
          <w:b/>
          <w:spacing w:val="20"/>
          <w:sz w:val="24"/>
          <w:u w:val="single"/>
        </w:rPr>
        <w:t>××</w:t>
      </w:r>
      <w:r>
        <w:rPr>
          <w:rFonts w:ascii="Times New Roman" w:hAnsi="Times New Roman" w:eastAsia="黑体"/>
          <w:sz w:val="28"/>
          <w:szCs w:val="28"/>
          <w:u w:val="single"/>
        </w:rPr>
        <w:t>–</w:t>
      </w:r>
      <w:r>
        <w:rPr>
          <w:rFonts w:ascii="Times New Roman" w:hAnsi="Times New Roman" w:eastAsia="黑体"/>
          <w:b/>
          <w:spacing w:val="20"/>
          <w:sz w:val="24"/>
          <w:u w:val="single"/>
        </w:rPr>
        <w:t>××</w:t>
      </w:r>
      <w:r>
        <w:rPr>
          <w:rFonts w:ascii="Times New Roman" w:hAnsi="Times New Roman" w:eastAsia="黑体"/>
          <w:sz w:val="28"/>
          <w:szCs w:val="28"/>
          <w:u w:val="single"/>
        </w:rPr>
        <w:t>实施</w:t>
      </w:r>
    </w:p>
    <w:p w14:paraId="3B060304">
      <w:pPr>
        <w:widowControl/>
        <w:jc w:val="center"/>
        <w:rPr>
          <w:rStyle w:val="30"/>
          <w:rFonts w:ascii="Times New Roman" w:hAnsi="Times New Roman"/>
          <w:szCs w:val="28"/>
        </w:rPr>
      </w:pPr>
      <w:r>
        <w:rPr>
          <w:rFonts w:ascii="Times New Roman" w:hAnsi="Times New Roman" w:eastAsia="黑体"/>
          <w:w w:val="135"/>
          <w:kern w:val="0"/>
          <w:sz w:val="28"/>
          <w:szCs w:val="28"/>
        </w:rPr>
        <w:t>陕西省</w:t>
      </w:r>
      <w:r>
        <w:rPr>
          <w:rFonts w:hint="eastAsia" w:ascii="Times New Roman" w:hAnsi="Times New Roman" w:eastAsia="黑体"/>
          <w:w w:val="135"/>
          <w:kern w:val="0"/>
          <w:sz w:val="28"/>
          <w:szCs w:val="28"/>
        </w:rPr>
        <w:t>市场监督管理局</w:t>
      </w:r>
      <w:r>
        <w:rPr>
          <w:rFonts w:ascii="Times New Roman" w:hAnsi="Times New Roman" w:eastAsia="黑体"/>
          <w:w w:val="135"/>
          <w:kern w:val="0"/>
          <w:sz w:val="28"/>
          <w:szCs w:val="28"/>
        </w:rPr>
        <w:t xml:space="preserve">   </w:t>
      </w:r>
      <w:r>
        <w:rPr>
          <w:rStyle w:val="30"/>
          <w:rFonts w:ascii="Times New Roman" w:hAnsi="Times New Roman"/>
          <w:szCs w:val="28"/>
        </w:rPr>
        <w:t>发布</w:t>
      </w:r>
    </w:p>
    <w:p w14:paraId="6B3AC55E">
      <w:pPr>
        <w:ind w:right="172" w:rightChars="82"/>
        <w:jc w:val="center"/>
        <w:rPr>
          <w:rStyle w:val="30"/>
          <w:rFonts w:ascii="Times New Roman" w:hAnsi="Times New Roman"/>
          <w:szCs w:val="28"/>
        </w:rPr>
      </w:pPr>
    </w:p>
    <w:p w14:paraId="1D99430B">
      <w:pPr>
        <w:rPr>
          <w:rFonts w:ascii="Times New Roman" w:hAnsi="Times New Roman"/>
        </w:rPr>
      </w:pPr>
      <w:r>
        <w:rPr>
          <w:rFonts w:ascii="Times New Roman" w:hAnsi="Times New Roman"/>
        </w:rPr>
        <w:br w:type="page"/>
      </w:r>
    </w:p>
    <w:p w14:paraId="7D29C9BF">
      <w:pPr>
        <w:pStyle w:val="29"/>
      </w:pPr>
    </w:p>
    <w:p w14:paraId="5131F8CD">
      <w:pPr>
        <w:pStyle w:val="29"/>
        <w:sectPr>
          <w:headerReference r:id="rId3" w:type="first"/>
          <w:footerReference r:id="rId4" w:type="default"/>
          <w:footerReference r:id="rId5" w:type="even"/>
          <w:pgSz w:w="11906" w:h="16838"/>
          <w:pgMar w:top="1440" w:right="1800" w:bottom="1440" w:left="1800" w:header="851" w:footer="992" w:gutter="0"/>
          <w:cols w:space="720" w:num="1"/>
          <w:docGrid w:type="lines" w:linePitch="312" w:charSpace="0"/>
        </w:sectPr>
      </w:pPr>
    </w:p>
    <w:p w14:paraId="550F021B">
      <w:pPr>
        <w:pStyle w:val="31"/>
        <w:outlineLvl w:val="9"/>
        <w:rPr>
          <w:rFonts w:ascii="Times New Roman" w:hAnsi="Times New Roman" w:eastAsia="宋体"/>
        </w:rPr>
      </w:pPr>
      <w:bookmarkStart w:id="0" w:name="_Toc7639"/>
      <w:bookmarkStart w:id="1" w:name="_Toc15830"/>
      <w:bookmarkStart w:id="2" w:name="_Toc21543"/>
      <w:bookmarkStart w:id="50" w:name="_GoBack"/>
      <w:r>
        <w:rPr>
          <w:rFonts w:ascii="Times New Roman" w:hAnsi="Times New Roman" w:eastAsia="宋体"/>
        </w:rPr>
        <w:t>目</w:t>
      </w:r>
      <w:bookmarkStart w:id="3" w:name="BKML"/>
      <w:r>
        <w:rPr>
          <w:rFonts w:ascii="Times New Roman" w:hAnsi="Times New Roman" w:eastAsia="宋体"/>
        </w:rPr>
        <w:t>  次</w:t>
      </w:r>
      <w:bookmarkEnd w:id="0"/>
      <w:bookmarkEnd w:id="1"/>
      <w:bookmarkEnd w:id="2"/>
      <w:bookmarkEnd w:id="3"/>
    </w:p>
    <w:bookmarkEnd w:id="50"/>
    <w:p w14:paraId="79571705">
      <w:pPr>
        <w:pStyle w:val="12"/>
        <w:tabs>
          <w:tab w:val="right" w:leader="dot" w:pos="9354"/>
          <w:tab w:val="clear" w:pos="9241"/>
        </w:tabs>
      </w:pPr>
      <w:r>
        <w:rPr>
          <w:rFonts w:ascii="Times New Roman" w:hAnsi="Times New Roman"/>
        </w:rPr>
        <w:fldChar w:fldCharType="begin"/>
      </w:r>
      <w:r>
        <w:rPr>
          <w:rFonts w:ascii="Times New Roman" w:hAnsi="Times New Roman"/>
        </w:rPr>
        <w:instrText xml:space="preserve">TOC \o "1-2" \h \u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HYPERLINK \l _Toc21543 </w:instrText>
      </w:r>
      <w:r>
        <w:rPr>
          <w:rFonts w:ascii="Times New Roman" w:hAnsi="Times New Roman"/>
        </w:rPr>
        <w:fldChar w:fldCharType="separate"/>
      </w:r>
      <w:r>
        <w:rPr>
          <w:rFonts w:ascii="Times New Roman" w:hAnsi="Times New Roman" w:eastAsia="宋体"/>
        </w:rPr>
        <w:t>目  次</w:t>
      </w:r>
      <w:r>
        <w:tab/>
      </w:r>
      <w:r>
        <w:fldChar w:fldCharType="begin"/>
      </w:r>
      <w:r>
        <w:instrText xml:space="preserve"> PAGEREF _Toc21543 \h </w:instrText>
      </w:r>
      <w:r>
        <w:fldChar w:fldCharType="separate"/>
      </w:r>
      <w:r>
        <w:t>I</w:t>
      </w:r>
      <w:r>
        <w:fldChar w:fldCharType="end"/>
      </w:r>
      <w:r>
        <w:rPr>
          <w:rFonts w:ascii="Times New Roman" w:hAnsi="Times New Roman"/>
        </w:rPr>
        <w:fldChar w:fldCharType="end"/>
      </w:r>
    </w:p>
    <w:p w14:paraId="1A3845CA">
      <w:pPr>
        <w:pStyle w:val="12"/>
        <w:tabs>
          <w:tab w:val="right" w:leader="dot" w:pos="9354"/>
          <w:tab w:val="clear" w:pos="9241"/>
        </w:tabs>
      </w:pPr>
      <w:r>
        <w:rPr>
          <w:rFonts w:ascii="Times New Roman" w:hAnsi="Times New Roman"/>
        </w:rPr>
        <w:fldChar w:fldCharType="begin"/>
      </w:r>
      <w:r>
        <w:rPr>
          <w:rFonts w:ascii="Times New Roman" w:hAnsi="Times New Roman"/>
        </w:rPr>
        <w:instrText xml:space="preserve"> HYPERLINK \l _Toc26231 </w:instrText>
      </w:r>
      <w:r>
        <w:rPr>
          <w:rFonts w:ascii="Times New Roman" w:hAnsi="Times New Roman"/>
        </w:rPr>
        <w:fldChar w:fldCharType="separate"/>
      </w:r>
      <w:r>
        <w:rPr>
          <w:rFonts w:ascii="Times New Roman" w:hAnsi="Times New Roman"/>
        </w:rPr>
        <w:t>前  言</w:t>
      </w:r>
      <w:r>
        <w:tab/>
      </w:r>
      <w:r>
        <w:fldChar w:fldCharType="begin"/>
      </w:r>
      <w:r>
        <w:instrText xml:space="preserve"> PAGEREF _Toc26231 \h </w:instrText>
      </w:r>
      <w:r>
        <w:fldChar w:fldCharType="separate"/>
      </w:r>
      <w:r>
        <w:t>II</w:t>
      </w:r>
      <w:r>
        <w:fldChar w:fldCharType="end"/>
      </w:r>
      <w:r>
        <w:rPr>
          <w:rFonts w:ascii="Times New Roman" w:hAnsi="Times New Roman"/>
        </w:rPr>
        <w:fldChar w:fldCharType="end"/>
      </w:r>
    </w:p>
    <w:p w14:paraId="0BF38FF9">
      <w:pPr>
        <w:pStyle w:val="14"/>
        <w:tabs>
          <w:tab w:val="right" w:leader="dot" w:pos="9354"/>
        </w:tabs>
      </w:pPr>
      <w:r>
        <w:rPr>
          <w:rFonts w:ascii="Times New Roman" w:hAnsi="Times New Roman"/>
        </w:rPr>
        <w:fldChar w:fldCharType="begin"/>
      </w:r>
      <w:r>
        <w:rPr>
          <w:rFonts w:ascii="Times New Roman" w:hAnsi="Times New Roman"/>
        </w:rPr>
        <w:instrText xml:space="preserve"> HYPERLINK \l _Toc8575 </w:instrText>
      </w:r>
      <w:r>
        <w:rPr>
          <w:rFonts w:ascii="Times New Roman" w:hAnsi="Times New Roman"/>
        </w:rPr>
        <w:fldChar w:fldCharType="separate"/>
      </w:r>
      <w:r>
        <w:rPr>
          <w:rFonts w:hint="eastAsia" w:ascii="黑体" w:hAnsi="Times New Roman" w:eastAsia="黑体" w:cs="Times New Roman"/>
          <w:i w:val="0"/>
          <w:szCs w:val="21"/>
        </w:rPr>
        <w:t xml:space="preserve">1 </w:t>
      </w:r>
      <w:r>
        <w:rPr>
          <w:rFonts w:ascii="Times New Roman" w:hAnsi="Times New Roman"/>
        </w:rPr>
        <w:t>范围</w:t>
      </w:r>
      <w:r>
        <w:tab/>
      </w:r>
      <w:r>
        <w:fldChar w:fldCharType="begin"/>
      </w:r>
      <w:r>
        <w:instrText xml:space="preserve"> PAGEREF _Toc8575 \h </w:instrText>
      </w:r>
      <w:r>
        <w:fldChar w:fldCharType="separate"/>
      </w:r>
      <w:r>
        <w:t>1</w:t>
      </w:r>
      <w:r>
        <w:fldChar w:fldCharType="end"/>
      </w:r>
      <w:r>
        <w:rPr>
          <w:rFonts w:ascii="Times New Roman" w:hAnsi="Times New Roman"/>
        </w:rPr>
        <w:fldChar w:fldCharType="end"/>
      </w:r>
    </w:p>
    <w:p w14:paraId="6AF3CAA0">
      <w:pPr>
        <w:pStyle w:val="14"/>
        <w:tabs>
          <w:tab w:val="right" w:leader="dot" w:pos="9354"/>
        </w:tabs>
      </w:pPr>
      <w:r>
        <w:rPr>
          <w:rFonts w:ascii="Times New Roman" w:hAnsi="Times New Roman"/>
        </w:rPr>
        <w:fldChar w:fldCharType="begin"/>
      </w:r>
      <w:r>
        <w:rPr>
          <w:rFonts w:ascii="Times New Roman" w:hAnsi="Times New Roman"/>
        </w:rPr>
        <w:instrText xml:space="preserve"> HYPERLINK \l _Toc2605 </w:instrText>
      </w:r>
      <w:r>
        <w:rPr>
          <w:rFonts w:ascii="Times New Roman" w:hAnsi="Times New Roman"/>
        </w:rPr>
        <w:fldChar w:fldCharType="separate"/>
      </w:r>
      <w:r>
        <w:rPr>
          <w:rFonts w:hint="eastAsia" w:ascii="黑体" w:hAnsi="Times New Roman" w:eastAsia="黑体" w:cs="Times New Roman"/>
          <w:i w:val="0"/>
          <w:szCs w:val="21"/>
        </w:rPr>
        <w:t xml:space="preserve">2 </w:t>
      </w:r>
      <w:r>
        <w:rPr>
          <w:rFonts w:ascii="Times New Roman" w:hAnsi="Times New Roman"/>
        </w:rPr>
        <w:t>规范性引用文件</w:t>
      </w:r>
      <w:r>
        <w:tab/>
      </w:r>
      <w:r>
        <w:fldChar w:fldCharType="begin"/>
      </w:r>
      <w:r>
        <w:instrText xml:space="preserve"> PAGEREF _Toc2605 \h </w:instrText>
      </w:r>
      <w:r>
        <w:fldChar w:fldCharType="separate"/>
      </w:r>
      <w:r>
        <w:t>1</w:t>
      </w:r>
      <w:r>
        <w:fldChar w:fldCharType="end"/>
      </w:r>
      <w:r>
        <w:rPr>
          <w:rFonts w:ascii="Times New Roman" w:hAnsi="Times New Roman"/>
        </w:rPr>
        <w:fldChar w:fldCharType="end"/>
      </w:r>
    </w:p>
    <w:p w14:paraId="365F3463">
      <w:pPr>
        <w:pStyle w:val="14"/>
        <w:tabs>
          <w:tab w:val="right" w:leader="dot" w:pos="9354"/>
        </w:tabs>
      </w:pPr>
      <w:r>
        <w:rPr>
          <w:rFonts w:ascii="Times New Roman" w:hAnsi="Times New Roman"/>
        </w:rPr>
        <w:fldChar w:fldCharType="begin"/>
      </w:r>
      <w:r>
        <w:rPr>
          <w:rFonts w:ascii="Times New Roman" w:hAnsi="Times New Roman"/>
        </w:rPr>
        <w:instrText xml:space="preserve"> HYPERLINK \l _Toc29629 </w:instrText>
      </w:r>
      <w:r>
        <w:rPr>
          <w:rFonts w:ascii="Times New Roman" w:hAnsi="Times New Roman"/>
        </w:rPr>
        <w:fldChar w:fldCharType="separate"/>
      </w:r>
      <w:r>
        <w:rPr>
          <w:rFonts w:hint="eastAsia" w:ascii="黑体" w:hAnsi="Times New Roman" w:eastAsia="黑体" w:cs="Times New Roman"/>
          <w:i w:val="0"/>
          <w:szCs w:val="21"/>
        </w:rPr>
        <w:t xml:space="preserve">3 </w:t>
      </w:r>
      <w:r>
        <w:rPr>
          <w:rFonts w:ascii="Times New Roman" w:hAnsi="Times New Roman"/>
        </w:rPr>
        <w:t>术语和定义</w:t>
      </w:r>
      <w:r>
        <w:tab/>
      </w:r>
      <w:r>
        <w:fldChar w:fldCharType="begin"/>
      </w:r>
      <w:r>
        <w:instrText xml:space="preserve"> PAGEREF _Toc29629 \h </w:instrText>
      </w:r>
      <w:r>
        <w:fldChar w:fldCharType="separate"/>
      </w:r>
      <w:r>
        <w:t>1</w:t>
      </w:r>
      <w:r>
        <w:fldChar w:fldCharType="end"/>
      </w:r>
      <w:r>
        <w:rPr>
          <w:rFonts w:ascii="Times New Roman" w:hAnsi="Times New Roman"/>
        </w:rPr>
        <w:fldChar w:fldCharType="end"/>
      </w:r>
    </w:p>
    <w:p w14:paraId="56FA1537">
      <w:pPr>
        <w:pStyle w:val="14"/>
        <w:tabs>
          <w:tab w:val="right" w:leader="dot" w:pos="9354"/>
        </w:tabs>
      </w:pPr>
      <w:r>
        <w:rPr>
          <w:rFonts w:ascii="Times New Roman" w:hAnsi="Times New Roman"/>
        </w:rPr>
        <w:fldChar w:fldCharType="begin"/>
      </w:r>
      <w:r>
        <w:rPr>
          <w:rFonts w:ascii="Times New Roman" w:hAnsi="Times New Roman"/>
        </w:rPr>
        <w:instrText xml:space="preserve"> HYPERLINK \l _Toc14706 </w:instrText>
      </w:r>
      <w:r>
        <w:rPr>
          <w:rFonts w:ascii="Times New Roman" w:hAnsi="Times New Roman"/>
        </w:rPr>
        <w:fldChar w:fldCharType="separate"/>
      </w:r>
      <w:r>
        <w:rPr>
          <w:rFonts w:hint="eastAsia" w:ascii="黑体" w:hAnsi="Times New Roman" w:eastAsia="黑体" w:cs="Times New Roman"/>
          <w:i w:val="0"/>
          <w:szCs w:val="21"/>
        </w:rPr>
        <w:t xml:space="preserve">4 </w:t>
      </w:r>
      <w:r>
        <w:rPr>
          <w:rFonts w:hint="eastAsia" w:ascii="Times New Roman" w:hAnsi="Times New Roman"/>
        </w:rPr>
        <w:t>方法原理</w:t>
      </w:r>
      <w:r>
        <w:tab/>
      </w:r>
      <w:r>
        <w:fldChar w:fldCharType="begin"/>
      </w:r>
      <w:r>
        <w:instrText xml:space="preserve"> PAGEREF _Toc14706 \h </w:instrText>
      </w:r>
      <w:r>
        <w:fldChar w:fldCharType="separate"/>
      </w:r>
      <w:r>
        <w:t>1</w:t>
      </w:r>
      <w:r>
        <w:fldChar w:fldCharType="end"/>
      </w:r>
      <w:r>
        <w:rPr>
          <w:rFonts w:ascii="Times New Roman" w:hAnsi="Times New Roman"/>
        </w:rPr>
        <w:fldChar w:fldCharType="end"/>
      </w:r>
    </w:p>
    <w:p w14:paraId="7CCC22E2">
      <w:pPr>
        <w:pStyle w:val="14"/>
        <w:tabs>
          <w:tab w:val="right" w:leader="dot" w:pos="9354"/>
        </w:tabs>
      </w:pPr>
      <w:r>
        <w:rPr>
          <w:rFonts w:ascii="Times New Roman" w:hAnsi="Times New Roman"/>
        </w:rPr>
        <w:fldChar w:fldCharType="begin"/>
      </w:r>
      <w:r>
        <w:rPr>
          <w:rFonts w:ascii="Times New Roman" w:hAnsi="Times New Roman"/>
        </w:rPr>
        <w:instrText xml:space="preserve"> HYPERLINK \l _Toc22935 </w:instrText>
      </w:r>
      <w:r>
        <w:rPr>
          <w:rFonts w:ascii="Times New Roman" w:hAnsi="Times New Roman"/>
        </w:rPr>
        <w:fldChar w:fldCharType="separate"/>
      </w:r>
      <w:r>
        <w:rPr>
          <w:rFonts w:hint="eastAsia" w:ascii="黑体" w:hAnsi="Times New Roman" w:eastAsia="黑体" w:cs="Times New Roman"/>
          <w:i w:val="0"/>
          <w:szCs w:val="21"/>
        </w:rPr>
        <w:t xml:space="preserve">5 </w:t>
      </w:r>
      <w:r>
        <w:rPr>
          <w:rFonts w:hint="eastAsia" w:ascii="Times New Roman" w:hAnsi="Times New Roman"/>
        </w:rPr>
        <w:t>仪器设备、试剂与实验准备</w:t>
      </w:r>
      <w:r>
        <w:tab/>
      </w:r>
      <w:r>
        <w:fldChar w:fldCharType="begin"/>
      </w:r>
      <w:r>
        <w:instrText xml:space="preserve"> PAGEREF _Toc22935 \h </w:instrText>
      </w:r>
      <w:r>
        <w:fldChar w:fldCharType="separate"/>
      </w:r>
      <w:r>
        <w:t>1</w:t>
      </w:r>
      <w:r>
        <w:fldChar w:fldCharType="end"/>
      </w:r>
      <w:r>
        <w:rPr>
          <w:rFonts w:ascii="Times New Roman" w:hAnsi="Times New Roman"/>
        </w:rPr>
        <w:fldChar w:fldCharType="end"/>
      </w:r>
    </w:p>
    <w:p w14:paraId="5E6B8269">
      <w:pPr>
        <w:pStyle w:val="14"/>
        <w:tabs>
          <w:tab w:val="right" w:leader="dot" w:pos="9354"/>
        </w:tabs>
      </w:pPr>
      <w:r>
        <w:rPr>
          <w:rFonts w:ascii="Times New Roman" w:hAnsi="Times New Roman"/>
        </w:rPr>
        <w:fldChar w:fldCharType="begin"/>
      </w:r>
      <w:r>
        <w:rPr>
          <w:rFonts w:ascii="Times New Roman" w:hAnsi="Times New Roman"/>
        </w:rPr>
        <w:instrText xml:space="preserve"> HYPERLINK \l _Toc31752 </w:instrText>
      </w:r>
      <w:r>
        <w:rPr>
          <w:rFonts w:ascii="Times New Roman" w:hAnsi="Times New Roman"/>
        </w:rPr>
        <w:fldChar w:fldCharType="separate"/>
      </w:r>
      <w:r>
        <w:rPr>
          <w:rFonts w:hint="eastAsia" w:ascii="黑体" w:hAnsi="Times New Roman" w:eastAsia="黑体" w:cs="Times New Roman"/>
          <w:i w:val="0"/>
          <w:szCs w:val="21"/>
        </w:rPr>
        <w:t xml:space="preserve">6 </w:t>
      </w:r>
      <w:r>
        <w:rPr>
          <w:rFonts w:hint="eastAsia" w:ascii="Times New Roman" w:hAnsi="Times New Roman"/>
        </w:rPr>
        <w:t>鉴定方法</w:t>
      </w:r>
      <w:r>
        <w:tab/>
      </w:r>
      <w:r>
        <w:fldChar w:fldCharType="begin"/>
      </w:r>
      <w:r>
        <w:instrText xml:space="preserve"> PAGEREF _Toc31752 \h </w:instrText>
      </w:r>
      <w:r>
        <w:fldChar w:fldCharType="separate"/>
      </w:r>
      <w:r>
        <w:t>2</w:t>
      </w:r>
      <w:r>
        <w:fldChar w:fldCharType="end"/>
      </w:r>
      <w:r>
        <w:rPr>
          <w:rFonts w:ascii="Times New Roman" w:hAnsi="Times New Roman"/>
        </w:rPr>
        <w:fldChar w:fldCharType="end"/>
      </w:r>
    </w:p>
    <w:p w14:paraId="06047ABA">
      <w:pPr>
        <w:pStyle w:val="12"/>
        <w:tabs>
          <w:tab w:val="right" w:leader="dot" w:pos="9354"/>
          <w:tab w:val="clear" w:pos="9241"/>
        </w:tabs>
      </w:pPr>
      <w:r>
        <w:rPr>
          <w:rFonts w:ascii="Times New Roman" w:hAnsi="Times New Roman"/>
        </w:rPr>
        <w:fldChar w:fldCharType="begin"/>
      </w:r>
      <w:r>
        <w:rPr>
          <w:rFonts w:ascii="Times New Roman" w:hAnsi="Times New Roman"/>
        </w:rPr>
        <w:instrText xml:space="preserve"> HYPERLINK \l _Toc18441 </w:instrText>
      </w:r>
      <w:r>
        <w:rPr>
          <w:rFonts w:ascii="Times New Roman" w:hAnsi="Times New Roman"/>
        </w:rPr>
        <w:fldChar w:fldCharType="separate"/>
      </w:r>
      <w:r>
        <w:rPr>
          <w:rFonts w:ascii="Times New Roman" w:hAnsi="Times New Roman" w:eastAsia="黑体"/>
          <w:szCs w:val="20"/>
        </w:rPr>
        <w:t>附录</w:t>
      </w:r>
      <w:r>
        <w:rPr>
          <w:rFonts w:hint="eastAsia" w:ascii="Times New Roman" w:hAnsi="Times New Roman" w:eastAsia="黑体"/>
          <w:szCs w:val="20"/>
        </w:rPr>
        <w:t>A</w:t>
      </w:r>
      <w:r>
        <w:tab/>
      </w:r>
      <w:r>
        <w:fldChar w:fldCharType="begin"/>
      </w:r>
      <w:r>
        <w:instrText xml:space="preserve"> PAGEREF _Toc18441 \h </w:instrText>
      </w:r>
      <w:r>
        <w:fldChar w:fldCharType="separate"/>
      </w:r>
      <w:r>
        <w:t>3</w:t>
      </w:r>
      <w:r>
        <w:fldChar w:fldCharType="end"/>
      </w:r>
      <w:r>
        <w:rPr>
          <w:rFonts w:ascii="Times New Roman" w:hAnsi="Times New Roman"/>
        </w:rPr>
        <w:fldChar w:fldCharType="end"/>
      </w:r>
    </w:p>
    <w:p w14:paraId="559576DE">
      <w:pPr>
        <w:pStyle w:val="12"/>
        <w:tabs>
          <w:tab w:val="right" w:leader="dot" w:pos="9354"/>
          <w:tab w:val="clear" w:pos="9241"/>
        </w:tabs>
      </w:pPr>
      <w:r>
        <w:rPr>
          <w:rFonts w:ascii="Times New Roman" w:hAnsi="Times New Roman"/>
        </w:rPr>
        <w:fldChar w:fldCharType="begin"/>
      </w:r>
      <w:r>
        <w:rPr>
          <w:rFonts w:ascii="Times New Roman" w:hAnsi="Times New Roman"/>
        </w:rPr>
        <w:instrText xml:space="preserve"> HYPERLINK \l _Toc22070 </w:instrText>
      </w:r>
      <w:r>
        <w:rPr>
          <w:rFonts w:ascii="Times New Roman" w:hAnsi="Times New Roman"/>
        </w:rPr>
        <w:fldChar w:fldCharType="separate"/>
      </w:r>
      <w:r>
        <w:rPr>
          <w:rFonts w:ascii="Times New Roman" w:hAnsi="Times New Roman" w:eastAsia="黑体"/>
          <w:szCs w:val="20"/>
        </w:rPr>
        <w:t>附录</w:t>
      </w:r>
      <w:r>
        <w:rPr>
          <w:rFonts w:hint="eastAsia" w:ascii="Times New Roman" w:hAnsi="Times New Roman" w:eastAsia="黑体"/>
          <w:szCs w:val="20"/>
        </w:rPr>
        <w:t>B</w:t>
      </w:r>
      <w:r>
        <w:tab/>
      </w:r>
      <w:r>
        <w:fldChar w:fldCharType="begin"/>
      </w:r>
      <w:r>
        <w:instrText xml:space="preserve"> PAGEREF _Toc22070 \h </w:instrText>
      </w:r>
      <w:r>
        <w:fldChar w:fldCharType="separate"/>
      </w:r>
      <w:r>
        <w:t>4</w:t>
      </w:r>
      <w:r>
        <w:fldChar w:fldCharType="end"/>
      </w:r>
      <w:r>
        <w:rPr>
          <w:rFonts w:ascii="Times New Roman" w:hAnsi="Times New Roman"/>
        </w:rPr>
        <w:fldChar w:fldCharType="end"/>
      </w:r>
    </w:p>
    <w:p w14:paraId="5C3368D6">
      <w:pPr>
        <w:pStyle w:val="12"/>
        <w:tabs>
          <w:tab w:val="right" w:leader="dot" w:pos="9354"/>
          <w:tab w:val="clear" w:pos="9241"/>
        </w:tabs>
      </w:pPr>
      <w:r>
        <w:rPr>
          <w:rFonts w:ascii="Times New Roman" w:hAnsi="Times New Roman"/>
        </w:rPr>
        <w:fldChar w:fldCharType="begin"/>
      </w:r>
      <w:r>
        <w:rPr>
          <w:rFonts w:ascii="Times New Roman" w:hAnsi="Times New Roman"/>
        </w:rPr>
        <w:instrText xml:space="preserve"> HYPERLINK \l _Toc28816 </w:instrText>
      </w:r>
      <w:r>
        <w:rPr>
          <w:rFonts w:ascii="Times New Roman" w:hAnsi="Times New Roman"/>
        </w:rPr>
        <w:fldChar w:fldCharType="separate"/>
      </w:r>
      <w:r>
        <w:rPr>
          <w:rFonts w:ascii="Times New Roman" w:hAnsi="Times New Roman" w:eastAsia="黑体"/>
          <w:kern w:val="2"/>
          <w:szCs w:val="20"/>
        </w:rPr>
        <w:t>附录</w:t>
      </w:r>
      <w:r>
        <w:rPr>
          <w:rFonts w:hint="eastAsia" w:ascii="Times New Roman" w:hAnsi="Times New Roman" w:eastAsia="黑体"/>
          <w:kern w:val="2"/>
          <w:szCs w:val="20"/>
        </w:rPr>
        <w:t>C</w:t>
      </w:r>
      <w:r>
        <w:tab/>
      </w:r>
      <w:r>
        <w:fldChar w:fldCharType="begin"/>
      </w:r>
      <w:r>
        <w:instrText xml:space="preserve"> PAGEREF _Toc28816 \h </w:instrText>
      </w:r>
      <w:r>
        <w:fldChar w:fldCharType="separate"/>
      </w:r>
      <w:r>
        <w:t>5</w:t>
      </w:r>
      <w:r>
        <w:fldChar w:fldCharType="end"/>
      </w:r>
      <w:r>
        <w:rPr>
          <w:rFonts w:ascii="Times New Roman" w:hAnsi="Times New Roman"/>
        </w:rPr>
        <w:fldChar w:fldCharType="end"/>
      </w:r>
    </w:p>
    <w:p w14:paraId="570A7D2D">
      <w:pPr>
        <w:pStyle w:val="12"/>
        <w:tabs>
          <w:tab w:val="right" w:leader="dot" w:pos="9354"/>
          <w:tab w:val="clear" w:pos="9241"/>
        </w:tabs>
      </w:pPr>
      <w:r>
        <w:rPr>
          <w:rFonts w:ascii="Times New Roman" w:hAnsi="Times New Roman"/>
        </w:rPr>
        <w:fldChar w:fldCharType="begin"/>
      </w:r>
      <w:r>
        <w:rPr>
          <w:rFonts w:ascii="Times New Roman" w:hAnsi="Times New Roman"/>
        </w:rPr>
        <w:instrText xml:space="preserve"> HYPERLINK \l _Toc16530 </w:instrText>
      </w:r>
      <w:r>
        <w:rPr>
          <w:rFonts w:ascii="Times New Roman" w:hAnsi="Times New Roman"/>
        </w:rPr>
        <w:fldChar w:fldCharType="separate"/>
      </w:r>
      <w:r>
        <w:rPr>
          <w:rFonts w:eastAsia="黑体"/>
        </w:rPr>
        <w:t>附录</w:t>
      </w:r>
      <w:r>
        <w:rPr>
          <w:rFonts w:hint="eastAsia" w:eastAsia="黑体"/>
        </w:rPr>
        <w:t>D</w:t>
      </w:r>
      <w:r>
        <w:tab/>
      </w:r>
      <w:r>
        <w:fldChar w:fldCharType="begin"/>
      </w:r>
      <w:r>
        <w:instrText xml:space="preserve"> PAGEREF _Toc16530 \h </w:instrText>
      </w:r>
      <w:r>
        <w:fldChar w:fldCharType="separate"/>
      </w:r>
      <w:r>
        <w:t>6</w:t>
      </w:r>
      <w:r>
        <w:fldChar w:fldCharType="end"/>
      </w:r>
      <w:r>
        <w:rPr>
          <w:rFonts w:ascii="Times New Roman" w:hAnsi="Times New Roman"/>
        </w:rPr>
        <w:fldChar w:fldCharType="end"/>
      </w:r>
    </w:p>
    <w:p w14:paraId="08B1E93A">
      <w:pPr>
        <w:pStyle w:val="12"/>
        <w:tabs>
          <w:tab w:val="right" w:leader="dot" w:pos="9354"/>
          <w:tab w:val="clear" w:pos="9241"/>
        </w:tabs>
      </w:pPr>
      <w:r>
        <w:rPr>
          <w:rFonts w:ascii="Times New Roman" w:hAnsi="Times New Roman"/>
        </w:rPr>
        <w:fldChar w:fldCharType="begin"/>
      </w:r>
      <w:r>
        <w:rPr>
          <w:rFonts w:ascii="Times New Roman" w:hAnsi="Times New Roman"/>
        </w:rPr>
        <w:instrText xml:space="preserve"> HYPERLINK \l _Toc27208 </w:instrText>
      </w:r>
      <w:r>
        <w:rPr>
          <w:rFonts w:ascii="Times New Roman" w:hAnsi="Times New Roman"/>
        </w:rPr>
        <w:fldChar w:fldCharType="separate"/>
      </w:r>
      <w:r>
        <w:rPr>
          <w:rFonts w:eastAsia="黑体"/>
        </w:rPr>
        <w:t>附录E</w:t>
      </w:r>
      <w:r>
        <w:tab/>
      </w:r>
      <w:r>
        <w:fldChar w:fldCharType="begin"/>
      </w:r>
      <w:r>
        <w:instrText xml:space="preserve"> PAGEREF _Toc27208 \h </w:instrText>
      </w:r>
      <w:r>
        <w:fldChar w:fldCharType="separate"/>
      </w:r>
      <w:r>
        <w:t>7</w:t>
      </w:r>
      <w:r>
        <w:fldChar w:fldCharType="end"/>
      </w:r>
      <w:r>
        <w:rPr>
          <w:rFonts w:ascii="Times New Roman" w:hAnsi="Times New Roman"/>
        </w:rPr>
        <w:fldChar w:fldCharType="end"/>
      </w:r>
    </w:p>
    <w:p w14:paraId="10B954EC">
      <w:pPr>
        <w:rPr>
          <w:rFonts w:ascii="Times New Roman" w:hAnsi="Times New Roman"/>
        </w:rPr>
      </w:pPr>
      <w:r>
        <w:rPr>
          <w:rFonts w:ascii="Times New Roman" w:hAnsi="Times New Roman"/>
        </w:rPr>
        <w:fldChar w:fldCharType="end"/>
      </w:r>
    </w:p>
    <w:p w14:paraId="32FCA83A">
      <w:pPr>
        <w:pStyle w:val="51"/>
        <w:rPr>
          <w:rFonts w:ascii="Times New Roman" w:hAnsi="Times New Roman"/>
        </w:rPr>
      </w:pPr>
      <w:bookmarkStart w:id="4" w:name="_Toc26231"/>
      <w:bookmarkStart w:id="5" w:name="_Toc30627"/>
      <w:r>
        <w:rPr>
          <w:rFonts w:ascii="Times New Roman" w:hAnsi="Times New Roman"/>
        </w:rPr>
        <w:t>前</w:t>
      </w:r>
      <w:bookmarkStart w:id="6" w:name="BKQY"/>
      <w:r>
        <w:rPr>
          <w:rFonts w:ascii="Times New Roman" w:hAnsi="Times New Roman"/>
        </w:rPr>
        <w:t>  言</w:t>
      </w:r>
      <w:bookmarkEnd w:id="4"/>
      <w:bookmarkEnd w:id="5"/>
      <w:bookmarkEnd w:id="6"/>
    </w:p>
    <w:p w14:paraId="4B867192">
      <w:pPr>
        <w:pStyle w:val="29"/>
        <w:rPr>
          <w:rFonts w:ascii="Times New Roman" w:hAnsi="Times New Roman"/>
        </w:rPr>
      </w:pPr>
      <w:r>
        <w:rPr>
          <w:rFonts w:hint="eastAsia"/>
        </w:rPr>
        <w:t>本文件按照GB/T 1.1—2020《标准化工作导则  第1部分：标准化文件的结构和起草规则》的规定起草。</w:t>
      </w:r>
    </w:p>
    <w:p w14:paraId="4AA42E4B">
      <w:pPr>
        <w:pStyle w:val="54"/>
        <w:ind w:firstLine="420"/>
        <w:jc w:val="left"/>
      </w:pPr>
      <w:r>
        <w:rPr>
          <w:rFonts w:hint="eastAsia"/>
        </w:rPr>
        <w:t>请注意本文件的某些内容可能涉及专利，本文件的发布机构不承担识别专利的责任。</w:t>
      </w:r>
    </w:p>
    <w:p w14:paraId="6A5FB6EA">
      <w:pPr>
        <w:widowControl/>
        <w:ind w:firstLine="420" w:firstLineChars="200"/>
        <w:jc w:val="left"/>
      </w:pPr>
      <w:r>
        <w:rPr>
          <w:rFonts w:hint="eastAsia"/>
        </w:rPr>
        <w:t>本文件由陕西省农业农村厅提出并归口。</w:t>
      </w:r>
    </w:p>
    <w:p w14:paraId="7AF7823B">
      <w:pPr>
        <w:pStyle w:val="29"/>
        <w:ind w:left="2100" w:leftChars="200" w:hanging="1680" w:hangingChars="800"/>
        <w:rPr>
          <w:rFonts w:ascii="Times New Roman" w:hAnsi="Times New Roman"/>
        </w:rPr>
      </w:pPr>
      <w:r>
        <w:rPr>
          <w:rFonts w:ascii="Times New Roman" w:hAnsi="Times New Roman"/>
        </w:rPr>
        <w:t>本</w:t>
      </w:r>
      <w:r>
        <w:rPr>
          <w:rFonts w:hint="eastAsia" w:ascii="Times New Roman" w:hAnsi="Times New Roman"/>
        </w:rPr>
        <w:t>文件</w:t>
      </w:r>
      <w:r>
        <w:rPr>
          <w:rFonts w:ascii="Times New Roman" w:hAnsi="Times New Roman"/>
        </w:rPr>
        <w:t>起草单位：西北农林科技大学</w:t>
      </w:r>
      <w:r>
        <w:rPr>
          <w:rFonts w:hint="eastAsia" w:ascii="Times New Roman" w:hAnsi="Times New Roman"/>
        </w:rPr>
        <w:t>、榆林市榆阳区孟家湾区域农业技术推广站。</w:t>
      </w:r>
    </w:p>
    <w:p w14:paraId="577C51F7">
      <w:pPr>
        <w:pStyle w:val="29"/>
        <w:ind w:left="2310" w:leftChars="200" w:hanging="1890" w:hangingChars="900"/>
        <w:rPr>
          <w:rFonts w:ascii="Times New Roman" w:hAnsi="Times New Roman"/>
        </w:rPr>
      </w:pPr>
      <w:r>
        <w:rPr>
          <w:rFonts w:ascii="Times New Roman" w:hAnsi="Times New Roman"/>
        </w:rPr>
        <w:t>本</w:t>
      </w:r>
      <w:r>
        <w:rPr>
          <w:rFonts w:hint="eastAsia" w:ascii="Times New Roman" w:hAnsi="Times New Roman"/>
        </w:rPr>
        <w:t>文件</w:t>
      </w:r>
      <w:r>
        <w:rPr>
          <w:rFonts w:ascii="Times New Roman" w:hAnsi="Times New Roman"/>
        </w:rPr>
        <w:t>主要起草人：张皓</w:t>
      </w:r>
      <w:r>
        <w:rPr>
          <w:rFonts w:hint="eastAsia" w:ascii="Times New Roman" w:hAnsi="Times New Roman"/>
          <w:lang w:eastAsia="zh-CN"/>
        </w:rPr>
        <w:t>、</w:t>
      </w:r>
      <w:r>
        <w:rPr>
          <w:rFonts w:ascii="Times New Roman" w:hAnsi="Times New Roman"/>
        </w:rPr>
        <w:t>胡想顺</w:t>
      </w:r>
      <w:r>
        <w:rPr>
          <w:rFonts w:hint="eastAsia" w:ascii="Times New Roman" w:hAnsi="Times New Roman"/>
        </w:rPr>
        <w:t>、刘彦飞、刘焕星、杨杰、刘小凤</w:t>
      </w:r>
      <w:r>
        <w:rPr>
          <w:rFonts w:hint="eastAsia" w:ascii="Times New Roman" w:hAnsi="Times New Roman"/>
          <w:lang w:eastAsia="zh-CN"/>
        </w:rPr>
        <w:t>、</w:t>
      </w:r>
      <w:r>
        <w:rPr>
          <w:rFonts w:hint="eastAsia" w:ascii="Times New Roman" w:hAnsi="Times New Roman"/>
          <w:lang w:val="en-US" w:eastAsia="zh-CN"/>
        </w:rPr>
        <w:t>李苗苗、陈艳芬</w:t>
      </w:r>
      <w:r>
        <w:rPr>
          <w:rFonts w:ascii="Times New Roman" w:hAnsi="Times New Roman"/>
        </w:rPr>
        <w:t>。</w:t>
      </w:r>
    </w:p>
    <w:p w14:paraId="67F0030F">
      <w:pPr>
        <w:pStyle w:val="29"/>
      </w:pPr>
      <w:r>
        <w:rPr>
          <w:rFonts w:hint="eastAsia"/>
        </w:rPr>
        <w:t>本文件首次发布。</w:t>
      </w:r>
    </w:p>
    <w:p w14:paraId="24A5157B">
      <w:pPr>
        <w:pStyle w:val="29"/>
      </w:pPr>
      <w:r>
        <w:rPr>
          <w:rFonts w:hint="eastAsia"/>
        </w:rPr>
        <w:t>本文件由</w:t>
      </w:r>
      <w:r>
        <w:rPr>
          <w:rFonts w:ascii="Times New Roman" w:hAnsi="Times New Roman"/>
        </w:rPr>
        <w:t>西北农林科技大学</w:t>
      </w:r>
      <w:r>
        <w:rPr>
          <w:rFonts w:hint="eastAsia"/>
        </w:rPr>
        <w:t>负责解释。</w:t>
      </w:r>
    </w:p>
    <w:p w14:paraId="783977A5">
      <w:pPr>
        <w:pStyle w:val="29"/>
      </w:pPr>
      <w:r>
        <w:rPr>
          <w:rFonts w:hint="eastAsia"/>
        </w:rPr>
        <w:t>联系信息如下：</w:t>
      </w:r>
    </w:p>
    <w:p w14:paraId="2220BE85">
      <w:pPr>
        <w:pStyle w:val="29"/>
      </w:pPr>
      <w:r>
        <w:rPr>
          <w:rFonts w:hint="eastAsia"/>
        </w:rPr>
        <w:t>单位：</w:t>
      </w:r>
      <w:r>
        <w:rPr>
          <w:rFonts w:ascii="Times New Roman" w:hAnsi="Times New Roman"/>
        </w:rPr>
        <w:t>西北农林科技大学</w:t>
      </w:r>
    </w:p>
    <w:p w14:paraId="6F52E389">
      <w:pPr>
        <w:pStyle w:val="29"/>
      </w:pPr>
      <w:r>
        <w:rPr>
          <w:rFonts w:hint="eastAsia"/>
        </w:rPr>
        <w:t>电话：029-87082809</w:t>
      </w:r>
    </w:p>
    <w:p w14:paraId="31F05E70">
      <w:pPr>
        <w:pStyle w:val="29"/>
      </w:pPr>
      <w:r>
        <w:rPr>
          <w:rFonts w:hint="eastAsia"/>
        </w:rPr>
        <w:t>地址：陕西省杨凌农业高新技术产业示范区邰城路3号</w:t>
      </w:r>
    </w:p>
    <w:p w14:paraId="001F2574">
      <w:pPr>
        <w:pStyle w:val="29"/>
      </w:pPr>
      <w:r>
        <w:rPr>
          <w:rFonts w:hint="eastAsia"/>
        </w:rPr>
        <w:t>邮编：712100</w:t>
      </w:r>
    </w:p>
    <w:p w14:paraId="60C73BF6">
      <w:pPr>
        <w:pStyle w:val="29"/>
        <w:rPr>
          <w:rFonts w:ascii="Times New Roman" w:hAnsi="Times New Roman"/>
        </w:rPr>
        <w:sectPr>
          <w:headerReference r:id="rId6" w:type="default"/>
          <w:footerReference r:id="rId8" w:type="default"/>
          <w:headerReference r:id="rId7" w:type="even"/>
          <w:footerReference r:id="rId9" w:type="even"/>
          <w:pgSz w:w="11906" w:h="16838"/>
          <w:pgMar w:top="567" w:right="1134" w:bottom="1134" w:left="1418" w:header="1418" w:footer="1134" w:gutter="0"/>
          <w:pgNumType w:fmt="upperRoman" w:start="1"/>
          <w:cols w:space="720" w:num="1"/>
          <w:formProt w:val="0"/>
          <w:docGrid w:type="lines" w:linePitch="312" w:charSpace="0"/>
        </w:sectPr>
      </w:pPr>
    </w:p>
    <w:p w14:paraId="6C033558">
      <w:pPr>
        <w:pStyle w:val="29"/>
        <w:spacing w:before="156" w:beforeLines="50" w:after="156" w:afterLines="50"/>
        <w:ind w:firstLine="0" w:firstLineChars="0"/>
        <w:jc w:val="center"/>
        <w:rPr>
          <w:rFonts w:ascii="Times New Roman" w:hAnsi="Times New Roman"/>
        </w:rPr>
      </w:pPr>
      <w:r>
        <w:rPr>
          <w:rFonts w:hint="eastAsia" w:ascii="Times New Roman" w:hAnsi="Times New Roman" w:eastAsia="黑体"/>
          <w:sz w:val="32"/>
          <w:lang w:eastAsia="zh-CN"/>
        </w:rPr>
        <w:t>外来入侵</w:t>
      </w:r>
      <w:r>
        <w:rPr>
          <w:rFonts w:hint="eastAsia" w:ascii="Times New Roman" w:hAnsi="Times New Roman" w:eastAsia="黑体"/>
          <w:sz w:val="32"/>
        </w:rPr>
        <w:t>昆虫种类的分子鉴定技术规范</w:t>
      </w:r>
    </w:p>
    <w:p w14:paraId="0368E939">
      <w:pPr>
        <w:pStyle w:val="37"/>
        <w:spacing w:before="312" w:after="312"/>
        <w:outlineLvl w:val="0"/>
        <w:rPr>
          <w:rFonts w:ascii="Times New Roman" w:hAnsi="Times New Roman"/>
          <w:sz w:val="22"/>
        </w:rPr>
      </w:pPr>
      <w:bookmarkStart w:id="7" w:name="_Toc8575"/>
      <w:bookmarkStart w:id="8" w:name="_Toc10722"/>
      <w:r>
        <w:rPr>
          <w:rFonts w:ascii="Times New Roman" w:hAnsi="Times New Roman"/>
          <w:sz w:val="22"/>
        </w:rPr>
        <w:t>范围</w:t>
      </w:r>
      <w:bookmarkEnd w:id="7"/>
      <w:bookmarkEnd w:id="8"/>
    </w:p>
    <w:p w14:paraId="331835E5">
      <w:pPr>
        <w:pStyle w:val="29"/>
      </w:pPr>
      <w:r>
        <w:rPr>
          <w:rFonts w:hint="eastAsia"/>
        </w:rPr>
        <w:t>本文件规定了</w:t>
      </w:r>
      <w:r>
        <w:rPr>
          <w:rFonts w:hint="eastAsia"/>
          <w:lang w:eastAsia="zh-CN"/>
        </w:rPr>
        <w:t>外来入侵</w:t>
      </w:r>
      <w:r>
        <w:rPr>
          <w:rFonts w:hint="eastAsia"/>
        </w:rPr>
        <w:t>昆虫的田间调查、取样和分子鉴定等要求。</w:t>
      </w:r>
    </w:p>
    <w:p w14:paraId="18DD70CD">
      <w:pPr>
        <w:pStyle w:val="29"/>
        <w:rPr>
          <w:strike/>
        </w:rPr>
      </w:pPr>
      <w:r>
        <w:rPr>
          <w:rFonts w:hint="eastAsia"/>
        </w:rPr>
        <w:t>本文件适用于</w:t>
      </w:r>
      <w:r>
        <w:rPr>
          <w:rFonts w:hint="eastAsia"/>
          <w:lang w:eastAsia="zh-CN"/>
        </w:rPr>
        <w:t>外来入侵</w:t>
      </w:r>
      <w:r>
        <w:rPr>
          <w:rFonts w:hint="eastAsia"/>
        </w:rPr>
        <w:t>昆虫种类的分子鉴定。</w:t>
      </w:r>
    </w:p>
    <w:p w14:paraId="439EE6F5">
      <w:pPr>
        <w:pStyle w:val="37"/>
        <w:spacing w:before="312" w:after="312"/>
        <w:outlineLvl w:val="0"/>
        <w:rPr>
          <w:rFonts w:ascii="Times New Roman" w:hAnsi="Times New Roman"/>
          <w:sz w:val="22"/>
        </w:rPr>
      </w:pPr>
      <w:bookmarkStart w:id="9" w:name="_Toc2605"/>
      <w:bookmarkStart w:id="10" w:name="_Toc2465"/>
      <w:r>
        <w:rPr>
          <w:rFonts w:ascii="Times New Roman" w:hAnsi="Times New Roman"/>
          <w:sz w:val="22"/>
        </w:rPr>
        <w:t>规范性引用文件</w:t>
      </w:r>
      <w:bookmarkEnd w:id="9"/>
      <w:bookmarkEnd w:id="10"/>
    </w:p>
    <w:p w14:paraId="3018FEF6">
      <w:pPr>
        <w:pStyle w:val="29"/>
        <w:ind w:firstLine="440"/>
        <w:rPr>
          <w:rFonts w:ascii="Times New Roman" w:hAnsi="Times New Roman"/>
          <w:sz w:val="22"/>
        </w:rPr>
      </w:pPr>
      <w:r>
        <w:rPr>
          <w:rFonts w:ascii="Times New Roman" w:hAnsi="Times New Roman"/>
          <w:sz w:val="22"/>
        </w:rPr>
        <w:t>下列文件中的内容通过文中的规范性引用而构成本文件必不可少的条款</w:t>
      </w:r>
      <w:r>
        <w:rPr>
          <w:rFonts w:hint="eastAsia" w:ascii="Times New Roman" w:hAnsi="Times New Roman"/>
          <w:sz w:val="22"/>
        </w:rPr>
        <w:t>。其中，注日期的引用文件，仅对该日期对应的版本适用于本文件。不注日期的引用文件，</w:t>
      </w:r>
      <w:r>
        <w:rPr>
          <w:rFonts w:ascii="Times New Roman" w:hAnsi="Times New Roman"/>
          <w:sz w:val="22"/>
        </w:rPr>
        <w:t>其最新版本（包括所有的修改</w:t>
      </w:r>
      <w:r>
        <w:rPr>
          <w:rFonts w:hint="eastAsia" w:ascii="Times New Roman" w:hAnsi="Times New Roman"/>
          <w:sz w:val="22"/>
        </w:rPr>
        <w:t>单</w:t>
      </w:r>
      <w:r>
        <w:rPr>
          <w:rFonts w:ascii="Times New Roman" w:hAnsi="Times New Roman"/>
          <w:sz w:val="22"/>
        </w:rPr>
        <w:t>）适用于本文件。</w:t>
      </w:r>
    </w:p>
    <w:p w14:paraId="73CD7393">
      <w:pPr>
        <w:pStyle w:val="29"/>
        <w:ind w:firstLine="440"/>
        <w:rPr>
          <w:rFonts w:ascii="Times New Roman" w:hAnsi="Times New Roman"/>
          <w:sz w:val="22"/>
        </w:rPr>
      </w:pPr>
      <w:r>
        <w:rPr>
          <w:rFonts w:hint="eastAsia" w:ascii="Times New Roman" w:hAnsi="Times New Roman"/>
          <w:sz w:val="22"/>
        </w:rPr>
        <w:t>GB</w:t>
      </w:r>
      <w:r>
        <w:rPr>
          <w:rFonts w:ascii="Times New Roman" w:hAnsi="Times New Roman"/>
          <w:sz w:val="22"/>
        </w:rPr>
        <w:t>19489</w:t>
      </w:r>
      <w:r>
        <w:rPr>
          <w:rFonts w:hint="eastAsia" w:ascii="Times New Roman" w:hAnsi="Times New Roman"/>
          <w:sz w:val="22"/>
        </w:rPr>
        <w:t xml:space="preserve"> 实验室生物安全通用要求</w:t>
      </w:r>
    </w:p>
    <w:p w14:paraId="249A687F">
      <w:pPr>
        <w:pStyle w:val="29"/>
        <w:ind w:firstLine="440"/>
        <w:rPr>
          <w:rFonts w:ascii="Times New Roman" w:hAnsi="Times New Roman"/>
          <w:sz w:val="22"/>
        </w:rPr>
      </w:pPr>
      <w:r>
        <w:rPr>
          <w:rFonts w:ascii="Times New Roman" w:hAnsi="Times New Roman"/>
          <w:sz w:val="22"/>
        </w:rPr>
        <w:t xml:space="preserve">SN/T 1876 </w:t>
      </w:r>
      <w:r>
        <w:rPr>
          <w:rFonts w:hint="eastAsia" w:ascii="Times New Roman" w:hAnsi="Times New Roman"/>
          <w:sz w:val="22"/>
        </w:rPr>
        <w:t>医用媒介生物标本采集、制作及保存规程</w:t>
      </w:r>
    </w:p>
    <w:p w14:paraId="44D3F413">
      <w:pPr>
        <w:pStyle w:val="29"/>
        <w:ind w:firstLine="440"/>
        <w:rPr>
          <w:rFonts w:ascii="Times New Roman" w:hAnsi="Times New Roman"/>
          <w:sz w:val="22"/>
        </w:rPr>
      </w:pPr>
      <w:r>
        <w:rPr>
          <w:rFonts w:ascii="Times New Roman" w:hAnsi="Times New Roman"/>
          <w:sz w:val="22"/>
        </w:rPr>
        <w:t xml:space="preserve">SN/T 2752.4 </w:t>
      </w:r>
      <w:r>
        <w:rPr>
          <w:rFonts w:hint="eastAsia" w:ascii="Times New Roman" w:hAnsi="Times New Roman"/>
          <w:sz w:val="22"/>
        </w:rPr>
        <w:t>卫生检疫人员的自我防护规范第4部分：实验室人员</w:t>
      </w:r>
    </w:p>
    <w:p w14:paraId="3B94C2E1">
      <w:pPr>
        <w:pStyle w:val="29"/>
        <w:ind w:firstLine="440"/>
        <w:rPr>
          <w:rFonts w:ascii="Times New Roman" w:hAnsi="Times New Roman"/>
          <w:sz w:val="22"/>
        </w:rPr>
      </w:pPr>
      <w:r>
        <w:rPr>
          <w:rFonts w:ascii="Times New Roman" w:hAnsi="Times New Roman"/>
          <w:sz w:val="22"/>
        </w:rPr>
        <w:t>SN</w:t>
      </w:r>
      <w:r>
        <w:rPr>
          <w:rFonts w:hint="eastAsia" w:ascii="Times New Roman" w:hAnsi="Times New Roman"/>
          <w:sz w:val="22"/>
        </w:rPr>
        <w:t>/T 4</w:t>
      </w:r>
      <w:r>
        <w:rPr>
          <w:rFonts w:ascii="Times New Roman" w:hAnsi="Times New Roman"/>
          <w:sz w:val="22"/>
        </w:rPr>
        <w:t>278</w:t>
      </w:r>
      <w:r>
        <w:rPr>
          <w:rFonts w:hint="eastAsia" w:ascii="Times New Roman" w:hAnsi="Times New Roman"/>
          <w:sz w:val="22"/>
        </w:rPr>
        <w:t xml:space="preserve"> 国境口岸医学媒介昆虫</w:t>
      </w:r>
      <w:r>
        <w:rPr>
          <w:rFonts w:ascii="Times New Roman" w:hAnsi="Times New Roman"/>
          <w:sz w:val="22"/>
        </w:rPr>
        <w:t>DNA</w:t>
      </w:r>
      <w:r>
        <w:rPr>
          <w:rFonts w:hint="eastAsia" w:ascii="Times New Roman" w:hAnsi="Times New Roman"/>
          <w:sz w:val="22"/>
        </w:rPr>
        <w:t>条形码鉴定操作规程</w:t>
      </w:r>
    </w:p>
    <w:p w14:paraId="51BEC7EA">
      <w:pPr>
        <w:pStyle w:val="29"/>
        <w:ind w:firstLine="440"/>
        <w:rPr>
          <w:rFonts w:ascii="Times New Roman" w:hAnsi="Times New Roman"/>
          <w:sz w:val="22"/>
        </w:rPr>
      </w:pPr>
      <w:r>
        <w:rPr>
          <w:rFonts w:ascii="Times New Roman" w:hAnsi="Times New Roman"/>
          <w:sz w:val="22"/>
        </w:rPr>
        <w:t>WS</w:t>
      </w:r>
      <w:r>
        <w:rPr>
          <w:rFonts w:hint="eastAsia" w:ascii="Times New Roman" w:hAnsi="Times New Roman"/>
          <w:sz w:val="22"/>
        </w:rPr>
        <w:t xml:space="preserve">/T </w:t>
      </w:r>
      <w:r>
        <w:rPr>
          <w:rFonts w:ascii="Times New Roman" w:hAnsi="Times New Roman"/>
          <w:sz w:val="22"/>
        </w:rPr>
        <w:t>230</w:t>
      </w:r>
      <w:r>
        <w:rPr>
          <w:rFonts w:hint="eastAsia" w:ascii="Times New Roman" w:hAnsi="Times New Roman"/>
          <w:sz w:val="22"/>
        </w:rPr>
        <w:t xml:space="preserve"> 临床诊断中聚合酶链反应（P</w:t>
      </w:r>
      <w:r>
        <w:rPr>
          <w:rFonts w:ascii="Times New Roman" w:hAnsi="Times New Roman"/>
          <w:sz w:val="22"/>
        </w:rPr>
        <w:t>CR</w:t>
      </w:r>
      <w:r>
        <w:rPr>
          <w:rFonts w:hint="eastAsia" w:ascii="Times New Roman" w:hAnsi="Times New Roman"/>
          <w:sz w:val="22"/>
        </w:rPr>
        <w:t>）技术的应用</w:t>
      </w:r>
    </w:p>
    <w:p w14:paraId="39E4AA79">
      <w:pPr>
        <w:pStyle w:val="37"/>
        <w:spacing w:before="312" w:after="312"/>
        <w:outlineLvl w:val="0"/>
        <w:rPr>
          <w:rFonts w:ascii="Times New Roman" w:hAnsi="Times New Roman"/>
          <w:sz w:val="22"/>
        </w:rPr>
      </w:pPr>
      <w:bookmarkStart w:id="11" w:name="_Toc1697"/>
      <w:bookmarkStart w:id="12" w:name="_Toc29629"/>
      <w:r>
        <w:rPr>
          <w:rFonts w:ascii="Times New Roman" w:hAnsi="Times New Roman"/>
          <w:sz w:val="22"/>
        </w:rPr>
        <w:t>术语和定义</w:t>
      </w:r>
      <w:bookmarkEnd w:id="11"/>
      <w:bookmarkEnd w:id="12"/>
    </w:p>
    <w:p w14:paraId="0252838D">
      <w:pPr>
        <w:widowControl/>
        <w:ind w:firstLine="440" w:firstLineChars="200"/>
        <w:jc w:val="left"/>
        <w:rPr>
          <w:rFonts w:ascii="Times New Roman" w:hAnsi="Times New Roman"/>
          <w:strike/>
          <w:kern w:val="0"/>
          <w:sz w:val="22"/>
          <w:szCs w:val="22"/>
        </w:rPr>
      </w:pPr>
      <w:r>
        <w:rPr>
          <w:rFonts w:ascii="Times New Roman" w:hAnsi="Times New Roman"/>
          <w:kern w:val="0"/>
          <w:sz w:val="22"/>
          <w:szCs w:val="22"/>
        </w:rPr>
        <w:t>下列术语和定义适用于本</w:t>
      </w:r>
      <w:r>
        <w:rPr>
          <w:rFonts w:hint="eastAsia" w:ascii="Times New Roman" w:hAnsi="Times New Roman"/>
          <w:kern w:val="0"/>
          <w:sz w:val="22"/>
          <w:szCs w:val="22"/>
        </w:rPr>
        <w:t>文件</w:t>
      </w:r>
      <w:r>
        <w:rPr>
          <w:rFonts w:ascii="Times New Roman" w:hAnsi="Times New Roman"/>
          <w:kern w:val="0"/>
          <w:sz w:val="22"/>
          <w:szCs w:val="22"/>
        </w:rPr>
        <w:t>。</w:t>
      </w:r>
    </w:p>
    <w:p w14:paraId="3CC43AA5">
      <w:pPr>
        <w:widowControl/>
        <w:spacing w:before="156" w:beforeLines="50" w:after="156" w:afterLines="50"/>
        <w:jc w:val="left"/>
        <w:rPr>
          <w:rFonts w:ascii="Times New Roman" w:hAnsi="Times New Roman" w:eastAsia="黑体"/>
          <w:kern w:val="0"/>
          <w:sz w:val="22"/>
          <w:szCs w:val="22"/>
        </w:rPr>
      </w:pPr>
      <w:bookmarkStart w:id="13" w:name="_Toc21661"/>
      <w:r>
        <w:rPr>
          <w:rFonts w:hint="eastAsia" w:ascii="黑体" w:hAnsi="黑体" w:eastAsia="黑体" w:cs="黑体"/>
          <w:kern w:val="0"/>
          <w:sz w:val="22"/>
          <w:szCs w:val="22"/>
        </w:rPr>
        <w:t>3.1</w:t>
      </w:r>
      <w:bookmarkEnd w:id="13"/>
      <w:r>
        <w:rPr>
          <w:rFonts w:hint="eastAsia" w:ascii="黑体" w:hAnsi="黑体" w:eastAsia="黑体" w:cs="黑体"/>
          <w:kern w:val="0"/>
          <w:sz w:val="22"/>
          <w:szCs w:val="22"/>
          <w:lang w:val="en-US" w:eastAsia="zh-CN"/>
        </w:rPr>
        <w:t xml:space="preserve"> </w:t>
      </w:r>
      <w:r>
        <w:rPr>
          <w:rFonts w:ascii="Times New Roman" w:hAnsi="Times New Roman" w:eastAsia="黑体"/>
          <w:i/>
          <w:iCs/>
          <w:kern w:val="0"/>
          <w:sz w:val="22"/>
          <w:szCs w:val="22"/>
        </w:rPr>
        <w:t xml:space="preserve">COⅠ </w:t>
      </w:r>
      <w:r>
        <w:rPr>
          <w:rFonts w:hint="eastAsia" w:ascii="Times New Roman" w:hAnsi="Times New Roman" w:eastAsia="黑体"/>
          <w:kern w:val="0"/>
          <w:sz w:val="22"/>
          <w:szCs w:val="22"/>
        </w:rPr>
        <w:t>基因</w:t>
      </w:r>
      <w:r>
        <w:rPr>
          <w:rFonts w:hint="eastAsia" w:ascii="Times New Roman" w:hAnsi="Times New Roman" w:eastAsia="黑体"/>
          <w:i/>
          <w:iCs/>
          <w:kern w:val="0"/>
          <w:sz w:val="22"/>
          <w:szCs w:val="22"/>
        </w:rPr>
        <w:t xml:space="preserve"> </w:t>
      </w:r>
      <w:r>
        <w:rPr>
          <w:rFonts w:ascii="Times New Roman" w:hAnsi="Times New Roman" w:eastAsia="黑体"/>
          <w:i/>
          <w:iCs/>
          <w:kern w:val="0"/>
          <w:sz w:val="22"/>
          <w:szCs w:val="22"/>
        </w:rPr>
        <w:t>COⅠ</w:t>
      </w:r>
      <w:r>
        <w:rPr>
          <w:rFonts w:ascii="Times New Roman" w:hAnsi="Times New Roman" w:eastAsia="黑体"/>
          <w:kern w:val="0"/>
          <w:sz w:val="22"/>
          <w:szCs w:val="22"/>
        </w:rPr>
        <w:t xml:space="preserve"> gene </w:t>
      </w:r>
    </w:p>
    <w:p w14:paraId="69E4CADB">
      <w:pPr>
        <w:widowControl/>
        <w:spacing w:before="156" w:beforeLines="50" w:after="156" w:afterLines="50"/>
        <w:ind w:firstLine="440" w:firstLineChars="200"/>
        <w:jc w:val="left"/>
        <w:rPr>
          <w:rFonts w:ascii="Times New Roman" w:hAnsi="Times New Roman"/>
        </w:rPr>
      </w:pPr>
      <w:r>
        <w:rPr>
          <w:rFonts w:ascii="Times New Roman" w:hAnsi="Times New Roman" w:eastAsia="黑体"/>
          <w:kern w:val="0"/>
          <w:sz w:val="22"/>
          <w:szCs w:val="22"/>
        </w:rPr>
        <w:t xml:space="preserve">COⅠ </w:t>
      </w:r>
      <w:r>
        <w:rPr>
          <w:rFonts w:hint="eastAsia" w:ascii="宋体" w:hAnsi="宋体"/>
          <w:kern w:val="0"/>
          <w:sz w:val="22"/>
          <w:szCs w:val="22"/>
        </w:rPr>
        <w:t>基因即线粒体细胞色素C氧化酶亚基Ⅰ基因(Cytochrome c oxidase I,COI)，它的突变速度较核</w:t>
      </w:r>
      <w:r>
        <w:rPr>
          <w:rFonts w:ascii="宋体" w:hAnsi="宋体"/>
          <w:kern w:val="0"/>
          <w:sz w:val="22"/>
          <w:szCs w:val="22"/>
        </w:rPr>
        <w:t>DNA</w:t>
      </w:r>
      <w:r>
        <w:rPr>
          <w:rFonts w:hint="eastAsia" w:ascii="宋体" w:hAnsi="宋体"/>
          <w:kern w:val="0"/>
          <w:sz w:val="22"/>
          <w:szCs w:val="22"/>
        </w:rPr>
        <w:t>快，使物种分离更为准确，且其DNA序列本身很少存在插入和缺失,使序列比对容易操作，可应用于相近物种鉴定。</w:t>
      </w:r>
    </w:p>
    <w:p w14:paraId="056B0CBF">
      <w:pPr>
        <w:widowControl/>
        <w:spacing w:before="156" w:beforeLines="50" w:after="156" w:afterLines="50"/>
        <w:jc w:val="left"/>
        <w:rPr>
          <w:rFonts w:ascii="黑体" w:hAnsi="黑体" w:eastAsia="黑体" w:cs="黑体"/>
          <w:kern w:val="0"/>
          <w:sz w:val="22"/>
          <w:szCs w:val="22"/>
        </w:rPr>
      </w:pPr>
      <w:bookmarkStart w:id="14" w:name="_Toc26987"/>
      <w:r>
        <w:rPr>
          <w:rFonts w:hint="eastAsia" w:ascii="黑体" w:hAnsi="黑体" w:eastAsia="黑体" w:cs="黑体"/>
          <w:kern w:val="0"/>
          <w:sz w:val="22"/>
          <w:szCs w:val="22"/>
        </w:rPr>
        <w:t>3.2</w:t>
      </w:r>
      <w:r>
        <w:rPr>
          <w:rFonts w:ascii="Times New Roman" w:hAnsi="Times New Roman" w:eastAsia="黑体"/>
          <w:kern w:val="0"/>
          <w:sz w:val="22"/>
          <w:szCs w:val="22"/>
        </w:rPr>
        <w:t xml:space="preserve"> </w:t>
      </w:r>
      <w:bookmarkStart w:id="15" w:name="_Hlk160468234"/>
      <w:r>
        <w:rPr>
          <w:rFonts w:ascii="Times New Roman" w:hAnsi="Times New Roman" w:eastAsia="黑体"/>
          <w:i/>
          <w:iCs/>
          <w:kern w:val="0"/>
          <w:sz w:val="22"/>
          <w:szCs w:val="22"/>
        </w:rPr>
        <w:t>ITS2</w:t>
      </w:r>
      <w:r>
        <w:rPr>
          <w:rFonts w:hint="eastAsia" w:ascii="黑体" w:hAnsi="黑体" w:eastAsia="黑体" w:cs="黑体"/>
          <w:kern w:val="0"/>
          <w:sz w:val="22"/>
          <w:szCs w:val="22"/>
        </w:rPr>
        <w:t xml:space="preserve">基因 </w:t>
      </w:r>
      <w:bookmarkEnd w:id="15"/>
      <w:r>
        <w:rPr>
          <w:rFonts w:ascii="Times New Roman" w:hAnsi="Times New Roman" w:eastAsia="黑体"/>
          <w:i/>
          <w:iCs/>
          <w:kern w:val="0"/>
          <w:sz w:val="22"/>
          <w:szCs w:val="22"/>
        </w:rPr>
        <w:t xml:space="preserve">ITS2 </w:t>
      </w:r>
      <w:r>
        <w:rPr>
          <w:rFonts w:ascii="Times New Roman" w:hAnsi="Times New Roman" w:eastAsia="黑体"/>
          <w:kern w:val="0"/>
          <w:sz w:val="22"/>
          <w:szCs w:val="22"/>
        </w:rPr>
        <w:t>gene</w:t>
      </w:r>
    </w:p>
    <w:p w14:paraId="26821A7F">
      <w:pPr>
        <w:pStyle w:val="29"/>
        <w:ind w:firstLine="440"/>
        <w:rPr>
          <w:rFonts w:ascii="Times New Roman" w:hAnsi="Times New Roman"/>
        </w:rPr>
      </w:pPr>
      <w:r>
        <w:rPr>
          <w:rFonts w:ascii="Times New Roman" w:hAnsi="Times New Roman"/>
          <w:sz w:val="22"/>
        </w:rPr>
        <w:t>ITS2</w:t>
      </w:r>
      <w:r>
        <w:rPr>
          <w:rFonts w:hint="eastAsia" w:ascii="Times New Roman" w:hAnsi="Times New Roman"/>
          <w:sz w:val="22"/>
        </w:rPr>
        <w:t>基因核糖体内转录间隔区2，变异速度适中，能够提供较丰富的变异位点和信息位点，位于5</w:t>
      </w:r>
      <w:r>
        <w:rPr>
          <w:rFonts w:ascii="Times New Roman" w:hAnsi="Times New Roman"/>
          <w:sz w:val="22"/>
        </w:rPr>
        <w:t>.8S</w:t>
      </w:r>
      <w:r>
        <w:rPr>
          <w:rFonts w:hint="eastAsia" w:ascii="Times New Roman" w:hAnsi="Times New Roman"/>
          <w:sz w:val="22"/>
        </w:rPr>
        <w:t>与2</w:t>
      </w:r>
      <w:r>
        <w:rPr>
          <w:rFonts w:ascii="Times New Roman" w:hAnsi="Times New Roman"/>
          <w:sz w:val="22"/>
        </w:rPr>
        <w:t>8S</w:t>
      </w:r>
      <w:r>
        <w:rPr>
          <w:rFonts w:hint="eastAsia" w:ascii="Times New Roman" w:hAnsi="Times New Roman"/>
          <w:sz w:val="22"/>
        </w:rPr>
        <w:t>之间，可应用于种团、复合体之间进行鉴定</w:t>
      </w:r>
      <w:r>
        <w:rPr>
          <w:rFonts w:hint="eastAsia" w:ascii="Times New Roman" w:hAnsi="Times New Roman"/>
        </w:rPr>
        <w:t>。</w:t>
      </w:r>
    </w:p>
    <w:bookmarkEnd w:id="14"/>
    <w:p w14:paraId="05FE662A">
      <w:pPr>
        <w:pStyle w:val="37"/>
        <w:spacing w:before="312" w:after="312"/>
        <w:outlineLvl w:val="0"/>
        <w:rPr>
          <w:rFonts w:ascii="Times New Roman" w:hAnsi="Times New Roman"/>
          <w:sz w:val="22"/>
        </w:rPr>
      </w:pPr>
      <w:bookmarkStart w:id="16" w:name="_Toc14706"/>
      <w:r>
        <w:rPr>
          <w:rFonts w:hint="eastAsia" w:ascii="Times New Roman" w:hAnsi="Times New Roman"/>
          <w:sz w:val="22"/>
        </w:rPr>
        <w:t>方法原理</w:t>
      </w:r>
      <w:bookmarkEnd w:id="16"/>
    </w:p>
    <w:p w14:paraId="09484AA7">
      <w:pPr>
        <w:pStyle w:val="52"/>
      </w:pPr>
      <w:r>
        <w:rPr>
          <w:rFonts w:hint="eastAsia"/>
        </w:rPr>
        <w:t>基于线粒体</w:t>
      </w:r>
      <w:bookmarkStart w:id="17" w:name="_Hlk160469566"/>
      <w:r>
        <w:rPr>
          <w:i/>
          <w:iCs/>
        </w:rPr>
        <w:t xml:space="preserve">COⅠ </w:t>
      </w:r>
      <w:bookmarkEnd w:id="17"/>
      <w:r>
        <w:rPr>
          <w:rFonts w:hint="eastAsia"/>
        </w:rPr>
        <w:t>基因序列对</w:t>
      </w:r>
      <w:r>
        <w:rPr>
          <w:rFonts w:hint="eastAsia"/>
          <w:lang w:eastAsia="zh-CN"/>
        </w:rPr>
        <w:t>外来入侵</w:t>
      </w:r>
      <w:r>
        <w:rPr>
          <w:rFonts w:hint="eastAsia"/>
        </w:rPr>
        <w:t>害虫进行鉴定，确定种内差异、种间差异，结合核糖体</w:t>
      </w:r>
      <w:r>
        <w:rPr>
          <w:i/>
          <w:iCs/>
        </w:rPr>
        <w:t>ITS2</w:t>
      </w:r>
      <w:r>
        <w:t>基因</w:t>
      </w:r>
      <w:r>
        <w:rPr>
          <w:rFonts w:hint="eastAsia"/>
        </w:rPr>
        <w:t>对种团、复合组进行鉴定。</w:t>
      </w:r>
    </w:p>
    <w:p w14:paraId="0AF61CCC">
      <w:pPr>
        <w:pStyle w:val="37"/>
        <w:spacing w:before="312" w:after="312"/>
        <w:outlineLvl w:val="0"/>
        <w:rPr>
          <w:rFonts w:ascii="Times New Roman" w:hAnsi="Times New Roman"/>
          <w:sz w:val="22"/>
        </w:rPr>
      </w:pPr>
      <w:bookmarkStart w:id="18" w:name="_Toc22935"/>
      <w:bookmarkStart w:id="19" w:name="_Toc9803"/>
      <w:r>
        <w:rPr>
          <w:rFonts w:hint="eastAsia" w:ascii="Times New Roman" w:hAnsi="Times New Roman"/>
          <w:sz w:val="22"/>
        </w:rPr>
        <w:t>仪器设备、试剂与实验准备</w:t>
      </w:r>
      <w:bookmarkEnd w:id="18"/>
    </w:p>
    <w:p w14:paraId="2A040658">
      <w:pPr>
        <w:pStyle w:val="36"/>
        <w:numPr>
          <w:ilvl w:val="1"/>
          <w:numId w:val="0"/>
        </w:numPr>
        <w:spacing w:before="156" w:after="156"/>
        <w:outlineLvl w:val="9"/>
        <w:rPr>
          <w:rFonts w:hAnsi="黑体" w:cs="黑体"/>
          <w:sz w:val="22"/>
          <w:szCs w:val="22"/>
        </w:rPr>
      </w:pPr>
      <w:r>
        <w:rPr>
          <w:rFonts w:hint="eastAsia" w:hAnsi="黑体" w:cs="黑体"/>
          <w:sz w:val="22"/>
          <w:szCs w:val="22"/>
        </w:rPr>
        <w:t>5</w:t>
      </w:r>
      <w:bookmarkEnd w:id="19"/>
      <w:bookmarkStart w:id="20" w:name="_Toc9180"/>
      <w:r>
        <w:rPr>
          <w:rFonts w:hAnsi="黑体" w:cs="黑体"/>
          <w:sz w:val="22"/>
          <w:szCs w:val="22"/>
        </w:rPr>
        <w:t xml:space="preserve">.1 </w:t>
      </w:r>
      <w:bookmarkEnd w:id="20"/>
      <w:r>
        <w:rPr>
          <w:rFonts w:hint="eastAsia" w:hAnsi="黑体" w:cs="黑体"/>
          <w:sz w:val="22"/>
          <w:szCs w:val="22"/>
        </w:rPr>
        <w:t>仪器设备</w:t>
      </w:r>
    </w:p>
    <w:p w14:paraId="26EC684B">
      <w:pPr>
        <w:pStyle w:val="6"/>
        <w:rPr>
          <w:kern w:val="0"/>
          <w:lang w:val="en-US" w:bidi="ar-SA"/>
        </w:rPr>
      </w:pPr>
      <w:r>
        <w:rPr>
          <w:rFonts w:hint="eastAsia"/>
        </w:rPr>
        <w:t>生物安全柜、高压灭菌锅、离心机、微量分光光度仪、P</w:t>
      </w:r>
      <w:r>
        <w:t>CR</w:t>
      </w:r>
      <w:r>
        <w:rPr>
          <w:rFonts w:hint="eastAsia"/>
        </w:rPr>
        <w:t>仪、电泳设备、凝胶成像系统等。</w:t>
      </w:r>
    </w:p>
    <w:p w14:paraId="7148CE7A">
      <w:pPr>
        <w:pStyle w:val="36"/>
        <w:numPr>
          <w:ilvl w:val="1"/>
          <w:numId w:val="0"/>
        </w:numPr>
        <w:spacing w:before="156" w:after="156"/>
        <w:outlineLvl w:val="9"/>
        <w:rPr>
          <w:rFonts w:hAnsi="黑体" w:cs="黑体"/>
          <w:sz w:val="22"/>
          <w:szCs w:val="22"/>
        </w:rPr>
      </w:pPr>
      <w:bookmarkStart w:id="21" w:name="_Toc13585"/>
      <w:r>
        <w:rPr>
          <w:rFonts w:hint="eastAsia" w:hAnsi="黑体" w:cs="黑体"/>
          <w:sz w:val="22"/>
          <w:szCs w:val="22"/>
        </w:rPr>
        <w:t>5</w:t>
      </w:r>
      <w:r>
        <w:rPr>
          <w:rFonts w:hAnsi="黑体" w:cs="黑体"/>
          <w:sz w:val="22"/>
          <w:szCs w:val="22"/>
        </w:rPr>
        <w:t xml:space="preserve">.2 </w:t>
      </w:r>
      <w:bookmarkEnd w:id="21"/>
      <w:r>
        <w:rPr>
          <w:rFonts w:hint="eastAsia" w:hAnsi="黑体" w:cs="黑体"/>
          <w:sz w:val="22"/>
          <w:szCs w:val="22"/>
        </w:rPr>
        <w:t>主要试剂</w:t>
      </w:r>
    </w:p>
    <w:p w14:paraId="063E6E1B">
      <w:pPr>
        <w:snapToGrid w:val="0"/>
        <w:ind w:firstLine="440" w:firstLineChars="200"/>
        <w:rPr>
          <w:rFonts w:ascii="Times New Roman" w:hAnsi="Times New Roman"/>
          <w:kern w:val="0"/>
          <w:sz w:val="22"/>
          <w:szCs w:val="22"/>
        </w:rPr>
      </w:pPr>
      <w:r>
        <w:rPr>
          <w:rFonts w:hint="eastAsia" w:ascii="Times New Roman" w:hAnsi="Times New Roman"/>
          <w:kern w:val="0"/>
          <w:sz w:val="22"/>
          <w:szCs w:val="22"/>
        </w:rPr>
        <w:t>动物组织基因组D</w:t>
      </w:r>
      <w:r>
        <w:rPr>
          <w:rFonts w:ascii="Times New Roman" w:hAnsi="Times New Roman"/>
          <w:kern w:val="0"/>
          <w:sz w:val="22"/>
          <w:szCs w:val="22"/>
        </w:rPr>
        <w:t>NA</w:t>
      </w:r>
      <w:r>
        <w:rPr>
          <w:rFonts w:hint="eastAsia" w:ascii="Times New Roman" w:hAnsi="Times New Roman"/>
          <w:kern w:val="0"/>
          <w:sz w:val="22"/>
          <w:szCs w:val="22"/>
        </w:rPr>
        <w:t>提取试剂盒、P</w:t>
      </w:r>
      <w:r>
        <w:rPr>
          <w:rFonts w:ascii="Times New Roman" w:hAnsi="Times New Roman"/>
          <w:kern w:val="0"/>
          <w:sz w:val="22"/>
          <w:szCs w:val="22"/>
        </w:rPr>
        <w:t>CR Premix</w:t>
      </w:r>
      <w:r>
        <w:rPr>
          <w:rFonts w:hint="eastAsia" w:ascii="Times New Roman" w:hAnsi="Times New Roman"/>
          <w:kern w:val="0"/>
          <w:sz w:val="22"/>
          <w:szCs w:val="22"/>
        </w:rPr>
        <w:t>、超纯水、D</w:t>
      </w:r>
      <w:r>
        <w:rPr>
          <w:rFonts w:ascii="Times New Roman" w:hAnsi="Times New Roman"/>
          <w:kern w:val="0"/>
          <w:sz w:val="22"/>
          <w:szCs w:val="22"/>
        </w:rPr>
        <w:t>NA</w:t>
      </w:r>
      <w:r>
        <w:rPr>
          <w:rFonts w:hint="eastAsia" w:ascii="Times New Roman" w:hAnsi="Times New Roman"/>
          <w:kern w:val="0"/>
          <w:sz w:val="22"/>
          <w:szCs w:val="22"/>
        </w:rPr>
        <w:t>标准分子量标（D</w:t>
      </w:r>
      <w:r>
        <w:rPr>
          <w:rFonts w:ascii="Times New Roman" w:hAnsi="Times New Roman"/>
          <w:kern w:val="0"/>
          <w:sz w:val="22"/>
          <w:szCs w:val="22"/>
        </w:rPr>
        <w:t>L2000</w:t>
      </w:r>
      <w:r>
        <w:rPr>
          <w:rFonts w:hint="eastAsia" w:ascii="Times New Roman" w:hAnsi="Times New Roman"/>
          <w:kern w:val="0"/>
          <w:sz w:val="22"/>
          <w:szCs w:val="22"/>
        </w:rPr>
        <w:t>）。</w:t>
      </w:r>
    </w:p>
    <w:p w14:paraId="0BA84F78">
      <w:pPr>
        <w:pStyle w:val="36"/>
        <w:numPr>
          <w:ilvl w:val="1"/>
          <w:numId w:val="0"/>
        </w:numPr>
        <w:spacing w:before="156" w:after="156"/>
        <w:outlineLvl w:val="9"/>
        <w:rPr>
          <w:rFonts w:hAnsi="黑体" w:cs="黑体"/>
          <w:sz w:val="22"/>
          <w:szCs w:val="22"/>
        </w:rPr>
      </w:pPr>
      <w:bookmarkStart w:id="22" w:name="_Toc30378"/>
      <w:r>
        <w:rPr>
          <w:rFonts w:hint="eastAsia" w:hAnsi="黑体" w:cs="黑体"/>
          <w:sz w:val="22"/>
          <w:szCs w:val="22"/>
        </w:rPr>
        <w:t>5.3</w:t>
      </w:r>
      <w:r>
        <w:rPr>
          <w:rFonts w:hAnsi="黑体" w:cs="黑体"/>
          <w:sz w:val="22"/>
          <w:szCs w:val="22"/>
        </w:rPr>
        <w:t xml:space="preserve"> </w:t>
      </w:r>
      <w:bookmarkEnd w:id="22"/>
      <w:r>
        <w:rPr>
          <w:rFonts w:hint="eastAsia" w:hAnsi="黑体" w:cs="黑体"/>
          <w:sz w:val="22"/>
          <w:szCs w:val="22"/>
        </w:rPr>
        <w:t>实验准备</w:t>
      </w:r>
    </w:p>
    <w:p w14:paraId="5C9FE88D">
      <w:pPr>
        <w:pStyle w:val="6"/>
      </w:pPr>
      <w:r>
        <w:rPr>
          <w:rFonts w:hint="eastAsia"/>
        </w:rPr>
        <w:t>实验室生物安全符合G</w:t>
      </w:r>
      <w:r>
        <w:t>B 19489</w:t>
      </w:r>
      <w:r>
        <w:rPr>
          <w:rFonts w:hint="eastAsia"/>
        </w:rPr>
        <w:t>和S</w:t>
      </w:r>
      <w:r>
        <w:t>N/T 2752.4</w:t>
      </w:r>
      <w:r>
        <w:rPr>
          <w:rFonts w:hint="eastAsia"/>
        </w:rPr>
        <w:t>的规定；P</w:t>
      </w:r>
      <w:r>
        <w:t>CR</w:t>
      </w:r>
      <w:r>
        <w:rPr>
          <w:rFonts w:hint="eastAsia"/>
        </w:rPr>
        <w:t>防污染措施遵照W</w:t>
      </w:r>
      <w:r>
        <w:t>S/T 230</w:t>
      </w:r>
      <w:r>
        <w:rPr>
          <w:rFonts w:hint="eastAsia"/>
        </w:rPr>
        <w:t>的要求执行。</w:t>
      </w:r>
    </w:p>
    <w:p w14:paraId="6CCBAA56">
      <w:pPr>
        <w:pStyle w:val="37"/>
        <w:spacing w:before="312" w:after="312"/>
        <w:outlineLvl w:val="0"/>
        <w:rPr>
          <w:rFonts w:ascii="Times New Roman" w:hAnsi="Times New Roman"/>
          <w:sz w:val="22"/>
        </w:rPr>
      </w:pPr>
      <w:bookmarkStart w:id="23" w:name="_Toc31752"/>
      <w:bookmarkStart w:id="24" w:name="_Toc22886"/>
      <w:r>
        <w:rPr>
          <w:rFonts w:hint="eastAsia" w:ascii="Times New Roman" w:hAnsi="Times New Roman"/>
          <w:sz w:val="22"/>
        </w:rPr>
        <w:t>鉴定方法</w:t>
      </w:r>
      <w:bookmarkEnd w:id="23"/>
    </w:p>
    <w:bookmarkEnd w:id="24"/>
    <w:p w14:paraId="4F081522">
      <w:pPr>
        <w:widowControl/>
        <w:spacing w:before="156" w:beforeLines="50" w:after="156" w:afterLines="50"/>
        <w:jc w:val="left"/>
        <w:rPr>
          <w:rFonts w:ascii="黑体" w:hAnsi="黑体" w:eastAsia="黑体" w:cs="黑体"/>
          <w:kern w:val="0"/>
          <w:sz w:val="22"/>
          <w:szCs w:val="22"/>
        </w:rPr>
      </w:pPr>
      <w:bookmarkStart w:id="25" w:name="_Toc25865"/>
      <w:r>
        <w:rPr>
          <w:rFonts w:hint="eastAsia" w:ascii="黑体" w:hAnsi="黑体" w:eastAsia="黑体" w:cs="黑体"/>
          <w:kern w:val="0"/>
          <w:sz w:val="22"/>
          <w:szCs w:val="22"/>
        </w:rPr>
        <w:t xml:space="preserve">6.1 </w:t>
      </w:r>
      <w:bookmarkEnd w:id="25"/>
      <w:r>
        <w:rPr>
          <w:rFonts w:hint="eastAsia" w:ascii="黑体" w:hAnsi="黑体" w:eastAsia="黑体" w:cs="黑体"/>
          <w:kern w:val="0"/>
          <w:sz w:val="22"/>
          <w:szCs w:val="22"/>
        </w:rPr>
        <w:t>取样</w:t>
      </w:r>
    </w:p>
    <w:p w14:paraId="5BBB0F25">
      <w:pPr>
        <w:tabs>
          <w:tab w:val="left" w:pos="479"/>
        </w:tabs>
        <w:snapToGrid w:val="0"/>
        <w:ind w:firstLine="440" w:firstLineChars="200"/>
        <w:jc w:val="left"/>
        <w:rPr>
          <w:rFonts w:hint="default" w:ascii="Times New Roman" w:hAnsi="Times New Roman"/>
          <w:kern w:val="0"/>
          <w:sz w:val="22"/>
          <w:szCs w:val="22"/>
          <w:lang w:val="en-US"/>
        </w:rPr>
      </w:pPr>
      <w:r>
        <w:rPr>
          <w:rFonts w:hint="eastAsia" w:ascii="Times New Roman" w:hAnsi="Times New Roman"/>
          <w:kern w:val="0"/>
          <w:sz w:val="22"/>
          <w:szCs w:val="22"/>
        </w:rPr>
        <w:t>标本样品经过冷冻或乙醚麻醉，死后取成批同种样品的单份标本、珍稀单份标本取对称一侧组织（如单侧</w:t>
      </w:r>
      <w:r>
        <w:rPr>
          <w:rFonts w:hint="eastAsia" w:ascii="Times New Roman" w:hAnsi="Times New Roman"/>
          <w:kern w:val="0"/>
          <w:sz w:val="22"/>
          <w:szCs w:val="22"/>
          <w:lang w:val="en-US" w:eastAsia="zh-CN"/>
        </w:rPr>
        <w:t>昆虫</w:t>
      </w:r>
      <w:r>
        <w:rPr>
          <w:rFonts w:hint="eastAsia" w:ascii="Times New Roman" w:hAnsi="Times New Roman"/>
          <w:kern w:val="0"/>
          <w:sz w:val="22"/>
          <w:szCs w:val="22"/>
        </w:rPr>
        <w:t>足）置于灭菌的洁净1</w:t>
      </w:r>
      <w:r>
        <w:rPr>
          <w:rFonts w:ascii="Times New Roman" w:hAnsi="Times New Roman"/>
          <w:kern w:val="0"/>
          <w:sz w:val="22"/>
          <w:szCs w:val="22"/>
        </w:rPr>
        <w:t>.5 mL</w:t>
      </w:r>
      <w:r>
        <w:rPr>
          <w:rFonts w:hint="eastAsia" w:ascii="Times New Roman" w:hAnsi="Times New Roman"/>
          <w:kern w:val="0"/>
          <w:sz w:val="22"/>
          <w:szCs w:val="22"/>
        </w:rPr>
        <w:t>离心管留用，如长期不用需放置体积分数为9</w:t>
      </w:r>
      <w:r>
        <w:rPr>
          <w:rFonts w:ascii="Times New Roman" w:hAnsi="Times New Roman"/>
          <w:kern w:val="0"/>
          <w:sz w:val="22"/>
          <w:szCs w:val="22"/>
        </w:rPr>
        <w:t>0</w:t>
      </w:r>
      <w:r>
        <w:rPr>
          <w:rFonts w:hint="eastAsia" w:ascii="Times New Roman" w:hAnsi="Times New Roman"/>
          <w:kern w:val="0"/>
          <w:sz w:val="22"/>
          <w:szCs w:val="22"/>
        </w:rPr>
        <w:t>%以上乙醇-</w:t>
      </w:r>
      <w:r>
        <w:rPr>
          <w:rFonts w:ascii="Times New Roman" w:hAnsi="Times New Roman"/>
          <w:kern w:val="0"/>
          <w:sz w:val="22"/>
          <w:szCs w:val="22"/>
        </w:rPr>
        <w:t>20</w:t>
      </w:r>
      <w:r>
        <w:rPr>
          <w:rFonts w:hint="eastAsia" w:ascii="Times New Roman" w:hAnsi="Times New Roman"/>
          <w:kern w:val="0"/>
          <w:sz w:val="22"/>
          <w:szCs w:val="22"/>
        </w:rPr>
        <w:t>℃保存。标本的其他同种个体或部分针插为凭证标本。</w:t>
      </w:r>
    </w:p>
    <w:p w14:paraId="41839580">
      <w:pPr>
        <w:widowControl/>
        <w:spacing w:before="156" w:beforeLines="50" w:after="156" w:afterLines="50"/>
        <w:jc w:val="left"/>
        <w:rPr>
          <w:rFonts w:ascii="黑体" w:hAnsi="黑体" w:eastAsia="黑体" w:cs="黑体"/>
          <w:kern w:val="0"/>
          <w:sz w:val="22"/>
          <w:szCs w:val="22"/>
        </w:rPr>
      </w:pPr>
      <w:bookmarkStart w:id="26" w:name="_Toc26438"/>
      <w:r>
        <w:rPr>
          <w:rFonts w:hint="eastAsia" w:ascii="黑体" w:hAnsi="黑体" w:eastAsia="黑体" w:cs="黑体"/>
          <w:kern w:val="0"/>
          <w:sz w:val="22"/>
          <w:szCs w:val="22"/>
        </w:rPr>
        <w:t>6</w:t>
      </w:r>
      <w:r>
        <w:rPr>
          <w:rFonts w:ascii="黑体" w:hAnsi="黑体" w:eastAsia="黑体" w:cs="黑体"/>
          <w:kern w:val="0"/>
          <w:sz w:val="22"/>
          <w:szCs w:val="22"/>
        </w:rPr>
        <w:t xml:space="preserve">.2 </w:t>
      </w:r>
      <w:bookmarkEnd w:id="26"/>
      <w:r>
        <w:rPr>
          <w:rFonts w:hint="eastAsia" w:ascii="黑体" w:hAnsi="黑体" w:eastAsia="黑体" w:cs="黑体"/>
          <w:kern w:val="0"/>
          <w:sz w:val="22"/>
          <w:szCs w:val="22"/>
        </w:rPr>
        <w:t>凭证标本制作</w:t>
      </w:r>
    </w:p>
    <w:p w14:paraId="7D08E62D">
      <w:pPr>
        <w:widowControl/>
        <w:spacing w:before="156" w:beforeLines="50" w:after="156" w:afterLines="50"/>
        <w:ind w:firstLine="440" w:firstLineChars="200"/>
        <w:jc w:val="left"/>
        <w:rPr>
          <w:rFonts w:ascii="Times New Roman" w:hAnsi="Times New Roman" w:cs="黑体"/>
          <w:kern w:val="0"/>
          <w:sz w:val="22"/>
        </w:rPr>
      </w:pPr>
      <w:r>
        <w:rPr>
          <w:rFonts w:hint="eastAsia" w:ascii="Times New Roman" w:hAnsi="Times New Roman" w:cs="黑体"/>
          <w:kern w:val="0"/>
          <w:sz w:val="22"/>
        </w:rPr>
        <w:t>将取样后的标本制作成凭证标本，标本的制作按照S</w:t>
      </w:r>
      <w:r>
        <w:rPr>
          <w:rFonts w:ascii="Times New Roman" w:hAnsi="Times New Roman" w:cs="黑体"/>
          <w:kern w:val="0"/>
          <w:sz w:val="22"/>
        </w:rPr>
        <w:t>N/T 1876</w:t>
      </w:r>
      <w:r>
        <w:rPr>
          <w:rFonts w:hint="eastAsia" w:ascii="Times New Roman" w:hAnsi="Times New Roman" w:cs="黑体"/>
          <w:kern w:val="0"/>
          <w:sz w:val="22"/>
        </w:rPr>
        <w:t>的要求执行。</w:t>
      </w:r>
    </w:p>
    <w:p w14:paraId="4AF31564">
      <w:pPr>
        <w:widowControl/>
        <w:spacing w:before="156" w:beforeLines="50" w:after="156" w:afterLines="50"/>
        <w:jc w:val="left"/>
        <w:rPr>
          <w:rFonts w:ascii="黑体" w:hAnsi="黑体" w:eastAsia="黑体" w:cs="黑体"/>
          <w:kern w:val="0"/>
          <w:sz w:val="22"/>
          <w:szCs w:val="22"/>
        </w:rPr>
      </w:pPr>
      <w:r>
        <w:rPr>
          <w:rFonts w:hint="eastAsia" w:ascii="黑体" w:hAnsi="黑体" w:eastAsia="黑体" w:cs="黑体"/>
          <w:kern w:val="0"/>
          <w:sz w:val="22"/>
          <w:szCs w:val="22"/>
        </w:rPr>
        <w:t>6</w:t>
      </w:r>
      <w:r>
        <w:rPr>
          <w:rFonts w:ascii="黑体" w:hAnsi="黑体" w:eastAsia="黑体" w:cs="黑体"/>
          <w:kern w:val="0"/>
          <w:sz w:val="22"/>
          <w:szCs w:val="22"/>
        </w:rPr>
        <w:t xml:space="preserve">.3 </w:t>
      </w:r>
      <w:r>
        <w:rPr>
          <w:rFonts w:ascii="Times New Roman" w:hAnsi="Times New Roman" w:eastAsia="黑体"/>
          <w:kern w:val="0"/>
          <w:sz w:val="22"/>
          <w:szCs w:val="22"/>
        </w:rPr>
        <w:t>DNA</w:t>
      </w:r>
      <w:r>
        <w:rPr>
          <w:rFonts w:hint="eastAsia" w:ascii="黑体" w:hAnsi="黑体" w:eastAsia="黑体" w:cs="黑体"/>
          <w:kern w:val="0"/>
          <w:sz w:val="22"/>
          <w:szCs w:val="22"/>
        </w:rPr>
        <w:t>制备</w:t>
      </w:r>
    </w:p>
    <w:p w14:paraId="0E990721">
      <w:pPr>
        <w:widowControl/>
        <w:spacing w:before="156" w:beforeLines="50" w:after="156" w:afterLines="50"/>
        <w:ind w:firstLine="440" w:firstLineChars="200"/>
        <w:jc w:val="left"/>
        <w:rPr>
          <w:rFonts w:ascii="Times New Roman" w:hAnsi="Times New Roman"/>
          <w:kern w:val="0"/>
          <w:sz w:val="22"/>
          <w:szCs w:val="22"/>
        </w:rPr>
      </w:pPr>
      <w:r>
        <w:rPr>
          <w:rFonts w:hint="eastAsia" w:ascii="Times New Roman" w:hAnsi="Times New Roman" w:cs="黑体"/>
          <w:kern w:val="0"/>
          <w:sz w:val="22"/>
        </w:rPr>
        <w:t>将单份样品（成虫、幼虫、蛹）置于</w:t>
      </w:r>
      <w:r>
        <w:rPr>
          <w:rFonts w:hint="eastAsia" w:ascii="Times New Roman" w:hAnsi="Times New Roman"/>
          <w:kern w:val="0"/>
          <w:sz w:val="22"/>
          <w:szCs w:val="22"/>
        </w:rPr>
        <w:t>灭菌的洁净1</w:t>
      </w:r>
      <w:r>
        <w:rPr>
          <w:rFonts w:ascii="Times New Roman" w:hAnsi="Times New Roman"/>
          <w:kern w:val="0"/>
          <w:sz w:val="22"/>
          <w:szCs w:val="22"/>
        </w:rPr>
        <w:t>.5 mL</w:t>
      </w:r>
      <w:r>
        <w:rPr>
          <w:rFonts w:hint="eastAsia" w:ascii="Times New Roman" w:hAnsi="Times New Roman"/>
          <w:kern w:val="0"/>
          <w:sz w:val="22"/>
          <w:szCs w:val="22"/>
        </w:rPr>
        <w:t>离心管后用研磨棒研磨，利用商品化昆虫D</w:t>
      </w:r>
      <w:r>
        <w:rPr>
          <w:rFonts w:ascii="Times New Roman" w:hAnsi="Times New Roman"/>
          <w:kern w:val="0"/>
          <w:sz w:val="22"/>
          <w:szCs w:val="22"/>
        </w:rPr>
        <w:t>NA</w:t>
      </w:r>
      <w:r>
        <w:rPr>
          <w:rFonts w:hint="eastAsia" w:ascii="Times New Roman" w:hAnsi="Times New Roman"/>
          <w:kern w:val="0"/>
          <w:sz w:val="22"/>
          <w:szCs w:val="22"/>
        </w:rPr>
        <w:t>提取试剂盒进行</w:t>
      </w:r>
      <w:r>
        <w:rPr>
          <w:rFonts w:hint="eastAsia" w:ascii="Times New Roman" w:hAnsi="Times New Roman"/>
          <w:kern w:val="0"/>
          <w:sz w:val="22"/>
          <w:szCs w:val="22"/>
          <w:lang w:eastAsia="zh-CN"/>
        </w:rPr>
        <w:t>昆</w:t>
      </w:r>
      <w:r>
        <w:rPr>
          <w:rFonts w:hint="eastAsia" w:ascii="Times New Roman" w:hAnsi="Times New Roman"/>
          <w:kern w:val="0"/>
          <w:sz w:val="22"/>
          <w:szCs w:val="22"/>
        </w:rPr>
        <w:t>虫基因组提取（样品为单只</w:t>
      </w:r>
      <w:r>
        <w:rPr>
          <w:rFonts w:hint="eastAsia" w:ascii="Times New Roman" w:hAnsi="Times New Roman"/>
          <w:kern w:val="0"/>
          <w:sz w:val="22"/>
          <w:szCs w:val="22"/>
          <w:lang w:eastAsia="zh-CN"/>
        </w:rPr>
        <w:t>昆虫</w:t>
      </w:r>
      <w:r>
        <w:rPr>
          <w:rFonts w:hint="eastAsia" w:ascii="Times New Roman" w:hAnsi="Times New Roman"/>
          <w:kern w:val="0"/>
          <w:sz w:val="22"/>
          <w:szCs w:val="22"/>
        </w:rPr>
        <w:t>的，</w:t>
      </w:r>
      <w:r>
        <w:rPr>
          <w:rFonts w:hint="eastAsia" w:ascii="Times New Roman" w:hAnsi="Times New Roman"/>
          <w:kern w:val="0"/>
          <w:sz w:val="22"/>
          <w:szCs w:val="22"/>
          <w:lang w:val="en-US" w:eastAsia="zh-CN"/>
        </w:rPr>
        <w:t>可</w:t>
      </w:r>
      <w:r>
        <w:rPr>
          <w:rFonts w:hint="eastAsia" w:ascii="Times New Roman" w:hAnsi="Times New Roman"/>
          <w:kern w:val="0"/>
          <w:sz w:val="22"/>
          <w:szCs w:val="22"/>
        </w:rPr>
        <w:t>去掉头部后再研磨）；样品为少量对称一侧组织（单侧</w:t>
      </w:r>
      <w:r>
        <w:rPr>
          <w:rFonts w:hint="eastAsia" w:ascii="Times New Roman" w:hAnsi="Times New Roman"/>
          <w:kern w:val="0"/>
          <w:sz w:val="22"/>
          <w:szCs w:val="22"/>
          <w:lang w:val="en-US" w:eastAsia="zh-CN"/>
        </w:rPr>
        <w:t>虫</w:t>
      </w:r>
      <w:r>
        <w:rPr>
          <w:rFonts w:hint="eastAsia" w:ascii="Times New Roman" w:hAnsi="Times New Roman"/>
          <w:kern w:val="0"/>
          <w:sz w:val="22"/>
          <w:szCs w:val="22"/>
        </w:rPr>
        <w:t>足）置于灭菌的洁净1</w:t>
      </w:r>
      <w:r>
        <w:rPr>
          <w:rFonts w:ascii="Times New Roman" w:hAnsi="Times New Roman"/>
          <w:kern w:val="0"/>
          <w:sz w:val="22"/>
          <w:szCs w:val="22"/>
        </w:rPr>
        <w:t>.5 mL</w:t>
      </w:r>
      <w:r>
        <w:rPr>
          <w:rFonts w:hint="eastAsia" w:ascii="Times New Roman" w:hAnsi="Times New Roman"/>
          <w:kern w:val="0"/>
          <w:sz w:val="22"/>
          <w:szCs w:val="22"/>
        </w:rPr>
        <w:t>离心管后用研磨棒研磨，利用微量组织D</w:t>
      </w:r>
      <w:r>
        <w:rPr>
          <w:rFonts w:ascii="Times New Roman" w:hAnsi="Times New Roman"/>
          <w:kern w:val="0"/>
          <w:sz w:val="22"/>
          <w:szCs w:val="22"/>
        </w:rPr>
        <w:t>NA</w:t>
      </w:r>
      <w:r>
        <w:rPr>
          <w:rFonts w:hint="eastAsia" w:ascii="Times New Roman" w:hAnsi="Times New Roman"/>
          <w:kern w:val="0"/>
          <w:sz w:val="22"/>
          <w:szCs w:val="22"/>
        </w:rPr>
        <w:t>提取方法（见附录A）进行</w:t>
      </w:r>
      <w:r>
        <w:rPr>
          <w:rFonts w:hint="eastAsia" w:ascii="Times New Roman" w:hAnsi="Times New Roman"/>
          <w:kern w:val="0"/>
          <w:sz w:val="22"/>
          <w:szCs w:val="22"/>
          <w:lang w:val="en-US" w:eastAsia="zh-CN"/>
        </w:rPr>
        <w:t>昆</w:t>
      </w:r>
      <w:r>
        <w:rPr>
          <w:rFonts w:hint="eastAsia" w:ascii="Times New Roman" w:hAnsi="Times New Roman"/>
          <w:kern w:val="0"/>
          <w:sz w:val="22"/>
          <w:szCs w:val="22"/>
        </w:rPr>
        <w:t>虫基因组的制备，制备好的D</w:t>
      </w:r>
      <w:r>
        <w:rPr>
          <w:rFonts w:ascii="Times New Roman" w:hAnsi="Times New Roman"/>
          <w:kern w:val="0"/>
          <w:sz w:val="22"/>
          <w:szCs w:val="22"/>
        </w:rPr>
        <w:t>NA</w:t>
      </w:r>
      <w:r>
        <w:rPr>
          <w:rFonts w:hint="eastAsia" w:ascii="Times New Roman" w:hAnsi="Times New Roman"/>
          <w:kern w:val="0"/>
          <w:sz w:val="22"/>
          <w:szCs w:val="22"/>
        </w:rPr>
        <w:t>进行浓度及纯度测定后，保存至-</w:t>
      </w:r>
      <w:r>
        <w:rPr>
          <w:rFonts w:ascii="Times New Roman" w:hAnsi="Times New Roman"/>
          <w:kern w:val="0"/>
          <w:sz w:val="22"/>
          <w:szCs w:val="22"/>
        </w:rPr>
        <w:t>20</w:t>
      </w:r>
      <w:r>
        <w:rPr>
          <w:rFonts w:hint="eastAsia" w:ascii="Times New Roman" w:hAnsi="Times New Roman"/>
          <w:kern w:val="0"/>
          <w:sz w:val="22"/>
          <w:szCs w:val="22"/>
        </w:rPr>
        <w:t>℃冰箱备用。</w:t>
      </w:r>
    </w:p>
    <w:p w14:paraId="77C2C8CB">
      <w:pPr>
        <w:widowControl/>
        <w:spacing w:before="156" w:beforeLines="50" w:after="156" w:afterLines="50"/>
        <w:jc w:val="left"/>
        <w:rPr>
          <w:rFonts w:ascii="黑体" w:hAnsi="黑体" w:eastAsia="黑体" w:cs="黑体"/>
          <w:kern w:val="0"/>
          <w:sz w:val="22"/>
          <w:szCs w:val="22"/>
        </w:rPr>
      </w:pPr>
      <w:r>
        <w:rPr>
          <w:rFonts w:hint="eastAsia" w:ascii="黑体" w:hAnsi="黑体" w:eastAsia="黑体" w:cs="黑体"/>
          <w:kern w:val="0"/>
          <w:sz w:val="22"/>
          <w:szCs w:val="22"/>
        </w:rPr>
        <w:t>6</w:t>
      </w:r>
      <w:r>
        <w:rPr>
          <w:rFonts w:ascii="黑体" w:hAnsi="黑体" w:eastAsia="黑体" w:cs="黑体"/>
          <w:kern w:val="0"/>
          <w:sz w:val="22"/>
          <w:szCs w:val="22"/>
        </w:rPr>
        <w:t xml:space="preserve">.4 </w:t>
      </w:r>
      <w:r>
        <w:rPr>
          <w:rFonts w:ascii="Times New Roman" w:hAnsi="Times New Roman" w:eastAsia="黑体"/>
          <w:i/>
          <w:iCs/>
          <w:kern w:val="0"/>
          <w:sz w:val="22"/>
          <w:szCs w:val="22"/>
        </w:rPr>
        <w:t xml:space="preserve">COⅠ </w:t>
      </w:r>
      <w:r>
        <w:rPr>
          <w:rFonts w:hint="eastAsia" w:ascii="黑体" w:hAnsi="黑体" w:eastAsia="黑体" w:cs="黑体"/>
          <w:kern w:val="0"/>
          <w:sz w:val="22"/>
          <w:szCs w:val="22"/>
        </w:rPr>
        <w:t>序列扩增</w:t>
      </w:r>
    </w:p>
    <w:p w14:paraId="5A9B83A8">
      <w:pPr>
        <w:widowControl/>
        <w:spacing w:before="156" w:beforeLines="50" w:after="156" w:afterLines="50"/>
        <w:ind w:firstLine="440" w:firstLineChars="200"/>
        <w:jc w:val="left"/>
        <w:rPr>
          <w:rFonts w:ascii="Times New Roman" w:hAnsi="Times New Roman" w:cs="黑体"/>
          <w:kern w:val="0"/>
          <w:sz w:val="22"/>
        </w:rPr>
      </w:pPr>
      <w:r>
        <w:rPr>
          <w:rFonts w:hint="eastAsia" w:ascii="Times New Roman" w:hAnsi="Times New Roman" w:cs="黑体"/>
          <w:kern w:val="0"/>
          <w:sz w:val="22"/>
        </w:rPr>
        <w:t>利用通用引物进行</w:t>
      </w:r>
      <w:r>
        <w:rPr>
          <w:rFonts w:ascii="Times New Roman" w:hAnsi="Times New Roman" w:cs="黑体"/>
          <w:i/>
          <w:iCs/>
          <w:kern w:val="0"/>
          <w:sz w:val="22"/>
        </w:rPr>
        <w:t>COⅠ</w:t>
      </w:r>
      <w:r>
        <w:rPr>
          <w:rFonts w:hint="eastAsia" w:ascii="Times New Roman" w:hAnsi="Times New Roman" w:cs="黑体"/>
          <w:i/>
          <w:iCs/>
          <w:kern w:val="0"/>
          <w:sz w:val="22"/>
        </w:rPr>
        <w:t xml:space="preserve"> </w:t>
      </w:r>
      <w:r>
        <w:rPr>
          <w:rFonts w:hint="eastAsia" w:ascii="Times New Roman" w:hAnsi="Times New Roman" w:cs="黑体"/>
          <w:kern w:val="0"/>
          <w:sz w:val="22"/>
        </w:rPr>
        <w:t>序列扩增（见附录B）、测序，测序结果在N</w:t>
      </w:r>
      <w:r>
        <w:rPr>
          <w:rFonts w:ascii="Times New Roman" w:hAnsi="Times New Roman" w:cs="黑体"/>
          <w:kern w:val="0"/>
          <w:sz w:val="22"/>
        </w:rPr>
        <w:t>CBI</w:t>
      </w:r>
      <w:r>
        <w:rPr>
          <w:rFonts w:hint="eastAsia" w:ascii="Times New Roman" w:hAnsi="Times New Roman" w:cs="黑体"/>
          <w:kern w:val="0"/>
          <w:sz w:val="22"/>
        </w:rPr>
        <w:t>官网进行比对（见附录C）。</w:t>
      </w:r>
    </w:p>
    <w:p w14:paraId="4F50AA1B">
      <w:pPr>
        <w:widowControl/>
        <w:spacing w:before="156" w:beforeLines="50" w:after="156" w:afterLines="50"/>
        <w:jc w:val="left"/>
        <w:rPr>
          <w:rFonts w:ascii="黑体" w:hAnsi="黑体" w:eastAsia="黑体" w:cs="黑体"/>
          <w:kern w:val="0"/>
          <w:sz w:val="22"/>
          <w:szCs w:val="22"/>
        </w:rPr>
      </w:pPr>
      <w:r>
        <w:rPr>
          <w:rFonts w:hint="eastAsia" w:ascii="黑体" w:hAnsi="黑体" w:eastAsia="黑体" w:cs="黑体"/>
          <w:kern w:val="0"/>
          <w:sz w:val="22"/>
          <w:szCs w:val="22"/>
        </w:rPr>
        <w:t>6</w:t>
      </w:r>
      <w:r>
        <w:rPr>
          <w:rFonts w:ascii="黑体" w:hAnsi="黑体" w:eastAsia="黑体" w:cs="黑体"/>
          <w:kern w:val="0"/>
          <w:sz w:val="22"/>
          <w:szCs w:val="22"/>
        </w:rPr>
        <w:t xml:space="preserve">.5 </w:t>
      </w:r>
      <w:r>
        <w:rPr>
          <w:rFonts w:ascii="Times New Roman" w:hAnsi="Times New Roman" w:eastAsia="黑体"/>
          <w:i/>
          <w:iCs/>
          <w:kern w:val="0"/>
          <w:sz w:val="22"/>
          <w:szCs w:val="22"/>
        </w:rPr>
        <w:t xml:space="preserve">ITS2 </w:t>
      </w:r>
      <w:r>
        <w:rPr>
          <w:rFonts w:hint="eastAsia" w:ascii="黑体" w:hAnsi="黑体" w:eastAsia="黑体" w:cs="黑体"/>
          <w:kern w:val="0"/>
          <w:sz w:val="22"/>
          <w:szCs w:val="22"/>
        </w:rPr>
        <w:t>序列扩增</w:t>
      </w:r>
    </w:p>
    <w:p w14:paraId="625FA17C">
      <w:pPr>
        <w:widowControl/>
        <w:spacing w:before="156" w:beforeLines="50" w:after="156" w:afterLines="50"/>
        <w:ind w:firstLine="440" w:firstLineChars="200"/>
        <w:jc w:val="left"/>
        <w:rPr>
          <w:rFonts w:ascii="Times New Roman" w:hAnsi="Times New Roman"/>
          <w:kern w:val="0"/>
          <w:sz w:val="22"/>
          <w:szCs w:val="22"/>
        </w:rPr>
      </w:pPr>
      <w:r>
        <w:rPr>
          <w:rFonts w:hint="eastAsia" w:ascii="Times New Roman" w:hAnsi="Times New Roman" w:cs="黑体"/>
          <w:kern w:val="0"/>
          <w:sz w:val="22"/>
        </w:rPr>
        <w:t>根据序列</w:t>
      </w:r>
      <w:r>
        <w:rPr>
          <w:rFonts w:ascii="Times New Roman" w:hAnsi="Times New Roman" w:cs="黑体"/>
          <w:i/>
          <w:iCs/>
          <w:kern w:val="0"/>
          <w:sz w:val="22"/>
        </w:rPr>
        <w:t xml:space="preserve">COⅠ </w:t>
      </w:r>
      <w:r>
        <w:rPr>
          <w:rFonts w:hint="eastAsia" w:ascii="Times New Roman" w:hAnsi="Times New Roman" w:cs="黑体"/>
          <w:kern w:val="0"/>
          <w:sz w:val="22"/>
        </w:rPr>
        <w:t>结果鉴定困难的，同时属于</w:t>
      </w:r>
      <w:r>
        <w:rPr>
          <w:rFonts w:hint="eastAsia" w:ascii="Times New Roman" w:hAnsi="Times New Roman" w:cs="黑体"/>
          <w:kern w:val="0"/>
          <w:sz w:val="22"/>
          <w:lang w:val="en-US" w:eastAsia="zh-CN"/>
        </w:rPr>
        <w:t>同一</w:t>
      </w:r>
      <w:r>
        <w:rPr>
          <w:rFonts w:hint="eastAsia" w:ascii="Times New Roman" w:hAnsi="Times New Roman" w:cs="黑体"/>
          <w:kern w:val="0"/>
          <w:sz w:val="22"/>
        </w:rPr>
        <w:t>种团、复合组目录</w:t>
      </w:r>
      <w:bookmarkStart w:id="27" w:name="_Toc27801"/>
      <w:r>
        <w:rPr>
          <w:rFonts w:hint="eastAsia" w:ascii="Times New Roman" w:hAnsi="Times New Roman" w:cs="黑体"/>
          <w:kern w:val="0"/>
          <w:sz w:val="22"/>
        </w:rPr>
        <w:t>（见附录D）</w:t>
      </w:r>
      <w:bookmarkEnd w:id="27"/>
      <w:r>
        <w:rPr>
          <w:rFonts w:hint="eastAsia" w:ascii="Times New Roman" w:hAnsi="Times New Roman"/>
          <w:sz w:val="22"/>
          <w:szCs w:val="28"/>
        </w:rPr>
        <w:t>中的</w:t>
      </w:r>
      <w:r>
        <w:rPr>
          <w:rFonts w:hint="eastAsia" w:ascii="Times New Roman" w:hAnsi="Times New Roman"/>
          <w:sz w:val="22"/>
          <w:szCs w:val="28"/>
          <w:lang w:val="en-US" w:eastAsia="zh-CN"/>
        </w:rPr>
        <w:t>昆虫</w:t>
      </w:r>
      <w:r>
        <w:rPr>
          <w:rFonts w:hint="eastAsia" w:ascii="Times New Roman" w:hAnsi="Times New Roman"/>
          <w:sz w:val="22"/>
          <w:szCs w:val="28"/>
        </w:rPr>
        <w:t>种</w:t>
      </w:r>
      <w:r>
        <w:rPr>
          <w:rFonts w:hint="eastAsia" w:ascii="Times New Roman" w:hAnsi="Times New Roman"/>
          <w:sz w:val="22"/>
          <w:szCs w:val="28"/>
          <w:lang w:val="en-US" w:eastAsia="zh-CN"/>
        </w:rPr>
        <w:t>类</w:t>
      </w:r>
      <w:r>
        <w:rPr>
          <w:rFonts w:hint="eastAsia" w:ascii="Times New Roman" w:hAnsi="Times New Roman"/>
          <w:sz w:val="22"/>
          <w:szCs w:val="28"/>
        </w:rPr>
        <w:t>可以通过</w:t>
      </w:r>
      <w:r>
        <w:rPr>
          <w:rFonts w:ascii="Times New Roman" w:hAnsi="Times New Roman"/>
          <w:i/>
          <w:iCs/>
          <w:kern w:val="0"/>
          <w:sz w:val="22"/>
        </w:rPr>
        <w:t>ITS2</w:t>
      </w:r>
      <w:r>
        <w:rPr>
          <w:rFonts w:ascii="Times New Roman" w:hAnsi="Times New Roman"/>
          <w:kern w:val="0"/>
          <w:sz w:val="22"/>
        </w:rPr>
        <w:t xml:space="preserve"> </w:t>
      </w:r>
      <w:r>
        <w:rPr>
          <w:rFonts w:hint="eastAsia" w:ascii="Times New Roman" w:hAnsi="Times New Roman"/>
          <w:kern w:val="0"/>
          <w:sz w:val="22"/>
          <w:szCs w:val="22"/>
        </w:rPr>
        <w:t>通用引物进行扩增（见附录E）、测序，测序结果在N</w:t>
      </w:r>
      <w:r>
        <w:rPr>
          <w:rFonts w:ascii="Times New Roman" w:hAnsi="Times New Roman"/>
          <w:kern w:val="0"/>
          <w:sz w:val="22"/>
          <w:szCs w:val="22"/>
        </w:rPr>
        <w:t>CBI</w:t>
      </w:r>
      <w:r>
        <w:rPr>
          <w:rFonts w:hint="eastAsia" w:ascii="Times New Roman" w:hAnsi="Times New Roman"/>
          <w:kern w:val="0"/>
          <w:sz w:val="22"/>
          <w:szCs w:val="22"/>
        </w:rPr>
        <w:t>官网进行比对（见附录C）。</w:t>
      </w:r>
    </w:p>
    <w:p w14:paraId="44A1C91A">
      <w:pPr>
        <w:widowControl/>
        <w:spacing w:before="156" w:beforeLines="50" w:after="156" w:afterLines="50"/>
        <w:jc w:val="left"/>
        <w:rPr>
          <w:rFonts w:ascii="黑体" w:hAnsi="黑体" w:eastAsia="黑体" w:cs="黑体"/>
          <w:kern w:val="0"/>
          <w:sz w:val="22"/>
          <w:szCs w:val="22"/>
        </w:rPr>
      </w:pPr>
      <w:r>
        <w:rPr>
          <w:rFonts w:hint="eastAsia" w:ascii="黑体" w:hAnsi="黑体" w:eastAsia="黑体" w:cs="黑体"/>
          <w:kern w:val="0"/>
          <w:sz w:val="22"/>
          <w:szCs w:val="22"/>
        </w:rPr>
        <w:t>6</w:t>
      </w:r>
      <w:r>
        <w:rPr>
          <w:rFonts w:ascii="黑体" w:hAnsi="黑体" w:eastAsia="黑体" w:cs="黑体"/>
          <w:kern w:val="0"/>
          <w:sz w:val="22"/>
          <w:szCs w:val="22"/>
        </w:rPr>
        <w:t xml:space="preserve">.6 </w:t>
      </w:r>
      <w:r>
        <w:rPr>
          <w:rFonts w:hint="eastAsia" w:ascii="Times New Roman" w:hAnsi="Times New Roman" w:eastAsia="黑体"/>
          <w:kern w:val="0"/>
          <w:sz w:val="22"/>
          <w:szCs w:val="22"/>
        </w:rPr>
        <w:t>结果判定</w:t>
      </w:r>
    </w:p>
    <w:p w14:paraId="398A45DB">
      <w:pPr>
        <w:widowControl/>
        <w:spacing w:before="156" w:beforeLines="50" w:after="156" w:afterLines="50"/>
        <w:ind w:firstLine="440" w:firstLineChars="200"/>
        <w:jc w:val="left"/>
        <w:rPr>
          <w:rFonts w:ascii="Times New Roman" w:hAnsi="Times New Roman"/>
          <w:kern w:val="0"/>
          <w:sz w:val="22"/>
        </w:rPr>
      </w:pPr>
      <w:r>
        <w:rPr>
          <w:rFonts w:ascii="Times New Roman" w:hAnsi="Times New Roman" w:cs="黑体"/>
          <w:i/>
          <w:iCs/>
          <w:kern w:val="0"/>
          <w:sz w:val="22"/>
        </w:rPr>
        <w:t>COⅠ</w:t>
      </w:r>
      <w:r>
        <w:rPr>
          <w:rFonts w:hint="eastAsia" w:ascii="Times New Roman" w:hAnsi="Times New Roman" w:cs="黑体"/>
          <w:i/>
          <w:iCs/>
          <w:kern w:val="0"/>
          <w:sz w:val="22"/>
        </w:rPr>
        <w:t xml:space="preserve"> </w:t>
      </w:r>
      <w:r>
        <w:rPr>
          <w:rFonts w:hint="eastAsia" w:ascii="Times New Roman" w:hAnsi="Times New Roman" w:cs="黑体"/>
          <w:kern w:val="0"/>
          <w:sz w:val="22"/>
        </w:rPr>
        <w:t>序列长度电泳条带在7</w:t>
      </w:r>
      <w:r>
        <w:rPr>
          <w:rFonts w:ascii="Times New Roman" w:hAnsi="Times New Roman" w:cs="黑体"/>
          <w:kern w:val="0"/>
          <w:sz w:val="22"/>
        </w:rPr>
        <w:t>50 bp</w:t>
      </w:r>
      <w:r>
        <w:rPr>
          <w:rFonts w:hint="eastAsia" w:ascii="Times New Roman" w:hAnsi="Times New Roman" w:cs="黑体"/>
          <w:kern w:val="0"/>
          <w:sz w:val="22"/>
        </w:rPr>
        <w:t>左右，</w:t>
      </w:r>
      <w:r>
        <w:rPr>
          <w:rFonts w:ascii="Times New Roman" w:hAnsi="Times New Roman"/>
          <w:i/>
          <w:iCs/>
          <w:kern w:val="0"/>
          <w:sz w:val="22"/>
        </w:rPr>
        <w:t>ITS2</w:t>
      </w:r>
      <w:r>
        <w:rPr>
          <w:rFonts w:ascii="Times New Roman" w:hAnsi="Times New Roman"/>
          <w:kern w:val="0"/>
          <w:sz w:val="22"/>
        </w:rPr>
        <w:t xml:space="preserve"> </w:t>
      </w:r>
      <w:r>
        <w:rPr>
          <w:rFonts w:hint="eastAsia" w:ascii="Times New Roman" w:hAnsi="Times New Roman"/>
          <w:kern w:val="0"/>
          <w:sz w:val="22"/>
        </w:rPr>
        <w:t>序列长度电泳条带在5</w:t>
      </w:r>
      <w:r>
        <w:rPr>
          <w:rFonts w:ascii="Times New Roman" w:hAnsi="Times New Roman"/>
          <w:kern w:val="0"/>
          <w:sz w:val="22"/>
        </w:rPr>
        <w:t>00 bp</w:t>
      </w:r>
      <w:r>
        <w:rPr>
          <w:rFonts w:hint="eastAsia" w:ascii="Times New Roman" w:hAnsi="Times New Roman"/>
          <w:kern w:val="0"/>
          <w:sz w:val="22"/>
        </w:rPr>
        <w:t>左右，在N</w:t>
      </w:r>
      <w:r>
        <w:rPr>
          <w:rFonts w:ascii="Times New Roman" w:hAnsi="Times New Roman"/>
          <w:kern w:val="0"/>
          <w:sz w:val="22"/>
        </w:rPr>
        <w:t>CBI</w:t>
      </w:r>
      <w:r>
        <w:rPr>
          <w:rFonts w:hint="eastAsia" w:ascii="Times New Roman" w:hAnsi="Times New Roman"/>
          <w:kern w:val="0"/>
          <w:sz w:val="22"/>
        </w:rPr>
        <w:t>官网进行比对，若与数据库中</w:t>
      </w:r>
      <w:r>
        <w:rPr>
          <w:rFonts w:hint="eastAsia" w:ascii="Times New Roman" w:hAnsi="Times New Roman"/>
          <w:kern w:val="0"/>
          <w:sz w:val="22"/>
          <w:lang w:val="en-US" w:eastAsia="zh-CN"/>
        </w:rPr>
        <w:t>昆虫</w:t>
      </w:r>
      <w:r>
        <w:rPr>
          <w:rFonts w:hint="eastAsia" w:ascii="Times New Roman" w:hAnsi="Times New Roman"/>
          <w:kern w:val="0"/>
          <w:sz w:val="22"/>
        </w:rPr>
        <w:t>种序列同源性大于等于9</w:t>
      </w:r>
      <w:r>
        <w:rPr>
          <w:rFonts w:ascii="Times New Roman" w:hAnsi="Times New Roman"/>
          <w:kern w:val="0"/>
          <w:sz w:val="22"/>
        </w:rPr>
        <w:t>8</w:t>
      </w:r>
      <w:r>
        <w:rPr>
          <w:rFonts w:hint="eastAsia" w:ascii="Times New Roman" w:hAnsi="Times New Roman"/>
          <w:kern w:val="0"/>
          <w:sz w:val="22"/>
        </w:rPr>
        <w:t>%，则判定该昆虫种和数据库中的昆虫种为同一种。也可以在B</w:t>
      </w:r>
      <w:r>
        <w:rPr>
          <w:rFonts w:ascii="Times New Roman" w:hAnsi="Times New Roman"/>
          <w:kern w:val="0"/>
          <w:sz w:val="22"/>
        </w:rPr>
        <w:t>OLD</w:t>
      </w:r>
      <w:r>
        <w:rPr>
          <w:rFonts w:hint="eastAsia" w:ascii="Times New Roman" w:hAnsi="Times New Roman"/>
          <w:kern w:val="0"/>
          <w:sz w:val="22"/>
        </w:rPr>
        <w:t>比对，具体按S</w:t>
      </w:r>
      <w:r>
        <w:rPr>
          <w:rFonts w:ascii="Times New Roman" w:hAnsi="Times New Roman"/>
          <w:kern w:val="0"/>
          <w:sz w:val="22"/>
        </w:rPr>
        <w:t>N/T 4278</w:t>
      </w:r>
      <w:r>
        <w:rPr>
          <w:rFonts w:hint="eastAsia" w:ascii="Times New Roman" w:hAnsi="Times New Roman"/>
          <w:kern w:val="0"/>
          <w:sz w:val="22"/>
        </w:rPr>
        <w:t>规定执行。</w:t>
      </w:r>
    </w:p>
    <w:p w14:paraId="581D7305">
      <w:pPr>
        <w:widowControl/>
        <w:spacing w:before="156" w:beforeLines="50" w:after="156" w:afterLines="50"/>
        <w:jc w:val="left"/>
        <w:rPr>
          <w:rFonts w:ascii="黑体" w:hAnsi="黑体" w:eastAsia="黑体" w:cs="黑体"/>
          <w:kern w:val="0"/>
          <w:sz w:val="22"/>
          <w:szCs w:val="22"/>
        </w:rPr>
      </w:pPr>
      <w:r>
        <w:rPr>
          <w:rFonts w:hint="eastAsia" w:ascii="黑体" w:hAnsi="黑体" w:eastAsia="黑体" w:cs="黑体"/>
          <w:kern w:val="0"/>
          <w:sz w:val="22"/>
          <w:szCs w:val="22"/>
        </w:rPr>
        <w:t>6</w:t>
      </w:r>
      <w:r>
        <w:rPr>
          <w:rFonts w:ascii="黑体" w:hAnsi="黑体" w:eastAsia="黑体" w:cs="黑体"/>
          <w:kern w:val="0"/>
          <w:sz w:val="22"/>
          <w:szCs w:val="22"/>
        </w:rPr>
        <w:t xml:space="preserve">.7 </w:t>
      </w:r>
      <w:r>
        <w:rPr>
          <w:rFonts w:hint="eastAsia" w:ascii="Times New Roman" w:hAnsi="Times New Roman" w:eastAsia="黑体"/>
          <w:kern w:val="0"/>
          <w:sz w:val="22"/>
          <w:szCs w:val="22"/>
        </w:rPr>
        <w:t>样本保藏</w:t>
      </w:r>
    </w:p>
    <w:p w14:paraId="1CF6BFD3">
      <w:pPr>
        <w:widowControl/>
        <w:spacing w:before="156" w:beforeLines="50" w:after="156" w:afterLines="50"/>
        <w:ind w:firstLine="440" w:firstLineChars="200"/>
        <w:jc w:val="left"/>
        <w:rPr>
          <w:rFonts w:ascii="Times New Roman" w:hAnsi="Times New Roman" w:cs="黑体"/>
          <w:kern w:val="0"/>
          <w:sz w:val="22"/>
        </w:rPr>
      </w:pPr>
      <w:r>
        <w:rPr>
          <w:rFonts w:hint="eastAsia" w:ascii="Times New Roman" w:hAnsi="Times New Roman" w:cs="黑体"/>
          <w:kern w:val="0"/>
          <w:sz w:val="22"/>
        </w:rPr>
        <w:t>对同一批中相同形态特征的昆虫种数量较多的情况下，除了作为核酸提取的标本外，其他根据S</w:t>
      </w:r>
      <w:r>
        <w:rPr>
          <w:rFonts w:ascii="Times New Roman" w:hAnsi="Times New Roman" w:cs="黑体"/>
          <w:kern w:val="0"/>
          <w:sz w:val="22"/>
        </w:rPr>
        <w:t>N/T 1876</w:t>
      </w:r>
      <w:r>
        <w:rPr>
          <w:rFonts w:hint="eastAsia" w:ascii="Times New Roman" w:hAnsi="Times New Roman" w:cs="黑体"/>
          <w:kern w:val="0"/>
          <w:sz w:val="22"/>
        </w:rPr>
        <w:t>进行标本制作和保存，提取后核酸和扩增产物除一部分测序外，剩下的分别做好标记并保存与-</w:t>
      </w:r>
      <w:r>
        <w:rPr>
          <w:rFonts w:ascii="Times New Roman" w:hAnsi="Times New Roman" w:cs="黑体"/>
          <w:kern w:val="0"/>
          <w:sz w:val="22"/>
        </w:rPr>
        <w:t>80</w:t>
      </w:r>
      <w:r>
        <w:rPr>
          <w:rFonts w:hint="eastAsia" w:ascii="Times New Roman" w:hAnsi="Times New Roman" w:cs="黑体"/>
          <w:kern w:val="0"/>
          <w:sz w:val="22"/>
        </w:rPr>
        <w:t>℃超低温冰箱作为凭证样本，以便复核。</w:t>
      </w:r>
    </w:p>
    <w:p w14:paraId="60D25D1F">
      <w:pPr>
        <w:pStyle w:val="44"/>
      </w:pPr>
      <w:bookmarkStart w:id="28" w:name="_Toc12363"/>
      <w:r>
        <w:br w:type="page"/>
      </w:r>
      <w:bookmarkEnd w:id="28"/>
    </w:p>
    <w:p w14:paraId="20874B79">
      <w:pPr>
        <w:jc w:val="center"/>
        <w:outlineLvl w:val="0"/>
        <w:rPr>
          <w:rFonts w:ascii="Times New Roman" w:hAnsi="Times New Roman" w:eastAsia="黑体"/>
          <w:sz w:val="20"/>
          <w:szCs w:val="20"/>
        </w:rPr>
      </w:pPr>
      <w:bookmarkStart w:id="29" w:name="_Toc18441"/>
      <w:bookmarkStart w:id="30" w:name="_Toc28790"/>
      <w:r>
        <w:rPr>
          <w:rFonts w:ascii="Times New Roman" w:hAnsi="Times New Roman" w:eastAsia="黑体"/>
          <w:sz w:val="20"/>
          <w:szCs w:val="20"/>
        </w:rPr>
        <w:t>附录</w:t>
      </w:r>
      <w:r>
        <w:rPr>
          <w:rFonts w:hint="eastAsia" w:ascii="Times New Roman" w:hAnsi="Times New Roman" w:eastAsia="黑体"/>
          <w:sz w:val="20"/>
          <w:szCs w:val="20"/>
        </w:rPr>
        <w:t>A</w:t>
      </w:r>
      <w:bookmarkEnd w:id="29"/>
    </w:p>
    <w:p w14:paraId="26D863B0">
      <w:pPr>
        <w:jc w:val="center"/>
        <w:outlineLvl w:val="9"/>
        <w:rPr>
          <w:rFonts w:ascii="Times New Roman" w:hAnsi="Times New Roman" w:eastAsia="黑体"/>
          <w:sz w:val="20"/>
          <w:szCs w:val="20"/>
        </w:rPr>
      </w:pPr>
      <w:bookmarkStart w:id="31" w:name="_Toc145478779"/>
      <w:r>
        <w:rPr>
          <w:rFonts w:hint="eastAsia" w:ascii="Times New Roman" w:hAnsi="Times New Roman" w:eastAsia="黑体"/>
          <w:sz w:val="20"/>
          <w:szCs w:val="20"/>
        </w:rPr>
        <w:t>（资料性）</w:t>
      </w:r>
      <w:bookmarkEnd w:id="31"/>
    </w:p>
    <w:p w14:paraId="47A3E943">
      <w:pPr>
        <w:jc w:val="center"/>
        <w:outlineLvl w:val="9"/>
        <w:rPr>
          <w:rFonts w:ascii="Times New Roman" w:hAnsi="Times New Roman" w:eastAsia="黑体"/>
          <w:sz w:val="20"/>
          <w:szCs w:val="20"/>
        </w:rPr>
      </w:pPr>
      <w:r>
        <w:rPr>
          <w:rFonts w:hint="eastAsia" w:ascii="Times New Roman" w:hAnsi="Times New Roman" w:eastAsia="黑体"/>
          <w:sz w:val="20"/>
          <w:szCs w:val="20"/>
        </w:rPr>
        <w:t>微量组织</w:t>
      </w:r>
      <w:r>
        <w:rPr>
          <w:rFonts w:ascii="Times New Roman" w:hAnsi="Times New Roman" w:eastAsia="黑体"/>
          <w:sz w:val="20"/>
          <w:szCs w:val="20"/>
        </w:rPr>
        <w:t>DNA</w:t>
      </w:r>
      <w:r>
        <w:rPr>
          <w:rFonts w:hint="eastAsia" w:ascii="Times New Roman" w:hAnsi="Times New Roman" w:eastAsia="黑体"/>
          <w:sz w:val="20"/>
          <w:szCs w:val="20"/>
        </w:rPr>
        <w:t>提取方法</w:t>
      </w:r>
    </w:p>
    <w:p w14:paraId="220CB5E0">
      <w:pPr>
        <w:pStyle w:val="42"/>
      </w:pPr>
      <w:r>
        <w:rPr>
          <w:rFonts w:hint="eastAsia"/>
        </w:rPr>
        <w:t>A</w:t>
      </w:r>
      <w:r>
        <w:t xml:space="preserve">.1 </w:t>
      </w:r>
      <w:r>
        <w:rPr>
          <w:rFonts w:hint="eastAsia"/>
        </w:rPr>
        <w:t>配置裂解液</w:t>
      </w:r>
    </w:p>
    <w:p w14:paraId="60809D4F">
      <w:pPr>
        <w:pStyle w:val="42"/>
      </w:pPr>
      <w:r>
        <w:rPr>
          <w:rFonts w:hint="eastAsia"/>
        </w:rPr>
        <w:t>配置1</w:t>
      </w:r>
      <w:r>
        <w:t>00 mL</w:t>
      </w:r>
      <w:r>
        <w:rPr>
          <w:rFonts w:hint="eastAsia"/>
        </w:rPr>
        <w:t>裂解液（1</w:t>
      </w:r>
      <w:r>
        <w:t>0 mmol/L Tris-HCl PH 8.0</w:t>
      </w:r>
      <w:r>
        <w:rPr>
          <w:rFonts w:hint="eastAsia"/>
        </w:rPr>
        <w:t>，1</w:t>
      </w:r>
      <w:r>
        <w:t xml:space="preserve"> mmol/L EDTA</w:t>
      </w:r>
      <w:r>
        <w:rPr>
          <w:rFonts w:hint="eastAsia"/>
        </w:rPr>
        <w:t>，</w:t>
      </w:r>
      <w:r>
        <w:t>1% Nonidet P-40</w:t>
      </w:r>
      <w:r>
        <w:rPr>
          <w:rFonts w:hint="eastAsia"/>
        </w:rPr>
        <w:t>，</w:t>
      </w:r>
      <w:r>
        <w:t xml:space="preserve">100 u g/mL </w:t>
      </w:r>
      <w:r>
        <w:rPr>
          <w:rFonts w:hint="eastAsia"/>
        </w:rPr>
        <w:t>蛋白酶K）。</w:t>
      </w:r>
    </w:p>
    <w:p w14:paraId="41B3A2E8">
      <w:pPr>
        <w:pStyle w:val="42"/>
      </w:pPr>
      <w:r>
        <w:rPr>
          <w:rFonts w:hint="eastAsia"/>
        </w:rPr>
        <w:t>A</w:t>
      </w:r>
      <w:r>
        <w:t xml:space="preserve">.2 </w:t>
      </w:r>
      <w:r>
        <w:rPr>
          <w:rFonts w:hint="eastAsia"/>
        </w:rPr>
        <w:t>热裂解</w:t>
      </w:r>
    </w:p>
    <w:p w14:paraId="4058F440">
      <w:pPr>
        <w:pStyle w:val="42"/>
      </w:pPr>
      <w:r>
        <w:rPr>
          <w:rFonts w:hint="eastAsia"/>
        </w:rPr>
        <w:t>吸取3</w:t>
      </w:r>
      <w:r>
        <w:t xml:space="preserve">5 μL </w:t>
      </w:r>
      <w:r>
        <w:rPr>
          <w:rFonts w:hint="eastAsia"/>
        </w:rPr>
        <w:t>儿裂解液，加样匀浆，加3</w:t>
      </w:r>
      <w:r>
        <w:t>5 μL ddH</w:t>
      </w:r>
      <w:r>
        <w:rPr>
          <w:vertAlign w:val="subscript"/>
        </w:rPr>
        <w:t>2</w:t>
      </w:r>
      <w:r>
        <w:t>O</w:t>
      </w:r>
      <w:r>
        <w:rPr>
          <w:rFonts w:hint="eastAsia"/>
        </w:rPr>
        <w:t>，煮沸5</w:t>
      </w:r>
      <w:r>
        <w:t xml:space="preserve"> min</w:t>
      </w:r>
      <w:r>
        <w:rPr>
          <w:rFonts w:hint="eastAsia"/>
        </w:rPr>
        <w:t>。</w:t>
      </w:r>
    </w:p>
    <w:p w14:paraId="57B24ED2">
      <w:pPr>
        <w:pStyle w:val="42"/>
      </w:pPr>
      <w:r>
        <w:rPr>
          <w:rFonts w:hint="eastAsia"/>
        </w:rPr>
        <w:t>A</w:t>
      </w:r>
      <w:r>
        <w:t xml:space="preserve">.3 </w:t>
      </w:r>
      <w:r>
        <w:rPr>
          <w:rFonts w:hint="eastAsia"/>
        </w:rPr>
        <w:t>离心</w:t>
      </w:r>
    </w:p>
    <w:p w14:paraId="34ECCA9E">
      <w:pPr>
        <w:pStyle w:val="42"/>
      </w:pPr>
      <w:r>
        <w:rPr>
          <w:rFonts w:hint="eastAsia"/>
        </w:rPr>
        <w:t>1</w:t>
      </w:r>
      <w:r>
        <w:t xml:space="preserve">0000 r/min </w:t>
      </w:r>
      <w:r>
        <w:rPr>
          <w:rFonts w:hint="eastAsia"/>
        </w:rPr>
        <w:t>离心1</w:t>
      </w:r>
      <w:r>
        <w:t>0min</w:t>
      </w:r>
      <w:r>
        <w:rPr>
          <w:rFonts w:hint="eastAsia"/>
        </w:rPr>
        <w:t>，取上清备用。</w:t>
      </w:r>
      <w:r>
        <w:br w:type="page"/>
      </w:r>
    </w:p>
    <w:bookmarkEnd w:id="30"/>
    <w:p w14:paraId="34B521A8">
      <w:pPr>
        <w:tabs>
          <w:tab w:val="left" w:pos="0"/>
        </w:tabs>
        <w:ind w:right="-92" w:rightChars="-44"/>
        <w:jc w:val="center"/>
        <w:outlineLvl w:val="0"/>
        <w:rPr>
          <w:rFonts w:ascii="Times New Roman" w:hAnsi="Times New Roman" w:eastAsia="黑体"/>
          <w:sz w:val="20"/>
          <w:szCs w:val="20"/>
        </w:rPr>
      </w:pPr>
      <w:bookmarkStart w:id="32" w:name="_Toc22070"/>
      <w:bookmarkStart w:id="33" w:name="_Toc19246"/>
      <w:r>
        <w:rPr>
          <w:rFonts w:ascii="Times New Roman" w:hAnsi="Times New Roman" w:eastAsia="黑体"/>
          <w:sz w:val="20"/>
          <w:szCs w:val="20"/>
        </w:rPr>
        <w:t>附录</w:t>
      </w:r>
      <w:r>
        <w:rPr>
          <w:rFonts w:hint="eastAsia" w:ascii="Times New Roman" w:hAnsi="Times New Roman" w:eastAsia="黑体"/>
          <w:sz w:val="20"/>
          <w:szCs w:val="20"/>
        </w:rPr>
        <w:t>B</w:t>
      </w:r>
      <w:bookmarkEnd w:id="32"/>
    </w:p>
    <w:p w14:paraId="12719549">
      <w:pPr>
        <w:jc w:val="center"/>
        <w:outlineLvl w:val="9"/>
        <w:rPr>
          <w:rFonts w:ascii="Times New Roman" w:hAnsi="Times New Roman" w:eastAsia="黑体"/>
          <w:sz w:val="20"/>
          <w:szCs w:val="20"/>
        </w:rPr>
      </w:pPr>
      <w:bookmarkStart w:id="34" w:name="_Toc145478782"/>
      <w:r>
        <w:rPr>
          <w:rFonts w:hint="eastAsia" w:ascii="Times New Roman" w:hAnsi="Times New Roman" w:eastAsia="黑体"/>
          <w:sz w:val="20"/>
          <w:szCs w:val="20"/>
        </w:rPr>
        <w:t>（规范性）</w:t>
      </w:r>
      <w:bookmarkEnd w:id="34"/>
    </w:p>
    <w:p w14:paraId="21B60C15">
      <w:pPr>
        <w:jc w:val="center"/>
        <w:outlineLvl w:val="9"/>
        <w:rPr>
          <w:rFonts w:ascii="Times New Roman" w:hAnsi="Times New Roman" w:eastAsia="黑体"/>
          <w:sz w:val="20"/>
          <w:szCs w:val="20"/>
        </w:rPr>
      </w:pPr>
      <w:bookmarkStart w:id="35" w:name="_Toc145478783"/>
      <w:r>
        <w:rPr>
          <w:rFonts w:ascii="Times New Roman" w:hAnsi="Times New Roman" w:eastAsia="黑体"/>
          <w:i/>
          <w:iCs/>
          <w:sz w:val="20"/>
          <w:szCs w:val="20"/>
        </w:rPr>
        <w:t>COⅠ</w:t>
      </w:r>
      <w:r>
        <w:rPr>
          <w:rFonts w:hint="eastAsia" w:ascii="Times New Roman" w:hAnsi="Times New Roman" w:eastAsia="黑体"/>
          <w:sz w:val="20"/>
          <w:szCs w:val="20"/>
        </w:rPr>
        <w:t>序列扩增流程</w:t>
      </w:r>
      <w:bookmarkEnd w:id="33"/>
      <w:bookmarkEnd w:id="35"/>
    </w:p>
    <w:p w14:paraId="5844DF80">
      <w:pPr>
        <w:ind w:firstLine="400" w:firstLineChars="200"/>
        <w:rPr>
          <w:rFonts w:ascii="Times New Roman" w:hAnsi="Times New Roman" w:eastAsia="黑体"/>
          <w:sz w:val="20"/>
          <w:szCs w:val="20"/>
        </w:rPr>
      </w:pPr>
      <w:bookmarkStart w:id="36" w:name="_Toc3404"/>
      <w:r>
        <w:rPr>
          <w:rFonts w:hint="eastAsia" w:ascii="Times New Roman" w:hAnsi="Times New Roman" w:eastAsia="黑体"/>
          <w:sz w:val="20"/>
          <w:szCs w:val="20"/>
        </w:rPr>
        <w:t>B.</w:t>
      </w:r>
      <w:r>
        <w:rPr>
          <w:rFonts w:ascii="Times New Roman" w:hAnsi="Times New Roman" w:eastAsia="黑体"/>
          <w:sz w:val="20"/>
          <w:szCs w:val="20"/>
        </w:rPr>
        <w:t>1</w:t>
      </w:r>
      <w:bookmarkEnd w:id="36"/>
      <w:r>
        <w:rPr>
          <w:rFonts w:ascii="Times New Roman" w:hAnsi="Times New Roman" w:eastAsia="黑体"/>
          <w:sz w:val="20"/>
          <w:szCs w:val="20"/>
        </w:rPr>
        <w:t xml:space="preserve"> </w:t>
      </w:r>
      <w:r>
        <w:rPr>
          <w:rFonts w:hint="eastAsia" w:ascii="Times New Roman" w:hAnsi="Times New Roman" w:eastAsia="黑体"/>
          <w:sz w:val="20"/>
          <w:szCs w:val="20"/>
        </w:rPr>
        <w:t>引物序列</w:t>
      </w:r>
    </w:p>
    <w:p w14:paraId="77DBC7BB">
      <w:pPr>
        <w:ind w:firstLine="400" w:firstLineChars="200"/>
        <w:rPr>
          <w:rFonts w:ascii="Times New Roman" w:hAnsi="Times New Roman"/>
          <w:sz w:val="20"/>
          <w:szCs w:val="20"/>
        </w:rPr>
      </w:pPr>
      <w:r>
        <w:rPr>
          <w:rFonts w:ascii="Times New Roman" w:hAnsi="Times New Roman"/>
          <w:sz w:val="20"/>
          <w:szCs w:val="20"/>
        </w:rPr>
        <w:t>LCO-1490：5′-GGTCAACAAATCATAAAGATATTGG-3′、</w:t>
      </w:r>
    </w:p>
    <w:p w14:paraId="38BCBCD0">
      <w:pPr>
        <w:ind w:firstLine="400" w:firstLineChars="200"/>
        <w:rPr>
          <w:rFonts w:ascii="Times New Roman" w:hAnsi="Times New Roman" w:eastAsia="黑体"/>
          <w:sz w:val="20"/>
          <w:szCs w:val="20"/>
        </w:rPr>
      </w:pPr>
      <w:r>
        <w:rPr>
          <w:rFonts w:ascii="Times New Roman" w:hAnsi="Times New Roman"/>
          <w:sz w:val="20"/>
          <w:szCs w:val="20"/>
        </w:rPr>
        <w:t>HCO-2198：5′-TAAACTTCAGGGTGACCAAAAAATCA-3′</w:t>
      </w:r>
    </w:p>
    <w:p w14:paraId="2E367783">
      <w:pPr>
        <w:ind w:firstLine="400" w:firstLineChars="200"/>
        <w:rPr>
          <w:rFonts w:ascii="Times New Roman" w:hAnsi="Times New Roman" w:eastAsia="黑体"/>
          <w:sz w:val="20"/>
          <w:szCs w:val="20"/>
        </w:rPr>
      </w:pPr>
      <w:bookmarkStart w:id="37" w:name="_Toc9293"/>
      <w:bookmarkStart w:id="38" w:name="bookmark51"/>
      <w:bookmarkStart w:id="39" w:name="bookmark53"/>
      <w:bookmarkStart w:id="40" w:name="bookmark52"/>
      <w:r>
        <w:rPr>
          <w:rFonts w:hint="eastAsia" w:ascii="Times New Roman" w:hAnsi="Times New Roman" w:eastAsia="黑体"/>
          <w:sz w:val="20"/>
          <w:szCs w:val="20"/>
        </w:rPr>
        <w:t>B.</w:t>
      </w:r>
      <w:r>
        <w:rPr>
          <w:rFonts w:ascii="Times New Roman" w:hAnsi="Times New Roman" w:eastAsia="黑体"/>
          <w:sz w:val="20"/>
          <w:szCs w:val="20"/>
        </w:rPr>
        <w:t>2</w:t>
      </w:r>
      <w:bookmarkEnd w:id="37"/>
      <w:r>
        <w:rPr>
          <w:rFonts w:ascii="Times New Roman" w:hAnsi="Times New Roman" w:eastAsia="黑体"/>
          <w:sz w:val="20"/>
          <w:szCs w:val="20"/>
        </w:rPr>
        <w:t xml:space="preserve">  </w:t>
      </w:r>
      <w:r>
        <w:rPr>
          <w:rFonts w:hint="eastAsia" w:ascii="Times New Roman" w:hAnsi="Times New Roman" w:eastAsia="黑体"/>
          <w:sz w:val="20"/>
          <w:szCs w:val="20"/>
        </w:rPr>
        <w:t>P</w:t>
      </w:r>
      <w:r>
        <w:rPr>
          <w:rFonts w:ascii="Times New Roman" w:hAnsi="Times New Roman" w:eastAsia="黑体"/>
          <w:sz w:val="20"/>
          <w:szCs w:val="20"/>
        </w:rPr>
        <w:t>CR</w:t>
      </w:r>
      <w:r>
        <w:rPr>
          <w:rFonts w:hint="eastAsia" w:ascii="Times New Roman" w:hAnsi="Times New Roman" w:eastAsia="黑体"/>
          <w:sz w:val="20"/>
          <w:szCs w:val="20"/>
        </w:rPr>
        <w:t>体系</w:t>
      </w:r>
    </w:p>
    <w:p w14:paraId="18C00C34">
      <w:pPr>
        <w:pStyle w:val="29"/>
        <w:ind w:firstLine="400"/>
        <w:rPr>
          <w:rFonts w:ascii="Times New Roman" w:hAnsi="Times New Roman" w:eastAsia="黑体"/>
          <w:kern w:val="2"/>
          <w:sz w:val="20"/>
          <w:szCs w:val="20"/>
        </w:rPr>
      </w:pPr>
      <w:r>
        <w:rPr>
          <w:rFonts w:hint="eastAsia"/>
          <w:sz w:val="20"/>
          <w:szCs w:val="20"/>
        </w:rPr>
        <w:t>推荐用</w:t>
      </w:r>
      <w:r>
        <w:rPr>
          <w:rFonts w:ascii="Times New Roman" w:hAnsi="Times New Roman"/>
          <w:sz w:val="20"/>
          <w:szCs w:val="20"/>
        </w:rPr>
        <w:t>50 μL</w:t>
      </w:r>
      <w:r>
        <w:rPr>
          <w:rFonts w:hint="eastAsia" w:ascii="Times New Roman" w:hAnsi="Times New Roman"/>
          <w:sz w:val="20"/>
          <w:szCs w:val="20"/>
        </w:rPr>
        <w:t>体系</w:t>
      </w:r>
      <w:r>
        <w:rPr>
          <w:rFonts w:hint="eastAsia"/>
          <w:sz w:val="20"/>
          <w:szCs w:val="20"/>
        </w:rPr>
        <w:t>，引物浓度为</w:t>
      </w:r>
      <w:r>
        <w:rPr>
          <w:rFonts w:ascii="Times New Roman" w:hAnsi="Times New Roman"/>
          <w:sz w:val="20"/>
          <w:szCs w:val="20"/>
        </w:rPr>
        <w:t>10 μM</w:t>
      </w:r>
      <w:r>
        <w:rPr>
          <w:rFonts w:hint="eastAsia" w:ascii="Times New Roman" w:hAnsi="Times New Roman"/>
          <w:sz w:val="20"/>
          <w:szCs w:val="20"/>
        </w:rPr>
        <w:t xml:space="preserve">，模板可用提取的昆虫 </w:t>
      </w:r>
      <w:r>
        <w:rPr>
          <w:rFonts w:ascii="Times New Roman" w:hAnsi="Times New Roman"/>
          <w:sz w:val="20"/>
          <w:szCs w:val="20"/>
        </w:rPr>
        <w:t>DNA 10</w:t>
      </w:r>
      <w:r>
        <w:rPr>
          <w:rFonts w:hint="eastAsia" w:ascii="Times New Roman" w:hAnsi="Times New Roman"/>
          <w:sz w:val="20"/>
          <w:szCs w:val="20"/>
        </w:rPr>
        <w:t>-</w:t>
      </w:r>
      <w:r>
        <w:rPr>
          <w:rFonts w:ascii="Times New Roman" w:hAnsi="Times New Roman"/>
          <w:sz w:val="20"/>
          <w:szCs w:val="20"/>
        </w:rPr>
        <w:t>100 ng</w:t>
      </w:r>
      <w:r>
        <w:rPr>
          <w:rFonts w:hint="eastAsia"/>
          <w:sz w:val="20"/>
          <w:szCs w:val="20"/>
        </w:rPr>
        <w:t>，可用商品化的</w:t>
      </w:r>
      <w:r>
        <w:rPr>
          <w:rFonts w:ascii="Times New Roman" w:hAnsi="Times New Roman"/>
          <w:sz w:val="20"/>
          <w:szCs w:val="20"/>
        </w:rPr>
        <w:t>PCR mix</w:t>
      </w:r>
      <w:r>
        <w:rPr>
          <w:rFonts w:hint="eastAsia"/>
          <w:sz w:val="20"/>
          <w:szCs w:val="20"/>
        </w:rPr>
        <w:t xml:space="preserve">。                   </w:t>
      </w:r>
      <w:bookmarkEnd w:id="38"/>
      <w:bookmarkEnd w:id="39"/>
      <w:bookmarkEnd w:id="40"/>
    </w:p>
    <w:p w14:paraId="441CB01E">
      <w:pPr>
        <w:pStyle w:val="44"/>
      </w:pPr>
      <w:bookmarkStart w:id="41" w:name="_Toc2734"/>
      <w:r>
        <w:t xml:space="preserve">B.3 </w:t>
      </w:r>
      <w:bookmarkEnd w:id="41"/>
      <w:r>
        <w:rPr>
          <w:rFonts w:hint="eastAsia" w:ascii="黑体" w:hAnsi="黑体" w:eastAsia="黑体"/>
        </w:rPr>
        <w:t>扩增程序</w:t>
      </w:r>
    </w:p>
    <w:p w14:paraId="65407AA8">
      <w:pPr>
        <w:pStyle w:val="44"/>
      </w:pPr>
      <w:r>
        <w:rPr>
          <w:rFonts w:hint="eastAsia"/>
        </w:rPr>
        <w:t>第一步：9</w:t>
      </w:r>
      <w:r>
        <w:t>4</w:t>
      </w:r>
      <w:r>
        <w:rPr>
          <w:rFonts w:hint="eastAsia"/>
        </w:rPr>
        <w:t>℃</w:t>
      </w:r>
      <w:r>
        <w:t xml:space="preserve"> 5min</w:t>
      </w:r>
      <w:r>
        <w:rPr>
          <w:rFonts w:hint="eastAsia"/>
        </w:rPr>
        <w:t>；</w:t>
      </w:r>
    </w:p>
    <w:p w14:paraId="79593339">
      <w:pPr>
        <w:pStyle w:val="44"/>
      </w:pPr>
      <w:r>
        <w:rPr>
          <w:rFonts w:hint="eastAsia"/>
        </w:rPr>
        <w:t>第二步：9</w:t>
      </w:r>
      <w:r>
        <w:t>5</w:t>
      </w:r>
      <w:r>
        <w:rPr>
          <w:rFonts w:hint="eastAsia"/>
        </w:rPr>
        <w:t>℃</w:t>
      </w:r>
      <w:r>
        <w:t xml:space="preserve"> 30s</w:t>
      </w:r>
      <w:r>
        <w:rPr>
          <w:rFonts w:hint="eastAsia"/>
        </w:rPr>
        <w:t>，4</w:t>
      </w:r>
      <w:r>
        <w:t>6</w:t>
      </w:r>
      <w:r>
        <w:rPr>
          <w:rFonts w:hint="eastAsia"/>
        </w:rPr>
        <w:t>℃</w:t>
      </w:r>
      <w:r>
        <w:t xml:space="preserve"> 30s</w:t>
      </w:r>
      <w:r>
        <w:rPr>
          <w:rFonts w:hint="eastAsia"/>
        </w:rPr>
        <w:t>，7</w:t>
      </w:r>
      <w:r>
        <w:t>2</w:t>
      </w:r>
      <w:r>
        <w:rPr>
          <w:rFonts w:hint="eastAsia"/>
        </w:rPr>
        <w:t>℃</w:t>
      </w:r>
      <w:r>
        <w:t xml:space="preserve"> 40</w:t>
      </w:r>
      <w:r>
        <w:rPr>
          <w:rFonts w:hint="eastAsia"/>
        </w:rPr>
        <w:t>s，3</w:t>
      </w:r>
      <w:r>
        <w:t>5</w:t>
      </w:r>
      <w:r>
        <w:rPr>
          <w:rFonts w:hint="eastAsia"/>
        </w:rPr>
        <w:t>个循环；</w:t>
      </w:r>
    </w:p>
    <w:p w14:paraId="41847C76">
      <w:pPr>
        <w:pStyle w:val="44"/>
      </w:pPr>
      <w:r>
        <w:rPr>
          <w:rFonts w:hint="eastAsia"/>
        </w:rPr>
        <w:t>第三步：7</w:t>
      </w:r>
      <w:r>
        <w:t>2</w:t>
      </w:r>
      <w:r>
        <w:rPr>
          <w:rFonts w:hint="eastAsia"/>
        </w:rPr>
        <w:t>℃</w:t>
      </w:r>
      <w:r>
        <w:t xml:space="preserve"> 7min</w:t>
      </w:r>
      <w:r>
        <w:rPr>
          <w:rFonts w:hint="eastAsia"/>
        </w:rPr>
        <w:t>。</w:t>
      </w:r>
    </w:p>
    <w:p w14:paraId="01F8F7C9">
      <w:pPr>
        <w:pStyle w:val="44"/>
      </w:pPr>
      <w:r>
        <w:t xml:space="preserve">B.4 </w:t>
      </w:r>
      <w:r>
        <w:rPr>
          <w:rFonts w:hint="eastAsia"/>
        </w:rPr>
        <w:t>电泳及测序</w:t>
      </w:r>
    </w:p>
    <w:p w14:paraId="1EDC9022">
      <w:pPr>
        <w:pStyle w:val="44"/>
      </w:pPr>
      <w:r>
        <w:t>5 μL PCR</w:t>
      </w:r>
      <w:r>
        <w:rPr>
          <w:rFonts w:hint="eastAsia"/>
        </w:rPr>
        <w:t>产物，质量浓度为1</w:t>
      </w:r>
      <w:r>
        <w:t>.5</w:t>
      </w:r>
      <w:r>
        <w:rPr>
          <w:rFonts w:hint="eastAsia"/>
        </w:rPr>
        <w:t>%琼脂糖，P</w:t>
      </w:r>
      <w:r>
        <w:t>CR</w:t>
      </w:r>
      <w:r>
        <w:rPr>
          <w:rFonts w:hint="eastAsia"/>
        </w:rPr>
        <w:t>产物大小：约7</w:t>
      </w:r>
      <w:r>
        <w:t>50 bp</w:t>
      </w:r>
      <w:r>
        <w:rPr>
          <w:rFonts w:hint="eastAsia"/>
        </w:rPr>
        <w:t>。测序引物为</w:t>
      </w:r>
      <w:r>
        <w:t>LCO-1490</w:t>
      </w:r>
      <w:r>
        <w:rPr>
          <w:rFonts w:hint="eastAsia"/>
        </w:rPr>
        <w:t>或</w:t>
      </w:r>
      <w:r>
        <w:t>HCO-2198</w:t>
      </w:r>
      <w:r>
        <w:rPr>
          <w:rFonts w:hint="eastAsia"/>
        </w:rPr>
        <w:t>，双向测序。</w:t>
      </w:r>
    </w:p>
    <w:p w14:paraId="5B8E0522">
      <w:pPr>
        <w:tabs>
          <w:tab w:val="left" w:pos="479"/>
        </w:tabs>
        <w:snapToGrid w:val="0"/>
        <w:ind w:firstLine="440" w:firstLineChars="200"/>
        <w:jc w:val="left"/>
        <w:rPr>
          <w:rFonts w:ascii="Times New Roman" w:hAnsi="Times New Roman" w:eastAsia="黑体"/>
          <w:kern w:val="0"/>
          <w:sz w:val="22"/>
          <w:szCs w:val="22"/>
        </w:rPr>
      </w:pPr>
    </w:p>
    <w:p w14:paraId="48C76050">
      <w:pPr>
        <w:pStyle w:val="29"/>
        <w:ind w:firstLine="0" w:firstLineChars="0"/>
        <w:jc w:val="center"/>
        <w:outlineLvl w:val="0"/>
        <w:rPr>
          <w:rFonts w:ascii="Times New Roman" w:hAnsi="Times New Roman" w:eastAsia="黑体"/>
          <w:kern w:val="2"/>
          <w:sz w:val="20"/>
          <w:szCs w:val="20"/>
        </w:rPr>
      </w:pPr>
      <w:r>
        <w:rPr>
          <w:rStyle w:val="27"/>
          <w:rFonts w:hint="eastAsia"/>
        </w:rPr>
        <w:br w:type="page"/>
      </w:r>
      <w:bookmarkStart w:id="42" w:name="_Toc28816"/>
      <w:bookmarkStart w:id="43" w:name="_Toc19221"/>
      <w:r>
        <w:rPr>
          <w:rFonts w:ascii="Times New Roman" w:hAnsi="Times New Roman" w:eastAsia="黑体"/>
          <w:kern w:val="2"/>
          <w:sz w:val="20"/>
          <w:szCs w:val="20"/>
        </w:rPr>
        <w:t>附录</w:t>
      </w:r>
      <w:r>
        <w:rPr>
          <w:rFonts w:hint="eastAsia" w:ascii="Times New Roman" w:hAnsi="Times New Roman" w:eastAsia="黑体"/>
          <w:kern w:val="2"/>
          <w:sz w:val="20"/>
          <w:szCs w:val="20"/>
        </w:rPr>
        <w:t>C</w:t>
      </w:r>
      <w:bookmarkEnd w:id="42"/>
    </w:p>
    <w:p w14:paraId="7AB8C8D5">
      <w:pPr>
        <w:jc w:val="center"/>
        <w:outlineLvl w:val="9"/>
        <w:rPr>
          <w:rFonts w:ascii="Times New Roman" w:hAnsi="Times New Roman" w:eastAsia="黑体"/>
          <w:sz w:val="20"/>
          <w:szCs w:val="20"/>
        </w:rPr>
      </w:pPr>
      <w:bookmarkStart w:id="44" w:name="_Toc145478785"/>
      <w:r>
        <w:rPr>
          <w:rFonts w:hint="eastAsia" w:ascii="Times New Roman" w:hAnsi="Times New Roman" w:eastAsia="黑体"/>
          <w:sz w:val="20"/>
          <w:szCs w:val="20"/>
        </w:rPr>
        <w:t>（资料性）</w:t>
      </w:r>
      <w:bookmarkEnd w:id="44"/>
    </w:p>
    <w:bookmarkEnd w:id="43"/>
    <w:p w14:paraId="4CE29AE1">
      <w:pPr>
        <w:spacing w:line="360" w:lineRule="auto"/>
        <w:jc w:val="center"/>
        <w:outlineLvl w:val="9"/>
        <w:rPr>
          <w:rFonts w:ascii="Times New Roman" w:hAnsi="Times New Roman" w:eastAsia="黑体"/>
          <w:sz w:val="20"/>
          <w:szCs w:val="20"/>
        </w:rPr>
      </w:pPr>
      <w:r>
        <w:rPr>
          <w:rFonts w:hint="eastAsia" w:ascii="Times New Roman" w:hAnsi="Times New Roman" w:eastAsia="黑体"/>
          <w:sz w:val="20"/>
          <w:szCs w:val="20"/>
        </w:rPr>
        <w:t>序列比对</w:t>
      </w:r>
    </w:p>
    <w:p w14:paraId="70ECA793">
      <w:pPr>
        <w:ind w:firstLine="400" w:firstLineChars="200"/>
        <w:rPr>
          <w:sz w:val="20"/>
          <w:szCs w:val="20"/>
        </w:rPr>
      </w:pPr>
      <w:r>
        <w:rPr>
          <w:rFonts w:ascii="Times New Roman" w:hAnsi="Times New Roman"/>
          <w:sz w:val="20"/>
          <w:szCs w:val="20"/>
        </w:rPr>
        <w:t>C.1</w:t>
      </w:r>
      <w:r>
        <w:rPr>
          <w:sz w:val="20"/>
          <w:szCs w:val="20"/>
        </w:rPr>
        <w:t xml:space="preserve"> </w:t>
      </w:r>
      <w:r>
        <w:rPr>
          <w:rFonts w:hint="eastAsia" w:ascii="黑体" w:hAnsi="黑体" w:eastAsia="黑体"/>
          <w:sz w:val="20"/>
          <w:szCs w:val="20"/>
        </w:rPr>
        <w:t>进入网站</w:t>
      </w:r>
    </w:p>
    <w:p w14:paraId="7AAFD202">
      <w:pPr>
        <w:ind w:firstLine="420" w:firstLineChars="200"/>
        <w:rPr>
          <w:rFonts w:ascii="Times New Roman" w:hAnsi="Times New Roman"/>
          <w:sz w:val="20"/>
          <w:szCs w:val="22"/>
        </w:rPr>
      </w:pPr>
      <w:r>
        <w:fldChar w:fldCharType="begin"/>
      </w:r>
      <w:r>
        <w:instrText xml:space="preserve"> HYPERLINK "https://www.ncbi.nlm.nih.gov/" </w:instrText>
      </w:r>
      <w:r>
        <w:fldChar w:fldCharType="separate"/>
      </w:r>
      <w:r>
        <w:rPr>
          <w:rStyle w:val="18"/>
          <w:rFonts w:ascii="Times New Roman" w:hAnsi="Times New Roman"/>
          <w:color w:val="auto"/>
          <w:sz w:val="20"/>
          <w:szCs w:val="22"/>
          <w:u w:val="none"/>
        </w:rPr>
        <w:t>https://www.ncbi.nlm.nih.gov/</w:t>
      </w:r>
      <w:r>
        <w:rPr>
          <w:rStyle w:val="18"/>
          <w:rFonts w:ascii="Times New Roman" w:hAnsi="Times New Roman"/>
          <w:color w:val="auto"/>
          <w:sz w:val="20"/>
          <w:szCs w:val="22"/>
          <w:u w:val="none"/>
        </w:rPr>
        <w:fldChar w:fldCharType="end"/>
      </w:r>
      <w:r>
        <w:rPr>
          <w:rFonts w:hint="eastAsia" w:ascii="Times New Roman" w:hAnsi="Times New Roman"/>
          <w:sz w:val="20"/>
          <w:szCs w:val="22"/>
        </w:rPr>
        <w:t>，进入网站主页；</w:t>
      </w:r>
    </w:p>
    <w:p w14:paraId="21A90F70">
      <w:pPr>
        <w:pStyle w:val="44"/>
        <w:ind w:firstLine="0" w:firstLineChars="0"/>
        <w:jc w:val="center"/>
      </w:pPr>
      <w:r>
        <w:drawing>
          <wp:inline distT="0" distB="0" distL="0" distR="0">
            <wp:extent cx="3419475" cy="2473960"/>
            <wp:effectExtent l="0" t="0" r="9525" b="2540"/>
            <wp:docPr id="99719220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192207" name="图片 1"/>
                    <pic:cNvPicPr>
                      <a:picLocks noChangeAspect="1"/>
                    </pic:cNvPicPr>
                  </pic:nvPicPr>
                  <pic:blipFill>
                    <a:blip r:embed="rId15"/>
                    <a:stretch>
                      <a:fillRect/>
                    </a:stretch>
                  </pic:blipFill>
                  <pic:spPr>
                    <a:xfrm>
                      <a:off x="0" y="0"/>
                      <a:ext cx="3441729" cy="2489929"/>
                    </a:xfrm>
                    <a:prstGeom prst="rect">
                      <a:avLst/>
                    </a:prstGeom>
                  </pic:spPr>
                </pic:pic>
              </a:graphicData>
            </a:graphic>
          </wp:inline>
        </w:drawing>
      </w:r>
    </w:p>
    <w:p w14:paraId="7396D3FE">
      <w:pPr>
        <w:pStyle w:val="44"/>
        <w:rPr>
          <w:rFonts w:eastAsia="黑体"/>
        </w:rPr>
      </w:pPr>
      <w:r>
        <w:t xml:space="preserve">C.2 </w:t>
      </w:r>
      <w:r>
        <w:rPr>
          <w:rFonts w:hint="eastAsia" w:ascii="黑体" w:hAnsi="黑体" w:eastAsia="黑体"/>
        </w:rPr>
        <w:t>点击</w:t>
      </w:r>
      <w:r>
        <w:rPr>
          <w:rFonts w:eastAsia="黑体"/>
        </w:rPr>
        <w:t>BLAST</w:t>
      </w:r>
      <w:r>
        <w:rPr>
          <w:rFonts w:hint="eastAsia" w:ascii="黑体" w:hAnsi="黑体" w:eastAsia="黑体"/>
        </w:rPr>
        <w:t>，选择</w:t>
      </w:r>
      <w:r>
        <w:rPr>
          <w:rFonts w:eastAsia="黑体"/>
        </w:rPr>
        <w:t>Nucleotide BLAST</w:t>
      </w:r>
    </w:p>
    <w:p w14:paraId="1C9EE9CA">
      <w:pPr>
        <w:jc w:val="center"/>
        <w:rPr>
          <w:rFonts w:ascii="Times New Roman" w:hAnsi="Times New Roman"/>
          <w:sz w:val="20"/>
          <w:szCs w:val="20"/>
        </w:rPr>
      </w:pPr>
      <w:bookmarkStart w:id="45" w:name="_Toc3629"/>
      <w:r>
        <w:rPr>
          <w:rFonts w:ascii="Times New Roman" w:hAnsi="Times New Roman" w:eastAsia="黑体"/>
          <w:sz w:val="20"/>
          <w:szCs w:val="20"/>
        </w:rPr>
        <w:drawing>
          <wp:inline distT="0" distB="0" distL="0" distR="0">
            <wp:extent cx="3401060" cy="2052955"/>
            <wp:effectExtent l="0" t="0" r="8890" b="4445"/>
            <wp:docPr id="51041510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15109" name="图片 1"/>
                    <pic:cNvPicPr>
                      <a:picLocks noChangeAspect="1"/>
                    </pic:cNvPicPr>
                  </pic:nvPicPr>
                  <pic:blipFill>
                    <a:blip r:embed="rId16"/>
                    <a:stretch>
                      <a:fillRect/>
                    </a:stretch>
                  </pic:blipFill>
                  <pic:spPr>
                    <a:xfrm>
                      <a:off x="0" y="0"/>
                      <a:ext cx="3421827" cy="2065620"/>
                    </a:xfrm>
                    <a:prstGeom prst="rect">
                      <a:avLst/>
                    </a:prstGeom>
                  </pic:spPr>
                </pic:pic>
              </a:graphicData>
            </a:graphic>
          </wp:inline>
        </w:drawing>
      </w:r>
    </w:p>
    <w:p w14:paraId="5635824F">
      <w:pPr>
        <w:pStyle w:val="44"/>
      </w:pPr>
      <w:r>
        <w:t xml:space="preserve">C.3 </w:t>
      </w:r>
      <w:r>
        <w:rPr>
          <w:rFonts w:hint="eastAsia" w:ascii="黑体" w:hAnsi="黑体" w:eastAsia="黑体"/>
        </w:rPr>
        <w:t>提交序列</w:t>
      </w:r>
    </w:p>
    <w:p w14:paraId="1CEA9B8D">
      <w:pPr>
        <w:pStyle w:val="44"/>
        <w:ind w:firstLine="0" w:firstLineChars="0"/>
        <w:jc w:val="center"/>
      </w:pPr>
      <w:r>
        <w:drawing>
          <wp:inline distT="0" distB="0" distL="0" distR="0">
            <wp:extent cx="3408045" cy="1597660"/>
            <wp:effectExtent l="0" t="0" r="1905" b="2540"/>
            <wp:docPr id="156841888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418884" name="图片 1"/>
                    <pic:cNvPicPr>
                      <a:picLocks noChangeAspect="1"/>
                    </pic:cNvPicPr>
                  </pic:nvPicPr>
                  <pic:blipFill>
                    <a:blip r:embed="rId17"/>
                    <a:stretch>
                      <a:fillRect/>
                    </a:stretch>
                  </pic:blipFill>
                  <pic:spPr>
                    <a:xfrm>
                      <a:off x="0" y="0"/>
                      <a:ext cx="3436825" cy="1611658"/>
                    </a:xfrm>
                    <a:prstGeom prst="rect">
                      <a:avLst/>
                    </a:prstGeom>
                  </pic:spPr>
                </pic:pic>
              </a:graphicData>
            </a:graphic>
          </wp:inline>
        </w:drawing>
      </w:r>
    </w:p>
    <w:p w14:paraId="74EFC435">
      <w:pPr>
        <w:pStyle w:val="44"/>
      </w:pPr>
      <w:r>
        <w:rPr>
          <w:rFonts w:hint="eastAsia"/>
        </w:rPr>
        <w:t>输入序列，点击B</w:t>
      </w:r>
      <w:r>
        <w:t>LAST</w:t>
      </w:r>
      <w:r>
        <w:rPr>
          <w:rFonts w:hint="eastAsia"/>
        </w:rPr>
        <w:t>，提交鉴定。</w:t>
      </w:r>
    </w:p>
    <w:p w14:paraId="45FA7B46">
      <w:pPr>
        <w:pStyle w:val="44"/>
        <w:ind w:firstLine="0" w:firstLineChars="0"/>
      </w:pPr>
    </w:p>
    <w:p w14:paraId="158B2487">
      <w:pPr>
        <w:pStyle w:val="44"/>
        <w:ind w:firstLine="0" w:firstLineChars="0"/>
        <w:jc w:val="center"/>
        <w:outlineLvl w:val="0"/>
        <w:rPr>
          <w:rFonts w:eastAsia="黑体"/>
        </w:rPr>
      </w:pPr>
      <w:bookmarkStart w:id="46" w:name="_Toc16530"/>
      <w:bookmarkStart w:id="47" w:name="_Hlk160471188"/>
      <w:r>
        <w:rPr>
          <w:rFonts w:eastAsia="黑体"/>
        </w:rPr>
        <w:t>附录</w:t>
      </w:r>
      <w:r>
        <w:rPr>
          <w:rFonts w:hint="eastAsia" w:eastAsia="黑体"/>
        </w:rPr>
        <w:t>D</w:t>
      </w:r>
      <w:bookmarkEnd w:id="46"/>
    </w:p>
    <w:bookmarkEnd w:id="47"/>
    <w:p w14:paraId="4DCF2EDC">
      <w:pPr>
        <w:pStyle w:val="44"/>
        <w:ind w:firstLine="0" w:firstLineChars="0"/>
        <w:jc w:val="center"/>
        <w:outlineLvl w:val="9"/>
        <w:rPr>
          <w:rFonts w:eastAsia="黑体"/>
        </w:rPr>
      </w:pPr>
      <w:bookmarkStart w:id="48" w:name="_Toc145478788"/>
      <w:r>
        <w:rPr>
          <w:rFonts w:hint="eastAsia" w:eastAsia="黑体"/>
        </w:rPr>
        <w:t>（资料性）</w:t>
      </w:r>
      <w:bookmarkEnd w:id="48"/>
    </w:p>
    <w:bookmarkEnd w:id="45"/>
    <w:p w14:paraId="7799D84A">
      <w:pPr>
        <w:pStyle w:val="44"/>
        <w:ind w:firstLine="0" w:firstLineChars="0"/>
        <w:jc w:val="center"/>
        <w:outlineLvl w:val="9"/>
        <w:rPr>
          <w:rFonts w:eastAsia="黑体"/>
        </w:rPr>
      </w:pPr>
      <w:r>
        <w:rPr>
          <w:rFonts w:hint="eastAsia" w:eastAsia="黑体"/>
        </w:rPr>
        <w:t>陕西省常见的</w:t>
      </w:r>
      <w:r>
        <w:rPr>
          <w:rFonts w:hint="eastAsia" w:eastAsia="黑体"/>
          <w:lang w:eastAsia="zh-CN"/>
        </w:rPr>
        <w:t>外来入侵</w:t>
      </w:r>
      <w:r>
        <w:rPr>
          <w:rFonts w:hint="eastAsia" w:eastAsia="黑体"/>
        </w:rPr>
        <w:t>物种</w:t>
      </w:r>
    </w:p>
    <w:tbl>
      <w:tblPr>
        <w:tblStyle w:val="1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261"/>
        <w:gridCol w:w="4261"/>
      </w:tblGrid>
      <w:tr w14:paraId="70D257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61" w:type="dxa"/>
          </w:tcPr>
          <w:p w14:paraId="5040C322">
            <w:pPr>
              <w:rPr>
                <w:rFonts w:ascii="Times New Roman" w:hAnsi="Times New Roman"/>
                <w:sz w:val="20"/>
                <w:szCs w:val="22"/>
              </w:rPr>
            </w:pPr>
            <w:r>
              <w:rPr>
                <w:rFonts w:hint="eastAsia" w:ascii="Times New Roman" w:hAnsi="Times New Roman"/>
                <w:sz w:val="20"/>
                <w:szCs w:val="22"/>
              </w:rPr>
              <w:t>中文名</w:t>
            </w:r>
          </w:p>
        </w:tc>
        <w:tc>
          <w:tcPr>
            <w:tcW w:w="4261" w:type="dxa"/>
          </w:tcPr>
          <w:p w14:paraId="79B722E6">
            <w:pPr>
              <w:widowControl/>
              <w:jc w:val="left"/>
              <w:rPr>
                <w:rFonts w:ascii="Times New Roman" w:hAnsi="Times New Roman"/>
                <w:sz w:val="20"/>
                <w:szCs w:val="22"/>
              </w:rPr>
            </w:pPr>
            <w:r>
              <w:rPr>
                <w:rFonts w:hint="eastAsia" w:ascii="Times New Roman" w:hAnsi="Times New Roman"/>
                <w:sz w:val="20"/>
                <w:szCs w:val="22"/>
              </w:rPr>
              <w:t>拉丁学名</w:t>
            </w:r>
          </w:p>
        </w:tc>
      </w:tr>
      <w:tr w14:paraId="4EE105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61" w:type="dxa"/>
          </w:tcPr>
          <w:p w14:paraId="00C5D58D">
            <w:pPr>
              <w:rPr>
                <w:sz w:val="20"/>
                <w:szCs w:val="22"/>
              </w:rPr>
            </w:pPr>
            <w:r>
              <w:rPr>
                <w:rFonts w:hint="eastAsia"/>
                <w:sz w:val="20"/>
                <w:szCs w:val="22"/>
              </w:rPr>
              <w:t>西花蓟马</w:t>
            </w:r>
          </w:p>
        </w:tc>
        <w:tc>
          <w:tcPr>
            <w:tcW w:w="4261" w:type="dxa"/>
          </w:tcPr>
          <w:p w14:paraId="1B044515">
            <w:pPr>
              <w:widowControl/>
              <w:jc w:val="left"/>
              <w:rPr>
                <w:rFonts w:ascii="Times New Roman" w:hAnsi="Times New Roman"/>
                <w:i/>
                <w:iCs/>
                <w:sz w:val="20"/>
                <w:szCs w:val="22"/>
              </w:rPr>
            </w:pPr>
            <w:r>
              <w:rPr>
                <w:rFonts w:ascii="Times New Roman" w:hAnsi="Times New Roman"/>
                <w:i/>
                <w:iCs/>
                <w:sz w:val="20"/>
                <w:szCs w:val="22"/>
              </w:rPr>
              <w:t>Frankliniella occidentalis</w:t>
            </w:r>
          </w:p>
        </w:tc>
      </w:tr>
      <w:tr w14:paraId="6E4698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61" w:type="dxa"/>
          </w:tcPr>
          <w:p w14:paraId="65564C9A">
            <w:pPr>
              <w:widowControl/>
              <w:jc w:val="left"/>
              <w:rPr>
                <w:rFonts w:ascii="Times New Roman" w:hAnsi="Times New Roman"/>
                <w:sz w:val="20"/>
                <w:szCs w:val="22"/>
              </w:rPr>
            </w:pPr>
            <w:r>
              <w:rPr>
                <w:rFonts w:hint="eastAsia"/>
                <w:sz w:val="20"/>
                <w:szCs w:val="22"/>
              </w:rPr>
              <w:t>南美斑潜蝇</w:t>
            </w:r>
          </w:p>
        </w:tc>
        <w:tc>
          <w:tcPr>
            <w:tcW w:w="4261" w:type="dxa"/>
          </w:tcPr>
          <w:p w14:paraId="75D4D8DE">
            <w:pPr>
              <w:widowControl/>
              <w:jc w:val="left"/>
              <w:rPr>
                <w:rFonts w:ascii="Times New Roman" w:hAnsi="Times New Roman"/>
                <w:i/>
                <w:iCs/>
                <w:sz w:val="20"/>
                <w:szCs w:val="22"/>
              </w:rPr>
            </w:pPr>
            <w:r>
              <w:rPr>
                <w:rFonts w:ascii="Times New Roman" w:hAnsi="Times New Roman"/>
                <w:i/>
                <w:iCs/>
                <w:sz w:val="20"/>
                <w:szCs w:val="22"/>
              </w:rPr>
              <w:t>Liriomyza huidobrensis</w:t>
            </w:r>
          </w:p>
        </w:tc>
      </w:tr>
      <w:tr w14:paraId="5462C1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61" w:type="dxa"/>
          </w:tcPr>
          <w:p w14:paraId="00A5DEB5">
            <w:pPr>
              <w:widowControl/>
              <w:jc w:val="left"/>
              <w:rPr>
                <w:rFonts w:ascii="Times New Roman" w:hAnsi="Times New Roman"/>
                <w:sz w:val="20"/>
                <w:szCs w:val="22"/>
              </w:rPr>
            </w:pPr>
            <w:r>
              <w:rPr>
                <w:rFonts w:hint="eastAsia" w:ascii="Times New Roman" w:hAnsi="Times New Roman"/>
                <w:sz w:val="20"/>
                <w:szCs w:val="22"/>
              </w:rPr>
              <w:t>美洲斑潜蝇</w:t>
            </w:r>
          </w:p>
        </w:tc>
        <w:tc>
          <w:tcPr>
            <w:tcW w:w="4261" w:type="dxa"/>
          </w:tcPr>
          <w:p w14:paraId="3DA8E79B">
            <w:pPr>
              <w:widowControl/>
              <w:jc w:val="left"/>
              <w:rPr>
                <w:rFonts w:ascii="Times New Roman" w:hAnsi="Times New Roman"/>
                <w:i/>
                <w:iCs/>
                <w:sz w:val="20"/>
                <w:szCs w:val="22"/>
              </w:rPr>
            </w:pPr>
            <w:r>
              <w:rPr>
                <w:rFonts w:ascii="Times New Roman" w:hAnsi="Times New Roman"/>
                <w:i/>
                <w:iCs/>
                <w:sz w:val="20"/>
                <w:szCs w:val="22"/>
              </w:rPr>
              <w:t>Liriomyza sativae</w:t>
            </w:r>
          </w:p>
        </w:tc>
      </w:tr>
      <w:tr w14:paraId="1D4544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61" w:type="dxa"/>
          </w:tcPr>
          <w:p w14:paraId="6089B8D2">
            <w:pPr>
              <w:widowControl/>
              <w:jc w:val="left"/>
              <w:rPr>
                <w:rFonts w:ascii="Times New Roman" w:hAnsi="Times New Roman"/>
                <w:sz w:val="20"/>
                <w:szCs w:val="22"/>
              </w:rPr>
            </w:pPr>
            <w:r>
              <w:rPr>
                <w:rFonts w:hint="eastAsia"/>
                <w:sz w:val="20"/>
                <w:szCs w:val="22"/>
              </w:rPr>
              <w:t>苜蓿籽蜂</w:t>
            </w:r>
          </w:p>
        </w:tc>
        <w:tc>
          <w:tcPr>
            <w:tcW w:w="4261" w:type="dxa"/>
          </w:tcPr>
          <w:p w14:paraId="0B200764">
            <w:pPr>
              <w:widowControl/>
              <w:jc w:val="left"/>
              <w:rPr>
                <w:rFonts w:ascii="Times New Roman" w:hAnsi="Times New Roman"/>
                <w:i/>
                <w:iCs/>
                <w:sz w:val="20"/>
                <w:szCs w:val="22"/>
              </w:rPr>
            </w:pPr>
            <w:r>
              <w:rPr>
                <w:rFonts w:ascii="Times New Roman" w:hAnsi="Times New Roman"/>
                <w:i/>
                <w:iCs/>
                <w:sz w:val="20"/>
                <w:szCs w:val="22"/>
              </w:rPr>
              <w:t>Bruchophagus gibbus</w:t>
            </w:r>
          </w:p>
        </w:tc>
      </w:tr>
      <w:tr w14:paraId="796087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61" w:type="dxa"/>
          </w:tcPr>
          <w:p w14:paraId="73AFEB7F">
            <w:pPr>
              <w:rPr>
                <w:sz w:val="20"/>
                <w:szCs w:val="22"/>
              </w:rPr>
            </w:pPr>
            <w:r>
              <w:rPr>
                <w:rFonts w:hint="eastAsia"/>
                <w:sz w:val="20"/>
                <w:szCs w:val="22"/>
              </w:rPr>
              <w:t>烟粉虱</w:t>
            </w:r>
          </w:p>
        </w:tc>
        <w:tc>
          <w:tcPr>
            <w:tcW w:w="4261" w:type="dxa"/>
          </w:tcPr>
          <w:p w14:paraId="14D3D21A">
            <w:pPr>
              <w:widowControl/>
              <w:jc w:val="left"/>
              <w:rPr>
                <w:rFonts w:ascii="Times New Roman" w:hAnsi="Times New Roman"/>
                <w:i/>
                <w:iCs/>
                <w:sz w:val="20"/>
                <w:szCs w:val="22"/>
              </w:rPr>
            </w:pPr>
            <w:r>
              <w:rPr>
                <w:rFonts w:ascii="Times New Roman" w:hAnsi="Times New Roman"/>
                <w:i/>
                <w:iCs/>
                <w:sz w:val="20"/>
                <w:szCs w:val="22"/>
              </w:rPr>
              <w:t>Tobacco whitefly</w:t>
            </w:r>
          </w:p>
        </w:tc>
      </w:tr>
      <w:tr w14:paraId="474591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61" w:type="dxa"/>
          </w:tcPr>
          <w:p w14:paraId="5E6D8067">
            <w:pPr>
              <w:widowControl/>
              <w:jc w:val="left"/>
              <w:rPr>
                <w:rFonts w:ascii="Times New Roman" w:hAnsi="Times New Roman"/>
                <w:sz w:val="20"/>
                <w:szCs w:val="22"/>
              </w:rPr>
            </w:pPr>
            <w:r>
              <w:rPr>
                <w:rFonts w:hint="eastAsia"/>
                <w:sz w:val="20"/>
                <w:szCs w:val="22"/>
              </w:rPr>
              <w:t>二斑叶螨</w:t>
            </w:r>
          </w:p>
        </w:tc>
        <w:tc>
          <w:tcPr>
            <w:tcW w:w="4261" w:type="dxa"/>
          </w:tcPr>
          <w:p w14:paraId="011CCBD0">
            <w:pPr>
              <w:widowControl/>
              <w:jc w:val="left"/>
              <w:rPr>
                <w:rFonts w:ascii="Times New Roman" w:hAnsi="Times New Roman"/>
                <w:i/>
                <w:iCs/>
                <w:sz w:val="20"/>
                <w:szCs w:val="22"/>
              </w:rPr>
            </w:pPr>
            <w:r>
              <w:rPr>
                <w:rFonts w:ascii="Times New Roman" w:hAnsi="Times New Roman"/>
                <w:i/>
                <w:iCs/>
                <w:sz w:val="20"/>
                <w:szCs w:val="22"/>
              </w:rPr>
              <w:t>Tetranychus urticae</w:t>
            </w:r>
          </w:p>
        </w:tc>
      </w:tr>
      <w:tr w14:paraId="45D1F2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61" w:type="dxa"/>
          </w:tcPr>
          <w:p w14:paraId="4441CBFF">
            <w:pPr>
              <w:rPr>
                <w:sz w:val="20"/>
                <w:szCs w:val="22"/>
              </w:rPr>
            </w:pPr>
            <w:r>
              <w:rPr>
                <w:rFonts w:hint="eastAsia"/>
                <w:sz w:val="20"/>
                <w:szCs w:val="22"/>
              </w:rPr>
              <w:t>番茄潜叶蛾</w:t>
            </w:r>
          </w:p>
        </w:tc>
        <w:tc>
          <w:tcPr>
            <w:tcW w:w="4261" w:type="dxa"/>
          </w:tcPr>
          <w:p w14:paraId="140A1AE5">
            <w:pPr>
              <w:widowControl/>
              <w:jc w:val="left"/>
              <w:rPr>
                <w:rFonts w:ascii="Times New Roman" w:hAnsi="Times New Roman"/>
                <w:i/>
                <w:iCs/>
                <w:sz w:val="20"/>
                <w:szCs w:val="22"/>
              </w:rPr>
            </w:pPr>
            <w:r>
              <w:rPr>
                <w:rFonts w:ascii="Times New Roman" w:hAnsi="Times New Roman"/>
                <w:i/>
                <w:iCs/>
                <w:sz w:val="20"/>
                <w:szCs w:val="22"/>
              </w:rPr>
              <w:t>Tuta absoluta</w:t>
            </w:r>
          </w:p>
        </w:tc>
      </w:tr>
    </w:tbl>
    <w:p w14:paraId="73C7A683">
      <w:pPr>
        <w:widowControl/>
        <w:jc w:val="left"/>
        <w:rPr>
          <w:rFonts w:ascii="Times New Roman" w:hAnsi="Times New Roman"/>
        </w:rPr>
      </w:pPr>
      <w:r>
        <w:rPr>
          <w:rFonts w:ascii="Times New Roman" w:hAnsi="Times New Roman"/>
        </w:rPr>
        <w:br w:type="page"/>
      </w:r>
    </w:p>
    <w:p w14:paraId="18FBFD01">
      <w:pPr>
        <w:pStyle w:val="44"/>
        <w:ind w:firstLine="0" w:firstLineChars="0"/>
        <w:jc w:val="center"/>
        <w:outlineLvl w:val="0"/>
        <w:rPr>
          <w:rFonts w:eastAsia="黑体"/>
        </w:rPr>
      </w:pPr>
      <w:bookmarkStart w:id="49" w:name="_Toc27208"/>
      <w:r>
        <w:rPr>
          <w:rFonts w:eastAsia="黑体"/>
        </w:rPr>
        <w:t>附录E</w:t>
      </w:r>
      <w:bookmarkEnd w:id="49"/>
    </w:p>
    <w:p w14:paraId="07662E7A">
      <w:pPr>
        <w:pStyle w:val="42"/>
        <w:ind w:firstLine="0" w:firstLineChars="0"/>
        <w:jc w:val="center"/>
        <w:outlineLvl w:val="9"/>
        <w:rPr>
          <w:rFonts w:eastAsia="黑体"/>
        </w:rPr>
      </w:pPr>
      <w:r>
        <w:rPr>
          <w:rFonts w:hint="eastAsia" w:eastAsia="黑体"/>
        </w:rPr>
        <w:t>（资料性）</w:t>
      </w:r>
    </w:p>
    <w:p w14:paraId="6C836CB7">
      <w:pPr>
        <w:pStyle w:val="42"/>
        <w:ind w:firstLine="0" w:firstLineChars="0"/>
        <w:jc w:val="center"/>
        <w:outlineLvl w:val="9"/>
      </w:pPr>
      <w:r>
        <w:t>ITS2</w:t>
      </w:r>
      <w:r>
        <w:rPr>
          <w:rFonts w:hint="eastAsia" w:eastAsia="黑体"/>
        </w:rPr>
        <w:t>基因扩增程序</w:t>
      </w:r>
    </w:p>
    <w:p w14:paraId="7DD9FFD9">
      <w:pPr>
        <w:pStyle w:val="42"/>
      </w:pPr>
      <w:r>
        <w:t xml:space="preserve">E1. </w:t>
      </w:r>
      <w:r>
        <w:rPr>
          <w:rFonts w:hint="eastAsia"/>
        </w:rPr>
        <w:t>引物序列</w:t>
      </w:r>
    </w:p>
    <w:p w14:paraId="0F535EC0">
      <w:pPr>
        <w:pStyle w:val="42"/>
      </w:pPr>
      <w:r>
        <w:t>ITS2F 5′-TGTGAACTGCAGGACACATG-3′-</w:t>
      </w:r>
    </w:p>
    <w:p w14:paraId="59C5087C">
      <w:pPr>
        <w:pStyle w:val="42"/>
      </w:pPr>
      <w:r>
        <w:rPr>
          <w:rFonts w:hint="eastAsia"/>
        </w:rPr>
        <w:t>I</w:t>
      </w:r>
      <w:r>
        <w:t>TS2R 5′-AATGCTTAAATTTAGGGGGTA-3′</w:t>
      </w:r>
    </w:p>
    <w:p w14:paraId="509D08B9">
      <w:pPr>
        <w:pStyle w:val="42"/>
      </w:pPr>
      <w:r>
        <w:rPr>
          <w:rFonts w:hint="eastAsia"/>
        </w:rPr>
        <w:t>E</w:t>
      </w:r>
      <w:r>
        <w:t>2. PCR</w:t>
      </w:r>
      <w:r>
        <w:rPr>
          <w:rFonts w:hint="eastAsia"/>
        </w:rPr>
        <w:t>体系及扩增程序</w:t>
      </w:r>
    </w:p>
    <w:p w14:paraId="52C3A7E8">
      <w:pPr>
        <w:pStyle w:val="29"/>
        <w:ind w:firstLine="400"/>
        <w:rPr>
          <w:rFonts w:ascii="Times New Roman" w:hAnsi="Times New Roman"/>
          <w:kern w:val="2"/>
          <w:sz w:val="20"/>
          <w:szCs w:val="20"/>
        </w:rPr>
      </w:pPr>
      <w:r>
        <w:rPr>
          <w:rFonts w:hint="eastAsia" w:ascii="Times New Roman" w:hAnsi="Times New Roman"/>
          <w:sz w:val="20"/>
          <w:szCs w:val="20"/>
        </w:rPr>
        <w:t>推荐用</w:t>
      </w:r>
      <w:r>
        <w:rPr>
          <w:rFonts w:ascii="Times New Roman" w:hAnsi="Times New Roman"/>
          <w:sz w:val="20"/>
          <w:szCs w:val="20"/>
        </w:rPr>
        <w:t>50 μL</w:t>
      </w:r>
      <w:r>
        <w:rPr>
          <w:rFonts w:hint="eastAsia" w:ascii="Times New Roman" w:hAnsi="Times New Roman"/>
          <w:sz w:val="20"/>
          <w:szCs w:val="20"/>
        </w:rPr>
        <w:t>体系，引物浓度为</w:t>
      </w:r>
      <w:r>
        <w:rPr>
          <w:rFonts w:ascii="Times New Roman" w:hAnsi="Times New Roman"/>
          <w:sz w:val="20"/>
          <w:szCs w:val="20"/>
        </w:rPr>
        <w:t>10 μM</w:t>
      </w:r>
      <w:r>
        <w:rPr>
          <w:rFonts w:hint="eastAsia" w:ascii="Times New Roman" w:hAnsi="Times New Roman"/>
          <w:sz w:val="20"/>
          <w:szCs w:val="20"/>
        </w:rPr>
        <w:t>，模板可用提取的</w:t>
      </w:r>
      <w:r>
        <w:rPr>
          <w:rFonts w:hint="eastAsia" w:ascii="Times New Roman" w:hAnsi="Times New Roman"/>
          <w:sz w:val="20"/>
          <w:szCs w:val="20"/>
          <w:lang w:val="en-US" w:eastAsia="zh-CN"/>
        </w:rPr>
        <w:t>昆</w:t>
      </w:r>
      <w:r>
        <w:rPr>
          <w:rFonts w:hint="eastAsia" w:ascii="Times New Roman" w:hAnsi="Times New Roman"/>
          <w:sz w:val="20"/>
          <w:szCs w:val="20"/>
        </w:rPr>
        <w:t xml:space="preserve">虫 </w:t>
      </w:r>
      <w:r>
        <w:rPr>
          <w:rFonts w:ascii="Times New Roman" w:hAnsi="Times New Roman"/>
          <w:sz w:val="20"/>
          <w:szCs w:val="20"/>
        </w:rPr>
        <w:t>DNA 10</w:t>
      </w:r>
      <w:r>
        <w:rPr>
          <w:rFonts w:hint="eastAsia" w:ascii="Times New Roman" w:hAnsi="Times New Roman"/>
          <w:sz w:val="20"/>
          <w:szCs w:val="20"/>
        </w:rPr>
        <w:t>-</w:t>
      </w:r>
      <w:r>
        <w:rPr>
          <w:rFonts w:ascii="Times New Roman" w:hAnsi="Times New Roman"/>
          <w:sz w:val="20"/>
          <w:szCs w:val="20"/>
        </w:rPr>
        <w:t>100 ng</w:t>
      </w:r>
      <w:r>
        <w:rPr>
          <w:rFonts w:hint="eastAsia" w:ascii="Times New Roman" w:hAnsi="Times New Roman"/>
          <w:sz w:val="20"/>
          <w:szCs w:val="20"/>
        </w:rPr>
        <w:t>，可用商品化的</w:t>
      </w:r>
      <w:r>
        <w:rPr>
          <w:rFonts w:ascii="Times New Roman" w:hAnsi="Times New Roman"/>
          <w:sz w:val="20"/>
          <w:szCs w:val="20"/>
        </w:rPr>
        <w:t>PCR mix</w:t>
      </w:r>
      <w:r>
        <w:rPr>
          <w:rFonts w:hint="eastAsia" w:ascii="Times New Roman" w:hAnsi="Times New Roman"/>
          <w:sz w:val="20"/>
          <w:szCs w:val="20"/>
        </w:rPr>
        <w:t xml:space="preserve">。                   </w:t>
      </w:r>
    </w:p>
    <w:p w14:paraId="2C81F00E">
      <w:pPr>
        <w:pStyle w:val="44"/>
        <w:rPr>
          <w:rFonts w:ascii="黑体" w:hAnsi="黑体" w:eastAsia="黑体"/>
        </w:rPr>
      </w:pPr>
      <w:r>
        <w:t xml:space="preserve">E.3 </w:t>
      </w:r>
      <w:r>
        <w:rPr>
          <w:rFonts w:hint="eastAsia" w:ascii="黑体" w:hAnsi="黑体" w:eastAsia="黑体"/>
        </w:rPr>
        <w:t>扩增程序</w:t>
      </w:r>
    </w:p>
    <w:p w14:paraId="7589BC3C">
      <w:pPr>
        <w:pStyle w:val="44"/>
      </w:pPr>
      <w:r>
        <w:rPr>
          <w:rFonts w:hint="eastAsia"/>
        </w:rPr>
        <w:t>第一步：9</w:t>
      </w:r>
      <w:r>
        <w:t>4</w:t>
      </w:r>
      <w:r>
        <w:rPr>
          <w:rFonts w:hint="eastAsia"/>
        </w:rPr>
        <w:t>℃</w:t>
      </w:r>
      <w:r>
        <w:t xml:space="preserve"> 5min</w:t>
      </w:r>
      <w:r>
        <w:rPr>
          <w:rFonts w:hint="eastAsia"/>
        </w:rPr>
        <w:t>；</w:t>
      </w:r>
    </w:p>
    <w:p w14:paraId="75EBC3F8">
      <w:pPr>
        <w:pStyle w:val="44"/>
      </w:pPr>
      <w:r>
        <w:rPr>
          <w:rFonts w:hint="eastAsia"/>
        </w:rPr>
        <w:t>第二步：9</w:t>
      </w:r>
      <w:r>
        <w:t>5</w:t>
      </w:r>
      <w:r>
        <w:rPr>
          <w:rFonts w:hint="eastAsia"/>
        </w:rPr>
        <w:t>℃</w:t>
      </w:r>
      <w:r>
        <w:t xml:space="preserve"> 30s</w:t>
      </w:r>
      <w:r>
        <w:rPr>
          <w:rFonts w:hint="eastAsia"/>
        </w:rPr>
        <w:t>，4</w:t>
      </w:r>
      <w:r>
        <w:t>6</w:t>
      </w:r>
      <w:r>
        <w:rPr>
          <w:rFonts w:hint="eastAsia"/>
        </w:rPr>
        <w:t>℃</w:t>
      </w:r>
      <w:r>
        <w:t xml:space="preserve"> 30s</w:t>
      </w:r>
      <w:r>
        <w:rPr>
          <w:rFonts w:hint="eastAsia"/>
        </w:rPr>
        <w:t>，7</w:t>
      </w:r>
      <w:r>
        <w:t>2</w:t>
      </w:r>
      <w:r>
        <w:rPr>
          <w:rFonts w:hint="eastAsia"/>
        </w:rPr>
        <w:t>℃</w:t>
      </w:r>
      <w:r>
        <w:t xml:space="preserve"> 40</w:t>
      </w:r>
      <w:r>
        <w:rPr>
          <w:rFonts w:hint="eastAsia"/>
        </w:rPr>
        <w:t>s，3</w:t>
      </w:r>
      <w:r>
        <w:t>5</w:t>
      </w:r>
      <w:r>
        <w:rPr>
          <w:rFonts w:hint="eastAsia"/>
        </w:rPr>
        <w:t>个循环；</w:t>
      </w:r>
    </w:p>
    <w:p w14:paraId="19D5FB11">
      <w:pPr>
        <w:pStyle w:val="44"/>
      </w:pPr>
      <w:r>
        <w:rPr>
          <w:rFonts w:hint="eastAsia"/>
        </w:rPr>
        <w:t>第三步：7</w:t>
      </w:r>
      <w:r>
        <w:t>2</w:t>
      </w:r>
      <w:r>
        <w:rPr>
          <w:rFonts w:hint="eastAsia"/>
        </w:rPr>
        <w:t>℃</w:t>
      </w:r>
      <w:r>
        <w:t xml:space="preserve"> 7min</w:t>
      </w:r>
      <w:r>
        <w:rPr>
          <w:rFonts w:hint="eastAsia"/>
        </w:rPr>
        <w:t>。</w:t>
      </w:r>
    </w:p>
    <w:p w14:paraId="5B1BB409">
      <w:pPr>
        <w:pStyle w:val="44"/>
      </w:pPr>
      <w:r>
        <w:t xml:space="preserve">E.4 </w:t>
      </w:r>
      <w:r>
        <w:rPr>
          <w:rFonts w:hint="eastAsia" w:ascii="黑体" w:hAnsi="黑体" w:eastAsia="黑体"/>
        </w:rPr>
        <w:t>电泳测序</w:t>
      </w:r>
    </w:p>
    <w:p w14:paraId="34C96173">
      <w:pPr>
        <w:pStyle w:val="44"/>
      </w:pPr>
      <w:r>
        <w:t>5 μL PCR</w:t>
      </w:r>
      <w:r>
        <w:rPr>
          <w:rFonts w:hint="eastAsia"/>
        </w:rPr>
        <w:t>产物，质量浓度为1</w:t>
      </w:r>
      <w:r>
        <w:t>.5</w:t>
      </w:r>
      <w:r>
        <w:rPr>
          <w:rFonts w:hint="eastAsia"/>
        </w:rPr>
        <w:t>%琼脂糖，P</w:t>
      </w:r>
      <w:r>
        <w:t>CR</w:t>
      </w:r>
      <w:r>
        <w:rPr>
          <w:rFonts w:hint="eastAsia"/>
        </w:rPr>
        <w:t>产物大小：约</w:t>
      </w:r>
      <w:r>
        <w:t>500 bp</w:t>
      </w:r>
      <w:r>
        <w:rPr>
          <w:rFonts w:hint="eastAsia"/>
        </w:rPr>
        <w:t>。测序引物为I</w:t>
      </w:r>
      <w:r>
        <w:t>TS2F</w:t>
      </w:r>
      <w:r>
        <w:rPr>
          <w:rFonts w:hint="eastAsia"/>
        </w:rPr>
        <w:t>或I</w:t>
      </w:r>
      <w:r>
        <w:t>TS2R</w:t>
      </w:r>
      <w:r>
        <w:rPr>
          <w:rFonts w:hint="eastAsia"/>
        </w:rPr>
        <w:t>，双向测序。</w:t>
      </w:r>
    </w:p>
    <w:p w14:paraId="23E7B98B">
      <w:pPr>
        <w:pStyle w:val="42"/>
      </w:pPr>
    </w:p>
    <w:sectPr>
      <w:headerReference r:id="rId10" w:type="first"/>
      <w:footerReference r:id="rId13" w:type="first"/>
      <w:footerReference r:id="rId11" w:type="default"/>
      <w:footerReference r:id="rId12" w:type="even"/>
      <w:pgSz w:w="11906" w:h="16838"/>
      <w:pgMar w:top="1440" w:right="1800" w:bottom="1440" w:left="1800"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416F90">
    <w:pPr>
      <w:pStyle w:val="10"/>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07"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2E02E67">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4"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TmcYzAgAAZQQAAA4AAAAAAAAAAQAgAAAAHwEAAGRycy9lMm9Eb2MueG1sUEsF&#10;BgAAAAAGAAYAWQEAAMQFAAAAAA==&#10;">
              <v:fill on="f" focussize="0,0"/>
              <v:stroke on="f" weight="0.5pt"/>
              <v:imagedata o:title=""/>
              <o:lock v:ext="edit" aspectratio="f"/>
              <v:textbox inset="0mm,0mm,0mm,0mm" style="mso-fit-shape-to-text:t;">
                <w:txbxContent>
                  <w:p w14:paraId="72E02E67">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0B7CAC">
    <w:pPr>
      <w:pStyle w:val="10"/>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08"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1000D44">
                          <w:pPr>
                            <w:pStyle w:val="1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5"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uC1Y8zAgAAZQQAAA4AAAAAAAAAAQAgAAAAHwEAAGRycy9lMm9Eb2MueG1sUEsF&#10;BgAAAAAGAAYAWQEAAMQFAAAAAA==&#10;">
              <v:fill on="f" focussize="0,0"/>
              <v:stroke on="f" weight="0.5pt"/>
              <v:imagedata o:title=""/>
              <o:lock v:ext="edit" aspectratio="f"/>
              <v:textbox inset="0mm,0mm,0mm,0mm" style="mso-fit-shape-to-text:t;">
                <w:txbxContent>
                  <w:p w14:paraId="71000D44">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1FDDAF">
    <w:pPr>
      <w:pStyle w:val="33"/>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09"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8A0443E">
                          <w:pPr>
                            <w:pStyle w:val="33"/>
                          </w:pPr>
                          <w:r>
                            <w:fldChar w:fldCharType="begin"/>
                          </w:r>
                          <w:r>
                            <w:instrText xml:space="preserve"> PAGE  \* MERGEFORMAT </w:instrText>
                          </w:r>
                          <w:r>
                            <w:fldChar w:fldCharType="separate"/>
                          </w:r>
                          <w:r>
                            <w:rPr>
                              <w:lang w:val="zh-CN"/>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h3OnqNAIAAGUEAAAOAAAAAAAAAAEAIAAAAB8BAABkcnMvZTJvRG9jLnhtbFBL&#10;BQYAAAAABgAGAFkBAADFBQAAAAA=&#10;">
              <v:fill on="f" focussize="0,0"/>
              <v:stroke on="f" weight="0.5pt"/>
              <v:imagedata o:title=""/>
              <o:lock v:ext="edit" aspectratio="f"/>
              <v:textbox inset="0mm,0mm,0mm,0mm" style="mso-fit-shape-to-text:t;">
                <w:txbxContent>
                  <w:p w14:paraId="78A0443E">
                    <w:pPr>
                      <w:pStyle w:val="33"/>
                    </w:pPr>
                    <w:r>
                      <w:fldChar w:fldCharType="begin"/>
                    </w:r>
                    <w:r>
                      <w:instrText xml:space="preserve"> PAGE  \* MERGEFORMAT </w:instrText>
                    </w:r>
                    <w:r>
                      <w:fldChar w:fldCharType="separate"/>
                    </w:r>
                    <w:r>
                      <w:rPr>
                        <w:lang w:val="zh-CN"/>
                      </w:rPr>
                      <w:t>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FBD03C">
    <w:pPr>
      <w:pStyle w:val="10"/>
    </w:pP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10"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7DBFAE4">
                          <w:pPr>
                            <w:pStyle w:val="10"/>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6Ig+kzAgAAZQQAAA4AAABkcnMvZTJvRG9jLnhtbK1UzY7TMBC+I/EO&#10;lu80aRFL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6Ig+kzAgAAZQQAAA4AAAAAAAAAAQAgAAAAHwEAAGRycy9lMm9Eb2MueG1sUEsF&#10;BgAAAAAGAAYAWQEAAMQFAAAAAA==&#10;">
              <v:fill on="f" focussize="0,0"/>
              <v:stroke on="f" weight="0.5pt"/>
              <v:imagedata o:title=""/>
              <o:lock v:ext="edit" aspectratio="f"/>
              <v:textbox inset="0mm,0mm,0mm,0mm" style="mso-fit-shape-to-text:t;">
                <w:txbxContent>
                  <w:p w14:paraId="57DBFAE4">
                    <w:pPr>
                      <w:pStyle w:val="10"/>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ABE937">
    <w:pPr>
      <w:pStyle w:val="33"/>
      <w:jc w:val="both"/>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06"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7AB5E9B">
                          <w:pPr>
                            <w:snapToGrid w:val="0"/>
                            <w:rPr>
                              <w:sz w:val="18"/>
                            </w:rPr>
                          </w:pPr>
                          <w:r>
                            <w:fldChar w:fldCharType="begin"/>
                          </w:r>
                          <w:r>
                            <w:instrText xml:space="preserve"> PAGE  \* MERGEFORMAT </w:instrText>
                          </w:r>
                          <w:r>
                            <w:fldChar w:fldCharType="separate"/>
                          </w:r>
                          <w:r>
                            <w:rPr>
                              <w:sz w:val="18"/>
                            </w:rPr>
                            <w:t>3</w:t>
                          </w:r>
                          <w:r>
                            <w:rPr>
                              <w:sz w:val="18"/>
                            </w:rPr>
                            <w:fldChar w:fldCharType="end"/>
                          </w:r>
                        </w:p>
                      </w:txbxContent>
                    </wps:txbx>
                    <wps:bodyPr vert="horz" wrap="none" lIns="0" tIns="0" rIns="0" bIns="0" anchor="t" anchorCtr="0" upright="1">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s0lY7tAA&#10;AAAFAQAADwAAAAAAAAABACAAAAAiAAAAZHJzL2Rvd25yZXYueG1sUEsBAhQAFAAAAAgAh07iQCCB&#10;XM3uAQAA1wMAAA4AAAAAAAAAAQAgAAAAHwEAAGRycy9lMm9Eb2MueG1sUEsFBgAAAAAGAAYAWQEA&#10;AH8FAAAAAA==&#10;">
              <v:fill on="f" focussize="0,0"/>
              <v:stroke on="f" weight="0.5pt"/>
              <v:imagedata o:title=""/>
              <o:lock v:ext="edit" aspectratio="f"/>
              <v:textbox inset="0mm,0mm,0mm,0mm" style="mso-fit-shape-to-text:t;">
                <w:txbxContent>
                  <w:p w14:paraId="47AB5E9B">
                    <w:pPr>
                      <w:snapToGrid w:val="0"/>
                      <w:rPr>
                        <w:sz w:val="18"/>
                      </w:rPr>
                    </w:pPr>
                    <w:r>
                      <w:fldChar w:fldCharType="begin"/>
                    </w:r>
                    <w:r>
                      <w:instrText xml:space="preserve"> PAGE  \* MERGEFORMAT </w:instrText>
                    </w:r>
                    <w:r>
                      <w:fldChar w:fldCharType="separate"/>
                    </w:r>
                    <w:r>
                      <w:rPr>
                        <w:sz w:val="18"/>
                      </w:rPr>
                      <w:t>3</w:t>
                    </w:r>
                    <w:r>
                      <w:rPr>
                        <w:sz w:val="18"/>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C3641">
    <w:pPr>
      <w:pStyle w:val="10"/>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11"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BBF4474">
                          <w:pPr>
                            <w:pStyle w:val="1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8"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QDPQEyAgAAZ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AM9ATICAABlBAAADgAAAAAAAAABACAAAAAfAQAAZHJzL2Uyb0RvYy54bWxQSwUG&#10;AAAAAAYABgBZAQAAwwUAAAAA&#10;">
              <v:fill on="f" focussize="0,0"/>
              <v:stroke on="f" weight="0.5pt"/>
              <v:imagedata o:title=""/>
              <o:lock v:ext="edit" aspectratio="f"/>
              <v:textbox inset="0mm,0mm,0mm,0mm" style="mso-fit-shape-to-text:t;">
                <w:txbxContent>
                  <w:p w14:paraId="2BBF4474">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72398A">
    <w:pPr>
      <w:pStyle w:val="1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05"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CB7283B">
                          <w:pPr>
                            <w:snapToGrid w:val="0"/>
                            <w:rPr>
                              <w:sz w:val="18"/>
                            </w:rPr>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1">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s0lY7tAA&#10;AAAFAQAADwAAAAAAAAABACAAAAAiAAAAZHJzL2Rvd25yZXYueG1sUEsBAhQAFAAAAAgAh07iQPCF&#10;1hnuAQAA1wMAAA4AAAAAAAAAAQAgAAAAHwEAAGRycy9lMm9Eb2MueG1sUEsFBgAAAAAGAAYAWQEA&#10;AH8FAAAAAA==&#10;">
              <v:fill on="f" focussize="0,0"/>
              <v:stroke on="f" weight="0.5pt"/>
              <v:imagedata o:title=""/>
              <o:lock v:ext="edit" aspectratio="f"/>
              <v:textbox inset="0mm,0mm,0mm,0mm" style="mso-fit-shape-to-text:t;">
                <w:txbxContent>
                  <w:p w14:paraId="5CB7283B">
                    <w:pPr>
                      <w:snapToGrid w:val="0"/>
                      <w:rPr>
                        <w:sz w:val="18"/>
                      </w:rPr>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D2EE6A">
    <w:pPr>
      <w:pStyle w:val="40"/>
      <w:framePr w:w="0" w:hRule="auto" w:wrap="auto" w:vAnchor="margin" w:hAnchor="text" w:yAlign="inline"/>
      <w:ind w:right="105"/>
      <w:rPr>
        <w:rFonts w:ascii="Times New Roman" w:hAnsi="Times New Roman" w:eastAsia="黑体" w:cs="Times New Roman"/>
        <w:b/>
        <w:spacing w:val="20"/>
      </w:rPr>
    </w:pPr>
    <w:r>
      <w:rPr>
        <w:rFonts w:ascii="Times New Roman" w:hAnsi="Times New Roman" w:eastAsia="黑体" w:cs="Times New Roman"/>
        <w:b/>
        <w:spacing w:val="20"/>
      </w:rPr>
      <w:t>DBS61/××××—20</w:t>
    </w:r>
    <w:r>
      <w:rPr>
        <w:rFonts w:hint="eastAsia" w:ascii="Times New Roman" w:hAnsi="Times New Roman" w:eastAsia="黑体" w:cs="Times New Roman"/>
        <w:b/>
        <w:spacing w:val="20"/>
      </w:rPr>
      <w:t>2</w:t>
    </w:r>
    <w:r>
      <w:rPr>
        <w:rFonts w:ascii="Times New Roman" w:hAnsi="Times New Roman" w:eastAsia="黑体" w:cs="Times New Roman"/>
        <w:b/>
        <w:spacing w:val="20"/>
      </w:rPr>
      <w:t>×</w:t>
    </w:r>
  </w:p>
  <w:p w14:paraId="784EDAA2">
    <w:pPr>
      <w:pStyle w:val="1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EAD7A2">
    <w:pPr>
      <w:pStyle w:val="32"/>
      <w:tabs>
        <w:tab w:val="left" w:pos="6104"/>
      </w:tabs>
      <w:rPr>
        <w:rFonts w:hAnsi="黑体" w:cs="黑体"/>
        <w:bCs/>
      </w:rPr>
    </w:pPr>
    <w:r>
      <w:rPr>
        <w:rFonts w:hint="eastAsia" w:hAnsi="黑体" w:cs="黑体"/>
        <w:bCs/>
        <w:spacing w:val="20"/>
      </w:rPr>
      <w:t>DBS61/T ××××—2023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A630B3">
    <w:pPr>
      <w:pStyle w:val="11"/>
      <w:rPr>
        <w:rFonts w:ascii="黑体" w:hAnsi="黑体" w:eastAsia="黑体" w:cs="黑体"/>
        <w:sz w:val="21"/>
        <w:szCs w:val="21"/>
      </w:rPr>
    </w:pPr>
    <w:r>
      <w:rPr>
        <w:rFonts w:hint="eastAsia" w:ascii="黑体" w:hAnsi="黑体" w:eastAsia="黑体" w:cs="黑体"/>
        <w:bCs/>
        <w:spacing w:val="20"/>
        <w:sz w:val="21"/>
        <w:szCs w:val="21"/>
      </w:rPr>
      <w:t>DBS61/T ××××—2023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6899C">
    <w:pPr>
      <w:pStyle w:val="40"/>
      <w:framePr w:w="0" w:hRule="auto" w:wrap="auto" w:vAnchor="margin" w:hAnchor="text" w:yAlign="inline"/>
      <w:ind w:right="105"/>
      <w:rPr>
        <w:rFonts w:ascii="Times New Roman" w:hAnsi="Times New Roman" w:eastAsia="黑体" w:cs="Times New Roman"/>
        <w:b/>
        <w:spacing w:val="20"/>
      </w:rPr>
    </w:pPr>
    <w:r>
      <w:rPr>
        <w:rFonts w:ascii="Times New Roman" w:hAnsi="Times New Roman" w:eastAsia="黑体" w:cs="Times New Roman"/>
        <w:b/>
        <w:spacing w:val="20"/>
      </w:rPr>
      <w:t>DBS61/××××—20</w:t>
    </w:r>
    <w:r>
      <w:rPr>
        <w:rFonts w:hint="eastAsia" w:ascii="Times New Roman" w:hAnsi="Times New Roman" w:eastAsia="黑体" w:cs="Times New Roman"/>
        <w:b/>
        <w:spacing w:val="20"/>
      </w:rPr>
      <w:t>2</w:t>
    </w:r>
    <w:r>
      <w:rPr>
        <w:rFonts w:ascii="Times New Roman" w:hAnsi="Times New Roman" w:eastAsia="黑体" w:cs="Times New Roman"/>
        <w:b/>
        <w:spacing w:val="20"/>
      </w:rPr>
      <w:t>×</w:t>
    </w:r>
  </w:p>
  <w:p w14:paraId="7B66A9FA">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37"/>
      <w:suff w:val="nothing"/>
      <w:lvlText w:val="%1　"/>
      <w:lvlJc w:val="left"/>
      <w:rPr>
        <w:rFonts w:hint="eastAsia" w:ascii="黑体" w:hAnsi="Times New Roman" w:eastAsia="黑体" w:cs="Times New Roman"/>
        <w:b w:val="0"/>
        <w:i w:val="0"/>
        <w:sz w:val="21"/>
        <w:szCs w:val="21"/>
      </w:rPr>
    </w:lvl>
    <w:lvl w:ilvl="1" w:tentative="0">
      <w:start w:val="1"/>
      <w:numFmt w:val="decimal"/>
      <w:pStyle w:val="36"/>
      <w:suff w:val="nothing"/>
      <w:lvlText w:val="%1.%2　"/>
      <w:lvlJc w:val="left"/>
      <w:pPr>
        <w:ind w:left="42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5"/>
      <w:suff w:val="nothing"/>
      <w:lvlText w:val="%1.%2.%3　"/>
      <w:lvlJc w:val="left"/>
      <w:pPr>
        <w:ind w:left="525"/>
      </w:pPr>
      <w:rPr>
        <w:rFonts w:hint="eastAsia" w:ascii="黑体" w:hAnsi="Times New Roman" w:eastAsia="黑体" w:cs="Times New Roman"/>
        <w:b w:val="0"/>
        <w:i w:val="0"/>
        <w:sz w:val="21"/>
      </w:rPr>
    </w:lvl>
    <w:lvl w:ilvl="3" w:tentative="0">
      <w:start w:val="1"/>
      <w:numFmt w:val="decimal"/>
      <w:pStyle w:val="34"/>
      <w:suff w:val="nothing"/>
      <w:lvlText w:val="%1.%2.%3.%4　"/>
      <w:lvlJc w:val="left"/>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
    <w:nsid w:val="646260FA"/>
    <w:multiLevelType w:val="multilevel"/>
    <w:tmpl w:val="646260FA"/>
    <w:lvl w:ilvl="0" w:tentative="0">
      <w:start w:val="1"/>
      <w:numFmt w:val="decimal"/>
      <w:pStyle w:val="39"/>
      <w:suff w:val="nothing"/>
      <w:lvlText w:val="表%1　"/>
      <w:lvlJc w:val="left"/>
      <w:rPr>
        <w:rFonts w:hint="eastAsia" w:ascii="黑体" w:hAnsi="Times New Roman" w:eastAsia="黑体" w:cs="Times New Roman"/>
        <w:b w:val="0"/>
        <w:i w:val="0"/>
        <w:sz w:val="21"/>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lvlText w:val="%1.%2.%3"/>
      <w:lvlJc w:val="left"/>
      <w:pPr>
        <w:tabs>
          <w:tab w:val="left" w:pos="1418"/>
        </w:tabs>
        <w:ind w:left="1418" w:hanging="567"/>
      </w:pPr>
      <w:rPr>
        <w:rFonts w:hint="eastAsia" w:cs="Times New Roman"/>
      </w:rPr>
    </w:lvl>
    <w:lvl w:ilvl="3" w:tentative="0">
      <w:start w:val="1"/>
      <w:numFmt w:val="decimal"/>
      <w:lvlText w:val="%1.%2.%3.%4"/>
      <w:lvlJc w:val="left"/>
      <w:pPr>
        <w:tabs>
          <w:tab w:val="left" w:pos="1984"/>
        </w:tabs>
        <w:ind w:left="1984" w:hanging="708"/>
      </w:pPr>
      <w:rPr>
        <w:rFonts w:hint="eastAsia" w:cs="Times New Roman"/>
      </w:rPr>
    </w:lvl>
    <w:lvl w:ilvl="4" w:tentative="0">
      <w:start w:val="1"/>
      <w:numFmt w:val="decimal"/>
      <w:lvlText w:val="%1.%2.%3.%4.%5"/>
      <w:lvlJc w:val="left"/>
      <w:pPr>
        <w:tabs>
          <w:tab w:val="left" w:pos="2551"/>
        </w:tabs>
        <w:ind w:left="2551" w:hanging="850"/>
      </w:pPr>
      <w:rPr>
        <w:rFonts w:hint="eastAsia" w:cs="Times New Roman"/>
      </w:rPr>
    </w:lvl>
    <w:lvl w:ilvl="5" w:tentative="0">
      <w:start w:val="1"/>
      <w:numFmt w:val="decimal"/>
      <w:lvlText w:val="%1.%2.%3.%4.%5.%6"/>
      <w:lvlJc w:val="left"/>
      <w:pPr>
        <w:tabs>
          <w:tab w:val="left" w:pos="3260"/>
        </w:tabs>
        <w:ind w:left="3260" w:hanging="1134"/>
      </w:pPr>
      <w:rPr>
        <w:rFonts w:hint="eastAsia" w:cs="Times New Roman"/>
      </w:rPr>
    </w:lvl>
    <w:lvl w:ilvl="6" w:tentative="0">
      <w:start w:val="1"/>
      <w:numFmt w:val="decimal"/>
      <w:lvlText w:val="%1.%2.%3.%4.%5.%6.%7"/>
      <w:lvlJc w:val="left"/>
      <w:pPr>
        <w:tabs>
          <w:tab w:val="left" w:pos="3827"/>
        </w:tabs>
        <w:ind w:left="3827" w:hanging="1276"/>
      </w:pPr>
      <w:rPr>
        <w:rFonts w:hint="eastAsia" w:cs="Times New Roman"/>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2">
    <w:nsid w:val="657D3FBC"/>
    <w:multiLevelType w:val="multilevel"/>
    <w:tmpl w:val="657D3FBC"/>
    <w:lvl w:ilvl="0" w:tentative="0">
      <w:start w:val="1"/>
      <w:numFmt w:val="upperLetter"/>
      <w:pStyle w:val="28"/>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
    <w:nsid w:val="6DBF04F4"/>
    <w:multiLevelType w:val="multilevel"/>
    <w:tmpl w:val="6DBF04F4"/>
    <w:lvl w:ilvl="0" w:tentative="0">
      <w:start w:val="1"/>
      <w:numFmt w:val="none"/>
      <w:pStyle w:val="53"/>
      <w:suff w:val="nothing"/>
      <w:lvlText w:val="%1注："/>
      <w:lvlJc w:val="left"/>
      <w:pPr>
        <w:ind w:left="726" w:hanging="363"/>
      </w:pPr>
      <w:rPr>
        <w:rFonts w:hint="eastAsia" w:ascii="黑体" w:hAnsi="Times New Roman" w:eastAsia="黑体" w:cs="Times New Roman"/>
        <w:b w:val="0"/>
        <w:i w:val="0"/>
        <w:sz w:val="18"/>
      </w:rPr>
    </w:lvl>
    <w:lvl w:ilvl="1" w:tentative="0">
      <w:start w:val="1"/>
      <w:numFmt w:val="lowerLetter"/>
      <w:lvlText w:val="%2)"/>
      <w:lvlJc w:val="left"/>
      <w:pPr>
        <w:tabs>
          <w:tab w:val="left" w:pos="1140"/>
        </w:tabs>
        <w:ind w:left="726" w:hanging="363"/>
      </w:pPr>
      <w:rPr>
        <w:rFonts w:hint="eastAsia" w:cs="Times New Roman"/>
      </w:rPr>
    </w:lvl>
    <w:lvl w:ilvl="2" w:tentative="0">
      <w:start w:val="1"/>
      <w:numFmt w:val="lowerRoman"/>
      <w:lvlText w:val="%3."/>
      <w:lvlJc w:val="right"/>
      <w:pPr>
        <w:tabs>
          <w:tab w:val="left" w:pos="1140"/>
        </w:tabs>
        <w:ind w:left="726" w:hanging="363"/>
      </w:pPr>
      <w:rPr>
        <w:rFonts w:hint="eastAsia" w:cs="Times New Roman"/>
      </w:rPr>
    </w:lvl>
    <w:lvl w:ilvl="3" w:tentative="0">
      <w:start w:val="1"/>
      <w:numFmt w:val="decimal"/>
      <w:lvlText w:val="%4."/>
      <w:lvlJc w:val="left"/>
      <w:pPr>
        <w:tabs>
          <w:tab w:val="left" w:pos="1140"/>
        </w:tabs>
        <w:ind w:left="726" w:hanging="363"/>
      </w:pPr>
      <w:rPr>
        <w:rFonts w:hint="eastAsia" w:cs="Times New Roman"/>
      </w:rPr>
    </w:lvl>
    <w:lvl w:ilvl="4" w:tentative="0">
      <w:start w:val="1"/>
      <w:numFmt w:val="lowerLetter"/>
      <w:lvlText w:val="%5)"/>
      <w:lvlJc w:val="left"/>
      <w:pPr>
        <w:tabs>
          <w:tab w:val="left" w:pos="1140"/>
        </w:tabs>
        <w:ind w:left="726" w:hanging="363"/>
      </w:pPr>
      <w:rPr>
        <w:rFonts w:hint="eastAsia" w:cs="Times New Roman"/>
      </w:rPr>
    </w:lvl>
    <w:lvl w:ilvl="5" w:tentative="0">
      <w:start w:val="1"/>
      <w:numFmt w:val="lowerRoman"/>
      <w:lvlText w:val="%6."/>
      <w:lvlJc w:val="right"/>
      <w:pPr>
        <w:tabs>
          <w:tab w:val="left" w:pos="1140"/>
        </w:tabs>
        <w:ind w:left="726" w:hanging="363"/>
      </w:pPr>
      <w:rPr>
        <w:rFonts w:hint="eastAsia" w:cs="Times New Roman"/>
      </w:rPr>
    </w:lvl>
    <w:lvl w:ilvl="6" w:tentative="0">
      <w:start w:val="1"/>
      <w:numFmt w:val="decimal"/>
      <w:lvlText w:val="%7."/>
      <w:lvlJc w:val="left"/>
      <w:pPr>
        <w:tabs>
          <w:tab w:val="left" w:pos="1140"/>
        </w:tabs>
        <w:ind w:left="726" w:hanging="363"/>
      </w:pPr>
      <w:rPr>
        <w:rFonts w:hint="eastAsia" w:cs="Times New Roman"/>
      </w:rPr>
    </w:lvl>
    <w:lvl w:ilvl="7" w:tentative="0">
      <w:start w:val="1"/>
      <w:numFmt w:val="lowerLetter"/>
      <w:lvlText w:val="%8)"/>
      <w:lvlJc w:val="left"/>
      <w:pPr>
        <w:tabs>
          <w:tab w:val="left" w:pos="1140"/>
        </w:tabs>
        <w:ind w:left="726" w:hanging="363"/>
      </w:pPr>
      <w:rPr>
        <w:rFonts w:hint="eastAsia" w:cs="Times New Roman"/>
      </w:rPr>
    </w:lvl>
    <w:lvl w:ilvl="8" w:tentative="0">
      <w:start w:val="1"/>
      <w:numFmt w:val="lowerRoman"/>
      <w:lvlText w:val="%9."/>
      <w:lvlJc w:val="right"/>
      <w:pPr>
        <w:tabs>
          <w:tab w:val="left" w:pos="1140"/>
        </w:tabs>
        <w:ind w:left="726" w:hanging="363"/>
      </w:pPr>
      <w:rPr>
        <w:rFonts w:hint="eastAsia"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evenAndOddHeaders w:val="1"/>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5NDliODRiYWY3NTYxYzgzNGUzZjYyYjgxNWMzNWUifQ=="/>
  </w:docVars>
  <w:rsids>
    <w:rsidRoot w:val="7AB938F5"/>
    <w:rsid w:val="000230B7"/>
    <w:rsid w:val="00045968"/>
    <w:rsid w:val="00071961"/>
    <w:rsid w:val="000869CD"/>
    <w:rsid w:val="000C0FAA"/>
    <w:rsid w:val="000D2195"/>
    <w:rsid w:val="00113C52"/>
    <w:rsid w:val="001B2219"/>
    <w:rsid w:val="001B5AE8"/>
    <w:rsid w:val="001D521E"/>
    <w:rsid w:val="00245923"/>
    <w:rsid w:val="00257B74"/>
    <w:rsid w:val="002629A1"/>
    <w:rsid w:val="002B26A4"/>
    <w:rsid w:val="002D1993"/>
    <w:rsid w:val="002E153F"/>
    <w:rsid w:val="00343B0B"/>
    <w:rsid w:val="003D1C24"/>
    <w:rsid w:val="00401EA1"/>
    <w:rsid w:val="0040544F"/>
    <w:rsid w:val="00413264"/>
    <w:rsid w:val="00420927"/>
    <w:rsid w:val="004251B0"/>
    <w:rsid w:val="00430147"/>
    <w:rsid w:val="00441852"/>
    <w:rsid w:val="00476776"/>
    <w:rsid w:val="00493044"/>
    <w:rsid w:val="004A0BF6"/>
    <w:rsid w:val="004D3D51"/>
    <w:rsid w:val="005066CF"/>
    <w:rsid w:val="0051658B"/>
    <w:rsid w:val="00530071"/>
    <w:rsid w:val="0054338D"/>
    <w:rsid w:val="00550B00"/>
    <w:rsid w:val="00572403"/>
    <w:rsid w:val="00572931"/>
    <w:rsid w:val="00586AC9"/>
    <w:rsid w:val="005B3460"/>
    <w:rsid w:val="005D29ED"/>
    <w:rsid w:val="005D2E6A"/>
    <w:rsid w:val="005D4E51"/>
    <w:rsid w:val="005E0BA4"/>
    <w:rsid w:val="005E22D2"/>
    <w:rsid w:val="00635201"/>
    <w:rsid w:val="006465B3"/>
    <w:rsid w:val="006A3A33"/>
    <w:rsid w:val="006B4471"/>
    <w:rsid w:val="006D7E69"/>
    <w:rsid w:val="007015FC"/>
    <w:rsid w:val="0071098D"/>
    <w:rsid w:val="0075617C"/>
    <w:rsid w:val="00790BC5"/>
    <w:rsid w:val="007C14DC"/>
    <w:rsid w:val="007C187C"/>
    <w:rsid w:val="007E5E05"/>
    <w:rsid w:val="007F5939"/>
    <w:rsid w:val="00811468"/>
    <w:rsid w:val="0087187C"/>
    <w:rsid w:val="008C3CD1"/>
    <w:rsid w:val="008D091E"/>
    <w:rsid w:val="008F289C"/>
    <w:rsid w:val="009106A2"/>
    <w:rsid w:val="00912DE6"/>
    <w:rsid w:val="00915B9F"/>
    <w:rsid w:val="00943381"/>
    <w:rsid w:val="00951808"/>
    <w:rsid w:val="00951C18"/>
    <w:rsid w:val="00960176"/>
    <w:rsid w:val="009641E7"/>
    <w:rsid w:val="009878C6"/>
    <w:rsid w:val="00991AF4"/>
    <w:rsid w:val="009D2C98"/>
    <w:rsid w:val="009E094C"/>
    <w:rsid w:val="00A0192C"/>
    <w:rsid w:val="00A15FF6"/>
    <w:rsid w:val="00A33C53"/>
    <w:rsid w:val="00A41485"/>
    <w:rsid w:val="00A94F0F"/>
    <w:rsid w:val="00AC21FB"/>
    <w:rsid w:val="00AD5C0B"/>
    <w:rsid w:val="00B055D1"/>
    <w:rsid w:val="00B1370E"/>
    <w:rsid w:val="00B51A53"/>
    <w:rsid w:val="00B67951"/>
    <w:rsid w:val="00B726FB"/>
    <w:rsid w:val="00B732F9"/>
    <w:rsid w:val="00BB4DAF"/>
    <w:rsid w:val="00BD453F"/>
    <w:rsid w:val="00BD490E"/>
    <w:rsid w:val="00BD5E63"/>
    <w:rsid w:val="00C03570"/>
    <w:rsid w:val="00C04692"/>
    <w:rsid w:val="00C04FD6"/>
    <w:rsid w:val="00C10094"/>
    <w:rsid w:val="00C114D1"/>
    <w:rsid w:val="00C35CBA"/>
    <w:rsid w:val="00C66FBB"/>
    <w:rsid w:val="00C67681"/>
    <w:rsid w:val="00CF05DC"/>
    <w:rsid w:val="00D331F0"/>
    <w:rsid w:val="00D63BF3"/>
    <w:rsid w:val="00D640FA"/>
    <w:rsid w:val="00D71116"/>
    <w:rsid w:val="00D805D2"/>
    <w:rsid w:val="00DC13C6"/>
    <w:rsid w:val="00DC318D"/>
    <w:rsid w:val="00DF47F6"/>
    <w:rsid w:val="00E05581"/>
    <w:rsid w:val="00E21069"/>
    <w:rsid w:val="00E24D36"/>
    <w:rsid w:val="00E30A6F"/>
    <w:rsid w:val="00E4315D"/>
    <w:rsid w:val="00E50921"/>
    <w:rsid w:val="00E74C7C"/>
    <w:rsid w:val="00E8492F"/>
    <w:rsid w:val="00F02FB7"/>
    <w:rsid w:val="00F17A41"/>
    <w:rsid w:val="00F27D97"/>
    <w:rsid w:val="00F319C2"/>
    <w:rsid w:val="00F52657"/>
    <w:rsid w:val="00F917F4"/>
    <w:rsid w:val="019B4716"/>
    <w:rsid w:val="02C23D1D"/>
    <w:rsid w:val="03D36BDF"/>
    <w:rsid w:val="04FE0DB3"/>
    <w:rsid w:val="0589760D"/>
    <w:rsid w:val="05BF3A14"/>
    <w:rsid w:val="06A104FB"/>
    <w:rsid w:val="07AF549A"/>
    <w:rsid w:val="08860727"/>
    <w:rsid w:val="0BE0533C"/>
    <w:rsid w:val="0D210C70"/>
    <w:rsid w:val="0DCA259F"/>
    <w:rsid w:val="0E8F62CF"/>
    <w:rsid w:val="0EF0420B"/>
    <w:rsid w:val="0F2F07AE"/>
    <w:rsid w:val="1011637E"/>
    <w:rsid w:val="11786D35"/>
    <w:rsid w:val="119C3B03"/>
    <w:rsid w:val="12494C0F"/>
    <w:rsid w:val="12C10A21"/>
    <w:rsid w:val="13160D05"/>
    <w:rsid w:val="14D37463"/>
    <w:rsid w:val="161911A5"/>
    <w:rsid w:val="16BA2357"/>
    <w:rsid w:val="185F17D6"/>
    <w:rsid w:val="18736C0A"/>
    <w:rsid w:val="19433422"/>
    <w:rsid w:val="1ABD39A5"/>
    <w:rsid w:val="1B970D64"/>
    <w:rsid w:val="1BC821F9"/>
    <w:rsid w:val="1C7C1D38"/>
    <w:rsid w:val="1CB46573"/>
    <w:rsid w:val="1CF05666"/>
    <w:rsid w:val="1E01464B"/>
    <w:rsid w:val="1EC56974"/>
    <w:rsid w:val="1FAB417C"/>
    <w:rsid w:val="20AC05D1"/>
    <w:rsid w:val="21711DFE"/>
    <w:rsid w:val="23D56488"/>
    <w:rsid w:val="253B0B07"/>
    <w:rsid w:val="25C1725E"/>
    <w:rsid w:val="27361869"/>
    <w:rsid w:val="29F80159"/>
    <w:rsid w:val="2B6A3921"/>
    <w:rsid w:val="2B89407E"/>
    <w:rsid w:val="2D3E6DE2"/>
    <w:rsid w:val="2D4C0361"/>
    <w:rsid w:val="310B6782"/>
    <w:rsid w:val="311D7B51"/>
    <w:rsid w:val="31207B45"/>
    <w:rsid w:val="337A6C9E"/>
    <w:rsid w:val="34125140"/>
    <w:rsid w:val="344838C6"/>
    <w:rsid w:val="36785717"/>
    <w:rsid w:val="3700678D"/>
    <w:rsid w:val="373F3FE5"/>
    <w:rsid w:val="37E42938"/>
    <w:rsid w:val="38EC4B05"/>
    <w:rsid w:val="39C17522"/>
    <w:rsid w:val="39C615F1"/>
    <w:rsid w:val="3D3B1C74"/>
    <w:rsid w:val="3DC91A2C"/>
    <w:rsid w:val="3DCB2856"/>
    <w:rsid w:val="3F544847"/>
    <w:rsid w:val="4057561B"/>
    <w:rsid w:val="407056B1"/>
    <w:rsid w:val="40A36DB0"/>
    <w:rsid w:val="41A90E7A"/>
    <w:rsid w:val="41EE0F83"/>
    <w:rsid w:val="41FE4F69"/>
    <w:rsid w:val="421B6344"/>
    <w:rsid w:val="42A21E06"/>
    <w:rsid w:val="42DB6E9F"/>
    <w:rsid w:val="43027BB2"/>
    <w:rsid w:val="44A92F3F"/>
    <w:rsid w:val="455B04F9"/>
    <w:rsid w:val="45CF3A81"/>
    <w:rsid w:val="46996248"/>
    <w:rsid w:val="476A10AC"/>
    <w:rsid w:val="47972FB9"/>
    <w:rsid w:val="489B5295"/>
    <w:rsid w:val="48FC092F"/>
    <w:rsid w:val="49626AD4"/>
    <w:rsid w:val="4A280530"/>
    <w:rsid w:val="4A805A2D"/>
    <w:rsid w:val="4B037349"/>
    <w:rsid w:val="4C7C14EB"/>
    <w:rsid w:val="4D0150CE"/>
    <w:rsid w:val="4D4A1876"/>
    <w:rsid w:val="4D531446"/>
    <w:rsid w:val="4D862070"/>
    <w:rsid w:val="4D8C64BB"/>
    <w:rsid w:val="4EB735C6"/>
    <w:rsid w:val="4EC608E5"/>
    <w:rsid w:val="4F625D67"/>
    <w:rsid w:val="4FC16607"/>
    <w:rsid w:val="501A73E7"/>
    <w:rsid w:val="50AD5F88"/>
    <w:rsid w:val="50EF7760"/>
    <w:rsid w:val="511B6F73"/>
    <w:rsid w:val="521D6DE4"/>
    <w:rsid w:val="52371F01"/>
    <w:rsid w:val="53C2401E"/>
    <w:rsid w:val="54F87D0F"/>
    <w:rsid w:val="55BB2327"/>
    <w:rsid w:val="57426538"/>
    <w:rsid w:val="57FF6B6A"/>
    <w:rsid w:val="580D56D3"/>
    <w:rsid w:val="5847689F"/>
    <w:rsid w:val="584C3874"/>
    <w:rsid w:val="58E00033"/>
    <w:rsid w:val="5B552674"/>
    <w:rsid w:val="5BAD4574"/>
    <w:rsid w:val="5C1D2211"/>
    <w:rsid w:val="5C6E4D1E"/>
    <w:rsid w:val="5DE62F1A"/>
    <w:rsid w:val="5E6A1FB7"/>
    <w:rsid w:val="5ED00F71"/>
    <w:rsid w:val="5F591B55"/>
    <w:rsid w:val="5FB33C06"/>
    <w:rsid w:val="60206354"/>
    <w:rsid w:val="6022031E"/>
    <w:rsid w:val="6217167A"/>
    <w:rsid w:val="626A00F0"/>
    <w:rsid w:val="637F063F"/>
    <w:rsid w:val="651B09EE"/>
    <w:rsid w:val="652F2722"/>
    <w:rsid w:val="66100001"/>
    <w:rsid w:val="66860EB4"/>
    <w:rsid w:val="67F3629B"/>
    <w:rsid w:val="68A40293"/>
    <w:rsid w:val="68E761AD"/>
    <w:rsid w:val="695E36A0"/>
    <w:rsid w:val="6A737B18"/>
    <w:rsid w:val="6D147EAE"/>
    <w:rsid w:val="6D621B82"/>
    <w:rsid w:val="6E292877"/>
    <w:rsid w:val="6E5F54CA"/>
    <w:rsid w:val="6F3C2DC9"/>
    <w:rsid w:val="6F6E50C5"/>
    <w:rsid w:val="70D2369A"/>
    <w:rsid w:val="71AF12E6"/>
    <w:rsid w:val="71C23FCF"/>
    <w:rsid w:val="73E7745D"/>
    <w:rsid w:val="74BD01BD"/>
    <w:rsid w:val="753418E3"/>
    <w:rsid w:val="769B473C"/>
    <w:rsid w:val="782A370F"/>
    <w:rsid w:val="786E1189"/>
    <w:rsid w:val="787F3FEC"/>
    <w:rsid w:val="79830282"/>
    <w:rsid w:val="79837E9F"/>
    <w:rsid w:val="7AB938F5"/>
    <w:rsid w:val="7AE2097E"/>
    <w:rsid w:val="7B0D4F42"/>
    <w:rsid w:val="7B452638"/>
    <w:rsid w:val="7C083D67"/>
    <w:rsid w:val="7D4E4A83"/>
    <w:rsid w:val="7D985324"/>
    <w:rsid w:val="7F194892"/>
    <w:rsid w:val="7F3B1D4A"/>
    <w:rsid w:val="7F6479D9"/>
    <w:rsid w:val="7FD06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semiHidden="0" w:name="heading 2" w:locked="1"/>
    <w:lsdException w:qFormat="1" w:unhideWhenUsed="0" w:uiPriority="1"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ocked="1"/>
    <w:lsdException w:qFormat="1" w:uiPriority="39" w:semiHidden="0" w:name="toc 2" w:locked="1"/>
    <w:lsdException w:qFormat="1" w:uiPriority="39" w:semiHidden="0"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qFormat="1"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qFormat="1"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1" w:semiHidden="0"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iPriority="99" w:semiHidden="0"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qFormat="1" w:unhideWhenUsed="0" w:uiPriority="99" w:name="Document Map"/>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iPriority="99" w:semiHidden="0"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6"/>
    <w:autoRedefine/>
    <w:qFormat/>
    <w:locked/>
    <w:uiPriority w:val="9"/>
    <w:pPr>
      <w:keepNext/>
      <w:keepLines/>
      <w:spacing w:before="340" w:after="330" w:line="578" w:lineRule="auto"/>
      <w:outlineLvl w:val="0"/>
    </w:pPr>
    <w:rPr>
      <w:b/>
      <w:bCs/>
      <w:kern w:val="44"/>
      <w:sz w:val="44"/>
      <w:szCs w:val="44"/>
    </w:rPr>
  </w:style>
  <w:style w:type="paragraph" w:styleId="3">
    <w:name w:val="heading 2"/>
    <w:basedOn w:val="1"/>
    <w:next w:val="1"/>
    <w:autoRedefine/>
    <w:unhideWhenUsed/>
    <w:qFormat/>
    <w:locked/>
    <w:uiPriority w:val="9"/>
    <w:pPr>
      <w:keepNext/>
      <w:keepLines/>
      <w:spacing w:line="413" w:lineRule="auto"/>
      <w:outlineLvl w:val="1"/>
    </w:pPr>
    <w:rPr>
      <w:rFonts w:ascii="Arial" w:hAnsi="Arial" w:eastAsia="黑体"/>
      <w:b/>
      <w:sz w:val="32"/>
    </w:rPr>
  </w:style>
  <w:style w:type="paragraph" w:styleId="4">
    <w:name w:val="heading 3"/>
    <w:basedOn w:val="1"/>
    <w:next w:val="1"/>
    <w:autoRedefine/>
    <w:qFormat/>
    <w:locked/>
    <w:uiPriority w:val="1"/>
    <w:pPr>
      <w:ind w:left="478" w:hanging="361"/>
      <w:outlineLvl w:val="2"/>
    </w:pPr>
    <w:rPr>
      <w:rFonts w:ascii="Times New Roman" w:hAnsi="Times New Roman" w:eastAsia="Times New Roman"/>
      <w:b/>
      <w:bCs/>
      <w:szCs w:val="21"/>
      <w:lang w:eastAsia="en-US" w:bidi="en-US"/>
    </w:rPr>
  </w:style>
  <w:style w:type="character" w:default="1" w:styleId="17">
    <w:name w:val="Default Paragraph Font"/>
    <w:autoRedefine/>
    <w:semiHidden/>
    <w:unhideWhenUsed/>
    <w:qFormat/>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styleId="5">
    <w:name w:val="Document Map"/>
    <w:basedOn w:val="1"/>
    <w:link w:val="20"/>
    <w:autoRedefine/>
    <w:semiHidden/>
    <w:qFormat/>
    <w:uiPriority w:val="99"/>
    <w:pPr>
      <w:shd w:val="clear" w:color="auto" w:fill="000080"/>
    </w:pPr>
  </w:style>
  <w:style w:type="paragraph" w:styleId="6">
    <w:name w:val="Body Text"/>
    <w:basedOn w:val="1"/>
    <w:autoRedefine/>
    <w:qFormat/>
    <w:locked/>
    <w:uiPriority w:val="1"/>
    <w:pPr>
      <w:snapToGrid w:val="0"/>
      <w:ind w:firstLine="440" w:firstLineChars="200"/>
    </w:pPr>
    <w:rPr>
      <w:rFonts w:ascii="Times New Roman" w:hAnsi="Times New Roman"/>
      <w:sz w:val="22"/>
      <w:szCs w:val="22"/>
      <w:lang w:val="zh-CN" w:bidi="zh-CN"/>
    </w:rPr>
  </w:style>
  <w:style w:type="paragraph" w:styleId="7">
    <w:name w:val="toc 3"/>
    <w:basedOn w:val="1"/>
    <w:next w:val="1"/>
    <w:autoRedefine/>
    <w:unhideWhenUsed/>
    <w:qFormat/>
    <w:locked/>
    <w:uiPriority w:val="39"/>
    <w:pPr>
      <w:ind w:left="840" w:leftChars="400"/>
    </w:pPr>
  </w:style>
  <w:style w:type="paragraph" w:styleId="8">
    <w:name w:val="Date"/>
    <w:basedOn w:val="1"/>
    <w:next w:val="1"/>
    <w:link w:val="21"/>
    <w:autoRedefine/>
    <w:unhideWhenUsed/>
    <w:qFormat/>
    <w:locked/>
    <w:uiPriority w:val="99"/>
    <w:pPr>
      <w:ind w:left="100" w:leftChars="2500"/>
    </w:pPr>
  </w:style>
  <w:style w:type="paragraph" w:styleId="9">
    <w:name w:val="Balloon Text"/>
    <w:basedOn w:val="1"/>
    <w:link w:val="22"/>
    <w:autoRedefine/>
    <w:unhideWhenUsed/>
    <w:qFormat/>
    <w:locked/>
    <w:uiPriority w:val="99"/>
    <w:rPr>
      <w:sz w:val="18"/>
      <w:szCs w:val="18"/>
    </w:rPr>
  </w:style>
  <w:style w:type="paragraph" w:styleId="10">
    <w:name w:val="footer"/>
    <w:basedOn w:val="1"/>
    <w:link w:val="23"/>
    <w:autoRedefine/>
    <w:qFormat/>
    <w:uiPriority w:val="99"/>
    <w:pPr>
      <w:snapToGrid w:val="0"/>
      <w:ind w:right="210" w:rightChars="100"/>
      <w:jc w:val="right"/>
    </w:pPr>
    <w:rPr>
      <w:sz w:val="18"/>
      <w:szCs w:val="18"/>
    </w:rPr>
  </w:style>
  <w:style w:type="paragraph" w:styleId="11">
    <w:name w:val="header"/>
    <w:basedOn w:val="1"/>
    <w:link w:val="24"/>
    <w:autoRedefine/>
    <w:qFormat/>
    <w:uiPriority w:val="99"/>
    <w:pPr>
      <w:snapToGrid w:val="0"/>
      <w:jc w:val="left"/>
    </w:pPr>
    <w:rPr>
      <w:sz w:val="18"/>
      <w:szCs w:val="18"/>
    </w:rPr>
  </w:style>
  <w:style w:type="paragraph" w:styleId="12">
    <w:name w:val="toc 1"/>
    <w:basedOn w:val="1"/>
    <w:next w:val="1"/>
    <w:autoRedefine/>
    <w:qFormat/>
    <w:locked/>
    <w:uiPriority w:val="39"/>
    <w:pPr>
      <w:tabs>
        <w:tab w:val="right" w:leader="dot" w:pos="9241"/>
      </w:tabs>
      <w:spacing w:beforeLines="25" w:afterLines="25"/>
      <w:jc w:val="left"/>
    </w:pPr>
    <w:rPr>
      <w:rFonts w:ascii="宋体"/>
      <w:szCs w:val="21"/>
    </w:rPr>
  </w:style>
  <w:style w:type="paragraph" w:styleId="13">
    <w:name w:val="footnote text"/>
    <w:basedOn w:val="1"/>
    <w:autoRedefine/>
    <w:semiHidden/>
    <w:unhideWhenUsed/>
    <w:qFormat/>
    <w:locked/>
    <w:uiPriority w:val="99"/>
    <w:pPr>
      <w:snapToGrid w:val="0"/>
      <w:jc w:val="left"/>
    </w:pPr>
    <w:rPr>
      <w:sz w:val="18"/>
    </w:rPr>
  </w:style>
  <w:style w:type="paragraph" w:styleId="14">
    <w:name w:val="toc 2"/>
    <w:basedOn w:val="1"/>
    <w:next w:val="1"/>
    <w:autoRedefine/>
    <w:unhideWhenUsed/>
    <w:qFormat/>
    <w:locked/>
    <w:uiPriority w:val="39"/>
    <w:pPr>
      <w:ind w:left="420" w:leftChars="200"/>
    </w:pPr>
  </w:style>
  <w:style w:type="table" w:styleId="16">
    <w:name w:val="Table Grid"/>
    <w:basedOn w:val="15"/>
    <w:autoRedefine/>
    <w:qFormat/>
    <w:uiPriority w:val="9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
    <w:name w:val="Hyperlink"/>
    <w:autoRedefine/>
    <w:qFormat/>
    <w:locked/>
    <w:uiPriority w:val="99"/>
    <w:rPr>
      <w:color w:val="0000FF"/>
      <w:spacing w:val="0"/>
      <w:w w:val="100"/>
      <w:szCs w:val="21"/>
      <w:u w:val="single"/>
    </w:rPr>
  </w:style>
  <w:style w:type="character" w:styleId="19">
    <w:name w:val="footnote reference"/>
    <w:basedOn w:val="17"/>
    <w:autoRedefine/>
    <w:semiHidden/>
    <w:unhideWhenUsed/>
    <w:qFormat/>
    <w:locked/>
    <w:uiPriority w:val="99"/>
    <w:rPr>
      <w:vertAlign w:val="superscript"/>
    </w:rPr>
  </w:style>
  <w:style w:type="character" w:customStyle="1" w:styleId="20">
    <w:name w:val="文档结构图 字符"/>
    <w:basedOn w:val="17"/>
    <w:link w:val="5"/>
    <w:autoRedefine/>
    <w:semiHidden/>
    <w:qFormat/>
    <w:locked/>
    <w:uiPriority w:val="99"/>
    <w:rPr>
      <w:rFonts w:ascii="Times New Roman" w:hAnsi="Times New Roman" w:cs="Times New Roman"/>
      <w:sz w:val="2"/>
    </w:rPr>
  </w:style>
  <w:style w:type="character" w:customStyle="1" w:styleId="21">
    <w:name w:val="日期 字符"/>
    <w:basedOn w:val="17"/>
    <w:link w:val="8"/>
    <w:autoRedefine/>
    <w:semiHidden/>
    <w:qFormat/>
    <w:uiPriority w:val="99"/>
    <w:rPr>
      <w:rFonts w:ascii="Calibri" w:hAnsi="Calibri"/>
      <w:kern w:val="2"/>
      <w:sz w:val="21"/>
      <w:szCs w:val="24"/>
    </w:rPr>
  </w:style>
  <w:style w:type="character" w:customStyle="1" w:styleId="22">
    <w:name w:val="批注框文本 字符"/>
    <w:basedOn w:val="17"/>
    <w:link w:val="9"/>
    <w:autoRedefine/>
    <w:semiHidden/>
    <w:qFormat/>
    <w:uiPriority w:val="99"/>
    <w:rPr>
      <w:rFonts w:ascii="Calibri" w:hAnsi="Calibri"/>
      <w:kern w:val="2"/>
      <w:sz w:val="18"/>
      <w:szCs w:val="18"/>
    </w:rPr>
  </w:style>
  <w:style w:type="character" w:customStyle="1" w:styleId="23">
    <w:name w:val="页脚 字符"/>
    <w:basedOn w:val="17"/>
    <w:link w:val="10"/>
    <w:autoRedefine/>
    <w:semiHidden/>
    <w:qFormat/>
    <w:locked/>
    <w:uiPriority w:val="99"/>
    <w:rPr>
      <w:rFonts w:cs="Times New Roman"/>
      <w:sz w:val="18"/>
      <w:szCs w:val="18"/>
    </w:rPr>
  </w:style>
  <w:style w:type="character" w:customStyle="1" w:styleId="24">
    <w:name w:val="页眉 字符"/>
    <w:basedOn w:val="17"/>
    <w:link w:val="11"/>
    <w:autoRedefine/>
    <w:semiHidden/>
    <w:qFormat/>
    <w:locked/>
    <w:uiPriority w:val="99"/>
    <w:rPr>
      <w:rFonts w:cs="Times New Roman"/>
      <w:sz w:val="18"/>
      <w:szCs w:val="18"/>
    </w:rPr>
  </w:style>
  <w:style w:type="character" w:customStyle="1" w:styleId="25">
    <w:name w:val="Other|1 Char"/>
    <w:link w:val="26"/>
    <w:autoRedefine/>
    <w:qFormat/>
    <w:uiPriority w:val="0"/>
    <w:rPr>
      <w:rFonts w:ascii="宋体" w:hAnsi="宋体" w:eastAsia="宋体" w:cs="宋体"/>
      <w:sz w:val="19"/>
      <w:szCs w:val="19"/>
      <w:u w:val="none"/>
      <w:shd w:val="clear" w:color="auto" w:fill="auto"/>
      <w:lang w:val="zh-TW" w:eastAsia="zh-TW" w:bidi="zh-TW"/>
    </w:rPr>
  </w:style>
  <w:style w:type="paragraph" w:customStyle="1" w:styleId="26">
    <w:name w:val="Other|1"/>
    <w:basedOn w:val="1"/>
    <w:link w:val="25"/>
    <w:autoRedefine/>
    <w:qFormat/>
    <w:uiPriority w:val="0"/>
    <w:pPr>
      <w:spacing w:after="40" w:line="346" w:lineRule="auto"/>
      <w:ind w:firstLine="400"/>
    </w:pPr>
    <w:rPr>
      <w:rFonts w:ascii="宋体" w:hAnsi="宋体" w:cs="宋体"/>
      <w:kern w:val="0"/>
      <w:sz w:val="19"/>
      <w:szCs w:val="19"/>
      <w:lang w:val="zh-TW" w:eastAsia="zh-TW" w:bidi="zh-TW"/>
    </w:rPr>
  </w:style>
  <w:style w:type="character" w:customStyle="1" w:styleId="27">
    <w:name w:val="附录标识 Char"/>
    <w:link w:val="28"/>
    <w:autoRedefine/>
    <w:qFormat/>
    <w:uiPriority w:val="0"/>
    <w:rPr>
      <w:rFonts w:ascii="黑体" w:eastAsia="黑体"/>
      <w:kern w:val="0"/>
      <w:szCs w:val="20"/>
    </w:rPr>
  </w:style>
  <w:style w:type="paragraph" w:customStyle="1" w:styleId="28">
    <w:name w:val="附录标识"/>
    <w:basedOn w:val="1"/>
    <w:next w:val="29"/>
    <w:link w:val="27"/>
    <w:autoRedefine/>
    <w:qFormat/>
    <w:uiPriority w:val="0"/>
    <w:pPr>
      <w:keepNext/>
      <w:widowControl/>
      <w:numPr>
        <w:ilvl w:val="0"/>
        <w:numId w:val="1"/>
      </w:numPr>
      <w:shd w:val="clear" w:color="FFFFFF" w:fill="FFFFFF"/>
      <w:tabs>
        <w:tab w:val="left" w:pos="360"/>
        <w:tab w:val="left" w:pos="6405"/>
      </w:tabs>
      <w:spacing w:before="640" w:after="280"/>
      <w:jc w:val="center"/>
      <w:outlineLvl w:val="0"/>
    </w:pPr>
    <w:rPr>
      <w:rFonts w:ascii="黑体" w:hAnsi="Times New Roman" w:eastAsia="黑体"/>
      <w:kern w:val="0"/>
      <w:sz w:val="20"/>
      <w:szCs w:val="20"/>
    </w:rPr>
  </w:style>
  <w:style w:type="paragraph" w:customStyle="1" w:styleId="29">
    <w:name w:val="段"/>
    <w:autoRedefine/>
    <w:qFormat/>
    <w:uiPriority w:val="99"/>
    <w:pPr>
      <w:tabs>
        <w:tab w:val="center" w:pos="4201"/>
        <w:tab w:val="right" w:leader="dot" w:pos="9298"/>
      </w:tabs>
      <w:autoSpaceDE w:val="0"/>
      <w:autoSpaceDN w:val="0"/>
      <w:ind w:firstLine="420" w:firstLineChars="200"/>
      <w:jc w:val="both"/>
    </w:pPr>
    <w:rPr>
      <w:rFonts w:ascii="宋体" w:hAnsi="Calibri" w:eastAsia="宋体" w:cs="Times New Roman"/>
      <w:sz w:val="21"/>
      <w:szCs w:val="22"/>
      <w:lang w:val="en-US" w:eastAsia="zh-CN" w:bidi="ar-SA"/>
    </w:rPr>
  </w:style>
  <w:style w:type="character" w:customStyle="1" w:styleId="30">
    <w:name w:val="发布"/>
    <w:autoRedefine/>
    <w:qFormat/>
    <w:uiPriority w:val="99"/>
    <w:rPr>
      <w:rFonts w:ascii="黑体" w:eastAsia="黑体"/>
      <w:spacing w:val="85"/>
      <w:w w:val="100"/>
      <w:position w:val="3"/>
      <w:sz w:val="28"/>
    </w:rPr>
  </w:style>
  <w:style w:type="paragraph" w:customStyle="1" w:styleId="31">
    <w:name w:val="目次、标准名称标题"/>
    <w:basedOn w:val="1"/>
    <w:next w:val="29"/>
    <w:autoRedefine/>
    <w:qFormat/>
    <w:uiPriority w:val="99"/>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32">
    <w:name w:val="标准书眉_奇数页"/>
    <w:next w:val="1"/>
    <w:autoRedefine/>
    <w:qFormat/>
    <w:uiPriority w:val="99"/>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33">
    <w:name w:val="标准书脚_奇数页"/>
    <w:autoRedefine/>
    <w:qFormat/>
    <w:uiPriority w:val="99"/>
    <w:pPr>
      <w:spacing w:before="120"/>
      <w:ind w:right="198"/>
      <w:jc w:val="right"/>
    </w:pPr>
    <w:rPr>
      <w:rFonts w:ascii="宋体" w:hAnsi="Calibri" w:eastAsia="宋体" w:cs="Times New Roman"/>
      <w:sz w:val="18"/>
      <w:szCs w:val="18"/>
      <w:lang w:val="en-US" w:eastAsia="zh-CN" w:bidi="ar-SA"/>
    </w:rPr>
  </w:style>
  <w:style w:type="paragraph" w:customStyle="1" w:styleId="34">
    <w:name w:val="三级条标题"/>
    <w:basedOn w:val="35"/>
    <w:next w:val="29"/>
    <w:autoRedefine/>
    <w:qFormat/>
    <w:uiPriority w:val="99"/>
    <w:pPr>
      <w:numPr>
        <w:ilvl w:val="3"/>
      </w:numPr>
      <w:ind w:left="0"/>
      <w:outlineLvl w:val="4"/>
    </w:pPr>
  </w:style>
  <w:style w:type="paragraph" w:customStyle="1" w:styleId="35">
    <w:name w:val="二级条标题"/>
    <w:basedOn w:val="36"/>
    <w:next w:val="29"/>
    <w:autoRedefine/>
    <w:qFormat/>
    <w:uiPriority w:val="99"/>
    <w:pPr>
      <w:numPr>
        <w:ilvl w:val="2"/>
      </w:numPr>
      <w:spacing w:before="50" w:after="50"/>
      <w:outlineLvl w:val="3"/>
    </w:pPr>
  </w:style>
  <w:style w:type="paragraph" w:customStyle="1" w:styleId="36">
    <w:name w:val="一级条标题"/>
    <w:basedOn w:val="37"/>
    <w:next w:val="29"/>
    <w:autoRedefine/>
    <w:qFormat/>
    <w:uiPriority w:val="99"/>
    <w:pPr>
      <w:numPr>
        <w:ilvl w:val="1"/>
      </w:numPr>
      <w:spacing w:beforeLines="50" w:afterLines="50"/>
      <w:outlineLvl w:val="2"/>
    </w:pPr>
    <w:rPr>
      <w:szCs w:val="21"/>
    </w:rPr>
  </w:style>
  <w:style w:type="paragraph" w:customStyle="1" w:styleId="37">
    <w:name w:val="章标题"/>
    <w:next w:val="29"/>
    <w:autoRedefine/>
    <w:qFormat/>
    <w:uiPriority w:val="99"/>
    <w:pPr>
      <w:numPr>
        <w:ilvl w:val="0"/>
        <w:numId w:val="2"/>
      </w:numPr>
      <w:spacing w:beforeLines="100" w:afterLines="100"/>
      <w:jc w:val="both"/>
      <w:outlineLvl w:val="1"/>
    </w:pPr>
    <w:rPr>
      <w:rFonts w:ascii="黑体" w:hAnsi="Calibri" w:eastAsia="黑体" w:cs="Times New Roman"/>
      <w:sz w:val="21"/>
      <w:szCs w:val="22"/>
      <w:lang w:val="en-US" w:eastAsia="zh-CN" w:bidi="ar-SA"/>
    </w:rPr>
  </w:style>
  <w:style w:type="paragraph" w:customStyle="1" w:styleId="38">
    <w:name w:val="Heading #3|1"/>
    <w:basedOn w:val="1"/>
    <w:autoRedefine/>
    <w:qFormat/>
    <w:uiPriority w:val="0"/>
    <w:pPr>
      <w:spacing w:after="70" w:line="317" w:lineRule="exact"/>
      <w:outlineLvl w:val="2"/>
    </w:pPr>
    <w:rPr>
      <w:rFonts w:ascii="宋体" w:hAnsi="宋体" w:cs="宋体"/>
      <w:b/>
      <w:bCs/>
      <w:sz w:val="19"/>
      <w:szCs w:val="19"/>
      <w:lang w:val="zh-TW" w:eastAsia="zh-TW" w:bidi="zh-TW"/>
    </w:rPr>
  </w:style>
  <w:style w:type="paragraph" w:customStyle="1" w:styleId="39">
    <w:name w:val="正文表标题"/>
    <w:next w:val="29"/>
    <w:autoRedefine/>
    <w:qFormat/>
    <w:uiPriority w:val="99"/>
    <w:pPr>
      <w:numPr>
        <w:ilvl w:val="0"/>
        <w:numId w:val="3"/>
      </w:numPr>
      <w:tabs>
        <w:tab w:val="left" w:pos="360"/>
      </w:tabs>
      <w:spacing w:beforeLines="50" w:afterLines="50"/>
      <w:jc w:val="center"/>
    </w:pPr>
    <w:rPr>
      <w:rFonts w:ascii="黑体" w:hAnsi="Calibri" w:eastAsia="黑体" w:cs="Times New Roman"/>
      <w:sz w:val="21"/>
      <w:szCs w:val="22"/>
      <w:lang w:val="en-US" w:eastAsia="zh-CN" w:bidi="ar-SA"/>
    </w:rPr>
  </w:style>
  <w:style w:type="paragraph" w:customStyle="1" w:styleId="40">
    <w:name w:val="封面标准代替信息"/>
    <w:basedOn w:val="1"/>
    <w:autoRedefine/>
    <w:qFormat/>
    <w:uiPriority w:val="99"/>
    <w:pPr>
      <w:framePr w:w="9138" w:h="1244" w:hRule="exact" w:wrap="around" w:vAnchor="page" w:hAnchor="margin" w:y="2908" w:anchorLock="1"/>
      <w:kinsoku w:val="0"/>
      <w:overflowPunct w:val="0"/>
      <w:autoSpaceDE w:val="0"/>
      <w:autoSpaceDN w:val="0"/>
      <w:adjustRightInd w:val="0"/>
      <w:spacing w:before="57" w:line="280" w:lineRule="exact"/>
      <w:jc w:val="right"/>
      <w:textAlignment w:val="center"/>
    </w:pPr>
    <w:rPr>
      <w:rFonts w:ascii="宋体" w:cs="宋体"/>
      <w:kern w:val="0"/>
      <w:szCs w:val="21"/>
    </w:rPr>
  </w:style>
  <w:style w:type="paragraph" w:customStyle="1" w:styleId="41">
    <w:name w:val="二级无"/>
    <w:basedOn w:val="35"/>
    <w:autoRedefine/>
    <w:qFormat/>
    <w:uiPriority w:val="99"/>
    <w:pPr>
      <w:spacing w:beforeLines="0" w:afterLines="0"/>
      <w:ind w:left="0"/>
    </w:pPr>
    <w:rPr>
      <w:rFonts w:ascii="宋体" w:eastAsia="宋体"/>
    </w:rPr>
  </w:style>
  <w:style w:type="paragraph" w:customStyle="1" w:styleId="42">
    <w:name w:val="终结线"/>
    <w:basedOn w:val="1"/>
    <w:autoRedefine/>
    <w:qFormat/>
    <w:uiPriority w:val="99"/>
    <w:pPr>
      <w:ind w:firstLine="400" w:firstLineChars="200"/>
    </w:pPr>
    <w:rPr>
      <w:rFonts w:ascii="Times New Roman" w:hAnsi="Times New Roman"/>
      <w:sz w:val="20"/>
      <w:szCs w:val="20"/>
    </w:rPr>
  </w:style>
  <w:style w:type="paragraph" w:customStyle="1" w:styleId="43">
    <w:name w:val="标准称谓"/>
    <w:next w:val="1"/>
    <w:autoRedefine/>
    <w:qFormat/>
    <w:uiPriority w:val="99"/>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hAnsi="Calibri" w:eastAsia="宋体" w:cs="宋体"/>
      <w:b/>
      <w:bCs/>
      <w:spacing w:val="20"/>
      <w:w w:val="148"/>
      <w:sz w:val="52"/>
      <w:szCs w:val="52"/>
      <w:lang w:val="en-US" w:eastAsia="zh-CN" w:bidi="ar-SA"/>
    </w:rPr>
  </w:style>
  <w:style w:type="paragraph" w:customStyle="1" w:styleId="44">
    <w:name w:val="Body text|1"/>
    <w:basedOn w:val="1"/>
    <w:autoRedefine/>
    <w:qFormat/>
    <w:uiPriority w:val="0"/>
    <w:pPr>
      <w:spacing w:after="100"/>
      <w:ind w:firstLine="400" w:firstLineChars="200"/>
    </w:pPr>
    <w:rPr>
      <w:rFonts w:ascii="Times New Roman" w:hAnsi="Times New Roman"/>
      <w:sz w:val="20"/>
      <w:szCs w:val="20"/>
    </w:rPr>
  </w:style>
  <w:style w:type="paragraph" w:customStyle="1" w:styleId="45">
    <w:name w:val="Table Paragraph"/>
    <w:basedOn w:val="1"/>
    <w:autoRedefine/>
    <w:qFormat/>
    <w:uiPriority w:val="1"/>
    <w:pPr>
      <w:spacing w:before="81"/>
      <w:ind w:left="431"/>
      <w:jc w:val="center"/>
    </w:pPr>
    <w:rPr>
      <w:rFonts w:ascii="宋体" w:hAnsi="宋体" w:cs="宋体"/>
      <w:lang w:val="zh-CN" w:bidi="zh-CN"/>
    </w:rPr>
  </w:style>
  <w:style w:type="paragraph" w:customStyle="1" w:styleId="46">
    <w:name w:val="封面标准英文名称"/>
    <w:autoRedefine/>
    <w:qFormat/>
    <w:uiPriority w:val="99"/>
    <w:pPr>
      <w:widowControl w:val="0"/>
      <w:spacing w:before="370" w:line="400" w:lineRule="exact"/>
      <w:jc w:val="center"/>
    </w:pPr>
    <w:rPr>
      <w:rFonts w:ascii="Calibri" w:hAnsi="Calibri" w:eastAsia="宋体" w:cs="Times New Roman"/>
      <w:sz w:val="28"/>
      <w:szCs w:val="22"/>
      <w:lang w:val="en-US" w:eastAsia="zh-CN" w:bidi="ar-SA"/>
    </w:rPr>
  </w:style>
  <w:style w:type="paragraph" w:customStyle="1" w:styleId="47">
    <w:name w:val="三级无"/>
    <w:basedOn w:val="34"/>
    <w:autoRedefine/>
    <w:qFormat/>
    <w:uiPriority w:val="99"/>
    <w:pPr>
      <w:spacing w:beforeLines="0" w:afterLines="0"/>
    </w:pPr>
    <w:rPr>
      <w:rFonts w:ascii="宋体" w:eastAsia="宋体"/>
    </w:rPr>
  </w:style>
  <w:style w:type="paragraph" w:customStyle="1" w:styleId="48">
    <w:name w:val="其他标准称谓"/>
    <w:next w:val="1"/>
    <w:autoRedefine/>
    <w:qFormat/>
    <w:uiPriority w:val="99"/>
    <w:pPr>
      <w:spacing w:line="240" w:lineRule="atLeast"/>
      <w:jc w:val="distribute"/>
    </w:pPr>
    <w:rPr>
      <w:rFonts w:ascii="黑体" w:hAnsi="宋体" w:eastAsia="黑体" w:cs="Times New Roman"/>
      <w:spacing w:val="-40"/>
      <w:sz w:val="48"/>
      <w:szCs w:val="52"/>
      <w:lang w:val="en-US" w:eastAsia="zh-CN" w:bidi="ar-SA"/>
    </w:rPr>
  </w:style>
  <w:style w:type="paragraph" w:customStyle="1" w:styleId="49">
    <w:name w:val="Body text|3"/>
    <w:basedOn w:val="1"/>
    <w:autoRedefine/>
    <w:qFormat/>
    <w:uiPriority w:val="0"/>
    <w:pPr>
      <w:spacing w:after="600"/>
    </w:pPr>
    <w:rPr>
      <w:b/>
      <w:bCs/>
      <w:sz w:val="26"/>
      <w:szCs w:val="26"/>
    </w:rPr>
  </w:style>
  <w:style w:type="paragraph" w:customStyle="1" w:styleId="50">
    <w:name w:val="Body text|2"/>
    <w:basedOn w:val="1"/>
    <w:autoRedefine/>
    <w:qFormat/>
    <w:uiPriority w:val="0"/>
    <w:pPr>
      <w:spacing w:line="334" w:lineRule="auto"/>
      <w:ind w:firstLine="200"/>
    </w:pPr>
    <w:rPr>
      <w:b/>
      <w:bCs/>
      <w:sz w:val="19"/>
      <w:szCs w:val="19"/>
    </w:rPr>
  </w:style>
  <w:style w:type="paragraph" w:customStyle="1" w:styleId="51">
    <w:name w:val="前言、引言标题"/>
    <w:next w:val="29"/>
    <w:autoRedefine/>
    <w:qFormat/>
    <w:uiPriority w:val="99"/>
    <w:pPr>
      <w:keepNext/>
      <w:pageBreakBefore/>
      <w:shd w:val="clear" w:color="FFFFFF" w:fill="FFFFFF"/>
      <w:spacing w:before="640" w:after="560"/>
      <w:jc w:val="center"/>
      <w:outlineLvl w:val="0"/>
    </w:pPr>
    <w:rPr>
      <w:rFonts w:ascii="黑体" w:hAnsi="Calibri" w:eastAsia="黑体" w:cs="Times New Roman"/>
      <w:sz w:val="32"/>
      <w:szCs w:val="22"/>
      <w:lang w:val="en-US" w:eastAsia="zh-CN" w:bidi="ar-SA"/>
    </w:rPr>
  </w:style>
  <w:style w:type="paragraph" w:styleId="52">
    <w:name w:val="List Paragraph"/>
    <w:basedOn w:val="1"/>
    <w:autoRedefine/>
    <w:qFormat/>
    <w:uiPriority w:val="1"/>
    <w:pPr>
      <w:tabs>
        <w:tab w:val="left" w:pos="479"/>
      </w:tabs>
      <w:ind w:firstLine="440" w:firstLineChars="200"/>
      <w:jc w:val="left"/>
    </w:pPr>
    <w:rPr>
      <w:rFonts w:ascii="Times New Roman" w:hAnsi="Times New Roman"/>
      <w:kern w:val="0"/>
      <w:sz w:val="22"/>
      <w:szCs w:val="22"/>
    </w:rPr>
  </w:style>
  <w:style w:type="paragraph" w:customStyle="1" w:styleId="53">
    <w:name w:val="注："/>
    <w:next w:val="29"/>
    <w:autoRedefine/>
    <w:qFormat/>
    <w:uiPriority w:val="99"/>
    <w:pPr>
      <w:widowControl w:val="0"/>
      <w:numPr>
        <w:ilvl w:val="0"/>
        <w:numId w:val="4"/>
      </w:numPr>
      <w:autoSpaceDE w:val="0"/>
      <w:autoSpaceDN w:val="0"/>
      <w:jc w:val="both"/>
    </w:pPr>
    <w:rPr>
      <w:rFonts w:ascii="宋体" w:hAnsi="Calibri" w:eastAsia="宋体" w:cs="Times New Roman"/>
      <w:sz w:val="18"/>
      <w:szCs w:val="18"/>
      <w:lang w:val="en-US" w:eastAsia="zh-CN" w:bidi="ar-SA"/>
    </w:rPr>
  </w:style>
  <w:style w:type="paragraph" w:customStyle="1" w:styleId="54">
    <w:name w:val="标准文件_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55">
    <w:name w:val="Unresolved Mention"/>
    <w:basedOn w:val="17"/>
    <w:autoRedefine/>
    <w:semiHidden/>
    <w:unhideWhenUsed/>
    <w:qFormat/>
    <w:uiPriority w:val="99"/>
    <w:rPr>
      <w:color w:val="605E5C"/>
      <w:shd w:val="clear" w:color="auto" w:fill="E1DFDD"/>
    </w:rPr>
  </w:style>
  <w:style w:type="character" w:customStyle="1" w:styleId="56">
    <w:name w:val="标题 1 字符"/>
    <w:basedOn w:val="17"/>
    <w:link w:val="2"/>
    <w:autoRedefine/>
    <w:qFormat/>
    <w:uiPriority w:val="9"/>
    <w:rPr>
      <w:rFonts w:ascii="Calibri" w:hAnsi="Calibri"/>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pn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7091BB-FA0B-4BE3-952C-4772482D5A4E}">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2239</Words>
  <Characters>3124</Characters>
  <Lines>45</Lines>
  <Paragraphs>12</Paragraphs>
  <TotalTime>2</TotalTime>
  <ScaleCrop>false</ScaleCrop>
  <LinksUpToDate>false</LinksUpToDate>
  <CharactersWithSpaces>3464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2023-09-12T22:10:00Z</dcterms:created>
  <dc:creator>Administrator</dc:creator>
  <cp:lastModifiedBy>Admin</cp:lastModifiedBy>
  <cp:lastPrinted>2024-11-18T11:09:52Z</cp:lastPrinted>
  <dcterms:modified xsi:type="dcterms:W3CDTF">2024-11-18T11:10:34Z</dcterms:modified>
  <dc:title>DBS61</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FE7A38D30613435FBAA2CCDBB1E46FB7_13</vt:lpwstr>
  </property>
</Properties>
</file>