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0EC422">
      <w:pPr>
        <w:keepNext w:val="0"/>
        <w:keepLines w:val="0"/>
        <w:pageBreakBefore w:val="0"/>
        <w:kinsoku/>
        <w:wordWrap/>
        <w:overflowPunct/>
        <w:topLinePunct w:val="0"/>
        <w:bidi w:val="0"/>
        <w:adjustRightInd/>
        <w:snapToGrid/>
        <w:spacing w:line="520" w:lineRule="exact"/>
        <w:jc w:val="left"/>
        <w:textAlignment w:val="auto"/>
        <w:rPr>
          <w:rFonts w:hint="eastAsia" w:ascii="仿宋_GB2312" w:hAnsi="仿宋" w:eastAsia="仿宋_GB2312"/>
          <w:sz w:val="32"/>
          <w:szCs w:val="32"/>
          <w:lang w:val="en-US" w:eastAsia="zh-CN"/>
        </w:rPr>
      </w:pPr>
      <w:r>
        <w:rPr>
          <w:rFonts w:hint="eastAsia" w:ascii="Times New Roman"/>
          <w:b/>
          <w:bCs/>
          <w:sz w:val="28"/>
          <w:szCs w:val="28"/>
          <w:lang w:val="en-US" w:eastAsia="zh-CN"/>
        </w:rPr>
        <w:t>附件1：</w:t>
      </w:r>
    </w:p>
    <w:p w14:paraId="0D89B7DF">
      <w:pPr>
        <w:keepNext w:val="0"/>
        <w:keepLines w:val="0"/>
        <w:pageBreakBefore w:val="0"/>
        <w:kinsoku/>
        <w:wordWrap/>
        <w:overflowPunct/>
        <w:topLinePunct w:val="0"/>
        <w:bidi w:val="0"/>
        <w:adjustRightInd/>
        <w:snapToGrid/>
        <w:spacing w:line="52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陕西省地方标准</w:t>
      </w:r>
    </w:p>
    <w:p w14:paraId="12C8F90B">
      <w:pPr>
        <w:keepNext w:val="0"/>
        <w:keepLines w:val="0"/>
        <w:pageBreakBefore w:val="0"/>
        <w:kinsoku/>
        <w:wordWrap/>
        <w:overflowPunct/>
        <w:topLinePunct w:val="0"/>
        <w:bidi w:val="0"/>
        <w:adjustRightInd/>
        <w:snapToGrid/>
        <w:spacing w:line="520" w:lineRule="exact"/>
        <w:jc w:val="center"/>
        <w:textAlignment w:val="auto"/>
        <w:rPr>
          <w:rFonts w:hint="eastAsia" w:ascii="方正小标宋简体" w:hAnsi="方正小标宋简体" w:eastAsia="方正小标宋简体" w:cs="方正小标宋简体"/>
          <w:b w:val="0"/>
          <w:bCs/>
          <w:sz w:val="44"/>
          <w:szCs w:val="44"/>
        </w:rPr>
      </w:pPr>
      <w:bookmarkStart w:id="0" w:name="_GoBack"/>
      <w:r>
        <w:rPr>
          <w:rFonts w:hint="eastAsia" w:ascii="方正小标宋简体" w:hAnsi="方正小标宋简体" w:eastAsia="方正小标宋简体" w:cs="方正小标宋简体"/>
          <w:b w:val="0"/>
          <w:bCs/>
          <w:sz w:val="44"/>
          <w:szCs w:val="44"/>
        </w:rPr>
        <w:t>《</w:t>
      </w:r>
      <w:r>
        <w:rPr>
          <w:rFonts w:hint="eastAsia" w:ascii="方正小标宋简体" w:hAnsi="方正小标宋简体" w:eastAsia="方正小标宋简体" w:cs="方正小标宋简体"/>
          <w:b w:val="0"/>
          <w:bCs/>
          <w:sz w:val="44"/>
          <w:szCs w:val="44"/>
          <w:lang w:val="en-US" w:eastAsia="zh-CN"/>
        </w:rPr>
        <w:t>消费品风险监测</w:t>
      </w:r>
      <w:r>
        <w:rPr>
          <w:rFonts w:hint="eastAsia" w:ascii="方正小标宋简体" w:hAnsi="方正小标宋简体" w:eastAsia="方正小标宋简体" w:cs="方正小标宋简体"/>
          <w:b w:val="0"/>
          <w:bCs/>
          <w:sz w:val="44"/>
          <w:szCs w:val="44"/>
        </w:rPr>
        <w:t>指南</w:t>
      </w:r>
      <w:r>
        <w:rPr>
          <w:rFonts w:hint="eastAsia" w:ascii="方正小标宋简体" w:hAnsi="方正小标宋简体" w:eastAsia="方正小标宋简体" w:cs="方正小标宋简体"/>
          <w:b w:val="0"/>
          <w:bCs/>
          <w:sz w:val="44"/>
          <w:szCs w:val="44"/>
          <w:lang w:val="en-US" w:eastAsia="zh-CN"/>
        </w:rPr>
        <w:t xml:space="preserve"> 家具</w:t>
      </w:r>
      <w:r>
        <w:rPr>
          <w:rFonts w:hint="eastAsia" w:ascii="方正小标宋简体" w:hAnsi="方正小标宋简体" w:eastAsia="方正小标宋简体" w:cs="方正小标宋简体"/>
          <w:b w:val="0"/>
          <w:bCs/>
          <w:sz w:val="44"/>
          <w:szCs w:val="44"/>
        </w:rPr>
        <w:t>》</w:t>
      </w:r>
    </w:p>
    <w:p w14:paraId="427AFAC3">
      <w:pPr>
        <w:keepNext w:val="0"/>
        <w:keepLines w:val="0"/>
        <w:pageBreakBefore w:val="0"/>
        <w:kinsoku/>
        <w:wordWrap/>
        <w:overflowPunct/>
        <w:topLinePunct w:val="0"/>
        <w:bidi w:val="0"/>
        <w:adjustRightInd/>
        <w:snapToGrid/>
        <w:spacing w:line="520" w:lineRule="exact"/>
        <w:jc w:val="center"/>
        <w:textAlignment w:val="auto"/>
        <w:rPr>
          <w:rFonts w:hint="eastAsia" w:ascii="方正小标宋简体" w:hAnsi="方正小标宋简体" w:eastAsia="方正小标宋简体" w:cs="方正小标宋简体"/>
          <w:b w:val="0"/>
          <w:bCs/>
          <w:sz w:val="44"/>
          <w:szCs w:val="44"/>
          <w:lang w:eastAsia="zh-CN"/>
        </w:rPr>
      </w:pPr>
      <w:r>
        <w:rPr>
          <w:rFonts w:hint="eastAsia" w:ascii="方正小标宋简体" w:hAnsi="方正小标宋简体" w:eastAsia="方正小标宋简体" w:cs="方正小标宋简体"/>
          <w:b w:val="0"/>
          <w:bCs/>
          <w:sz w:val="44"/>
          <w:szCs w:val="44"/>
        </w:rPr>
        <w:t>编制说明</w:t>
      </w:r>
      <w:r>
        <w:rPr>
          <w:rFonts w:hint="eastAsia" w:ascii="方正小标宋简体" w:hAnsi="方正小标宋简体" w:eastAsia="方正小标宋简体" w:cs="方正小标宋简体"/>
          <w:b w:val="0"/>
          <w:bCs/>
          <w:sz w:val="44"/>
          <w:szCs w:val="44"/>
          <w:lang w:eastAsia="zh-CN"/>
        </w:rPr>
        <w:t>（</w:t>
      </w:r>
      <w:r>
        <w:rPr>
          <w:rFonts w:hint="eastAsia" w:ascii="方正小标宋简体" w:hAnsi="方正小标宋简体" w:eastAsia="方正小标宋简体" w:cs="方正小标宋简体"/>
          <w:b w:val="0"/>
          <w:bCs/>
          <w:sz w:val="44"/>
          <w:szCs w:val="44"/>
          <w:lang w:val="en-US" w:eastAsia="zh-CN"/>
        </w:rPr>
        <w:t>征求意见稿</w:t>
      </w:r>
      <w:r>
        <w:rPr>
          <w:rFonts w:hint="eastAsia" w:ascii="方正小标宋简体" w:hAnsi="方正小标宋简体" w:eastAsia="方正小标宋简体" w:cs="方正小标宋简体"/>
          <w:b w:val="0"/>
          <w:bCs/>
          <w:sz w:val="44"/>
          <w:szCs w:val="44"/>
          <w:lang w:eastAsia="zh-CN"/>
        </w:rPr>
        <w:t>）</w:t>
      </w:r>
    </w:p>
    <w:bookmarkEnd w:id="0"/>
    <w:p w14:paraId="5BB54B28">
      <w:pPr>
        <w:keepNext w:val="0"/>
        <w:keepLines w:val="0"/>
        <w:pageBreakBefore w:val="0"/>
        <w:kinsoku/>
        <w:wordWrap/>
        <w:overflowPunct/>
        <w:topLinePunct w:val="0"/>
        <w:bidi w:val="0"/>
        <w:adjustRightInd/>
        <w:snapToGrid/>
        <w:spacing w:line="520" w:lineRule="exact"/>
        <w:ind w:firstLine="570"/>
        <w:jc w:val="left"/>
        <w:textAlignment w:val="auto"/>
        <w:rPr>
          <w:sz w:val="22"/>
          <w:szCs w:val="22"/>
        </w:rPr>
      </w:pPr>
    </w:p>
    <w:p w14:paraId="0139E14A">
      <w:pPr>
        <w:keepNext w:val="0"/>
        <w:keepLines w:val="0"/>
        <w:pageBreakBefore w:val="0"/>
        <w:kinsoku/>
        <w:wordWrap/>
        <w:overflowPunct/>
        <w:topLinePunct w:val="0"/>
        <w:bidi w:val="0"/>
        <w:adjustRightInd/>
        <w:snapToGrid/>
        <w:spacing w:line="520" w:lineRule="exact"/>
        <w:ind w:firstLine="57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一、任务来源</w:t>
      </w:r>
    </w:p>
    <w:p w14:paraId="613C602D">
      <w:pPr>
        <w:keepNext w:val="0"/>
        <w:keepLines w:val="0"/>
        <w:pageBreakBefore w:val="0"/>
        <w:kinsoku/>
        <w:wordWrap/>
        <w:overflowPunct/>
        <w:topLinePunct w:val="0"/>
        <w:bidi w:val="0"/>
        <w:adjustRightInd/>
        <w:snapToGrid/>
        <w:spacing w:line="520" w:lineRule="exact"/>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rPr>
        <w:t>依据</w:t>
      </w:r>
      <w:r>
        <w:rPr>
          <w:rFonts w:hint="eastAsia" w:ascii="仿宋" w:hAnsi="仿宋" w:eastAsia="仿宋" w:cs="仿宋"/>
          <w:sz w:val="32"/>
          <w:szCs w:val="32"/>
          <w:lang w:eastAsia="zh-CN"/>
        </w:rPr>
        <w:t>《</w:t>
      </w:r>
      <w:r>
        <w:rPr>
          <w:rFonts w:hint="eastAsia" w:ascii="仿宋" w:hAnsi="仿宋" w:eastAsia="仿宋" w:cs="仿宋"/>
          <w:sz w:val="32"/>
          <w:szCs w:val="32"/>
        </w:rPr>
        <w:t>陕西省市场监督管理局&lt;关于下达202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省级</w:t>
      </w:r>
      <w:r>
        <w:rPr>
          <w:rFonts w:hint="eastAsia" w:ascii="仿宋" w:hAnsi="仿宋" w:eastAsia="仿宋" w:cs="仿宋"/>
          <w:sz w:val="32"/>
          <w:szCs w:val="32"/>
        </w:rPr>
        <w:t>地方标准</w:t>
      </w:r>
      <w:r>
        <w:rPr>
          <w:rFonts w:hint="eastAsia" w:ascii="仿宋" w:hAnsi="仿宋" w:eastAsia="仿宋" w:cs="仿宋"/>
          <w:sz w:val="32"/>
          <w:szCs w:val="32"/>
          <w:lang w:val="en-US" w:eastAsia="zh-CN"/>
        </w:rPr>
        <w:t>申报指南&gt;的通知</w:t>
      </w:r>
      <w:r>
        <w:rPr>
          <w:rFonts w:hint="eastAsia" w:ascii="仿宋" w:hAnsi="仿宋" w:eastAsia="仿宋" w:cs="仿宋"/>
          <w:sz w:val="32"/>
          <w:szCs w:val="32"/>
        </w:rPr>
        <w:t>》（陕市监</w:t>
      </w:r>
      <w:r>
        <w:rPr>
          <w:rFonts w:hint="eastAsia" w:ascii="仿宋" w:hAnsi="仿宋" w:eastAsia="仿宋" w:cs="仿宋"/>
          <w:sz w:val="32"/>
          <w:szCs w:val="32"/>
          <w:lang w:val="en-US" w:eastAsia="zh-CN"/>
        </w:rPr>
        <w:t>发</w:t>
      </w: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w:t>
      </w:r>
      <w:r>
        <w:rPr>
          <w:rFonts w:hint="eastAsia" w:ascii="仿宋" w:hAnsi="仿宋" w:eastAsia="仿宋" w:cs="仿宋"/>
          <w:sz w:val="32"/>
          <w:szCs w:val="32"/>
          <w:lang w:val="en-US" w:eastAsia="zh-CN"/>
        </w:rPr>
        <w:t>39</w:t>
      </w:r>
      <w:r>
        <w:rPr>
          <w:rFonts w:hint="eastAsia" w:ascii="仿宋" w:hAnsi="仿宋" w:eastAsia="仿宋" w:cs="仿宋"/>
          <w:sz w:val="32"/>
          <w:szCs w:val="32"/>
        </w:rPr>
        <w:t>号）</w:t>
      </w:r>
      <w:r>
        <w:rPr>
          <w:rFonts w:hint="eastAsia" w:ascii="仿宋" w:hAnsi="仿宋" w:eastAsia="仿宋" w:cs="仿宋"/>
          <w:sz w:val="32"/>
          <w:szCs w:val="32"/>
          <w:lang w:val="en-US" w:eastAsia="zh-CN"/>
        </w:rPr>
        <w:t>要求</w:t>
      </w:r>
      <w:r>
        <w:rPr>
          <w:rFonts w:hint="eastAsia" w:ascii="仿宋" w:hAnsi="仿宋" w:eastAsia="仿宋" w:cs="仿宋"/>
          <w:sz w:val="32"/>
          <w:szCs w:val="32"/>
        </w:rPr>
        <w:t>，由陕西省产品质量监督检验研究院负责制定《</w:t>
      </w:r>
      <w:r>
        <w:rPr>
          <w:rFonts w:hint="eastAsia" w:ascii="仿宋" w:hAnsi="仿宋" w:eastAsia="仿宋" w:cs="仿宋"/>
          <w:sz w:val="32"/>
          <w:szCs w:val="32"/>
          <w:lang w:val="en-US" w:eastAsia="zh-CN"/>
        </w:rPr>
        <w:t>消费品风险监测指南 家具</w:t>
      </w:r>
      <w:r>
        <w:rPr>
          <w:rFonts w:hint="eastAsia" w:ascii="仿宋" w:hAnsi="仿宋" w:eastAsia="仿宋" w:cs="仿宋"/>
          <w:sz w:val="32"/>
          <w:szCs w:val="32"/>
        </w:rPr>
        <w:t>》</w:t>
      </w:r>
      <w:r>
        <w:rPr>
          <w:rFonts w:hint="eastAsia" w:ascii="仿宋" w:hAnsi="仿宋" w:eastAsia="仿宋" w:cs="仿宋"/>
          <w:sz w:val="32"/>
          <w:szCs w:val="32"/>
          <w:lang w:val="en-US" w:eastAsia="zh-CN"/>
        </w:rPr>
        <w:t>陕西地方标准</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项目编号为</w:t>
      </w:r>
      <w:r>
        <w:rPr>
          <w:rFonts w:hint="eastAsia" w:ascii="仿宋" w:hAnsi="仿宋" w:eastAsia="仿宋" w:cs="仿宋"/>
          <w:sz w:val="32"/>
          <w:szCs w:val="32"/>
        </w:rPr>
        <w:t>SDBXM 242-2024</w:t>
      </w:r>
      <w:r>
        <w:rPr>
          <w:rFonts w:hint="eastAsia" w:ascii="仿宋" w:hAnsi="仿宋" w:eastAsia="仿宋" w:cs="仿宋"/>
          <w:sz w:val="32"/>
          <w:szCs w:val="32"/>
          <w:lang w:eastAsia="zh-CN"/>
        </w:rPr>
        <w:t>。</w:t>
      </w:r>
      <w:r>
        <w:rPr>
          <w:rFonts w:hint="default" w:ascii="仿宋" w:hAnsi="仿宋" w:eastAsia="仿宋" w:cs="仿宋"/>
          <w:sz w:val="32"/>
          <w:szCs w:val="32"/>
          <w:lang w:val="en-US" w:eastAsia="zh-CN"/>
        </w:rPr>
        <w:t>陕西省建筑材料工业设计研究院有限公司</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瑞特认证检测集团有限公司</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西安博弘办公家具有限公司</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陕西汇众家具有限公司</w:t>
      </w:r>
      <w:r>
        <w:rPr>
          <w:rFonts w:hint="eastAsia" w:ascii="仿宋" w:hAnsi="仿宋" w:eastAsia="仿宋" w:cs="仿宋"/>
          <w:sz w:val="32"/>
          <w:szCs w:val="32"/>
        </w:rPr>
        <w:t>为本标准的参与制定单位</w:t>
      </w:r>
      <w:r>
        <w:rPr>
          <w:rFonts w:hint="eastAsia" w:ascii="仿宋" w:hAnsi="仿宋" w:eastAsia="仿宋" w:cs="仿宋"/>
          <w:sz w:val="32"/>
          <w:szCs w:val="32"/>
          <w:lang w:eastAsia="zh-CN"/>
        </w:rPr>
        <w:t>，</w:t>
      </w:r>
      <w:r>
        <w:rPr>
          <w:rFonts w:hint="eastAsia" w:ascii="仿宋" w:hAnsi="仿宋" w:eastAsia="仿宋" w:cs="仿宋"/>
          <w:sz w:val="32"/>
          <w:szCs w:val="32"/>
        </w:rPr>
        <w:t>现将本标准的编制说明汇报如下</w:t>
      </w:r>
      <w:r>
        <w:rPr>
          <w:rFonts w:hint="eastAsia" w:ascii="仿宋" w:hAnsi="仿宋" w:eastAsia="仿宋" w:cs="仿宋"/>
          <w:sz w:val="32"/>
          <w:szCs w:val="32"/>
          <w:lang w:eastAsia="zh-CN"/>
        </w:rPr>
        <w:t>。</w:t>
      </w:r>
    </w:p>
    <w:p w14:paraId="49BF074D">
      <w:pPr>
        <w:keepNext w:val="0"/>
        <w:keepLines w:val="0"/>
        <w:pageBreakBefore w:val="0"/>
        <w:kinsoku/>
        <w:wordWrap/>
        <w:overflowPunct/>
        <w:topLinePunct w:val="0"/>
        <w:bidi w:val="0"/>
        <w:adjustRightInd/>
        <w:snapToGrid/>
        <w:spacing w:line="520" w:lineRule="exact"/>
        <w:ind w:firstLine="57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二、目的及意义</w:t>
      </w:r>
    </w:p>
    <w:p w14:paraId="4BCEF121">
      <w:pPr>
        <w:keepNext w:val="0"/>
        <w:keepLines w:val="0"/>
        <w:pageBreakBefore w:val="0"/>
        <w:kinsoku/>
        <w:wordWrap/>
        <w:overflowPunct/>
        <w:topLinePunct w:val="0"/>
        <w:bidi w:val="0"/>
        <w:adjustRightInd/>
        <w:snapToGrid/>
        <w:spacing w:line="52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家具质量安全是保障消费者健康与安全的重要环节，直接关系到人们的生活质量和幸福感。高质量的家具不仅能提供舒适和美观的使用体验，更能避免潜在的安全隐患，如家具中甲醛、TVOC等有害物质的大量释放、重金属等可迁移元素超标、家具结构强度不够、产品稳定性差等问题都会对使用者体造成健康危害或财产损失。因此，家具质量安全不仅是产品质量问题，更是人身健康和安全问题，同时该类问题也成为近几年消费者关注度最高的焦点之一。</w:t>
      </w:r>
    </w:p>
    <w:p w14:paraId="2CDE26A1">
      <w:pPr>
        <w:keepNext w:val="0"/>
        <w:keepLines w:val="0"/>
        <w:pageBreakBefore w:val="0"/>
        <w:kinsoku/>
        <w:wordWrap/>
        <w:overflowPunct/>
        <w:topLinePunct w:val="0"/>
        <w:bidi w:val="0"/>
        <w:adjustRightInd/>
        <w:snapToGrid/>
        <w:spacing w:line="52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家具产品风险监测是对影响家具产品质量安全风险的因素进行检验检测，并对检验检测结果进行风险识别、风险评估和风险评价，是识别和验证家具产品质量安全风险的活动。识别家具产品质量安全风险主要是分析家具产品质量是否涉及人体健康、人身财产安全等问题，查找家具产品质量安全存在的缺陷，从设计、制造、警示标识等方面消除不合理危险。</w:t>
      </w:r>
    </w:p>
    <w:p w14:paraId="3C18EF70">
      <w:pPr>
        <w:keepNext w:val="0"/>
        <w:keepLines w:val="0"/>
        <w:pageBreakBefore w:val="0"/>
        <w:kinsoku/>
        <w:wordWrap/>
        <w:overflowPunct/>
        <w:topLinePunct w:val="0"/>
        <w:bidi w:val="0"/>
        <w:adjustRightInd/>
        <w:snapToGrid/>
        <w:spacing w:line="52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消除家具产品质量安全隐患首先应建立一套科学有效的标准体系作为支撑，通过对影响家具产品质量安全各因素进行严格的监测，发现产品质量安全隐患并进行风险分析评估，提出改进意见以确保家具质量安全完全符合相关标准及公众安全需求。</w:t>
      </w:r>
    </w:p>
    <w:p w14:paraId="6BE64442">
      <w:pPr>
        <w:keepNext w:val="0"/>
        <w:keepLines w:val="0"/>
        <w:pageBreakBefore w:val="0"/>
        <w:kinsoku/>
        <w:wordWrap/>
        <w:overflowPunct/>
        <w:topLinePunct w:val="0"/>
        <w:bidi w:val="0"/>
        <w:adjustRightInd/>
        <w:snapToGrid/>
        <w:spacing w:line="52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推动我省《缺陷消费品召回管理暂行办法》及《消费品召回工作规范》系列地方标准的实施，深入开展我省家具质量提升行动，进一步加大家具产品召回工作机制，推动企业主动开展家具产品缺陷追溯和召回活动，及时消除家具产品安全隐患，切实维护企业和消费者的合法权益，申请制定“消费品风险监测指南 家具”地方标准。</w:t>
      </w:r>
    </w:p>
    <w:p w14:paraId="27FE4717">
      <w:pPr>
        <w:keepNext w:val="0"/>
        <w:keepLines w:val="0"/>
        <w:pageBreakBefore w:val="0"/>
        <w:kinsoku/>
        <w:wordWrap/>
        <w:overflowPunct/>
        <w:topLinePunct w:val="0"/>
        <w:bidi w:val="0"/>
        <w:adjustRightInd/>
        <w:snapToGrid/>
        <w:spacing w:line="52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申请制定的《消费品风险监测指南 家具》地方标准根据家具安全风险的特性，参照GB/T 22760-2020《消费品安全 风险评估导则》对于消费品安全危害的类型分类，从物理、化学、卫生及警示标识等方面，对家具的安全风险进行全面分析，梳理家具的安全隐患项目，明确家具产品质量监测的项目、方法，用以开展家具产品风险监测，消除家具安全隐患，保障消费者安全</w:t>
      </w:r>
      <w:r>
        <w:rPr>
          <w:rFonts w:hint="eastAsia" w:ascii="宋体" w:hAnsi="宋体" w:eastAsia="宋体" w:cs="Times New Roman"/>
          <w:sz w:val="28"/>
          <w:szCs w:val="28"/>
          <w:lang w:val="en-US" w:eastAsia="zh-CN"/>
        </w:rPr>
        <w:t>。</w:t>
      </w:r>
    </w:p>
    <w:p w14:paraId="02D6A78C">
      <w:pPr>
        <w:keepNext w:val="0"/>
        <w:keepLines w:val="0"/>
        <w:pageBreakBefore w:val="0"/>
        <w:kinsoku/>
        <w:wordWrap/>
        <w:overflowPunct/>
        <w:topLinePunct w:val="0"/>
        <w:bidi w:val="0"/>
        <w:adjustRightInd/>
        <w:snapToGrid/>
        <w:spacing w:line="520" w:lineRule="exact"/>
        <w:ind w:firstLine="643"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b/>
          <w:bCs/>
          <w:sz w:val="32"/>
          <w:szCs w:val="32"/>
          <w:lang w:val="en-US" w:eastAsia="zh-CN"/>
        </w:rPr>
        <w:t>三</w:t>
      </w:r>
      <w:r>
        <w:rPr>
          <w:rFonts w:hint="eastAsia" w:ascii="黑体" w:hAnsi="黑体" w:eastAsia="黑体" w:cs="黑体"/>
          <w:b/>
          <w:bCs/>
          <w:sz w:val="32"/>
          <w:szCs w:val="32"/>
        </w:rPr>
        <w:t>、</w:t>
      </w:r>
      <w:r>
        <w:rPr>
          <w:rFonts w:hint="eastAsia" w:ascii="黑体" w:hAnsi="黑体" w:eastAsia="黑体" w:cs="黑体"/>
          <w:b/>
          <w:bCs/>
          <w:sz w:val="32"/>
          <w:szCs w:val="32"/>
          <w:lang w:val="en-US" w:eastAsia="zh-CN"/>
        </w:rPr>
        <w:t>标准的</w:t>
      </w:r>
      <w:r>
        <w:rPr>
          <w:rFonts w:hint="eastAsia" w:ascii="黑体" w:hAnsi="黑体" w:eastAsia="黑体" w:cs="黑体"/>
          <w:b/>
          <w:bCs/>
          <w:sz w:val="32"/>
          <w:szCs w:val="32"/>
        </w:rPr>
        <w:t>制定过程</w:t>
      </w:r>
    </w:p>
    <w:p w14:paraId="37BF89C5">
      <w:pPr>
        <w:pStyle w:val="10"/>
        <w:keepNext w:val="0"/>
        <w:keepLines w:val="0"/>
        <w:pageBreakBefore w:val="0"/>
        <w:kinsoku/>
        <w:wordWrap/>
        <w:overflowPunct/>
        <w:topLinePunct w:val="0"/>
        <w:bidi w:val="0"/>
        <w:adjustRightInd/>
        <w:snapToGrid/>
        <w:spacing w:line="520" w:lineRule="exact"/>
        <w:ind w:firstLine="560"/>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围绕本次标准制定目标和要求，标准起草小组开展了资料收集、企业调研、会议研讨等工作，主要过程如下：</w:t>
      </w:r>
    </w:p>
    <w:p w14:paraId="25FBC3FE">
      <w:pPr>
        <w:pStyle w:val="10"/>
        <w:keepNext w:val="0"/>
        <w:keepLines w:val="0"/>
        <w:pageBreakBefore w:val="0"/>
        <w:kinsoku/>
        <w:wordWrap/>
        <w:overflowPunct/>
        <w:topLinePunct w:val="0"/>
        <w:bidi w:val="0"/>
        <w:adjustRightInd/>
        <w:snapToGrid/>
        <w:spacing w:line="520" w:lineRule="exact"/>
        <w:ind w:firstLine="560"/>
        <w:textAlignment w:val="auto"/>
        <w:rPr>
          <w:rFonts w:hint="eastAsia" w:ascii="楷体" w:hAnsi="楷体" w:eastAsia="楷体" w:cs="楷体"/>
          <w:b w:val="0"/>
          <w:bCs w:val="0"/>
          <w:color w:val="000000" w:themeColor="text1"/>
          <w:sz w:val="32"/>
          <w:szCs w:val="32"/>
          <w:lang w:val="en-US" w:eastAsia="zh-CN"/>
          <w14:textFill>
            <w14:solidFill>
              <w14:schemeClr w14:val="tx1"/>
            </w14:solidFill>
          </w14:textFill>
        </w:rPr>
      </w:pPr>
      <w:r>
        <w:rPr>
          <w:rFonts w:hint="eastAsia" w:ascii="楷体" w:hAnsi="楷体" w:eastAsia="楷体" w:cs="楷体"/>
          <w:b w:val="0"/>
          <w:bCs w:val="0"/>
          <w:color w:val="000000" w:themeColor="text1"/>
          <w:sz w:val="32"/>
          <w:szCs w:val="32"/>
          <w:lang w:val="en-US" w:eastAsia="zh-CN"/>
          <w14:textFill>
            <w14:solidFill>
              <w14:schemeClr w14:val="tx1"/>
            </w14:solidFill>
          </w14:textFill>
        </w:rPr>
        <w:t>（一）标准起草阶段</w:t>
      </w:r>
    </w:p>
    <w:p w14:paraId="006F9137">
      <w:pPr>
        <w:pStyle w:val="10"/>
        <w:keepNext w:val="0"/>
        <w:keepLines w:val="0"/>
        <w:pageBreakBefore w:val="0"/>
        <w:kinsoku/>
        <w:wordWrap/>
        <w:overflowPunct/>
        <w:topLinePunct w:val="0"/>
        <w:bidi w:val="0"/>
        <w:adjustRightInd/>
        <w:snapToGrid/>
        <w:spacing w:line="520" w:lineRule="exact"/>
        <w:ind w:firstLine="56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2024年2月，在省局质量发展局的指导下，由</w:t>
      </w:r>
      <w:r>
        <w:rPr>
          <w:rFonts w:hint="eastAsia" w:ascii="仿宋" w:hAnsi="仿宋" w:eastAsia="仿宋" w:cs="仿宋"/>
          <w:sz w:val="32"/>
          <w:szCs w:val="32"/>
        </w:rPr>
        <w:t>陕西省产品质量监督检验研究院</w:t>
      </w:r>
      <w:r>
        <w:rPr>
          <w:rFonts w:hint="eastAsia" w:ascii="仿宋" w:hAnsi="仿宋" w:eastAsia="仿宋" w:cs="仿宋"/>
          <w:sz w:val="32"/>
          <w:szCs w:val="32"/>
          <w:lang w:val="en-US" w:eastAsia="zh-CN"/>
        </w:rPr>
        <w:t>组织</w:t>
      </w:r>
      <w:r>
        <w:rPr>
          <w:rFonts w:hint="default" w:ascii="仿宋" w:hAnsi="仿宋" w:eastAsia="仿宋" w:cs="仿宋"/>
          <w:sz w:val="32"/>
          <w:szCs w:val="32"/>
          <w:lang w:val="en-US" w:eastAsia="zh-CN"/>
        </w:rPr>
        <w:t>陕西省建筑材料工业设计研究院有限公司</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瑞特认证检测集团有限公司</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西安博弘办公家具有限公司</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陕西汇众家具有限公司</w:t>
      </w:r>
      <w:r>
        <w:rPr>
          <w:rFonts w:hint="eastAsia" w:ascii="仿宋" w:hAnsi="仿宋" w:eastAsia="仿宋" w:cs="仿宋"/>
          <w:sz w:val="32"/>
          <w:szCs w:val="32"/>
          <w:lang w:val="en-US" w:eastAsia="zh-CN"/>
        </w:rPr>
        <w:t>等单位的技术人员进家具质量安全、质量缺陷相关风险监测问题的研讨，由于我国目前没有家具风险监测方面全面、统一的国家标准、行业标准和其他标准进行借鉴，为保证家具缺陷产品风险监测的规范性、科学性和公正性，与会代表一致认为应尽快起草我省家具缺陷产品风险监测相关标准。</w:t>
      </w:r>
    </w:p>
    <w:p w14:paraId="01C9BA27">
      <w:pPr>
        <w:pStyle w:val="10"/>
        <w:keepNext w:val="0"/>
        <w:keepLines w:val="0"/>
        <w:pageBreakBefore w:val="0"/>
        <w:kinsoku/>
        <w:wordWrap/>
        <w:overflowPunct/>
        <w:topLinePunct w:val="0"/>
        <w:bidi w:val="0"/>
        <w:adjustRightInd/>
        <w:snapToGrid/>
        <w:spacing w:line="520" w:lineRule="exact"/>
        <w:ind w:firstLine="56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2024年3月至6月，由省质检院牵头，组织相关专家查阅了国内外有关</w:t>
      </w:r>
      <w:r>
        <w:rPr>
          <w:rFonts w:hint="eastAsia" w:ascii="仿宋" w:hAnsi="仿宋" w:eastAsia="仿宋" w:cs="仿宋"/>
          <w:sz w:val="32"/>
          <w:szCs w:val="32"/>
        </w:rPr>
        <w:t>家具</w:t>
      </w:r>
      <w:r>
        <w:rPr>
          <w:rFonts w:hint="eastAsia" w:ascii="仿宋" w:hAnsi="仿宋" w:eastAsia="仿宋" w:cs="仿宋"/>
          <w:sz w:val="32"/>
          <w:szCs w:val="32"/>
          <w:lang w:val="en-US" w:eastAsia="zh-CN"/>
        </w:rPr>
        <w:t>缺陷产品风险监测相关标准资料，并调研家具生产企业、家具销售企业以及高校、政府机关等使用单位及大量消费者的需求，分析家具质量安全风险存在的问题和各方期望，归纳总结形成标准的制定方案，开始家具质量安全风险监测标准的预研工作。</w:t>
      </w:r>
    </w:p>
    <w:p w14:paraId="71A5F442">
      <w:pPr>
        <w:pStyle w:val="10"/>
        <w:keepNext w:val="0"/>
        <w:keepLines w:val="0"/>
        <w:pageBreakBefore w:val="0"/>
        <w:numPr>
          <w:ilvl w:val="0"/>
          <w:numId w:val="0"/>
        </w:numPr>
        <w:kinsoku/>
        <w:wordWrap/>
        <w:overflowPunct/>
        <w:topLinePunct w:val="0"/>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2024年7月，起草小组在</w:t>
      </w:r>
      <w:r>
        <w:rPr>
          <w:rFonts w:hint="eastAsia" w:ascii="仿宋" w:hAnsi="仿宋" w:eastAsia="仿宋" w:cs="仿宋"/>
          <w:sz w:val="32"/>
          <w:szCs w:val="32"/>
        </w:rPr>
        <w:t>收集</w:t>
      </w:r>
      <w:r>
        <w:rPr>
          <w:rFonts w:hint="eastAsia" w:ascii="仿宋" w:hAnsi="仿宋" w:eastAsia="仿宋" w:cs="仿宋"/>
          <w:sz w:val="32"/>
          <w:szCs w:val="32"/>
          <w:lang w:eastAsia="zh-CN"/>
        </w:rPr>
        <w:t>、</w:t>
      </w:r>
      <w:r>
        <w:rPr>
          <w:rFonts w:hint="eastAsia" w:ascii="仿宋" w:hAnsi="仿宋" w:eastAsia="仿宋" w:cs="仿宋"/>
          <w:sz w:val="32"/>
          <w:szCs w:val="32"/>
        </w:rPr>
        <w:t>整理资料和</w:t>
      </w:r>
      <w:r>
        <w:rPr>
          <w:rFonts w:hint="eastAsia" w:ascii="仿宋" w:hAnsi="仿宋" w:eastAsia="仿宋" w:cs="仿宋"/>
          <w:sz w:val="32"/>
          <w:szCs w:val="32"/>
          <w:lang w:val="en-US" w:eastAsia="zh-CN"/>
        </w:rPr>
        <w:t>充分调研的基础上</w:t>
      </w:r>
      <w:r>
        <w:rPr>
          <w:rFonts w:hint="eastAsia" w:ascii="仿宋" w:hAnsi="仿宋" w:eastAsia="仿宋" w:cs="仿宋"/>
          <w:sz w:val="32"/>
          <w:szCs w:val="32"/>
        </w:rPr>
        <w:t>，按照GB/T 1.1—2020《标准化工作导则  第1部分：标准化文件的结构和起草规则》的</w:t>
      </w:r>
      <w:r>
        <w:rPr>
          <w:rFonts w:hint="eastAsia" w:ascii="仿宋" w:hAnsi="仿宋" w:eastAsia="仿宋" w:cs="仿宋"/>
          <w:sz w:val="32"/>
          <w:szCs w:val="32"/>
          <w:lang w:val="en-US" w:eastAsia="zh-CN"/>
        </w:rPr>
        <w:t>要求完成了</w:t>
      </w:r>
      <w:r>
        <w:rPr>
          <w:rFonts w:hint="eastAsia" w:ascii="仿宋" w:hAnsi="仿宋" w:eastAsia="仿宋" w:cs="仿宋"/>
          <w:sz w:val="32"/>
          <w:szCs w:val="32"/>
        </w:rPr>
        <w:t>《</w:t>
      </w:r>
      <w:r>
        <w:rPr>
          <w:rFonts w:hint="eastAsia" w:ascii="仿宋" w:hAnsi="仿宋" w:eastAsia="仿宋" w:cs="仿宋"/>
          <w:sz w:val="32"/>
          <w:szCs w:val="32"/>
          <w:lang w:val="en-US" w:eastAsia="zh-CN"/>
        </w:rPr>
        <w:t>消费品风险监测</w:t>
      </w:r>
      <w:r>
        <w:rPr>
          <w:rFonts w:hint="eastAsia" w:ascii="仿宋" w:hAnsi="仿宋" w:eastAsia="仿宋" w:cs="仿宋"/>
          <w:sz w:val="32"/>
          <w:szCs w:val="32"/>
        </w:rPr>
        <w:t>指南</w:t>
      </w:r>
      <w:r>
        <w:rPr>
          <w:rFonts w:hint="eastAsia" w:ascii="仿宋" w:hAnsi="仿宋" w:eastAsia="仿宋" w:cs="仿宋"/>
          <w:sz w:val="32"/>
          <w:szCs w:val="32"/>
          <w:lang w:val="en-US" w:eastAsia="zh-CN"/>
        </w:rPr>
        <w:t xml:space="preserve"> 家具</w:t>
      </w:r>
      <w:r>
        <w:rPr>
          <w:rFonts w:hint="eastAsia" w:ascii="仿宋" w:hAnsi="仿宋" w:eastAsia="仿宋" w:cs="仿宋"/>
          <w:sz w:val="32"/>
          <w:szCs w:val="32"/>
        </w:rPr>
        <w:t>》</w:t>
      </w:r>
      <w:r>
        <w:rPr>
          <w:rFonts w:hint="eastAsia" w:ascii="仿宋" w:hAnsi="仿宋" w:eastAsia="仿宋" w:cs="仿宋"/>
          <w:sz w:val="32"/>
          <w:szCs w:val="32"/>
          <w:lang w:val="en-US" w:eastAsia="zh-CN"/>
        </w:rPr>
        <w:t>标准草案，并于7月初向陕西省市场监督管理局进行了标准申报。</w:t>
      </w:r>
    </w:p>
    <w:p w14:paraId="0EA285B2">
      <w:pPr>
        <w:pStyle w:val="10"/>
        <w:keepNext w:val="0"/>
        <w:keepLines w:val="0"/>
        <w:pageBreakBefore w:val="0"/>
        <w:numPr>
          <w:ilvl w:val="0"/>
          <w:numId w:val="0"/>
        </w:numPr>
        <w:kinsoku/>
        <w:wordWrap/>
        <w:overflowPunct/>
        <w:topLinePunct w:val="0"/>
        <w:bidi w:val="0"/>
        <w:adjustRightInd/>
        <w:snapToGrid/>
        <w:spacing w:line="52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7</w:t>
      </w:r>
      <w:r>
        <w:rPr>
          <w:rFonts w:hint="eastAsia" w:ascii="仿宋" w:hAnsi="仿宋" w:eastAsia="仿宋" w:cs="仿宋"/>
          <w:sz w:val="32"/>
          <w:szCs w:val="32"/>
        </w:rPr>
        <w:t>月</w:t>
      </w:r>
      <w:r>
        <w:rPr>
          <w:rFonts w:hint="eastAsia" w:ascii="仿宋" w:hAnsi="仿宋" w:eastAsia="仿宋" w:cs="仿宋"/>
          <w:sz w:val="32"/>
          <w:szCs w:val="32"/>
          <w:lang w:val="en-US" w:eastAsia="zh-CN"/>
        </w:rPr>
        <w:t>底</w:t>
      </w:r>
      <w:r>
        <w:rPr>
          <w:rFonts w:hint="eastAsia" w:ascii="仿宋" w:hAnsi="仿宋" w:eastAsia="仿宋" w:cs="仿宋"/>
          <w:sz w:val="32"/>
          <w:szCs w:val="32"/>
        </w:rPr>
        <w:t>，</w:t>
      </w:r>
      <w:r>
        <w:rPr>
          <w:rFonts w:hint="eastAsia" w:ascii="仿宋" w:hAnsi="仿宋" w:eastAsia="仿宋" w:cs="仿宋"/>
          <w:sz w:val="32"/>
          <w:szCs w:val="32"/>
          <w:lang w:val="en-US" w:eastAsia="zh-CN"/>
        </w:rPr>
        <w:t>经</w:t>
      </w:r>
      <w:r>
        <w:rPr>
          <w:rFonts w:hint="eastAsia" w:ascii="仿宋" w:hAnsi="仿宋" w:eastAsia="仿宋" w:cs="仿宋"/>
          <w:sz w:val="32"/>
          <w:szCs w:val="32"/>
        </w:rPr>
        <w:t>陕西省市场监督管理局</w:t>
      </w:r>
      <w:r>
        <w:rPr>
          <w:rFonts w:hint="eastAsia" w:ascii="仿宋" w:hAnsi="仿宋" w:eastAsia="仿宋" w:cs="仿宋"/>
          <w:sz w:val="32"/>
          <w:szCs w:val="32"/>
          <w:lang w:val="en-US" w:eastAsia="zh-CN"/>
        </w:rPr>
        <w:t>组织相关专家对</w:t>
      </w:r>
      <w:r>
        <w:rPr>
          <w:rFonts w:hint="eastAsia" w:ascii="仿宋" w:hAnsi="仿宋" w:eastAsia="仿宋" w:cs="仿宋"/>
          <w:sz w:val="32"/>
          <w:szCs w:val="32"/>
        </w:rPr>
        <w:t>《</w:t>
      </w:r>
      <w:r>
        <w:rPr>
          <w:rFonts w:hint="eastAsia" w:ascii="仿宋" w:hAnsi="仿宋" w:eastAsia="仿宋" w:cs="仿宋"/>
          <w:sz w:val="32"/>
          <w:szCs w:val="32"/>
          <w:lang w:val="en-US" w:eastAsia="zh-CN"/>
        </w:rPr>
        <w:t>消费品风险监测</w:t>
      </w:r>
      <w:r>
        <w:rPr>
          <w:rFonts w:hint="eastAsia" w:ascii="仿宋" w:hAnsi="仿宋" w:eastAsia="仿宋" w:cs="仿宋"/>
          <w:sz w:val="32"/>
          <w:szCs w:val="32"/>
        </w:rPr>
        <w:t>指南</w:t>
      </w:r>
      <w:r>
        <w:rPr>
          <w:rFonts w:hint="eastAsia" w:ascii="仿宋" w:hAnsi="仿宋" w:eastAsia="仿宋" w:cs="仿宋"/>
          <w:sz w:val="32"/>
          <w:szCs w:val="32"/>
          <w:lang w:val="en-US" w:eastAsia="zh-CN"/>
        </w:rPr>
        <w:t xml:space="preserve"> 家具</w:t>
      </w:r>
      <w:r>
        <w:rPr>
          <w:rFonts w:hint="eastAsia" w:ascii="仿宋" w:hAnsi="仿宋" w:eastAsia="仿宋" w:cs="仿宋"/>
          <w:sz w:val="32"/>
          <w:szCs w:val="32"/>
        </w:rPr>
        <w:t>》</w:t>
      </w:r>
      <w:r>
        <w:rPr>
          <w:rFonts w:hint="eastAsia" w:ascii="仿宋" w:hAnsi="仿宋" w:eastAsia="仿宋" w:cs="仿宋"/>
          <w:sz w:val="32"/>
          <w:szCs w:val="32"/>
          <w:lang w:val="en-US" w:eastAsia="zh-CN"/>
        </w:rPr>
        <w:t>标准草案进行评审后，下达了该标准的制定计划任务(编号</w:t>
      </w:r>
      <w:r>
        <w:rPr>
          <w:rFonts w:hint="eastAsia" w:ascii="仿宋" w:hAnsi="仿宋" w:eastAsia="仿宋" w:cs="仿宋"/>
          <w:sz w:val="32"/>
          <w:szCs w:val="32"/>
        </w:rPr>
        <w:t>SDBXM 242-2024</w:t>
      </w:r>
      <w:r>
        <w:rPr>
          <w:rFonts w:hint="eastAsia" w:ascii="仿宋" w:hAnsi="仿宋" w:eastAsia="仿宋" w:cs="仿宋"/>
          <w:sz w:val="32"/>
          <w:szCs w:val="32"/>
          <w:lang w:val="en-US" w:eastAsia="zh-CN"/>
        </w:rPr>
        <w:t>)。该标准进入正式起草阶段。</w:t>
      </w:r>
    </w:p>
    <w:p w14:paraId="18F50AEF">
      <w:pPr>
        <w:pStyle w:val="10"/>
        <w:keepNext w:val="0"/>
        <w:keepLines w:val="0"/>
        <w:pageBreakBefore w:val="0"/>
        <w:kinsoku/>
        <w:wordWrap/>
        <w:overflowPunct/>
        <w:topLinePunct w:val="0"/>
        <w:bidi w:val="0"/>
        <w:adjustRightInd/>
        <w:snapToGrid/>
        <w:spacing w:line="520" w:lineRule="exact"/>
        <w:ind w:firstLine="560"/>
        <w:textAlignment w:val="auto"/>
        <w:rPr>
          <w:rFonts w:hint="default" w:ascii="楷体" w:hAnsi="楷体" w:eastAsia="楷体" w:cs="楷体"/>
          <w:b w:val="0"/>
          <w:bCs w:val="0"/>
          <w:color w:val="000000" w:themeColor="text1"/>
          <w:sz w:val="32"/>
          <w:szCs w:val="32"/>
          <w:lang w:val="en-US" w:eastAsia="zh-CN"/>
          <w14:textFill>
            <w14:solidFill>
              <w14:schemeClr w14:val="tx1"/>
            </w14:solidFill>
          </w14:textFill>
        </w:rPr>
      </w:pPr>
      <w:r>
        <w:rPr>
          <w:rFonts w:hint="eastAsia" w:ascii="楷体" w:hAnsi="楷体" w:eastAsia="楷体" w:cs="楷体"/>
          <w:b w:val="0"/>
          <w:bCs w:val="0"/>
          <w:color w:val="000000" w:themeColor="text1"/>
          <w:sz w:val="32"/>
          <w:szCs w:val="32"/>
          <w:lang w:val="en-US" w:eastAsia="zh-CN"/>
          <w14:textFill>
            <w14:solidFill>
              <w14:schemeClr w14:val="tx1"/>
            </w14:solidFill>
          </w14:textFill>
        </w:rPr>
        <w:t>（二）征求意见阶段</w:t>
      </w:r>
    </w:p>
    <w:p w14:paraId="270F5DE9">
      <w:pPr>
        <w:pStyle w:val="10"/>
        <w:keepNext w:val="0"/>
        <w:keepLines w:val="0"/>
        <w:pageBreakBefore w:val="0"/>
        <w:kinsoku/>
        <w:wordWrap/>
        <w:overflowPunct/>
        <w:topLinePunct w:val="0"/>
        <w:bidi w:val="0"/>
        <w:adjustRightInd/>
        <w:snapToGrid/>
        <w:spacing w:line="520" w:lineRule="exact"/>
        <w:ind w:firstLine="56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2024年8月至2024年10初月，</w:t>
      </w:r>
      <w:r>
        <w:rPr>
          <w:rFonts w:hint="eastAsia" w:ascii="仿宋" w:hAnsi="仿宋" w:eastAsia="仿宋" w:cs="仿宋"/>
          <w:sz w:val="32"/>
          <w:szCs w:val="32"/>
        </w:rPr>
        <w:t>经</w:t>
      </w:r>
      <w:r>
        <w:rPr>
          <w:rFonts w:hint="eastAsia" w:ascii="仿宋" w:hAnsi="仿宋" w:eastAsia="仿宋" w:cs="仿宋"/>
          <w:sz w:val="32"/>
          <w:szCs w:val="32"/>
          <w:lang w:val="en-US" w:eastAsia="zh-CN"/>
        </w:rPr>
        <w:t>起草小</w:t>
      </w:r>
      <w:r>
        <w:rPr>
          <w:rFonts w:hint="eastAsia" w:ascii="仿宋" w:hAnsi="仿宋" w:eastAsia="仿宋" w:cs="仿宋"/>
          <w:sz w:val="32"/>
          <w:szCs w:val="32"/>
        </w:rPr>
        <w:t>组多次讨论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验证</w:t>
      </w:r>
      <w:r>
        <w:rPr>
          <w:rFonts w:hint="eastAsia" w:ascii="仿宋" w:hAnsi="仿宋" w:eastAsia="仿宋" w:cs="仿宋"/>
          <w:sz w:val="32"/>
          <w:szCs w:val="32"/>
        </w:rPr>
        <w:t>，</w:t>
      </w:r>
      <w:r>
        <w:rPr>
          <w:rFonts w:hint="eastAsia" w:ascii="仿宋" w:hAnsi="仿宋" w:eastAsia="仿宋" w:cs="仿宋"/>
          <w:sz w:val="32"/>
          <w:szCs w:val="32"/>
          <w:lang w:val="en-US" w:eastAsia="zh-CN"/>
        </w:rPr>
        <w:t>并进一步调研听取了西安南洋迪克智能家居、陕西熊一家具、西安华扬家具、西安福乐家居以及陕西省家具协会、西安市办公家具商会、西安市家具协会、西安交大、西北农林科技大学等25家具生产、销售、使用部门、消费者和行业协会的大量意见和建议后，对</w:t>
      </w:r>
      <w:r>
        <w:rPr>
          <w:rFonts w:hint="eastAsia" w:ascii="仿宋" w:hAnsi="仿宋" w:eastAsia="仿宋" w:cs="仿宋"/>
          <w:sz w:val="32"/>
          <w:szCs w:val="32"/>
        </w:rPr>
        <w:t>《</w:t>
      </w:r>
      <w:r>
        <w:rPr>
          <w:rFonts w:hint="eastAsia" w:ascii="仿宋" w:hAnsi="仿宋" w:eastAsia="仿宋" w:cs="仿宋"/>
          <w:sz w:val="32"/>
          <w:szCs w:val="32"/>
          <w:lang w:val="en-US" w:eastAsia="zh-CN"/>
        </w:rPr>
        <w:t>消费品风险监测</w:t>
      </w:r>
      <w:r>
        <w:rPr>
          <w:rFonts w:hint="eastAsia" w:ascii="仿宋" w:hAnsi="仿宋" w:eastAsia="仿宋" w:cs="仿宋"/>
          <w:sz w:val="32"/>
          <w:szCs w:val="32"/>
        </w:rPr>
        <w:t>指南</w:t>
      </w:r>
      <w:r>
        <w:rPr>
          <w:rFonts w:hint="eastAsia" w:ascii="仿宋" w:hAnsi="仿宋" w:eastAsia="仿宋" w:cs="仿宋"/>
          <w:sz w:val="32"/>
          <w:szCs w:val="32"/>
          <w:lang w:val="en-US" w:eastAsia="zh-CN"/>
        </w:rPr>
        <w:t xml:space="preserve"> 家具</w:t>
      </w:r>
      <w:r>
        <w:rPr>
          <w:rFonts w:hint="eastAsia" w:ascii="仿宋" w:hAnsi="仿宋" w:eastAsia="仿宋" w:cs="仿宋"/>
          <w:sz w:val="32"/>
          <w:szCs w:val="32"/>
        </w:rPr>
        <w:t>》</w:t>
      </w:r>
      <w:r>
        <w:rPr>
          <w:rFonts w:hint="eastAsia" w:ascii="仿宋" w:hAnsi="仿宋" w:eastAsia="仿宋" w:cs="仿宋"/>
          <w:sz w:val="32"/>
          <w:szCs w:val="32"/>
          <w:lang w:val="en-US" w:eastAsia="zh-CN"/>
        </w:rPr>
        <w:t>标准草案及编制说明进行多处修改，同时起草小组先后向利益相关单位发出标准《征求意见表》20份，收回19份。陕西三森实业（集团）有限公司、陕西省家具协会、西安南洋迪克智能家居有限公司、杨凌天工实业股份有限公司、西安高超家具有限公司等单位提出意见21条，经起草小组分析讨论后采纳13条，在对原标准草案进行修改后，</w:t>
      </w:r>
      <w:r>
        <w:rPr>
          <w:rFonts w:hint="eastAsia" w:ascii="仿宋" w:hAnsi="仿宋" w:eastAsia="仿宋" w:cs="仿宋"/>
          <w:sz w:val="32"/>
          <w:szCs w:val="32"/>
        </w:rPr>
        <w:t>于20</w:t>
      </w:r>
      <w:r>
        <w:rPr>
          <w:rFonts w:hint="eastAsia" w:ascii="仿宋" w:hAnsi="仿宋" w:eastAsia="仿宋" w:cs="仿宋"/>
          <w:sz w:val="32"/>
          <w:szCs w:val="32"/>
          <w:lang w:val="en-US" w:eastAsia="zh-CN"/>
        </w:rPr>
        <w:t>24</w:t>
      </w:r>
      <w:r>
        <w:rPr>
          <w:rFonts w:hint="eastAsia" w:ascii="仿宋" w:hAnsi="仿宋" w:eastAsia="仿宋" w:cs="仿宋"/>
          <w:sz w:val="32"/>
          <w:szCs w:val="32"/>
        </w:rPr>
        <w:t>年</w:t>
      </w:r>
      <w:r>
        <w:rPr>
          <w:rFonts w:hint="eastAsia" w:ascii="仿宋" w:hAnsi="仿宋" w:eastAsia="仿宋" w:cs="仿宋"/>
          <w:sz w:val="32"/>
          <w:szCs w:val="32"/>
          <w:lang w:val="en-US" w:eastAsia="zh-CN"/>
        </w:rPr>
        <w:t>12月中旬</w:t>
      </w:r>
      <w:r>
        <w:rPr>
          <w:rFonts w:hint="eastAsia" w:ascii="仿宋" w:hAnsi="仿宋" w:eastAsia="仿宋" w:cs="仿宋"/>
          <w:sz w:val="32"/>
          <w:szCs w:val="32"/>
        </w:rPr>
        <w:t>形成标准</w:t>
      </w:r>
      <w:r>
        <w:rPr>
          <w:rFonts w:hint="eastAsia" w:ascii="仿宋" w:hAnsi="仿宋" w:eastAsia="仿宋" w:cs="仿宋"/>
          <w:sz w:val="32"/>
          <w:szCs w:val="32"/>
          <w:lang w:val="en-US" w:eastAsia="zh-CN"/>
        </w:rPr>
        <w:t>征求意见</w:t>
      </w:r>
      <w:r>
        <w:rPr>
          <w:rFonts w:hint="eastAsia" w:ascii="仿宋" w:hAnsi="仿宋" w:eastAsia="仿宋" w:cs="仿宋"/>
          <w:sz w:val="32"/>
          <w:szCs w:val="32"/>
        </w:rPr>
        <w:t>稿</w:t>
      </w:r>
      <w:r>
        <w:rPr>
          <w:rFonts w:hint="eastAsia" w:ascii="仿宋" w:hAnsi="仿宋" w:eastAsia="仿宋" w:cs="仿宋"/>
          <w:sz w:val="32"/>
          <w:szCs w:val="32"/>
          <w:lang w:eastAsia="zh-CN"/>
        </w:rPr>
        <w:t>。</w:t>
      </w:r>
    </w:p>
    <w:p w14:paraId="7FA685CA">
      <w:pPr>
        <w:pStyle w:val="10"/>
        <w:keepNext w:val="0"/>
        <w:keepLines w:val="0"/>
        <w:pageBreakBefore w:val="0"/>
        <w:kinsoku/>
        <w:wordWrap/>
        <w:overflowPunct/>
        <w:topLinePunct w:val="0"/>
        <w:bidi w:val="0"/>
        <w:adjustRightInd/>
        <w:snapToGrid/>
        <w:spacing w:line="520" w:lineRule="exact"/>
        <w:ind w:left="0" w:leftChars="0" w:firstLine="640" w:firstLineChars="200"/>
        <w:textAlignment w:val="auto"/>
        <w:rPr>
          <w:rFonts w:hint="eastAsia" w:ascii="楷体" w:hAnsi="楷体" w:eastAsia="楷体" w:cs="楷体"/>
          <w:b w:val="0"/>
          <w:bCs w:val="0"/>
          <w:color w:val="000000" w:themeColor="text1"/>
          <w:sz w:val="32"/>
          <w:szCs w:val="32"/>
          <w:lang w:val="en-US" w:eastAsia="zh-CN"/>
          <w14:textFill>
            <w14:solidFill>
              <w14:schemeClr w14:val="tx1"/>
            </w14:solidFill>
          </w14:textFill>
        </w:rPr>
      </w:pPr>
      <w:r>
        <w:rPr>
          <w:rFonts w:hint="eastAsia" w:ascii="楷体" w:hAnsi="楷体" w:eastAsia="楷体" w:cs="楷体"/>
          <w:b w:val="0"/>
          <w:bCs w:val="0"/>
          <w:color w:val="000000" w:themeColor="text1"/>
          <w:sz w:val="32"/>
          <w:szCs w:val="32"/>
          <w:lang w:val="en-US" w:eastAsia="zh-CN"/>
          <w14:textFill>
            <w14:solidFill>
              <w14:schemeClr w14:val="tx1"/>
            </w14:solidFill>
          </w14:textFill>
        </w:rPr>
        <w:t>（三）主要参加单位工作组成员及其所做的工作</w:t>
      </w:r>
    </w:p>
    <w:p w14:paraId="03318332">
      <w:pPr>
        <w:keepNext w:val="0"/>
        <w:keepLines w:val="0"/>
        <w:pageBreakBefore w:val="0"/>
        <w:numPr>
          <w:ilvl w:val="0"/>
          <w:numId w:val="0"/>
        </w:numPr>
        <w:kinsoku/>
        <w:wordWrap/>
        <w:overflowPunct/>
        <w:topLinePunct w:val="0"/>
        <w:bidi w:val="0"/>
        <w:adjustRightInd/>
        <w:snapToGrid/>
        <w:spacing w:line="520" w:lineRule="exact"/>
        <w:ind w:left="840" w:leftChars="0" w:firstLine="1285" w:firstLineChars="400"/>
        <w:jc w:val="left"/>
        <w:textAlignment w:val="auto"/>
        <w:rPr>
          <w:rFonts w:hint="eastAsia" w:ascii="仿宋" w:hAnsi="仿宋" w:eastAsia="仿宋" w:cs="仿宋"/>
          <w:b/>
          <w:bCs/>
          <w:sz w:val="32"/>
          <w:szCs w:val="32"/>
          <w:lang w:val="en-US" w:eastAsia="zh-CN"/>
        </w:rPr>
      </w:pPr>
    </w:p>
    <w:p w14:paraId="7D72BAF9">
      <w:pPr>
        <w:keepNext w:val="0"/>
        <w:keepLines w:val="0"/>
        <w:pageBreakBefore w:val="0"/>
        <w:numPr>
          <w:ilvl w:val="0"/>
          <w:numId w:val="0"/>
        </w:numPr>
        <w:kinsoku/>
        <w:wordWrap/>
        <w:overflowPunct/>
        <w:topLinePunct w:val="0"/>
        <w:bidi w:val="0"/>
        <w:adjustRightInd/>
        <w:snapToGrid/>
        <w:spacing w:line="520" w:lineRule="exact"/>
        <w:jc w:val="center"/>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起草组人员名单及分工</w:t>
      </w:r>
    </w:p>
    <w:tbl>
      <w:tblPr>
        <w:tblStyle w:val="6"/>
        <w:tblW w:w="9368"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
        <w:gridCol w:w="938"/>
        <w:gridCol w:w="1287"/>
        <w:gridCol w:w="4611"/>
        <w:gridCol w:w="2115"/>
      </w:tblGrid>
      <w:tr w14:paraId="47CEE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417" w:type="dxa"/>
            <w:vAlign w:val="center"/>
          </w:tcPr>
          <w:p w14:paraId="1D5AE2D9">
            <w:pPr>
              <w:keepNext w:val="0"/>
              <w:keepLines w:val="0"/>
              <w:pageBreakBefore w:val="0"/>
              <w:numPr>
                <w:ilvl w:val="0"/>
                <w:numId w:val="0"/>
              </w:numPr>
              <w:kinsoku/>
              <w:wordWrap/>
              <w:overflowPunct/>
              <w:topLinePunct w:val="0"/>
              <w:bidi w:val="0"/>
              <w:adjustRightInd/>
              <w:snapToGrid/>
              <w:spacing w:line="520" w:lineRule="exact"/>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序号</w:t>
            </w:r>
          </w:p>
        </w:tc>
        <w:tc>
          <w:tcPr>
            <w:tcW w:w="938" w:type="dxa"/>
            <w:vAlign w:val="center"/>
          </w:tcPr>
          <w:p w14:paraId="6E73C868">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成员</w:t>
            </w:r>
          </w:p>
        </w:tc>
        <w:tc>
          <w:tcPr>
            <w:tcW w:w="1287" w:type="dxa"/>
            <w:vAlign w:val="center"/>
          </w:tcPr>
          <w:p w14:paraId="341F2307">
            <w:pPr>
              <w:keepNext w:val="0"/>
              <w:keepLines w:val="0"/>
              <w:pageBreakBefore w:val="0"/>
              <w:numPr>
                <w:ilvl w:val="0"/>
                <w:numId w:val="0"/>
              </w:numPr>
              <w:kinsoku/>
              <w:wordWrap/>
              <w:overflowPunct/>
              <w:topLinePunct w:val="0"/>
              <w:bidi w:val="0"/>
              <w:adjustRightInd/>
              <w:snapToGrid/>
              <w:spacing w:line="520" w:lineRule="exact"/>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专业</w:t>
            </w:r>
          </w:p>
        </w:tc>
        <w:tc>
          <w:tcPr>
            <w:tcW w:w="4611" w:type="dxa"/>
            <w:vAlign w:val="center"/>
          </w:tcPr>
          <w:p w14:paraId="3BFF6B9D">
            <w:pPr>
              <w:keepNext w:val="0"/>
              <w:keepLines w:val="0"/>
              <w:pageBreakBefore w:val="0"/>
              <w:numPr>
                <w:ilvl w:val="0"/>
                <w:numId w:val="0"/>
              </w:numPr>
              <w:kinsoku/>
              <w:wordWrap/>
              <w:overflowPunct/>
              <w:topLinePunct w:val="0"/>
              <w:bidi w:val="0"/>
              <w:adjustRightInd/>
              <w:snapToGrid/>
              <w:spacing w:line="520" w:lineRule="exact"/>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单位</w:t>
            </w:r>
          </w:p>
        </w:tc>
        <w:tc>
          <w:tcPr>
            <w:tcW w:w="2115" w:type="dxa"/>
            <w:vAlign w:val="center"/>
          </w:tcPr>
          <w:p w14:paraId="2E6BD6D7">
            <w:pPr>
              <w:keepNext w:val="0"/>
              <w:keepLines w:val="0"/>
              <w:pageBreakBefore w:val="0"/>
              <w:numPr>
                <w:ilvl w:val="0"/>
                <w:numId w:val="0"/>
              </w:numPr>
              <w:kinsoku/>
              <w:wordWrap/>
              <w:overflowPunct/>
              <w:topLinePunct w:val="0"/>
              <w:bidi w:val="0"/>
              <w:adjustRightInd/>
              <w:snapToGrid/>
              <w:spacing w:line="520" w:lineRule="exact"/>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分工</w:t>
            </w:r>
          </w:p>
        </w:tc>
      </w:tr>
      <w:tr w14:paraId="20501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417" w:type="dxa"/>
            <w:vAlign w:val="center"/>
          </w:tcPr>
          <w:p w14:paraId="132D0682">
            <w:pPr>
              <w:keepNext w:val="0"/>
              <w:keepLines w:val="0"/>
              <w:pageBreakBefore w:val="0"/>
              <w:widowControl w:val="0"/>
              <w:numPr>
                <w:ilvl w:val="0"/>
                <w:numId w:val="0"/>
              </w:numPr>
              <w:kinsoku/>
              <w:wordWrap/>
              <w:overflowPunct/>
              <w:topLinePunct w:val="0"/>
              <w:bidi w:val="0"/>
              <w:adjustRightInd/>
              <w:snapToGrid/>
              <w:spacing w:line="520" w:lineRule="exact"/>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1</w:t>
            </w:r>
          </w:p>
        </w:tc>
        <w:tc>
          <w:tcPr>
            <w:tcW w:w="938" w:type="dxa"/>
            <w:vAlign w:val="center"/>
          </w:tcPr>
          <w:p w14:paraId="52C116E8">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关社军</w:t>
            </w:r>
          </w:p>
        </w:tc>
        <w:tc>
          <w:tcPr>
            <w:tcW w:w="1287" w:type="dxa"/>
            <w:vAlign w:val="center"/>
          </w:tcPr>
          <w:p w14:paraId="23B51FD0">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检测及质量管理</w:t>
            </w:r>
          </w:p>
        </w:tc>
        <w:tc>
          <w:tcPr>
            <w:tcW w:w="4611" w:type="dxa"/>
            <w:vAlign w:val="center"/>
          </w:tcPr>
          <w:p w14:paraId="2FED629C">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陕西省产品质量监督检验研究院</w:t>
            </w:r>
          </w:p>
        </w:tc>
        <w:tc>
          <w:tcPr>
            <w:tcW w:w="2115" w:type="dxa"/>
            <w:vAlign w:val="center"/>
          </w:tcPr>
          <w:p w14:paraId="472777D0">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总负责</w:t>
            </w:r>
          </w:p>
        </w:tc>
      </w:tr>
      <w:tr w14:paraId="4C09C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17" w:type="dxa"/>
            <w:vAlign w:val="center"/>
          </w:tcPr>
          <w:p w14:paraId="53C8DD0B">
            <w:pPr>
              <w:keepNext w:val="0"/>
              <w:keepLines w:val="0"/>
              <w:pageBreakBefore w:val="0"/>
              <w:numPr>
                <w:ilvl w:val="0"/>
                <w:numId w:val="0"/>
              </w:numPr>
              <w:kinsoku/>
              <w:wordWrap/>
              <w:overflowPunct/>
              <w:topLinePunct w:val="0"/>
              <w:bidi w:val="0"/>
              <w:adjustRightInd/>
              <w:snapToGrid/>
              <w:spacing w:line="520" w:lineRule="exact"/>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2</w:t>
            </w:r>
          </w:p>
        </w:tc>
        <w:tc>
          <w:tcPr>
            <w:tcW w:w="938" w:type="dxa"/>
            <w:vAlign w:val="center"/>
          </w:tcPr>
          <w:p w14:paraId="1B448D2E">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肖凌卿</w:t>
            </w:r>
          </w:p>
        </w:tc>
        <w:tc>
          <w:tcPr>
            <w:tcW w:w="1287" w:type="dxa"/>
            <w:vAlign w:val="center"/>
          </w:tcPr>
          <w:p w14:paraId="5D9A7F62">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风险监测技术研究</w:t>
            </w:r>
          </w:p>
        </w:tc>
        <w:tc>
          <w:tcPr>
            <w:tcW w:w="4611" w:type="dxa"/>
            <w:vAlign w:val="center"/>
          </w:tcPr>
          <w:p w14:paraId="3D5785E9">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陕西省产品质量监督检验研究院</w:t>
            </w:r>
          </w:p>
        </w:tc>
        <w:tc>
          <w:tcPr>
            <w:tcW w:w="2115" w:type="dxa"/>
            <w:vAlign w:val="center"/>
          </w:tcPr>
          <w:p w14:paraId="05061FF8">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组织协调、资料搜集汇总、文件编制</w:t>
            </w:r>
          </w:p>
        </w:tc>
      </w:tr>
      <w:tr w14:paraId="673EF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17" w:type="dxa"/>
            <w:shd w:val="clear" w:color="auto" w:fill="auto"/>
            <w:vAlign w:val="center"/>
          </w:tcPr>
          <w:p w14:paraId="29DB20D4">
            <w:pPr>
              <w:keepNext w:val="0"/>
              <w:keepLines w:val="0"/>
              <w:pageBreakBefore w:val="0"/>
              <w:numPr>
                <w:ilvl w:val="0"/>
                <w:numId w:val="0"/>
              </w:numPr>
              <w:kinsoku/>
              <w:wordWrap/>
              <w:overflowPunct/>
              <w:topLinePunct w:val="0"/>
              <w:bidi w:val="0"/>
              <w:adjustRightInd/>
              <w:snapToGrid/>
              <w:spacing w:line="520" w:lineRule="exact"/>
              <w:ind w:left="0" w:leftChars="0" w:firstLine="0" w:firstLineChars="0"/>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3</w:t>
            </w:r>
          </w:p>
        </w:tc>
        <w:tc>
          <w:tcPr>
            <w:tcW w:w="938" w:type="dxa"/>
            <w:shd w:val="clear" w:color="auto" w:fill="auto"/>
            <w:vAlign w:val="center"/>
          </w:tcPr>
          <w:p w14:paraId="113F0C91">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夏  冰</w:t>
            </w:r>
          </w:p>
        </w:tc>
        <w:tc>
          <w:tcPr>
            <w:tcW w:w="1287" w:type="dxa"/>
            <w:shd w:val="clear" w:color="auto" w:fill="auto"/>
            <w:vAlign w:val="center"/>
          </w:tcPr>
          <w:p w14:paraId="551F9810">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检验检测</w:t>
            </w:r>
          </w:p>
        </w:tc>
        <w:tc>
          <w:tcPr>
            <w:tcW w:w="4611" w:type="dxa"/>
            <w:shd w:val="clear" w:color="auto" w:fill="auto"/>
            <w:vAlign w:val="center"/>
          </w:tcPr>
          <w:p w14:paraId="445FC897">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default" w:ascii="仿宋" w:hAnsi="仿宋" w:eastAsia="仿宋" w:cs="仿宋"/>
                <w:kern w:val="0"/>
                <w:sz w:val="24"/>
                <w:szCs w:val="24"/>
                <w:lang w:val="en-US" w:eastAsia="zh-CN" w:bidi="ar-SA"/>
              </w:rPr>
              <w:t>陕西省建筑材料工业设计研究院有限公司</w:t>
            </w:r>
          </w:p>
        </w:tc>
        <w:tc>
          <w:tcPr>
            <w:tcW w:w="2115" w:type="dxa"/>
            <w:shd w:val="clear" w:color="auto" w:fill="auto"/>
            <w:vAlign w:val="center"/>
          </w:tcPr>
          <w:p w14:paraId="1A07ACFC">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搜集资料、汇总</w:t>
            </w:r>
          </w:p>
        </w:tc>
      </w:tr>
      <w:tr w14:paraId="6ED36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17" w:type="dxa"/>
            <w:shd w:val="clear" w:color="auto" w:fill="auto"/>
            <w:vAlign w:val="center"/>
          </w:tcPr>
          <w:p w14:paraId="52309B9B">
            <w:pPr>
              <w:keepNext w:val="0"/>
              <w:keepLines w:val="0"/>
              <w:pageBreakBefore w:val="0"/>
              <w:numPr>
                <w:ilvl w:val="0"/>
                <w:numId w:val="0"/>
              </w:numPr>
              <w:kinsoku/>
              <w:wordWrap/>
              <w:overflowPunct/>
              <w:topLinePunct w:val="0"/>
              <w:bidi w:val="0"/>
              <w:adjustRightInd/>
              <w:snapToGrid/>
              <w:spacing w:line="520" w:lineRule="exact"/>
              <w:ind w:left="0" w:leftChars="0" w:firstLine="0" w:firstLineChars="0"/>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4</w:t>
            </w:r>
          </w:p>
        </w:tc>
        <w:tc>
          <w:tcPr>
            <w:tcW w:w="938" w:type="dxa"/>
            <w:shd w:val="clear" w:color="auto" w:fill="auto"/>
            <w:vAlign w:val="center"/>
          </w:tcPr>
          <w:p w14:paraId="2CAE568A">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刘  雯</w:t>
            </w:r>
          </w:p>
        </w:tc>
        <w:tc>
          <w:tcPr>
            <w:tcW w:w="1287" w:type="dxa"/>
            <w:shd w:val="clear" w:color="auto" w:fill="auto"/>
            <w:vAlign w:val="center"/>
          </w:tcPr>
          <w:p w14:paraId="2CC1890D">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检验检测</w:t>
            </w:r>
          </w:p>
        </w:tc>
        <w:tc>
          <w:tcPr>
            <w:tcW w:w="4611" w:type="dxa"/>
            <w:shd w:val="clear" w:color="auto" w:fill="auto"/>
            <w:vAlign w:val="center"/>
          </w:tcPr>
          <w:p w14:paraId="6419F213">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default" w:ascii="仿宋" w:hAnsi="仿宋" w:eastAsia="仿宋" w:cs="仿宋"/>
                <w:kern w:val="0"/>
                <w:sz w:val="24"/>
                <w:szCs w:val="24"/>
                <w:lang w:val="en-US" w:eastAsia="zh-CN" w:bidi="ar-SA"/>
              </w:rPr>
              <w:t>瑞特认证检测集团有限公司</w:t>
            </w:r>
          </w:p>
        </w:tc>
        <w:tc>
          <w:tcPr>
            <w:tcW w:w="2115" w:type="dxa"/>
            <w:shd w:val="clear" w:color="auto" w:fill="auto"/>
            <w:vAlign w:val="center"/>
          </w:tcPr>
          <w:p w14:paraId="26040749">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搜集资料、汇总</w:t>
            </w:r>
          </w:p>
        </w:tc>
      </w:tr>
      <w:tr w14:paraId="29455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17" w:type="dxa"/>
            <w:vAlign w:val="center"/>
          </w:tcPr>
          <w:p w14:paraId="69547BF7">
            <w:pPr>
              <w:keepNext w:val="0"/>
              <w:keepLines w:val="0"/>
              <w:pageBreakBefore w:val="0"/>
              <w:numPr>
                <w:ilvl w:val="0"/>
                <w:numId w:val="0"/>
              </w:numPr>
              <w:kinsoku/>
              <w:wordWrap/>
              <w:overflowPunct/>
              <w:topLinePunct w:val="0"/>
              <w:bidi w:val="0"/>
              <w:adjustRightInd/>
              <w:snapToGrid/>
              <w:spacing w:line="520" w:lineRule="exact"/>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5</w:t>
            </w:r>
          </w:p>
        </w:tc>
        <w:tc>
          <w:tcPr>
            <w:tcW w:w="938" w:type="dxa"/>
            <w:shd w:val="clear" w:color="auto" w:fill="auto"/>
            <w:vAlign w:val="center"/>
          </w:tcPr>
          <w:p w14:paraId="51DB60B6">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刘晓燕</w:t>
            </w:r>
          </w:p>
        </w:tc>
        <w:tc>
          <w:tcPr>
            <w:tcW w:w="1287" w:type="dxa"/>
            <w:shd w:val="clear" w:color="auto" w:fill="auto"/>
            <w:vAlign w:val="center"/>
          </w:tcPr>
          <w:p w14:paraId="303BFBBD">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质量管理</w:t>
            </w:r>
          </w:p>
        </w:tc>
        <w:tc>
          <w:tcPr>
            <w:tcW w:w="4611" w:type="dxa"/>
            <w:shd w:val="clear" w:color="auto" w:fill="auto"/>
            <w:vAlign w:val="center"/>
          </w:tcPr>
          <w:p w14:paraId="487AE282">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陕西省产品质量监督检验研究院</w:t>
            </w:r>
          </w:p>
        </w:tc>
        <w:tc>
          <w:tcPr>
            <w:tcW w:w="2115" w:type="dxa"/>
            <w:shd w:val="clear" w:color="auto" w:fill="auto"/>
            <w:vAlign w:val="center"/>
          </w:tcPr>
          <w:p w14:paraId="47B8DC71">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搜集资料、汇总</w:t>
            </w:r>
          </w:p>
        </w:tc>
      </w:tr>
      <w:tr w14:paraId="44347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17" w:type="dxa"/>
            <w:vAlign w:val="center"/>
          </w:tcPr>
          <w:p w14:paraId="0637C5A0">
            <w:pPr>
              <w:keepNext w:val="0"/>
              <w:keepLines w:val="0"/>
              <w:pageBreakBefore w:val="0"/>
              <w:numPr>
                <w:ilvl w:val="0"/>
                <w:numId w:val="0"/>
              </w:numPr>
              <w:kinsoku/>
              <w:wordWrap/>
              <w:overflowPunct/>
              <w:topLinePunct w:val="0"/>
              <w:bidi w:val="0"/>
              <w:adjustRightInd/>
              <w:snapToGrid/>
              <w:spacing w:line="520" w:lineRule="exact"/>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6</w:t>
            </w:r>
          </w:p>
        </w:tc>
        <w:tc>
          <w:tcPr>
            <w:tcW w:w="938" w:type="dxa"/>
            <w:shd w:val="clear" w:color="auto" w:fill="auto"/>
            <w:vAlign w:val="center"/>
          </w:tcPr>
          <w:p w14:paraId="1018CF67">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周  欣</w:t>
            </w:r>
          </w:p>
        </w:tc>
        <w:tc>
          <w:tcPr>
            <w:tcW w:w="1287" w:type="dxa"/>
            <w:shd w:val="clear" w:color="auto" w:fill="auto"/>
            <w:vAlign w:val="center"/>
          </w:tcPr>
          <w:p w14:paraId="3F6FC8C3">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质量管理</w:t>
            </w:r>
          </w:p>
        </w:tc>
        <w:tc>
          <w:tcPr>
            <w:tcW w:w="4611" w:type="dxa"/>
            <w:shd w:val="clear" w:color="auto" w:fill="auto"/>
            <w:vAlign w:val="center"/>
          </w:tcPr>
          <w:p w14:paraId="48E62DCE">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陕西省产品质量监督检验研究院</w:t>
            </w:r>
          </w:p>
        </w:tc>
        <w:tc>
          <w:tcPr>
            <w:tcW w:w="2115" w:type="dxa"/>
            <w:shd w:val="clear" w:color="auto" w:fill="auto"/>
            <w:vAlign w:val="center"/>
          </w:tcPr>
          <w:p w14:paraId="38717A19">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搜集资料、汇总</w:t>
            </w:r>
          </w:p>
        </w:tc>
      </w:tr>
      <w:tr w14:paraId="1E320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17" w:type="dxa"/>
            <w:shd w:val="clear" w:color="auto" w:fill="auto"/>
            <w:vAlign w:val="center"/>
          </w:tcPr>
          <w:p w14:paraId="6103681E">
            <w:pPr>
              <w:keepNext w:val="0"/>
              <w:keepLines w:val="0"/>
              <w:pageBreakBefore w:val="0"/>
              <w:numPr>
                <w:ilvl w:val="0"/>
                <w:numId w:val="0"/>
              </w:numPr>
              <w:kinsoku/>
              <w:wordWrap/>
              <w:overflowPunct/>
              <w:topLinePunct w:val="0"/>
              <w:bidi w:val="0"/>
              <w:adjustRightInd/>
              <w:snapToGrid/>
              <w:spacing w:line="520" w:lineRule="exact"/>
              <w:ind w:left="0" w:leftChars="0" w:firstLine="0" w:firstLineChars="0"/>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7</w:t>
            </w:r>
          </w:p>
        </w:tc>
        <w:tc>
          <w:tcPr>
            <w:tcW w:w="938" w:type="dxa"/>
            <w:shd w:val="clear" w:color="auto" w:fill="auto"/>
            <w:vAlign w:val="center"/>
          </w:tcPr>
          <w:p w14:paraId="11F6B1A6">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单忠奇</w:t>
            </w:r>
          </w:p>
        </w:tc>
        <w:tc>
          <w:tcPr>
            <w:tcW w:w="1287" w:type="dxa"/>
            <w:shd w:val="clear" w:color="auto" w:fill="auto"/>
            <w:vAlign w:val="center"/>
          </w:tcPr>
          <w:p w14:paraId="443B4855">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家具制造</w:t>
            </w:r>
          </w:p>
        </w:tc>
        <w:tc>
          <w:tcPr>
            <w:tcW w:w="4611" w:type="dxa"/>
            <w:shd w:val="clear" w:color="auto" w:fill="auto"/>
            <w:vAlign w:val="center"/>
          </w:tcPr>
          <w:p w14:paraId="62376245">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西安博弘家具办公家具有限公司</w:t>
            </w:r>
          </w:p>
        </w:tc>
        <w:tc>
          <w:tcPr>
            <w:tcW w:w="2115" w:type="dxa"/>
            <w:shd w:val="clear" w:color="auto" w:fill="auto"/>
            <w:vAlign w:val="center"/>
          </w:tcPr>
          <w:p w14:paraId="4D2E0D06">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搜集资料</w:t>
            </w:r>
          </w:p>
        </w:tc>
      </w:tr>
      <w:tr w14:paraId="2CE32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17" w:type="dxa"/>
            <w:shd w:val="clear" w:color="auto" w:fill="auto"/>
            <w:vAlign w:val="center"/>
          </w:tcPr>
          <w:p w14:paraId="422B1D4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8</w:t>
            </w:r>
          </w:p>
        </w:tc>
        <w:tc>
          <w:tcPr>
            <w:tcW w:w="938" w:type="dxa"/>
            <w:shd w:val="clear" w:color="auto" w:fill="auto"/>
            <w:vAlign w:val="center"/>
          </w:tcPr>
          <w:p w14:paraId="5E8FAB54">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石佳</w:t>
            </w:r>
          </w:p>
        </w:tc>
        <w:tc>
          <w:tcPr>
            <w:tcW w:w="1287" w:type="dxa"/>
            <w:shd w:val="clear" w:color="auto" w:fill="auto"/>
            <w:vAlign w:val="center"/>
          </w:tcPr>
          <w:p w14:paraId="5B23AE5E">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家具制造</w:t>
            </w:r>
          </w:p>
        </w:tc>
        <w:tc>
          <w:tcPr>
            <w:tcW w:w="4611" w:type="dxa"/>
            <w:shd w:val="clear" w:color="auto" w:fill="auto"/>
            <w:vAlign w:val="center"/>
          </w:tcPr>
          <w:p w14:paraId="3849982E">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陕西汇众家具有限公司</w:t>
            </w:r>
          </w:p>
        </w:tc>
        <w:tc>
          <w:tcPr>
            <w:tcW w:w="2115" w:type="dxa"/>
            <w:shd w:val="clear" w:color="auto" w:fill="auto"/>
            <w:vAlign w:val="center"/>
          </w:tcPr>
          <w:p w14:paraId="7A56ACAD">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搜集资料</w:t>
            </w:r>
          </w:p>
        </w:tc>
      </w:tr>
      <w:tr w14:paraId="21CE7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17" w:type="dxa"/>
            <w:vAlign w:val="center"/>
          </w:tcPr>
          <w:p w14:paraId="0FE8CE8D">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9</w:t>
            </w:r>
          </w:p>
        </w:tc>
        <w:tc>
          <w:tcPr>
            <w:tcW w:w="938" w:type="dxa"/>
            <w:shd w:val="clear" w:color="auto" w:fill="auto"/>
            <w:vAlign w:val="center"/>
          </w:tcPr>
          <w:p w14:paraId="34AC1C26">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赵卓伟</w:t>
            </w:r>
          </w:p>
        </w:tc>
        <w:tc>
          <w:tcPr>
            <w:tcW w:w="1287" w:type="dxa"/>
            <w:shd w:val="clear" w:color="auto" w:fill="auto"/>
            <w:vAlign w:val="center"/>
          </w:tcPr>
          <w:p w14:paraId="40BA5D92">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检测</w:t>
            </w:r>
          </w:p>
        </w:tc>
        <w:tc>
          <w:tcPr>
            <w:tcW w:w="4611" w:type="dxa"/>
            <w:shd w:val="clear" w:color="auto" w:fill="auto"/>
            <w:vAlign w:val="center"/>
          </w:tcPr>
          <w:p w14:paraId="655F75D8">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陕西省产品质量监督检验研究院</w:t>
            </w:r>
          </w:p>
        </w:tc>
        <w:tc>
          <w:tcPr>
            <w:tcW w:w="2115" w:type="dxa"/>
            <w:shd w:val="clear" w:color="auto" w:fill="auto"/>
            <w:vAlign w:val="center"/>
          </w:tcPr>
          <w:p w14:paraId="64BEF2EA">
            <w:pPr>
              <w:pStyle w:val="10"/>
              <w:keepNext w:val="0"/>
              <w:keepLines w:val="0"/>
              <w:pageBreakBefore w:val="0"/>
              <w:widowControl w:val="0"/>
              <w:kinsoku/>
              <w:wordWrap/>
              <w:overflowPunct/>
              <w:topLinePunct w:val="0"/>
              <w:bidi w:val="0"/>
              <w:adjustRightInd/>
              <w:snapToGrid/>
              <w:spacing w:line="520" w:lineRule="exact"/>
              <w:ind w:left="0" w:leftChars="0" w:firstLine="0" w:firstLineChars="0"/>
              <w:jc w:val="both"/>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搜集资料</w:t>
            </w:r>
          </w:p>
        </w:tc>
      </w:tr>
    </w:tbl>
    <w:p w14:paraId="552D81A6">
      <w:pPr>
        <w:pStyle w:val="10"/>
        <w:keepNext w:val="0"/>
        <w:keepLines w:val="0"/>
        <w:pageBreakBefore w:val="0"/>
        <w:kinsoku/>
        <w:wordWrap/>
        <w:overflowPunct/>
        <w:topLinePunct w:val="0"/>
        <w:bidi w:val="0"/>
        <w:adjustRightInd/>
        <w:snapToGrid/>
        <w:spacing w:line="520" w:lineRule="exact"/>
        <w:ind w:firstLine="56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四、标准编制的原则和主要内容</w:t>
      </w:r>
    </w:p>
    <w:p w14:paraId="3D054733">
      <w:pPr>
        <w:pStyle w:val="10"/>
        <w:keepNext w:val="0"/>
        <w:keepLines w:val="0"/>
        <w:pageBreakBefore w:val="0"/>
        <w:kinsoku/>
        <w:wordWrap/>
        <w:overflowPunct/>
        <w:topLinePunct w:val="0"/>
        <w:bidi w:val="0"/>
        <w:adjustRightInd/>
        <w:snapToGrid/>
        <w:spacing w:line="520" w:lineRule="exact"/>
        <w:ind w:firstLine="56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（一）编制原则</w:t>
      </w:r>
    </w:p>
    <w:p w14:paraId="63744F38">
      <w:pPr>
        <w:pStyle w:val="10"/>
        <w:keepNext w:val="0"/>
        <w:keepLines w:val="0"/>
        <w:pageBreakBefore w:val="0"/>
        <w:kinsoku/>
        <w:wordWrap/>
        <w:overflowPunct/>
        <w:topLinePunct w:val="0"/>
        <w:bidi w:val="0"/>
        <w:adjustRightInd/>
        <w:snapToGrid/>
        <w:spacing w:line="520" w:lineRule="exac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标准起草小组在收集、整理资料和充分调研的基础上，按照GB/T 1.1—2020《标准化工作导则  第1部分：标准化文件的结构和起草规则》的要求进行编制。除参照GB/T 3324-2024 《木家具通用技术条件》、</w:t>
      </w:r>
      <w:r>
        <w:rPr>
          <w:rFonts w:hint="default" w:ascii="仿宋" w:hAnsi="仿宋" w:eastAsia="仿宋" w:cs="仿宋"/>
          <w:sz w:val="32"/>
          <w:szCs w:val="32"/>
          <w:lang w:val="en-US" w:eastAsia="zh-CN"/>
        </w:rPr>
        <w:t>GB 1858</w:t>
      </w:r>
      <w:r>
        <w:rPr>
          <w:rFonts w:hint="eastAsia" w:ascii="仿宋" w:hAnsi="仿宋" w:eastAsia="仿宋" w:cs="仿宋"/>
          <w:sz w:val="32"/>
          <w:szCs w:val="32"/>
          <w:lang w:val="en-US" w:eastAsia="zh-CN"/>
        </w:rPr>
        <w:t>4-2024</w:t>
      </w:r>
      <w:r>
        <w:rPr>
          <w:rFonts w:hint="default" w:ascii="仿宋" w:hAnsi="仿宋" w:eastAsia="仿宋" w:cs="仿宋"/>
          <w:sz w:val="32"/>
          <w:szCs w:val="32"/>
          <w:lang w:val="en-US" w:eastAsia="zh-CN"/>
        </w:rPr>
        <w:t xml:space="preserve"> </w:t>
      </w:r>
      <w:r>
        <w:rPr>
          <w:rFonts w:hint="eastAsia" w:ascii="仿宋" w:hAnsi="仿宋" w:eastAsia="仿宋" w:cs="仿宋"/>
          <w:sz w:val="32"/>
          <w:szCs w:val="32"/>
          <w:lang w:val="en-US" w:eastAsia="zh-CN"/>
        </w:rPr>
        <w:t>《家具中有害物质限量》、GB 28008-2028《家具结构安全技术规范 》、GB 28007—2024 《婴幼儿及儿童家具安全技术规范》</w:t>
      </w:r>
      <w:r>
        <w:rPr>
          <w:rFonts w:hint="default" w:ascii="仿宋" w:hAnsi="仿宋" w:eastAsia="仿宋" w:cs="仿宋"/>
          <w:sz w:val="32"/>
          <w:szCs w:val="32"/>
          <w:lang w:val="en-US" w:eastAsia="zh-CN"/>
        </w:rPr>
        <w:t>GB/T 2</w:t>
      </w:r>
      <w:r>
        <w:rPr>
          <w:rFonts w:hint="eastAsia" w:ascii="仿宋" w:hAnsi="仿宋" w:eastAsia="仿宋" w:cs="仿宋"/>
          <w:sz w:val="32"/>
          <w:szCs w:val="32"/>
          <w:lang w:val="en-US" w:eastAsia="zh-CN"/>
        </w:rPr>
        <w:t>4430.1-2009</w:t>
      </w:r>
      <w:r>
        <w:rPr>
          <w:rFonts w:hint="default" w:ascii="仿宋" w:hAnsi="仿宋" w:eastAsia="仿宋" w:cs="仿宋"/>
          <w:sz w:val="32"/>
          <w:szCs w:val="32"/>
          <w:lang w:val="en-US" w:eastAsia="zh-CN"/>
        </w:rPr>
        <w:t xml:space="preserve"> </w:t>
      </w:r>
      <w:r>
        <w:rPr>
          <w:rFonts w:hint="eastAsia" w:ascii="仿宋" w:hAnsi="仿宋" w:eastAsia="仿宋" w:cs="仿宋"/>
          <w:sz w:val="32"/>
          <w:szCs w:val="32"/>
          <w:lang w:val="en-US" w:eastAsia="zh-CN"/>
        </w:rPr>
        <w:t>《家用双层床 安全 第1部分：要求》、</w:t>
      </w:r>
      <w:r>
        <w:rPr>
          <w:rFonts w:hint="default" w:ascii="仿宋" w:hAnsi="仿宋" w:eastAsia="仿宋" w:cs="仿宋"/>
          <w:sz w:val="32"/>
          <w:szCs w:val="32"/>
          <w:lang w:val="en-US" w:eastAsia="zh-CN"/>
        </w:rPr>
        <w:t>GB 17927</w:t>
      </w:r>
      <w:r>
        <w:rPr>
          <w:rFonts w:hint="eastAsia" w:ascii="仿宋" w:hAnsi="仿宋" w:eastAsia="仿宋" w:cs="仿宋"/>
          <w:sz w:val="32"/>
          <w:szCs w:val="32"/>
          <w:lang w:val="en-US" w:eastAsia="zh-CN"/>
        </w:rPr>
        <w:t>-2024《</w:t>
      </w:r>
      <w:r>
        <w:rPr>
          <w:rFonts w:hint="default" w:ascii="仿宋" w:hAnsi="仿宋" w:eastAsia="仿宋" w:cs="仿宋"/>
          <w:sz w:val="32"/>
          <w:szCs w:val="32"/>
          <w:lang w:val="en-US" w:eastAsia="zh-CN"/>
        </w:rPr>
        <w:t>家具阻燃性能安全技术规范</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 xml:space="preserve">GB </w:t>
      </w:r>
      <w:r>
        <w:rPr>
          <w:rFonts w:hint="eastAsia" w:ascii="仿宋" w:hAnsi="仿宋" w:eastAsia="仿宋" w:cs="仿宋"/>
          <w:sz w:val="32"/>
          <w:szCs w:val="32"/>
          <w:lang w:val="en-US" w:eastAsia="zh-CN"/>
        </w:rPr>
        <w:t>4706.</w:t>
      </w:r>
      <w:r>
        <w:rPr>
          <w:rFonts w:hint="default" w:ascii="仿宋" w:hAnsi="仿宋" w:eastAsia="仿宋" w:cs="仿宋"/>
          <w:sz w:val="32"/>
          <w:szCs w:val="32"/>
          <w:lang w:val="en-US" w:eastAsia="zh-CN"/>
        </w:rPr>
        <w:t>1</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fldChar w:fldCharType="begin"/>
      </w:r>
      <w:r>
        <w:rPr>
          <w:rFonts w:hint="default" w:ascii="仿宋" w:hAnsi="仿宋" w:eastAsia="仿宋" w:cs="仿宋"/>
          <w:sz w:val="32"/>
          <w:szCs w:val="32"/>
          <w:lang w:val="en-US" w:eastAsia="zh-CN"/>
        </w:rPr>
        <w:instrText xml:space="preserve"> HYPERLINK "https://www.so.com/link?m=z1lskRcqJq9leWpwoX8WsySI0fAK0wrEUWZEc2NQDP2O8ix/D5WMlOROyqpXf1nDQGy/ZhZrjqPuq+2NkRwAAXXuGZonkRb/dtKrUEqW0zjiCRbbMJgsEoijbaU2IiXlYyqu1XDwznqsVhuUJJS2DJ2/wYrd+Y94LReNKmg==" \t "https://www.so.com/_blank" </w:instrText>
      </w:r>
      <w:r>
        <w:rPr>
          <w:rFonts w:hint="default" w:ascii="仿宋" w:hAnsi="仿宋" w:eastAsia="仿宋" w:cs="仿宋"/>
          <w:sz w:val="32"/>
          <w:szCs w:val="32"/>
          <w:lang w:val="en-US" w:eastAsia="zh-CN"/>
        </w:rPr>
        <w:fldChar w:fldCharType="separate"/>
      </w:r>
      <w:r>
        <w:rPr>
          <w:rFonts w:hint="default" w:ascii="仿宋" w:hAnsi="仿宋" w:eastAsia="仿宋" w:cs="仿宋"/>
          <w:sz w:val="32"/>
          <w:szCs w:val="32"/>
          <w:lang w:val="en-US" w:eastAsia="zh-CN"/>
        </w:rPr>
        <w:t>家用和类似用途电器的安全</w:t>
      </w:r>
      <w:r>
        <w:rPr>
          <w:rFonts w:hint="eastAsia" w:ascii="仿宋" w:hAnsi="仿宋" w:eastAsia="仿宋" w:cs="仿宋"/>
          <w:sz w:val="32"/>
          <w:szCs w:val="32"/>
          <w:lang w:val="en-US" w:eastAsia="zh-CN"/>
        </w:rPr>
        <w:t xml:space="preserve"> </w:t>
      </w:r>
      <w:r>
        <w:rPr>
          <w:rFonts w:hint="default" w:ascii="仿宋" w:hAnsi="仿宋" w:eastAsia="仿宋" w:cs="仿宋"/>
          <w:sz w:val="32"/>
          <w:szCs w:val="32"/>
          <w:lang w:val="en-US" w:eastAsia="zh-CN"/>
        </w:rPr>
        <w:t>第1部分</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通用要求</w:t>
      </w:r>
      <w:r>
        <w:rPr>
          <w:rFonts w:hint="default" w:ascii="仿宋" w:hAnsi="仿宋" w:eastAsia="仿宋" w:cs="仿宋"/>
          <w:sz w:val="32"/>
          <w:szCs w:val="32"/>
          <w:lang w:val="en-US" w:eastAsia="zh-CN"/>
        </w:rPr>
        <w:fldChar w:fldCharType="end"/>
      </w:r>
      <w:r>
        <w:rPr>
          <w:rFonts w:hint="eastAsia" w:ascii="仿宋" w:hAnsi="仿宋" w:eastAsia="仿宋" w:cs="仿宋"/>
          <w:sz w:val="32"/>
          <w:szCs w:val="32"/>
          <w:lang w:val="en-US" w:eastAsia="zh-CN"/>
        </w:rPr>
        <w:t>》、DB61/T 1717.3—2023 《消费品召回工作规范  第3部分：风险监测与评估》等标准外，还充分考虑到家具使用的各种情况，体现标准的“科学性”、“先进性”和“适用性”原则。</w:t>
      </w:r>
    </w:p>
    <w:p w14:paraId="3254DEB1">
      <w:pPr>
        <w:pStyle w:val="10"/>
        <w:keepNext w:val="0"/>
        <w:keepLines w:val="0"/>
        <w:pageBreakBefore w:val="0"/>
        <w:numPr>
          <w:ilvl w:val="0"/>
          <w:numId w:val="0"/>
        </w:numPr>
        <w:kinsoku/>
        <w:wordWrap/>
        <w:overflowPunct/>
        <w:topLinePunct w:val="0"/>
        <w:bidi w:val="0"/>
        <w:adjustRightInd/>
        <w:snapToGrid/>
        <w:spacing w:line="520" w:lineRule="exact"/>
        <w:ind w:firstLine="640" w:firstLineChars="200"/>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1、科学性</w:t>
      </w:r>
    </w:p>
    <w:p w14:paraId="6DAD7EE9">
      <w:pPr>
        <w:pStyle w:val="10"/>
        <w:keepNext w:val="0"/>
        <w:keepLines w:val="0"/>
        <w:pageBreakBefore w:val="0"/>
        <w:kinsoku/>
        <w:wordWrap/>
        <w:overflowPunct/>
        <w:topLinePunct w:val="0"/>
        <w:bidi w:val="0"/>
        <w:adjustRightInd/>
        <w:snapToGrid/>
        <w:spacing w:line="520" w:lineRule="exact"/>
        <w:ind w:firstLine="56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标准编制工作中尽量把握科学性原则，在起草初期就做了充分的调研，查阅了大量国内外有关家具质量安全检验检测相关标准资料，并走访多家家具生产企业、销售企业以及使用单位、消费者和家具行业协会，了解各单位对家具质量安全及相关标准的掌握情况，搜集家具消费过程中发生的质量安全事故以及分析家具使用过程中存在的各类安全风险，并参照GB/T 22760-2020《消费品安全 风险评估导则》对安全危害的类型分类，从物理、化学、卫生等方面，对影响家具质量安全风险的各因素进行系统分析，通过广泛征求利益相关单位及消费者个人的各方面意见，并对返回意见进行认真的商讨、验证和修改，形成了本标准的征求意见稿。</w:t>
      </w:r>
    </w:p>
    <w:p w14:paraId="41AF9584">
      <w:pPr>
        <w:pStyle w:val="10"/>
        <w:keepNext w:val="0"/>
        <w:keepLines w:val="0"/>
        <w:pageBreakBefore w:val="0"/>
        <w:numPr>
          <w:ilvl w:val="0"/>
          <w:numId w:val="0"/>
        </w:numPr>
        <w:kinsoku/>
        <w:wordWrap/>
        <w:overflowPunct/>
        <w:topLinePunct w:val="0"/>
        <w:bidi w:val="0"/>
        <w:adjustRightInd/>
        <w:snapToGrid/>
        <w:spacing w:line="520" w:lineRule="exact"/>
        <w:ind w:firstLine="640" w:firstLineChars="200"/>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2、先进性</w:t>
      </w:r>
    </w:p>
    <w:p w14:paraId="7EA1121C">
      <w:pPr>
        <w:pStyle w:val="10"/>
        <w:keepNext w:val="0"/>
        <w:keepLines w:val="0"/>
        <w:pageBreakBefore w:val="0"/>
        <w:numPr>
          <w:ilvl w:val="0"/>
          <w:numId w:val="3"/>
        </w:numPr>
        <w:kinsoku/>
        <w:wordWrap/>
        <w:overflowPunct/>
        <w:topLinePunct w:val="0"/>
        <w:bidi w:val="0"/>
        <w:adjustRightInd/>
        <w:snapToGrid/>
        <w:spacing w:line="520" w:lineRule="exact"/>
        <w:ind w:left="70" w:leftChars="0" w:firstLine="56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本标准在编制过程中，大量查阅并引用了相关先进的技术资料。例如，GB/T 3324-2024《木家具通用技术条件》、GB/T 3325-2024《木家具通用技术条件》、GB 28008-2028《家具结构安全技术规范 》、GB 28007—2024 《婴幼儿及儿童家具安全技术规范》、</w:t>
      </w:r>
      <w:r>
        <w:rPr>
          <w:rFonts w:hint="default" w:ascii="仿宋" w:hAnsi="仿宋" w:eastAsia="仿宋" w:cs="仿宋"/>
          <w:sz w:val="32"/>
          <w:szCs w:val="32"/>
          <w:lang w:val="en-US" w:eastAsia="zh-CN"/>
        </w:rPr>
        <w:t>GB 17927</w:t>
      </w:r>
      <w:r>
        <w:rPr>
          <w:rFonts w:hint="eastAsia" w:ascii="仿宋" w:hAnsi="仿宋" w:eastAsia="仿宋" w:cs="仿宋"/>
          <w:sz w:val="32"/>
          <w:szCs w:val="32"/>
          <w:lang w:val="en-US" w:eastAsia="zh-CN"/>
        </w:rPr>
        <w:t>-2024《</w:t>
      </w:r>
      <w:r>
        <w:rPr>
          <w:rFonts w:hint="default" w:ascii="仿宋" w:hAnsi="仿宋" w:eastAsia="仿宋" w:cs="仿宋"/>
          <w:sz w:val="32"/>
          <w:szCs w:val="32"/>
          <w:lang w:val="en-US" w:eastAsia="zh-CN"/>
        </w:rPr>
        <w:t>家具阻燃性能安全技术规范</w:t>
      </w:r>
      <w:r>
        <w:rPr>
          <w:rFonts w:hint="eastAsia" w:ascii="仿宋" w:hAnsi="仿宋" w:eastAsia="仿宋" w:cs="仿宋"/>
          <w:sz w:val="32"/>
          <w:szCs w:val="32"/>
          <w:lang w:val="en-US" w:eastAsia="zh-CN"/>
        </w:rPr>
        <w:t>》、DB61/T 1717.3—2023 《消费品召回工作规范 第3部分：风险监测与评估》以及最新发布的GB 18584-2024《家具中有害物质限量》标准等。同时紧密结合家具使用过程中实际发生的质量安全事故案例，系统分析产品质量存在的潜在隐患和不合理危险，制定科学合理的监测方法、结果的评估和处理方法，来构建家具产品质量安全风险监测标准，使本标准在内容上具有一定的先进性。</w:t>
      </w:r>
    </w:p>
    <w:p w14:paraId="7150E753">
      <w:pPr>
        <w:pStyle w:val="10"/>
        <w:keepNext w:val="0"/>
        <w:keepLines w:val="0"/>
        <w:pageBreakBefore w:val="0"/>
        <w:numPr>
          <w:ilvl w:val="0"/>
          <w:numId w:val="0"/>
        </w:numPr>
        <w:kinsoku/>
        <w:wordWrap/>
        <w:overflowPunct/>
        <w:topLinePunct w:val="0"/>
        <w:bidi w:val="0"/>
        <w:adjustRightInd/>
        <w:snapToGrid/>
        <w:spacing w:line="520" w:lineRule="exact"/>
        <w:ind w:firstLine="640" w:firstLineChars="200"/>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3、适用性</w:t>
      </w:r>
    </w:p>
    <w:p w14:paraId="75D50403">
      <w:pPr>
        <w:keepNext w:val="0"/>
        <w:keepLines w:val="0"/>
        <w:pageBreakBefore w:val="0"/>
        <w:kinsoku/>
        <w:wordWrap/>
        <w:overflowPunct/>
        <w:topLinePunct w:val="0"/>
        <w:bidi w:val="0"/>
        <w:adjustRightInd/>
        <w:snapToGrid/>
        <w:spacing w:line="52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本标准的提出是为推动我省《缺陷消费品召回管理暂行办法》及《消费品召回工作规范》系列地方标准的实施，深入开展我省家具质量提升行动，推动企业主动开展家具产品缺陷追溯和召回活动，及时消除家具产品安全隐患，切实维护企业和消费者的合法权益。该标准根据家具安全风险的特性，依照GB/T 22760-2020《消费品安全 风险评估导则》和DB61/T 1717.3《消费品召回工作规范  第3部分：风险监测与评估》对于消费品安全危害的类型分类，从物理、化学、卫生及警示标识等方面，对家具的安全风险进行全面分析，梳理家具的安全隐患项目，明确家具产品质量监测的项目、方法，用以开展家具产品风险监测，消除家具安全隐患，保障消费者安全</w:t>
      </w:r>
      <w:r>
        <w:rPr>
          <w:rFonts w:hint="eastAsia" w:ascii="宋体" w:hAnsi="宋体" w:eastAsia="宋体" w:cs="Times New Roman"/>
          <w:sz w:val="28"/>
          <w:szCs w:val="28"/>
          <w:lang w:val="en-US" w:eastAsia="zh-CN"/>
        </w:rPr>
        <w:t>。</w:t>
      </w:r>
      <w:r>
        <w:rPr>
          <w:rFonts w:hint="eastAsia" w:ascii="仿宋" w:hAnsi="仿宋" w:eastAsia="仿宋" w:cs="仿宋"/>
          <w:sz w:val="32"/>
          <w:szCs w:val="32"/>
          <w:lang w:val="en-US" w:eastAsia="zh-CN"/>
        </w:rPr>
        <w:t>在标准整个制定过程中紧密结合行业实情，着力解决实际问题，本标准具有广泛的适用性。</w:t>
      </w:r>
    </w:p>
    <w:p w14:paraId="54DC9C72">
      <w:pPr>
        <w:pStyle w:val="10"/>
        <w:keepNext w:val="0"/>
        <w:keepLines w:val="0"/>
        <w:pageBreakBefore w:val="0"/>
        <w:numPr>
          <w:ilvl w:val="0"/>
          <w:numId w:val="0"/>
        </w:numPr>
        <w:kinsoku/>
        <w:wordWrap/>
        <w:overflowPunct/>
        <w:topLinePunct w:val="0"/>
        <w:bidi w:val="0"/>
        <w:adjustRightInd/>
        <w:snapToGrid/>
        <w:spacing w:line="520" w:lineRule="exact"/>
        <w:ind w:leftChars="200"/>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（二）主要内容</w:t>
      </w:r>
    </w:p>
    <w:p w14:paraId="39A1EAFA">
      <w:pPr>
        <w:pStyle w:val="10"/>
        <w:keepNext w:val="0"/>
        <w:keepLines w:val="0"/>
        <w:pageBreakBefore w:val="0"/>
        <w:kinsoku/>
        <w:wordWrap/>
        <w:overflowPunct/>
        <w:topLinePunct w:val="0"/>
        <w:bidi w:val="0"/>
        <w:adjustRightInd/>
        <w:snapToGrid/>
        <w:spacing w:line="52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本</w:t>
      </w:r>
      <w:r>
        <w:rPr>
          <w:rFonts w:hint="eastAsia" w:ascii="仿宋" w:hAnsi="仿宋" w:eastAsia="仿宋" w:cs="仿宋"/>
          <w:sz w:val="32"/>
          <w:szCs w:val="32"/>
          <w:lang w:val="en-US" w:eastAsia="zh-CN"/>
        </w:rPr>
        <w:t>标准</w:t>
      </w:r>
      <w:r>
        <w:rPr>
          <w:rFonts w:hint="eastAsia" w:ascii="仿宋" w:hAnsi="仿宋" w:eastAsia="仿宋" w:cs="仿宋"/>
          <w:sz w:val="32"/>
          <w:szCs w:val="32"/>
        </w:rPr>
        <w:t>按照GB/T 1.1</w:t>
      </w:r>
      <w:r>
        <w:rPr>
          <w:rFonts w:hint="eastAsia" w:ascii="仿宋" w:hAnsi="仿宋" w:eastAsia="仿宋" w:cs="仿宋"/>
          <w:sz w:val="32"/>
          <w:szCs w:val="32"/>
          <w:lang w:val="en-US" w:eastAsia="zh-CN"/>
        </w:rPr>
        <w:t>—</w:t>
      </w:r>
      <w:r>
        <w:rPr>
          <w:rFonts w:hint="eastAsia" w:ascii="仿宋" w:hAnsi="仿宋" w:eastAsia="仿宋" w:cs="仿宋"/>
          <w:sz w:val="32"/>
          <w:szCs w:val="32"/>
        </w:rPr>
        <w:t>2020《标准化工作导则  第1部分：标准化文件的结构和起草规则》的</w:t>
      </w:r>
      <w:r>
        <w:rPr>
          <w:rFonts w:hint="eastAsia" w:ascii="仿宋" w:hAnsi="仿宋" w:eastAsia="仿宋" w:cs="仿宋"/>
          <w:sz w:val="32"/>
          <w:szCs w:val="32"/>
          <w:lang w:val="en-US" w:eastAsia="zh-CN"/>
        </w:rPr>
        <w:t>规定</w:t>
      </w:r>
      <w:r>
        <w:rPr>
          <w:rFonts w:hint="eastAsia" w:ascii="仿宋" w:hAnsi="仿宋" w:eastAsia="仿宋" w:cs="仿宋"/>
          <w:sz w:val="32"/>
          <w:szCs w:val="32"/>
        </w:rPr>
        <w:t>起草。</w:t>
      </w:r>
      <w:r>
        <w:rPr>
          <w:rFonts w:hint="eastAsia" w:ascii="仿宋" w:hAnsi="仿宋" w:eastAsia="仿宋" w:cs="仿宋"/>
          <w:sz w:val="32"/>
          <w:szCs w:val="32"/>
          <w:lang w:val="en-US" w:eastAsia="zh-CN"/>
        </w:rPr>
        <w:t>内容包括家具</w:t>
      </w:r>
      <w:r>
        <w:rPr>
          <w:rFonts w:hint="eastAsia" w:ascii="仿宋" w:hAnsi="仿宋" w:eastAsia="仿宋" w:cs="仿宋"/>
          <w:sz w:val="32"/>
          <w:szCs w:val="32"/>
        </w:rPr>
        <w:t>风险监测的术语和定义、监测</w:t>
      </w:r>
      <w:r>
        <w:rPr>
          <w:rFonts w:hint="eastAsia" w:ascii="仿宋" w:hAnsi="仿宋" w:eastAsia="仿宋" w:cs="仿宋"/>
          <w:sz w:val="32"/>
          <w:szCs w:val="32"/>
          <w:lang w:val="en-US" w:eastAsia="zh-CN"/>
        </w:rPr>
        <w:t>指标</w:t>
      </w:r>
      <w:r>
        <w:rPr>
          <w:rFonts w:hint="eastAsia" w:ascii="仿宋" w:hAnsi="仿宋" w:eastAsia="仿宋" w:cs="仿宋"/>
          <w:sz w:val="32"/>
          <w:szCs w:val="32"/>
        </w:rPr>
        <w:t>、</w:t>
      </w:r>
      <w:r>
        <w:rPr>
          <w:rFonts w:hint="eastAsia" w:ascii="仿宋" w:hAnsi="仿宋" w:eastAsia="仿宋" w:cs="仿宋"/>
          <w:sz w:val="32"/>
          <w:szCs w:val="32"/>
          <w:lang w:val="en-US" w:eastAsia="zh-CN"/>
        </w:rPr>
        <w:t>测定方法、风险评估的要求</w:t>
      </w:r>
      <w:r>
        <w:rPr>
          <w:rFonts w:hint="eastAsia" w:ascii="仿宋" w:hAnsi="仿宋" w:eastAsia="仿宋" w:cs="仿宋"/>
          <w:sz w:val="32"/>
          <w:szCs w:val="32"/>
        </w:rPr>
        <w:t>。</w:t>
      </w:r>
    </w:p>
    <w:p w14:paraId="198E4504">
      <w:pPr>
        <w:pStyle w:val="10"/>
        <w:keepNext w:val="0"/>
        <w:keepLines w:val="0"/>
        <w:pageBreakBefore w:val="0"/>
        <w:numPr>
          <w:ilvl w:val="0"/>
          <w:numId w:val="4"/>
        </w:numPr>
        <w:kinsoku/>
        <w:wordWrap/>
        <w:overflowPunct/>
        <w:topLinePunct w:val="0"/>
        <w:bidi w:val="0"/>
        <w:adjustRightInd/>
        <w:snapToGrid/>
        <w:spacing w:line="520" w:lineRule="exact"/>
        <w:textAlignment w:val="auto"/>
        <w:rPr>
          <w:rFonts w:hint="eastAsia" w:ascii="仿宋" w:hAnsi="仿宋" w:eastAsia="仿宋" w:cs="仿宋"/>
          <w:b/>
          <w:bCs/>
          <w:sz w:val="32"/>
          <w:szCs w:val="32"/>
          <w:lang w:val="en-US" w:eastAsia="zh-CN"/>
        </w:rPr>
      </w:pPr>
      <w:r>
        <w:rPr>
          <w:rFonts w:hint="eastAsia" w:ascii="仿宋" w:hAnsi="仿宋" w:eastAsia="仿宋" w:cs="仿宋"/>
          <w:b w:val="0"/>
          <w:bCs w:val="0"/>
          <w:sz w:val="32"/>
          <w:szCs w:val="32"/>
          <w:lang w:val="en-US" w:eastAsia="zh-CN"/>
        </w:rPr>
        <w:t>关于范围</w:t>
      </w:r>
    </w:p>
    <w:p w14:paraId="35738F51">
      <w:pPr>
        <w:pStyle w:val="10"/>
        <w:keepNext w:val="0"/>
        <w:keepLines w:val="0"/>
        <w:pageBreakBefore w:val="0"/>
        <w:kinsoku/>
        <w:wordWrap/>
        <w:overflowPunct/>
        <w:topLinePunct w:val="0"/>
        <w:bidi w:val="0"/>
        <w:adjustRightInd/>
        <w:snapToGrid/>
        <w:spacing w:line="52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本标准属于监测技术标准，主要针对家具质量安全和不合理危险设定技术要求、监测指标、测定方法和风险评估，</w:t>
      </w:r>
    </w:p>
    <w:p w14:paraId="0F934A0F">
      <w:pPr>
        <w:pStyle w:val="10"/>
        <w:keepNext w:val="0"/>
        <w:keepLines w:val="0"/>
        <w:pageBreakBefore w:val="0"/>
        <w:kinsoku/>
        <w:wordWrap/>
        <w:overflowPunct/>
        <w:topLinePunct w:val="0"/>
        <w:bidi w:val="0"/>
        <w:adjustRightInd/>
        <w:snapToGrid/>
        <w:spacing w:line="520" w:lineRule="exact"/>
        <w:ind w:left="0" w:leftChars="0" w:firstLine="0" w:firstLineChars="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本标准适用于开展家具产品风险监测。</w:t>
      </w:r>
    </w:p>
    <w:p w14:paraId="6F7A6119">
      <w:pPr>
        <w:pStyle w:val="10"/>
        <w:keepNext w:val="0"/>
        <w:keepLines w:val="0"/>
        <w:pageBreakBefore w:val="0"/>
        <w:numPr>
          <w:ilvl w:val="0"/>
          <w:numId w:val="0"/>
        </w:numPr>
        <w:kinsoku/>
        <w:wordWrap/>
        <w:overflowPunct/>
        <w:topLinePunct w:val="0"/>
        <w:bidi w:val="0"/>
        <w:adjustRightInd/>
        <w:snapToGrid/>
        <w:spacing w:line="520" w:lineRule="exact"/>
        <w:textAlignment w:val="auto"/>
        <w:rPr>
          <w:rFonts w:hint="default" w:ascii="仿宋" w:hAnsi="仿宋" w:eastAsia="仿宋" w:cs="仿宋"/>
          <w:b w:val="0"/>
          <w:bCs w:val="0"/>
          <w:kern w:val="0"/>
          <w:sz w:val="32"/>
          <w:szCs w:val="32"/>
          <w:lang w:val="en-US" w:eastAsia="zh-CN" w:bidi="ar-SA"/>
        </w:rPr>
      </w:pPr>
      <w:r>
        <w:rPr>
          <w:rFonts w:hint="eastAsia" w:ascii="仿宋" w:hAnsi="仿宋" w:eastAsia="仿宋" w:cs="仿宋"/>
          <w:b/>
          <w:bCs/>
          <w:kern w:val="0"/>
          <w:sz w:val="32"/>
          <w:szCs w:val="32"/>
          <w:lang w:val="en-US" w:eastAsia="zh-CN" w:bidi="ar-SA"/>
        </w:rPr>
        <w:t xml:space="preserve">  </w:t>
      </w:r>
      <w:r>
        <w:rPr>
          <w:rFonts w:hint="eastAsia" w:ascii="仿宋" w:hAnsi="仿宋" w:eastAsia="仿宋" w:cs="仿宋"/>
          <w:b w:val="0"/>
          <w:bCs w:val="0"/>
          <w:kern w:val="0"/>
          <w:sz w:val="32"/>
          <w:szCs w:val="32"/>
          <w:lang w:val="en-US" w:eastAsia="zh-CN" w:bidi="ar-SA"/>
        </w:rPr>
        <w:t xml:space="preserve">  2、关于术语和定义</w:t>
      </w:r>
    </w:p>
    <w:p w14:paraId="1A3FE40E">
      <w:pPr>
        <w:keepNext w:val="0"/>
        <w:keepLines w:val="0"/>
        <w:pageBreakBefore w:val="0"/>
        <w:kinsoku/>
        <w:wordWrap/>
        <w:overflowPunct/>
        <w:topLinePunct w:val="0"/>
        <w:bidi w:val="0"/>
        <w:adjustRightInd/>
        <w:snapToGrid/>
        <w:spacing w:line="52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本标准规定了家具产品质量的术语和定义，主要包括折叠机构、危险突出物、</w:t>
      </w:r>
      <w:r>
        <w:rPr>
          <w:rFonts w:hint="default" w:ascii="仿宋" w:hAnsi="仿宋" w:eastAsia="仿宋" w:cs="仿宋"/>
          <w:sz w:val="32"/>
          <w:szCs w:val="32"/>
          <w:lang w:val="en-US" w:eastAsia="zh-CN"/>
        </w:rPr>
        <w:t>危险锐利边缘</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危险锐利尖端</w:t>
      </w:r>
      <w:r>
        <w:rPr>
          <w:rFonts w:hint="eastAsia" w:ascii="仿宋" w:hAnsi="仿宋" w:eastAsia="仿宋" w:cs="仿宋"/>
          <w:sz w:val="32"/>
          <w:szCs w:val="32"/>
          <w:lang w:val="en-US" w:eastAsia="zh-CN"/>
        </w:rPr>
        <w:t xml:space="preserve"> 、婴幼儿</w:t>
      </w:r>
      <w:r>
        <w:rPr>
          <w:rFonts w:hint="default" w:ascii="仿宋" w:hAnsi="仿宋" w:eastAsia="仿宋" w:cs="仿宋"/>
          <w:sz w:val="32"/>
          <w:szCs w:val="32"/>
          <w:lang w:val="en-US" w:eastAsia="zh-CN"/>
        </w:rPr>
        <w:t xml:space="preserve">家具 </w:t>
      </w:r>
      <w:r>
        <w:rPr>
          <w:rFonts w:hint="eastAsia" w:ascii="仿宋" w:hAnsi="仿宋" w:eastAsia="仿宋" w:cs="仿宋"/>
          <w:sz w:val="32"/>
          <w:szCs w:val="32"/>
          <w:lang w:val="en-US" w:eastAsia="zh-CN"/>
        </w:rPr>
        <w:t>、软体</w:t>
      </w:r>
      <w:r>
        <w:rPr>
          <w:rFonts w:hint="default" w:ascii="仿宋" w:hAnsi="仿宋" w:eastAsia="仿宋" w:cs="仿宋"/>
          <w:sz w:val="32"/>
          <w:szCs w:val="32"/>
          <w:lang w:val="en-US" w:eastAsia="zh-CN"/>
        </w:rPr>
        <w:t>家具</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家具</w:t>
      </w:r>
      <w:r>
        <w:rPr>
          <w:rFonts w:hint="eastAsia" w:ascii="仿宋" w:hAnsi="仿宋" w:eastAsia="仿宋" w:cs="仿宋"/>
          <w:sz w:val="32"/>
          <w:szCs w:val="32"/>
          <w:lang w:val="en-US" w:eastAsia="zh-CN"/>
        </w:rPr>
        <w:t>软包件等，这些术语和定义主要是引自</w:t>
      </w:r>
      <w:r>
        <w:rPr>
          <w:rFonts w:hint="default" w:ascii="仿宋" w:hAnsi="仿宋" w:eastAsia="仿宋" w:cs="仿宋"/>
          <w:sz w:val="32"/>
          <w:szCs w:val="32"/>
          <w:lang w:val="en-US" w:eastAsia="zh-CN"/>
        </w:rPr>
        <w:t>GB</w:t>
      </w:r>
      <w:r>
        <w:rPr>
          <w:rFonts w:hint="eastAsia" w:ascii="仿宋" w:hAnsi="仿宋" w:eastAsia="仿宋" w:cs="仿宋"/>
          <w:sz w:val="32"/>
          <w:szCs w:val="32"/>
          <w:lang w:val="en-US" w:eastAsia="zh-CN"/>
        </w:rPr>
        <w:t>28007—</w:t>
      </w:r>
      <w:r>
        <w:rPr>
          <w:rFonts w:hint="default" w:ascii="仿宋" w:hAnsi="仿宋" w:eastAsia="仿宋" w:cs="仿宋"/>
          <w:sz w:val="32"/>
          <w:szCs w:val="32"/>
          <w:lang w:val="en-US" w:eastAsia="zh-CN"/>
        </w:rPr>
        <w:t>202</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 xml:space="preserve"> </w:t>
      </w:r>
      <w:r>
        <w:rPr>
          <w:rFonts w:hint="eastAsia" w:ascii="仿宋" w:hAnsi="仿宋" w:eastAsia="仿宋" w:cs="仿宋"/>
          <w:sz w:val="32"/>
          <w:szCs w:val="32"/>
          <w:lang w:val="en-US" w:eastAsia="zh-CN"/>
        </w:rPr>
        <w:t>《婴幼儿及儿童家具</w:t>
      </w:r>
      <w:r>
        <w:rPr>
          <w:rFonts w:hint="default" w:ascii="仿宋" w:hAnsi="仿宋" w:eastAsia="仿宋" w:cs="仿宋"/>
          <w:sz w:val="32"/>
          <w:szCs w:val="32"/>
          <w:lang w:val="en-US" w:eastAsia="zh-CN"/>
        </w:rPr>
        <w:t>安全技术规范</w:t>
      </w:r>
      <w:r>
        <w:rPr>
          <w:rFonts w:hint="eastAsia" w:ascii="仿宋" w:hAnsi="仿宋" w:eastAsia="仿宋" w:cs="仿宋"/>
          <w:sz w:val="32"/>
          <w:szCs w:val="32"/>
          <w:lang w:val="en-US" w:eastAsia="zh-CN"/>
        </w:rPr>
        <w:t>》和</w:t>
      </w:r>
      <w:r>
        <w:rPr>
          <w:rFonts w:hint="default" w:ascii="仿宋" w:hAnsi="仿宋" w:eastAsia="仿宋" w:cs="仿宋"/>
          <w:sz w:val="32"/>
          <w:szCs w:val="32"/>
          <w:lang w:val="en-US" w:eastAsia="zh-CN"/>
        </w:rPr>
        <w:t>GB/T 28202</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2020</w:t>
      </w:r>
      <w:r>
        <w:rPr>
          <w:rFonts w:hint="eastAsia" w:ascii="仿宋" w:hAnsi="仿宋" w:eastAsia="仿宋" w:cs="仿宋"/>
          <w:sz w:val="32"/>
          <w:szCs w:val="32"/>
          <w:lang w:val="en-US" w:eastAsia="zh-CN"/>
        </w:rPr>
        <w:t xml:space="preserve"> 《</w:t>
      </w:r>
      <w:r>
        <w:rPr>
          <w:rFonts w:hint="default" w:ascii="仿宋" w:hAnsi="仿宋" w:eastAsia="仿宋" w:cs="仿宋"/>
          <w:sz w:val="32"/>
          <w:szCs w:val="32"/>
          <w:lang w:val="en-US" w:eastAsia="zh-CN"/>
        </w:rPr>
        <w:t>家具工业术语</w:t>
      </w:r>
      <w:r>
        <w:rPr>
          <w:rFonts w:hint="eastAsia" w:ascii="仿宋" w:hAnsi="仿宋" w:eastAsia="仿宋" w:cs="仿宋"/>
          <w:sz w:val="32"/>
          <w:szCs w:val="32"/>
          <w:lang w:val="en-US" w:eastAsia="zh-CN"/>
        </w:rPr>
        <w:t>》。</w:t>
      </w:r>
    </w:p>
    <w:p w14:paraId="4922243B">
      <w:pPr>
        <w:keepNext w:val="0"/>
        <w:keepLines w:val="0"/>
        <w:pageBreakBefore w:val="0"/>
        <w:kinsoku/>
        <w:wordWrap/>
        <w:overflowPunct/>
        <w:topLinePunct w:val="0"/>
        <w:bidi w:val="0"/>
        <w:adjustRightInd/>
        <w:snapToGrid/>
        <w:spacing w:line="520" w:lineRule="exact"/>
        <w:ind w:firstLine="640" w:firstLineChars="200"/>
        <w:jc w:val="left"/>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3、关于监测指标</w:t>
      </w:r>
    </w:p>
    <w:p w14:paraId="417FC72C">
      <w:pPr>
        <w:keepNext w:val="0"/>
        <w:keepLines w:val="0"/>
        <w:pageBreakBefore w:val="0"/>
        <w:kinsoku/>
        <w:wordWrap/>
        <w:overflowPunct/>
        <w:topLinePunct w:val="0"/>
        <w:bidi w:val="0"/>
        <w:adjustRightInd/>
        <w:snapToGrid/>
        <w:spacing w:line="520" w:lineRule="exact"/>
        <w:ind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监测指标是本标准的核心内容，主要是根据家具常见质量安全问题和存在的不合理危险结合家具相关质量安全标准进行编制的。监测指标包括物理指标、化学指标、卫生指标和警示标识等方面的内容。物理指标具体包括形状和表面、活动机构、家具用材、家具部件、家具结构、阻燃性能、电气安全等内容；化学指标具体包括pH值、家具材料中有害物质、家具有害物质检验数量等内容；卫生指标具体包括</w:t>
      </w:r>
      <w:r>
        <w:rPr>
          <w:rFonts w:hint="default" w:ascii="仿宋" w:hAnsi="仿宋" w:eastAsia="仿宋" w:cs="仿宋"/>
          <w:sz w:val="32"/>
          <w:szCs w:val="32"/>
          <w:lang w:val="en-US" w:eastAsia="zh-CN"/>
        </w:rPr>
        <w:t>软体家具</w:t>
      </w:r>
      <w:r>
        <w:rPr>
          <w:rFonts w:hint="eastAsia" w:ascii="仿宋" w:hAnsi="仿宋" w:eastAsia="仿宋" w:cs="仿宋"/>
          <w:sz w:val="32"/>
          <w:szCs w:val="32"/>
          <w:lang w:val="en-US" w:eastAsia="zh-CN"/>
        </w:rPr>
        <w:t>及家具软包的菌落总数和致病菌项目。</w:t>
      </w:r>
    </w:p>
    <w:p w14:paraId="36384D26">
      <w:pPr>
        <w:keepNext w:val="0"/>
        <w:keepLines w:val="0"/>
        <w:pageBreakBefore w:val="0"/>
        <w:kinsoku/>
        <w:wordWrap/>
        <w:overflowPunct/>
        <w:topLinePunct w:val="0"/>
        <w:bidi w:val="0"/>
        <w:adjustRightInd/>
        <w:snapToGrid/>
        <w:spacing w:line="52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4、关于测定方法</w:t>
      </w:r>
    </w:p>
    <w:p w14:paraId="52011278">
      <w:pPr>
        <w:pStyle w:val="10"/>
        <w:keepNext w:val="0"/>
        <w:keepLines w:val="0"/>
        <w:pageBreakBefore w:val="0"/>
        <w:kinsoku/>
        <w:wordWrap/>
        <w:overflowPunct/>
        <w:topLinePunct w:val="0"/>
        <w:bidi w:val="0"/>
        <w:adjustRightInd/>
        <w:snapToGrid/>
        <w:spacing w:line="520" w:lineRule="exact"/>
        <w:textAlignment w:val="auto"/>
        <w:rPr>
          <w:rFonts w:hint="eastAsia" w:ascii="仿宋" w:hAnsi="仿宋" w:eastAsia="仿宋" w:cs="仿宋"/>
          <w:b/>
          <w:bCs/>
          <w:sz w:val="32"/>
          <w:szCs w:val="32"/>
          <w:lang w:val="en-US" w:eastAsia="zh-CN"/>
        </w:rPr>
      </w:pPr>
      <w:r>
        <w:rPr>
          <w:rFonts w:hint="eastAsia" w:ascii="仿宋" w:hAnsi="仿宋" w:eastAsia="仿宋" w:cs="仿宋"/>
          <w:sz w:val="32"/>
          <w:szCs w:val="32"/>
          <w:lang w:val="en-US" w:eastAsia="zh-CN"/>
        </w:rPr>
        <w:t>本标准给出的测定方法主要是引用GB/T 3324-2024、GB/T 3325—2024、GB 28007—2024、GB 28008—2024、GB 18584—2024、GB/T 26695—2011、</w:t>
      </w:r>
      <w:r>
        <w:rPr>
          <w:rFonts w:hint="default" w:ascii="仿宋" w:hAnsi="仿宋" w:eastAsia="仿宋" w:cs="仿宋"/>
          <w:sz w:val="32"/>
          <w:szCs w:val="32"/>
          <w:lang w:val="en-US" w:eastAsia="zh-CN"/>
        </w:rPr>
        <w:t>GB 17927</w:t>
      </w:r>
      <w:r>
        <w:rPr>
          <w:rFonts w:hint="eastAsia" w:ascii="仿宋" w:hAnsi="仿宋" w:eastAsia="仿宋" w:cs="仿宋"/>
          <w:sz w:val="32"/>
          <w:szCs w:val="32"/>
          <w:lang w:val="en-US" w:eastAsia="zh-CN"/>
        </w:rPr>
        <w:t>—2024、HJ 507 、</w:t>
      </w:r>
      <w:r>
        <w:rPr>
          <w:rFonts w:hint="default" w:ascii="仿宋" w:hAnsi="仿宋" w:eastAsia="仿宋" w:cs="仿宋"/>
          <w:sz w:val="32"/>
          <w:szCs w:val="32"/>
          <w:lang w:val="en-US" w:eastAsia="zh-CN"/>
        </w:rPr>
        <w:t>GB/T 2</w:t>
      </w:r>
      <w:r>
        <w:rPr>
          <w:rFonts w:hint="eastAsia" w:ascii="仿宋" w:hAnsi="仿宋" w:eastAsia="仿宋" w:cs="仿宋"/>
          <w:sz w:val="32"/>
          <w:szCs w:val="32"/>
          <w:lang w:val="en-US" w:eastAsia="zh-CN"/>
        </w:rPr>
        <w:t>4430、LY/T 1985、 QB/T 1952.2 、</w:t>
      </w:r>
      <w:r>
        <w:rPr>
          <w:rFonts w:hint="default" w:ascii="仿宋" w:hAnsi="仿宋" w:eastAsia="仿宋" w:cs="仿宋"/>
          <w:sz w:val="32"/>
          <w:szCs w:val="32"/>
          <w:lang w:val="en-US" w:eastAsia="zh-CN"/>
        </w:rPr>
        <w:t xml:space="preserve">QB/T 2724 </w:t>
      </w:r>
      <w:r>
        <w:rPr>
          <w:rFonts w:hint="eastAsia" w:ascii="仿宋" w:hAnsi="仿宋" w:eastAsia="仿宋" w:cs="仿宋"/>
          <w:sz w:val="32"/>
          <w:szCs w:val="32"/>
          <w:lang w:val="en-US" w:eastAsia="zh-CN"/>
        </w:rPr>
        <w:t>、QB/T 2741等现行有效标准，这些测定方法的科学性、先进性和适用性均是通过了系统的实践检验和技术确认。</w:t>
      </w:r>
    </w:p>
    <w:p w14:paraId="0E66C4A4">
      <w:pPr>
        <w:keepNext w:val="0"/>
        <w:keepLines w:val="0"/>
        <w:pageBreakBefore w:val="0"/>
        <w:kinsoku/>
        <w:wordWrap/>
        <w:overflowPunct/>
        <w:topLinePunct w:val="0"/>
        <w:bidi w:val="0"/>
        <w:adjustRightInd/>
        <w:snapToGrid/>
        <w:spacing w:line="520" w:lineRule="exact"/>
        <w:ind w:firstLine="640" w:firstLineChars="200"/>
        <w:jc w:val="left"/>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5、关于风险评估</w:t>
      </w:r>
    </w:p>
    <w:p w14:paraId="1738B32C">
      <w:pPr>
        <w:pStyle w:val="10"/>
        <w:keepNext w:val="0"/>
        <w:keepLines w:val="0"/>
        <w:pageBreakBefore w:val="0"/>
        <w:kinsoku/>
        <w:wordWrap/>
        <w:overflowPunct/>
        <w:topLinePunct w:val="0"/>
        <w:bidi w:val="0"/>
        <w:adjustRightInd/>
        <w:snapToGrid/>
        <w:spacing w:line="520" w:lineRule="exact"/>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以家具质量安全风险监测结果作为缺陷产品论证的输入，对安全风险项目进行技术论证，评估消费者主要群体类型、可能产生的伤害类型（物理性质伤害、化学性质伤害和生物性质伤害），依据DB61/T 1717.3《消费品召回工作规范  第3部分：风险监测与评估》评估对消费者伤害的可能性及伤害程度，评估风险等级。通过风险评估，认定为缺陷时，应对缺陷产生原因进行技术分析，评估缺陷可能造成危害人群的年龄范围，伤害的程度，指明产生缺陷的主要原因，明确该缺陷属于哪一类缺陷（设计、制造、警示等），给出能有效消除该缺陷采取补救措施的推荐建议，如：退货、换货、修理、补充或修正警示说明等方法。若认定为非缺陷时，应给出认定为非缺陷的原因分析。</w:t>
      </w:r>
    </w:p>
    <w:p w14:paraId="1DD25EC2">
      <w:pPr>
        <w:pStyle w:val="10"/>
        <w:keepNext w:val="0"/>
        <w:keepLines w:val="0"/>
        <w:pageBreakBefore w:val="0"/>
        <w:kinsoku/>
        <w:wordWrap/>
        <w:overflowPunct/>
        <w:topLinePunct w:val="0"/>
        <w:bidi w:val="0"/>
        <w:adjustRightInd/>
        <w:snapToGrid/>
        <w:spacing w:line="520" w:lineRule="exact"/>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经过对家具质量安全监测结果进行风险评估认为其质量安全对使用者不构成风险的，通报相关方；对风险危害不明显或对人体健康、人身财产安全不构成潜在伤害的，发出生产和消费建议（提示）；对风险危害明显或对人体健康、人身财产安全构成潜在伤害的，建议质量监管部门对生产者进行约谈并按要求实施召回，召回的具体措施可采取退货、换货、技术处理等方式进行。同时对监测中发现的风险隐患和缺陷要进行详细分析，组织专家制定出行之有效的家具质量安全风险隐患消除方法，帮助企业对产品质量安全性能进行改进提升，并确认完全消除。</w:t>
      </w:r>
    </w:p>
    <w:p w14:paraId="3BD60A0E">
      <w:pPr>
        <w:keepNext w:val="0"/>
        <w:keepLines w:val="0"/>
        <w:pageBreakBefore w:val="0"/>
        <w:kinsoku/>
        <w:wordWrap/>
        <w:overflowPunct/>
        <w:topLinePunct w:val="0"/>
        <w:bidi w:val="0"/>
        <w:adjustRightInd/>
        <w:snapToGrid/>
        <w:spacing w:line="520" w:lineRule="exact"/>
        <w:ind w:firstLine="640" w:firstLineChars="200"/>
        <w:jc w:val="left"/>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五、主要试验（或验证）情况分析</w:t>
      </w:r>
    </w:p>
    <w:p w14:paraId="1CF14580">
      <w:pPr>
        <w:keepNext w:val="0"/>
        <w:keepLines w:val="0"/>
        <w:pageBreakBefore w:val="0"/>
        <w:kinsoku/>
        <w:wordWrap/>
        <w:overflowPunct/>
        <w:topLinePunct w:val="0"/>
        <w:bidi w:val="0"/>
        <w:adjustRightInd/>
        <w:snapToGrid/>
        <w:spacing w:line="520" w:lineRule="exact"/>
        <w:ind w:firstLine="640" w:firstLineChars="200"/>
        <w:jc w:val="left"/>
        <w:textAlignment w:val="auto"/>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该标准物理指标的检测主要引用GB 28008—2024、GB 28007—2024、GB </w:t>
      </w:r>
      <w:r>
        <w:rPr>
          <w:rFonts w:hint="default" w:ascii="仿宋" w:hAnsi="仿宋" w:eastAsia="仿宋" w:cs="仿宋"/>
          <w:kern w:val="2"/>
          <w:sz w:val="32"/>
          <w:szCs w:val="32"/>
          <w:lang w:val="en-US" w:eastAsia="zh-CN" w:bidi="ar-SA"/>
        </w:rPr>
        <w:t>17927</w:t>
      </w:r>
      <w:r>
        <w:rPr>
          <w:rFonts w:hint="eastAsia" w:ascii="仿宋" w:hAnsi="仿宋" w:eastAsia="仿宋" w:cs="仿宋"/>
          <w:kern w:val="2"/>
          <w:sz w:val="32"/>
          <w:szCs w:val="32"/>
          <w:lang w:val="en-US" w:eastAsia="zh-CN" w:bidi="ar-SA"/>
        </w:rPr>
        <w:t>—2024；化学指标的检测主要引用GB 18584-2024、GB 6675.4-2014、HJ 507-2009；卫生指标的检测主要引用GB 15979-2024，这些标准均为强制性且现行有效，绝大部分为标准最新版本。该标准所引用的试验方法是经过严格的实践检验和技术验证而确认的，所以主要试验方法的科学性、先进性和适用性得到完全保证。</w:t>
      </w:r>
    </w:p>
    <w:p w14:paraId="56618DD2">
      <w:pPr>
        <w:keepNext w:val="0"/>
        <w:keepLines w:val="0"/>
        <w:pageBreakBefore w:val="0"/>
        <w:kinsoku/>
        <w:wordWrap/>
        <w:overflowPunct/>
        <w:topLinePunct w:val="0"/>
        <w:bidi w:val="0"/>
        <w:adjustRightInd/>
        <w:snapToGrid/>
        <w:spacing w:line="520" w:lineRule="exact"/>
        <w:ind w:firstLine="640" w:firstLineChars="200"/>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六、</w:t>
      </w:r>
      <w:r>
        <w:rPr>
          <w:rFonts w:hint="eastAsia" w:ascii="黑体" w:hAnsi="黑体" w:eastAsia="黑体" w:cs="黑体"/>
          <w:b w:val="0"/>
          <w:bCs w:val="0"/>
          <w:sz w:val="32"/>
          <w:szCs w:val="32"/>
        </w:rPr>
        <w:t>查新情况</w:t>
      </w:r>
    </w:p>
    <w:p w14:paraId="73784E11">
      <w:pPr>
        <w:keepNext w:val="0"/>
        <w:keepLines w:val="0"/>
        <w:pageBreakBefore w:val="0"/>
        <w:kinsoku/>
        <w:wordWrap/>
        <w:overflowPunct/>
        <w:topLinePunct w:val="0"/>
        <w:bidi w:val="0"/>
        <w:adjustRightInd/>
        <w:snapToGrid/>
        <w:spacing w:line="52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现阶段，我国</w:t>
      </w:r>
      <w:r>
        <w:rPr>
          <w:rFonts w:hint="eastAsia" w:ascii="仿宋" w:hAnsi="仿宋" w:eastAsia="仿宋" w:cs="仿宋"/>
          <w:sz w:val="32"/>
          <w:szCs w:val="32"/>
          <w:lang w:val="en-US" w:eastAsia="zh-CN"/>
        </w:rPr>
        <w:t>暂无家具产品风险监测</w:t>
      </w:r>
      <w:r>
        <w:rPr>
          <w:rFonts w:hint="eastAsia" w:ascii="仿宋" w:hAnsi="仿宋" w:eastAsia="仿宋" w:cs="仿宋"/>
          <w:sz w:val="32"/>
          <w:szCs w:val="32"/>
        </w:rPr>
        <w:t>相关</w:t>
      </w:r>
      <w:r>
        <w:rPr>
          <w:rFonts w:hint="eastAsia" w:ascii="仿宋" w:hAnsi="仿宋" w:eastAsia="仿宋" w:cs="仿宋"/>
          <w:sz w:val="32"/>
          <w:szCs w:val="32"/>
          <w:lang w:val="en-US" w:eastAsia="zh-CN"/>
        </w:rPr>
        <w:t>的</w:t>
      </w:r>
      <w:r>
        <w:rPr>
          <w:rFonts w:hint="eastAsia" w:ascii="仿宋" w:hAnsi="仿宋" w:eastAsia="仿宋" w:cs="仿宋"/>
          <w:sz w:val="32"/>
          <w:szCs w:val="32"/>
        </w:rPr>
        <w:t>国家标准、行业标准。</w:t>
      </w:r>
    </w:p>
    <w:p w14:paraId="4BF6191D">
      <w:pPr>
        <w:keepNext w:val="0"/>
        <w:keepLines w:val="0"/>
        <w:pageBreakBefore w:val="0"/>
        <w:kinsoku/>
        <w:wordWrap/>
        <w:overflowPunct/>
        <w:topLinePunct w:val="0"/>
        <w:bidi w:val="0"/>
        <w:adjustRightInd/>
        <w:snapToGrid/>
        <w:spacing w:line="520" w:lineRule="exact"/>
        <w:ind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七、知识产权说明</w:t>
      </w:r>
    </w:p>
    <w:p w14:paraId="3329A8B6">
      <w:pPr>
        <w:keepNext w:val="0"/>
        <w:keepLines w:val="0"/>
        <w:pageBreakBefore w:val="0"/>
        <w:numPr>
          <w:ilvl w:val="0"/>
          <w:numId w:val="0"/>
        </w:numPr>
        <w:kinsoku/>
        <w:wordWrap/>
        <w:overflowPunct/>
        <w:topLinePunct w:val="0"/>
        <w:bidi w:val="0"/>
        <w:adjustRightInd/>
        <w:snapToGrid/>
        <w:spacing w:line="520" w:lineRule="exac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在该标准的搜集资料、制定调查中，起草小组没有发现标准内容涉及有关专利。</w:t>
      </w:r>
    </w:p>
    <w:p w14:paraId="72CA03B0">
      <w:pPr>
        <w:keepNext w:val="0"/>
        <w:keepLines w:val="0"/>
        <w:pageBreakBefore w:val="0"/>
        <w:kinsoku/>
        <w:wordWrap/>
        <w:overflowPunct/>
        <w:topLinePunct w:val="0"/>
        <w:bidi w:val="0"/>
        <w:adjustRightInd/>
        <w:snapToGrid/>
        <w:spacing w:line="520" w:lineRule="exact"/>
        <w:ind w:firstLine="640" w:firstLineChars="200"/>
        <w:jc w:val="left"/>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八、采标情况</w:t>
      </w:r>
    </w:p>
    <w:p w14:paraId="55735F7B">
      <w:pPr>
        <w:pStyle w:val="10"/>
        <w:keepNext w:val="0"/>
        <w:keepLines w:val="0"/>
        <w:pageBreakBefore w:val="0"/>
        <w:kinsoku/>
        <w:wordWrap/>
        <w:overflowPunct/>
        <w:topLinePunct w:val="0"/>
        <w:bidi w:val="0"/>
        <w:adjustRightInd/>
        <w:snapToGrid/>
        <w:spacing w:line="520" w:lineRule="exac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该标准引用的标准主要有</w:t>
      </w:r>
      <w:r>
        <w:rPr>
          <w:rFonts w:hint="default" w:ascii="仿宋" w:hAnsi="仿宋" w:eastAsia="仿宋" w:cs="仿宋"/>
          <w:sz w:val="32"/>
          <w:szCs w:val="32"/>
          <w:lang w:val="en-US" w:eastAsia="zh-CN"/>
        </w:rPr>
        <w:t xml:space="preserve">GB/T </w:t>
      </w:r>
      <w:r>
        <w:rPr>
          <w:rFonts w:hint="eastAsia" w:ascii="仿宋" w:hAnsi="仿宋" w:eastAsia="仿宋" w:cs="仿宋"/>
          <w:sz w:val="32"/>
          <w:szCs w:val="32"/>
          <w:lang w:val="en-US" w:eastAsia="zh-CN"/>
        </w:rPr>
        <w:t>3324—2024 《木家具通用技术条件》、</w:t>
      </w:r>
      <w:r>
        <w:rPr>
          <w:rFonts w:hint="default" w:ascii="仿宋" w:hAnsi="仿宋" w:eastAsia="仿宋" w:cs="仿宋"/>
          <w:sz w:val="32"/>
          <w:szCs w:val="32"/>
          <w:lang w:val="en-US" w:eastAsia="zh-CN"/>
        </w:rPr>
        <w:t xml:space="preserve">GB/T </w:t>
      </w:r>
      <w:r>
        <w:rPr>
          <w:rFonts w:hint="eastAsia" w:ascii="仿宋" w:hAnsi="仿宋" w:eastAsia="仿宋" w:cs="仿宋"/>
          <w:sz w:val="32"/>
          <w:szCs w:val="32"/>
          <w:lang w:val="en-US" w:eastAsia="zh-CN"/>
        </w:rPr>
        <w:t>3325—2024 《金属家具通用技术条件》</w:t>
      </w:r>
      <w:r>
        <w:rPr>
          <w:rFonts w:hint="default" w:ascii="仿宋" w:hAnsi="仿宋" w:eastAsia="仿宋" w:cs="仿宋"/>
          <w:sz w:val="32"/>
          <w:szCs w:val="32"/>
          <w:lang w:val="en-US" w:eastAsia="zh-CN"/>
        </w:rPr>
        <w:t>GB 18584</w:t>
      </w:r>
      <w:r>
        <w:rPr>
          <w:rFonts w:hint="eastAsia" w:ascii="仿宋" w:hAnsi="仿宋" w:eastAsia="仿宋" w:cs="仿宋"/>
          <w:sz w:val="32"/>
          <w:szCs w:val="32"/>
          <w:lang w:val="en-US" w:eastAsia="zh-CN"/>
        </w:rPr>
        <w:t>—2024</w:t>
      </w:r>
      <w:r>
        <w:rPr>
          <w:rFonts w:hint="default" w:ascii="仿宋" w:hAnsi="仿宋" w:eastAsia="仿宋" w:cs="仿宋"/>
          <w:sz w:val="32"/>
          <w:szCs w:val="32"/>
          <w:lang w:val="en-US" w:eastAsia="zh-CN"/>
        </w:rPr>
        <w:t xml:space="preserve"> </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家具中有害物质限量</w:t>
      </w:r>
      <w:r>
        <w:rPr>
          <w:rFonts w:hint="eastAsia" w:ascii="仿宋" w:hAnsi="仿宋" w:eastAsia="仿宋" w:cs="仿宋"/>
          <w:sz w:val="32"/>
          <w:szCs w:val="32"/>
          <w:lang w:val="en-US" w:eastAsia="zh-CN"/>
        </w:rPr>
        <w:t>》、</w:t>
      </w:r>
      <w:r>
        <w:rPr>
          <w:rFonts w:hint="eastAsia" w:ascii="仿宋" w:hAnsi="仿宋" w:eastAsia="仿宋" w:cs="仿宋"/>
          <w:kern w:val="2"/>
          <w:sz w:val="32"/>
          <w:szCs w:val="32"/>
          <w:lang w:val="en-US" w:eastAsia="zh-CN" w:bidi="ar-SA"/>
        </w:rPr>
        <w:t xml:space="preserve">GB 28008—2024《家具结构安全技术规范》、GB 28007—202《婴幼儿及儿童家具安全技术规范》、GB </w:t>
      </w:r>
      <w:r>
        <w:rPr>
          <w:rFonts w:hint="default" w:ascii="仿宋" w:hAnsi="仿宋" w:eastAsia="仿宋" w:cs="仿宋"/>
          <w:kern w:val="2"/>
          <w:sz w:val="32"/>
          <w:szCs w:val="32"/>
          <w:lang w:val="en-US" w:eastAsia="zh-CN" w:bidi="ar-SA"/>
        </w:rPr>
        <w:t>17927</w:t>
      </w:r>
      <w:r>
        <w:rPr>
          <w:rFonts w:hint="eastAsia" w:ascii="仿宋" w:hAnsi="仿宋" w:eastAsia="仿宋" w:cs="仿宋"/>
          <w:kern w:val="2"/>
          <w:sz w:val="32"/>
          <w:szCs w:val="32"/>
          <w:lang w:val="en-US" w:eastAsia="zh-CN" w:bidi="ar-SA"/>
        </w:rPr>
        <w:t xml:space="preserve">—2024《家具阻燃性能安全技术规范》、GB 15979-2024《 </w:t>
      </w:r>
      <w:r>
        <w:rPr>
          <w:rFonts w:hint="default" w:ascii="仿宋" w:hAnsi="仿宋" w:eastAsia="仿宋" w:cs="仿宋"/>
          <w:kern w:val="2"/>
          <w:sz w:val="32"/>
          <w:szCs w:val="32"/>
          <w:lang w:val="en-US" w:eastAsia="zh-CN" w:bidi="ar-SA"/>
        </w:rPr>
        <w:t>一次性使用卫生用品卫生标准</w:t>
      </w:r>
      <w:r>
        <w:rPr>
          <w:rFonts w:hint="eastAsia" w:ascii="仿宋" w:hAnsi="仿宋" w:eastAsia="仿宋" w:cs="仿宋"/>
          <w:kern w:val="2"/>
          <w:sz w:val="32"/>
          <w:szCs w:val="32"/>
          <w:lang w:val="en-US" w:eastAsia="zh-CN" w:bidi="ar-SA"/>
        </w:rPr>
        <w:t>》、</w:t>
      </w:r>
      <w:r>
        <w:rPr>
          <w:rFonts w:hint="default" w:ascii="仿宋" w:hAnsi="仿宋" w:eastAsia="仿宋" w:cs="仿宋"/>
          <w:kern w:val="2"/>
          <w:sz w:val="32"/>
          <w:szCs w:val="32"/>
          <w:lang w:val="en-US" w:eastAsia="zh-CN" w:bidi="ar-SA"/>
        </w:rPr>
        <w:t xml:space="preserve">GB </w:t>
      </w:r>
      <w:r>
        <w:rPr>
          <w:rFonts w:hint="eastAsia" w:ascii="仿宋" w:hAnsi="仿宋" w:eastAsia="仿宋" w:cs="仿宋"/>
          <w:kern w:val="2"/>
          <w:sz w:val="32"/>
          <w:szCs w:val="32"/>
          <w:lang w:val="en-US" w:eastAsia="zh-CN" w:bidi="ar-SA"/>
        </w:rPr>
        <w:t>4706.</w:t>
      </w:r>
      <w:r>
        <w:rPr>
          <w:rFonts w:hint="default" w:ascii="仿宋" w:hAnsi="仿宋" w:eastAsia="仿宋" w:cs="仿宋"/>
          <w:kern w:val="2"/>
          <w:sz w:val="32"/>
          <w:szCs w:val="32"/>
          <w:lang w:val="en-US" w:eastAsia="zh-CN" w:bidi="ar-SA"/>
        </w:rPr>
        <w:t>1</w:t>
      </w:r>
      <w:r>
        <w:rPr>
          <w:rFonts w:hint="eastAsia" w:ascii="仿宋" w:hAnsi="仿宋" w:eastAsia="仿宋" w:cs="仿宋"/>
          <w:kern w:val="2"/>
          <w:sz w:val="32"/>
          <w:szCs w:val="32"/>
          <w:lang w:val="en-US" w:eastAsia="zh-CN" w:bidi="ar-SA"/>
        </w:rPr>
        <w:t>《</w:t>
      </w:r>
      <w:r>
        <w:rPr>
          <w:rFonts w:hint="default" w:ascii="仿宋" w:hAnsi="仿宋" w:eastAsia="仿宋" w:cs="仿宋"/>
          <w:kern w:val="2"/>
          <w:sz w:val="32"/>
          <w:szCs w:val="32"/>
          <w:lang w:val="en-US" w:eastAsia="zh-CN" w:bidi="ar-SA"/>
        </w:rPr>
        <w:fldChar w:fldCharType="begin"/>
      </w:r>
      <w:r>
        <w:rPr>
          <w:rFonts w:hint="default" w:ascii="仿宋" w:hAnsi="仿宋" w:eastAsia="仿宋" w:cs="仿宋"/>
          <w:kern w:val="2"/>
          <w:sz w:val="32"/>
          <w:szCs w:val="32"/>
          <w:lang w:val="en-US" w:eastAsia="zh-CN" w:bidi="ar-SA"/>
        </w:rPr>
        <w:instrText xml:space="preserve"> HYPERLINK "https://www.so.com/link?m=z1lskRcqJq9leWpwoX8WsySI0fAK0wrEUWZEc2NQDP2O8ix/D5WMlOROyqpXf1nDQGy/ZhZrjqPuq+2NkRwAAXXuGZonkRb/dtKrUEqW0zjiCRbbMJgsEoijbaU2IiXlYyqu1XDwznqsVhuUJJS2DJ2/wYrd+Y94LReNKmg==" \t "https://www.so.com/_blank" </w:instrText>
      </w:r>
      <w:r>
        <w:rPr>
          <w:rFonts w:hint="default" w:ascii="仿宋" w:hAnsi="仿宋" w:eastAsia="仿宋" w:cs="仿宋"/>
          <w:kern w:val="2"/>
          <w:sz w:val="32"/>
          <w:szCs w:val="32"/>
          <w:lang w:val="en-US" w:eastAsia="zh-CN" w:bidi="ar-SA"/>
        </w:rPr>
        <w:fldChar w:fldCharType="separate"/>
      </w:r>
      <w:r>
        <w:rPr>
          <w:rFonts w:hint="default" w:ascii="仿宋" w:hAnsi="仿宋" w:eastAsia="仿宋" w:cs="仿宋"/>
          <w:kern w:val="2"/>
          <w:sz w:val="32"/>
          <w:szCs w:val="32"/>
          <w:lang w:val="en-US" w:eastAsia="zh-CN" w:bidi="ar-SA"/>
        </w:rPr>
        <w:t>家</w:t>
      </w:r>
      <w:r>
        <w:rPr>
          <w:rFonts w:hint="default" w:ascii="仿宋" w:hAnsi="仿宋" w:eastAsia="仿宋" w:cs="仿宋"/>
          <w:kern w:val="2"/>
          <w:sz w:val="32"/>
          <w:szCs w:val="32"/>
          <w:lang w:val="en-US" w:eastAsia="zh-CN" w:bidi="ar-SA"/>
        </w:rPr>
        <w:fldChar w:fldCharType="end"/>
      </w:r>
      <w:r>
        <w:rPr>
          <w:rFonts w:hint="default" w:ascii="仿宋" w:hAnsi="仿宋" w:eastAsia="仿宋" w:cs="仿宋"/>
          <w:kern w:val="2"/>
          <w:sz w:val="32"/>
          <w:szCs w:val="32"/>
          <w:lang w:val="en-US" w:eastAsia="zh-CN" w:bidi="ar-SA"/>
        </w:rPr>
        <w:t>用和类似用途电器的安全</w:t>
      </w:r>
      <w:r>
        <w:rPr>
          <w:rFonts w:hint="eastAsia" w:ascii="仿宋" w:hAnsi="仿宋" w:eastAsia="仿宋" w:cs="仿宋"/>
          <w:kern w:val="2"/>
          <w:sz w:val="32"/>
          <w:szCs w:val="32"/>
          <w:lang w:val="en-US" w:eastAsia="zh-CN" w:bidi="ar-SA"/>
        </w:rPr>
        <w:t xml:space="preserve"> </w:t>
      </w:r>
      <w:r>
        <w:rPr>
          <w:rFonts w:hint="default" w:ascii="仿宋" w:hAnsi="仿宋" w:eastAsia="仿宋" w:cs="仿宋"/>
          <w:kern w:val="2"/>
          <w:sz w:val="32"/>
          <w:szCs w:val="32"/>
          <w:lang w:val="en-US" w:eastAsia="zh-CN" w:bidi="ar-SA"/>
        </w:rPr>
        <w:t>第1部分</w:t>
      </w:r>
      <w:r>
        <w:rPr>
          <w:rFonts w:hint="eastAsia" w:ascii="仿宋" w:hAnsi="仿宋" w:eastAsia="仿宋" w:cs="仿宋"/>
          <w:kern w:val="2"/>
          <w:sz w:val="32"/>
          <w:szCs w:val="32"/>
          <w:lang w:val="en-US" w:eastAsia="zh-CN" w:bidi="ar-SA"/>
        </w:rPr>
        <w:t>：</w:t>
      </w:r>
      <w:r>
        <w:rPr>
          <w:rFonts w:hint="default" w:ascii="仿宋" w:hAnsi="仿宋" w:eastAsia="仿宋" w:cs="仿宋"/>
          <w:kern w:val="2"/>
          <w:sz w:val="32"/>
          <w:szCs w:val="32"/>
          <w:lang w:val="en-US" w:eastAsia="zh-CN" w:bidi="ar-SA"/>
        </w:rPr>
        <w:t>通用要求</w:t>
      </w:r>
      <w:r>
        <w:rPr>
          <w:rFonts w:hint="eastAsia" w:ascii="仿宋" w:hAnsi="仿宋" w:eastAsia="仿宋" w:cs="仿宋"/>
          <w:kern w:val="2"/>
          <w:sz w:val="32"/>
          <w:szCs w:val="32"/>
          <w:lang w:val="en-US" w:eastAsia="zh-CN" w:bidi="ar-SA"/>
        </w:rPr>
        <w:t>》 、</w:t>
      </w:r>
      <w:r>
        <w:rPr>
          <w:rFonts w:hint="default" w:ascii="仿宋" w:hAnsi="仿宋" w:eastAsia="仿宋" w:cs="仿宋"/>
          <w:kern w:val="2"/>
          <w:sz w:val="32"/>
          <w:szCs w:val="32"/>
          <w:lang w:val="en-US" w:eastAsia="zh-CN" w:bidi="ar-SA"/>
        </w:rPr>
        <w:t>GB 6675</w:t>
      </w:r>
      <w:r>
        <w:rPr>
          <w:rFonts w:hint="eastAsia" w:ascii="仿宋" w:hAnsi="仿宋" w:eastAsia="仿宋" w:cs="仿宋"/>
          <w:kern w:val="2"/>
          <w:sz w:val="32"/>
          <w:szCs w:val="32"/>
          <w:lang w:val="en-US" w:eastAsia="zh-CN" w:bidi="ar-SA"/>
        </w:rPr>
        <w:t>（</w:t>
      </w:r>
      <w:r>
        <w:rPr>
          <w:rFonts w:hint="default" w:ascii="仿宋" w:hAnsi="仿宋" w:eastAsia="仿宋" w:cs="仿宋"/>
          <w:kern w:val="2"/>
          <w:sz w:val="32"/>
          <w:szCs w:val="32"/>
          <w:lang w:val="en-US" w:eastAsia="zh-CN" w:bidi="ar-SA"/>
        </w:rPr>
        <w:t>所有部分</w:t>
      </w:r>
      <w:r>
        <w:rPr>
          <w:rFonts w:hint="eastAsia" w:ascii="仿宋" w:hAnsi="仿宋" w:eastAsia="仿宋" w:cs="仿宋"/>
          <w:kern w:val="2"/>
          <w:sz w:val="32"/>
          <w:szCs w:val="32"/>
          <w:lang w:val="en-US" w:eastAsia="zh-CN" w:bidi="ar-SA"/>
        </w:rPr>
        <w:t>） 玩具安全 、GB/T 26695—2011 《家具用钢化玻璃板》、HJ 507—2009 《环境标志产品技术要求 皮革和合成革》、</w:t>
      </w:r>
      <w:r>
        <w:rPr>
          <w:rFonts w:hint="default" w:ascii="仿宋" w:hAnsi="仿宋" w:eastAsia="仿宋" w:cs="仿宋"/>
          <w:kern w:val="2"/>
          <w:sz w:val="32"/>
          <w:szCs w:val="32"/>
          <w:lang w:val="en-US" w:eastAsia="zh-CN" w:bidi="ar-SA"/>
        </w:rPr>
        <w:t>GB/T 2</w:t>
      </w:r>
      <w:r>
        <w:rPr>
          <w:rFonts w:hint="eastAsia" w:ascii="仿宋" w:hAnsi="仿宋" w:eastAsia="仿宋" w:cs="仿宋"/>
          <w:kern w:val="2"/>
          <w:sz w:val="32"/>
          <w:szCs w:val="32"/>
          <w:lang w:val="en-US" w:eastAsia="zh-CN" w:bidi="ar-SA"/>
        </w:rPr>
        <w:t>4430—2023</w:t>
      </w:r>
      <w:r>
        <w:rPr>
          <w:rFonts w:hint="default" w:ascii="仿宋" w:hAnsi="仿宋" w:eastAsia="仿宋" w:cs="仿宋"/>
          <w:kern w:val="2"/>
          <w:sz w:val="32"/>
          <w:szCs w:val="32"/>
          <w:lang w:val="en-US" w:eastAsia="zh-CN" w:bidi="ar-SA"/>
        </w:rPr>
        <w:t xml:space="preserve"> </w:t>
      </w:r>
      <w:r>
        <w:rPr>
          <w:rFonts w:hint="eastAsia" w:ascii="仿宋" w:hAnsi="仿宋" w:eastAsia="仿宋" w:cs="仿宋"/>
          <w:kern w:val="2"/>
          <w:sz w:val="32"/>
          <w:szCs w:val="32"/>
          <w:lang w:val="en-US" w:eastAsia="zh-CN" w:bidi="ar-SA"/>
        </w:rPr>
        <w:t>《双层床结构安全试验方法》，这些标准均为现行有效的国家标准和行业标准。</w:t>
      </w:r>
    </w:p>
    <w:p w14:paraId="695A808C">
      <w:pPr>
        <w:keepNext w:val="0"/>
        <w:keepLines w:val="0"/>
        <w:pageBreakBefore w:val="0"/>
        <w:kinsoku/>
        <w:wordWrap/>
        <w:overflowPunct/>
        <w:topLinePunct w:val="0"/>
        <w:bidi w:val="0"/>
        <w:adjustRightInd/>
        <w:snapToGrid/>
        <w:spacing w:line="520" w:lineRule="exact"/>
        <w:ind w:firstLine="640" w:firstLineChars="200"/>
        <w:jc w:val="left"/>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九、重大意见分歧处理</w:t>
      </w:r>
    </w:p>
    <w:p w14:paraId="0817EEB8">
      <w:pPr>
        <w:keepNext w:val="0"/>
        <w:keepLines w:val="0"/>
        <w:pageBreakBefore w:val="0"/>
        <w:numPr>
          <w:ilvl w:val="0"/>
          <w:numId w:val="0"/>
        </w:numPr>
        <w:kinsoku/>
        <w:wordWrap/>
        <w:overflowPunct/>
        <w:topLinePunct w:val="0"/>
        <w:bidi w:val="0"/>
        <w:adjustRightInd/>
        <w:snapToGrid/>
        <w:spacing w:line="52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该标准在制定过程中起草小组没有重大分歧意见。</w:t>
      </w:r>
    </w:p>
    <w:p w14:paraId="3F9C849D">
      <w:pPr>
        <w:keepNext w:val="0"/>
        <w:keepLines w:val="0"/>
        <w:pageBreakBefore w:val="0"/>
        <w:kinsoku/>
        <w:wordWrap/>
        <w:overflowPunct/>
        <w:topLinePunct w:val="0"/>
        <w:bidi w:val="0"/>
        <w:adjustRightInd/>
        <w:snapToGrid/>
        <w:spacing w:line="520" w:lineRule="exact"/>
        <w:ind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十、预期效果</w:t>
      </w:r>
    </w:p>
    <w:p w14:paraId="1F5CE297">
      <w:pPr>
        <w:pStyle w:val="15"/>
        <w:keepNext w:val="0"/>
        <w:keepLines w:val="0"/>
        <w:pageBreakBefore w:val="0"/>
        <w:kinsoku/>
        <w:wordWrap/>
        <w:overflowPunct/>
        <w:topLinePunct w:val="0"/>
        <w:bidi w:val="0"/>
        <w:adjustRightInd/>
        <w:snapToGrid/>
        <w:spacing w:line="52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家具风险监测标准体系的构建是一个系统工程，需要政府、企业和社会各界的共同努力。通过制定和完善相关标准、明确标准内容和要求、推动标准的实施和应用、建立完善的监督机制以及持续更新和完善标准等措施的实施，可以有效提升我省家具产品的质量和安全水平，保障消费者的健康和权益，同时对促进陕西家具产业的健康发展意义重大。</w:t>
      </w:r>
    </w:p>
    <w:p w14:paraId="7EC4CF4B">
      <w:pPr>
        <w:keepNext w:val="0"/>
        <w:keepLines w:val="0"/>
        <w:pageBreakBefore w:val="0"/>
        <w:kinsoku/>
        <w:wordWrap/>
        <w:overflowPunct/>
        <w:topLinePunct w:val="0"/>
        <w:bidi w:val="0"/>
        <w:adjustRightInd/>
        <w:snapToGrid/>
        <w:spacing w:line="520" w:lineRule="exact"/>
        <w:ind w:firstLine="570"/>
        <w:jc w:val="left"/>
        <w:textAlignment w:val="auto"/>
        <w:rPr>
          <w:rFonts w:hint="eastAsia" w:ascii="仿宋" w:hAnsi="仿宋" w:eastAsia="仿宋" w:cs="仿宋"/>
          <w:kern w:val="2"/>
          <w:sz w:val="32"/>
          <w:szCs w:val="32"/>
          <w:lang w:val="en-US" w:eastAsia="zh-CN" w:bidi="ar-SA"/>
        </w:rPr>
      </w:pPr>
    </w:p>
    <w:p w14:paraId="11AE9DE0">
      <w:pPr>
        <w:keepNext w:val="0"/>
        <w:keepLines w:val="0"/>
        <w:pageBreakBefore w:val="0"/>
        <w:kinsoku/>
        <w:wordWrap/>
        <w:overflowPunct/>
        <w:topLinePunct w:val="0"/>
        <w:bidi w:val="0"/>
        <w:adjustRightInd/>
        <w:snapToGrid/>
        <w:spacing w:line="520" w:lineRule="exact"/>
        <w:ind w:right="306" w:firstLine="640" w:firstLineChars="200"/>
        <w:jc w:val="right"/>
        <w:textAlignment w:val="auto"/>
        <w:rPr>
          <w:rFonts w:hint="eastAsia" w:ascii="仿宋" w:hAnsi="仿宋" w:eastAsia="仿宋" w:cs="仿宋"/>
          <w:sz w:val="32"/>
          <w:szCs w:val="32"/>
        </w:rPr>
      </w:pPr>
    </w:p>
    <w:p w14:paraId="0DAE942B">
      <w:pPr>
        <w:keepNext w:val="0"/>
        <w:keepLines w:val="0"/>
        <w:pageBreakBefore w:val="0"/>
        <w:kinsoku/>
        <w:wordWrap/>
        <w:overflowPunct/>
        <w:topLinePunct w:val="0"/>
        <w:bidi w:val="0"/>
        <w:adjustRightInd/>
        <w:snapToGrid/>
        <w:spacing w:line="520" w:lineRule="exact"/>
        <w:ind w:right="306" w:firstLine="640" w:firstLineChars="200"/>
        <w:jc w:val="right"/>
        <w:textAlignment w:val="auto"/>
        <w:rPr>
          <w:rFonts w:hint="eastAsia" w:ascii="仿宋" w:hAnsi="仿宋" w:eastAsia="仿宋" w:cs="仿宋"/>
          <w:sz w:val="32"/>
          <w:szCs w:val="32"/>
        </w:rPr>
      </w:pPr>
    </w:p>
    <w:p w14:paraId="477AD6CC">
      <w:pPr>
        <w:keepNext w:val="0"/>
        <w:keepLines w:val="0"/>
        <w:pageBreakBefore w:val="0"/>
        <w:kinsoku/>
        <w:wordWrap/>
        <w:overflowPunct/>
        <w:topLinePunct w:val="0"/>
        <w:bidi w:val="0"/>
        <w:adjustRightInd/>
        <w:snapToGrid/>
        <w:spacing w:line="520" w:lineRule="exact"/>
        <w:ind w:right="306" w:firstLine="640" w:firstLineChars="200"/>
        <w:jc w:val="right"/>
        <w:textAlignment w:val="auto"/>
        <w:rPr>
          <w:rFonts w:hint="eastAsia" w:ascii="仿宋" w:hAnsi="仿宋" w:eastAsia="仿宋" w:cs="仿宋"/>
          <w:sz w:val="32"/>
          <w:szCs w:val="32"/>
        </w:rPr>
      </w:pPr>
      <w:r>
        <w:rPr>
          <w:rFonts w:hint="eastAsia" w:ascii="仿宋" w:hAnsi="仿宋" w:eastAsia="仿宋" w:cs="仿宋"/>
          <w:sz w:val="32"/>
          <w:szCs w:val="32"/>
        </w:rPr>
        <w:t>陕西省产品质量监督检验研究院</w:t>
      </w:r>
    </w:p>
    <w:p w14:paraId="3F1A3219">
      <w:pPr>
        <w:keepNext w:val="0"/>
        <w:keepLines w:val="0"/>
        <w:pageBreakBefore w:val="0"/>
        <w:kinsoku/>
        <w:wordWrap/>
        <w:overflowPunct/>
        <w:topLinePunct w:val="0"/>
        <w:bidi w:val="0"/>
        <w:adjustRightInd/>
        <w:snapToGrid/>
        <w:spacing w:line="520" w:lineRule="exact"/>
        <w:ind w:right="1161" w:firstLine="640" w:firstLineChars="200"/>
        <w:jc w:val="right"/>
        <w:textAlignment w:val="auto"/>
        <w:rPr>
          <w:rFonts w:hint="eastAsia" w:ascii="仿宋" w:hAnsi="仿宋" w:eastAsia="仿宋" w:cs="仿宋"/>
          <w:sz w:val="32"/>
          <w:szCs w:val="32"/>
        </w:rPr>
      </w:pPr>
      <w:r>
        <w:rPr>
          <w:rFonts w:hint="eastAsia" w:ascii="仿宋" w:hAnsi="仿宋" w:eastAsia="仿宋" w:cs="仿宋"/>
          <w:sz w:val="32"/>
          <w:szCs w:val="32"/>
        </w:rPr>
        <w:t xml:space="preserve">                        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1</w:t>
      </w:r>
      <w:r>
        <w:rPr>
          <w:rFonts w:hint="eastAsia" w:ascii="仿宋" w:hAnsi="仿宋" w:eastAsia="仿宋" w:cs="仿宋"/>
          <w:sz w:val="32"/>
          <w:szCs w:val="32"/>
        </w:rPr>
        <w:t>月</w:t>
      </w:r>
      <w:r>
        <w:rPr>
          <w:rFonts w:hint="eastAsia" w:ascii="仿宋" w:hAnsi="仿宋" w:eastAsia="仿宋" w:cs="仿宋"/>
          <w:sz w:val="32"/>
          <w:szCs w:val="32"/>
          <w:lang w:val="en-US" w:eastAsia="zh-CN"/>
        </w:rPr>
        <w:t>10</w:t>
      </w:r>
      <w:r>
        <w:rPr>
          <w:rFonts w:hint="eastAsia" w:ascii="仿宋" w:hAnsi="仿宋" w:eastAsia="仿宋" w:cs="仿宋"/>
          <w:sz w:val="32"/>
          <w:szCs w:val="32"/>
        </w:rPr>
        <w:t>日</w:t>
      </w:r>
    </w:p>
    <w:p w14:paraId="63B95C12">
      <w:pPr>
        <w:keepNext w:val="0"/>
        <w:keepLines w:val="0"/>
        <w:pageBreakBefore w:val="0"/>
        <w:kinsoku/>
        <w:wordWrap/>
        <w:overflowPunct/>
        <w:topLinePunct w:val="0"/>
        <w:bidi w:val="0"/>
        <w:adjustRightInd/>
        <w:snapToGrid/>
        <w:spacing w:line="520" w:lineRule="exact"/>
        <w:ind w:right="1161"/>
        <w:jc w:val="both"/>
        <w:textAlignment w:val="auto"/>
        <w:rPr>
          <w:rFonts w:hint="eastAsia" w:ascii="仿宋" w:hAnsi="仿宋" w:eastAsia="仿宋" w:cs="仿宋"/>
          <w:sz w:val="32"/>
          <w:szCs w:val="32"/>
        </w:rPr>
      </w:pPr>
    </w:p>
    <w:sectPr>
      <w:pgSz w:w="11906" w:h="16838"/>
      <w:pgMar w:top="1270" w:right="1800" w:bottom="132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EFB550"/>
    <w:multiLevelType w:val="singleLevel"/>
    <w:tmpl w:val="E5EFB550"/>
    <w:lvl w:ilvl="0" w:tentative="0">
      <w:start w:val="1"/>
      <w:numFmt w:val="decimal"/>
      <w:suff w:val="nothing"/>
      <w:lvlText w:val="%1）"/>
      <w:lvlJc w:val="left"/>
      <w:pPr>
        <w:ind w:left="70"/>
      </w:pPr>
      <w:rPr>
        <w:rFonts w:hint="default"/>
        <w:b w:val="0"/>
        <w:bCs w:val="0"/>
      </w:rPr>
    </w:lvl>
  </w:abstractNum>
  <w:abstractNum w:abstractNumId="1">
    <w:nsid w:val="025C7157"/>
    <w:multiLevelType w:val="singleLevel"/>
    <w:tmpl w:val="025C7157"/>
    <w:lvl w:ilvl="0" w:tentative="0">
      <w:start w:val="1"/>
      <w:numFmt w:val="decimal"/>
      <w:suff w:val="nothing"/>
      <w:lvlText w:val="%1、"/>
      <w:lvlJc w:val="left"/>
    </w:lvl>
  </w:abstractNum>
  <w:abstractNum w:abstractNumId="2">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44C50F90"/>
    <w:multiLevelType w:val="multilevel"/>
    <w:tmpl w:val="44C50F90"/>
    <w:lvl w:ilvl="0" w:tentative="0">
      <w:start w:val="1"/>
      <w:numFmt w:val="lowerLetter"/>
      <w:pStyle w:val="14"/>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674"/>
    <w:rsid w:val="00160231"/>
    <w:rsid w:val="001A49E6"/>
    <w:rsid w:val="00211FA5"/>
    <w:rsid w:val="00220598"/>
    <w:rsid w:val="00304870"/>
    <w:rsid w:val="00446674"/>
    <w:rsid w:val="00452DAC"/>
    <w:rsid w:val="00563E95"/>
    <w:rsid w:val="006B32FD"/>
    <w:rsid w:val="006F331B"/>
    <w:rsid w:val="007D12E6"/>
    <w:rsid w:val="00966FCC"/>
    <w:rsid w:val="009C61DE"/>
    <w:rsid w:val="00B23EAC"/>
    <w:rsid w:val="00BB22A5"/>
    <w:rsid w:val="00DD441B"/>
    <w:rsid w:val="00F7182E"/>
    <w:rsid w:val="00F84112"/>
    <w:rsid w:val="00F907CF"/>
    <w:rsid w:val="0166060E"/>
    <w:rsid w:val="029E22D5"/>
    <w:rsid w:val="03207292"/>
    <w:rsid w:val="079C2FA9"/>
    <w:rsid w:val="0BA9795E"/>
    <w:rsid w:val="0C9D6D7B"/>
    <w:rsid w:val="0CA63A20"/>
    <w:rsid w:val="0CB54C34"/>
    <w:rsid w:val="0D912B20"/>
    <w:rsid w:val="0E647943"/>
    <w:rsid w:val="10D34188"/>
    <w:rsid w:val="11137979"/>
    <w:rsid w:val="13B37F0B"/>
    <w:rsid w:val="14FD2E89"/>
    <w:rsid w:val="15834B69"/>
    <w:rsid w:val="15B8138A"/>
    <w:rsid w:val="15D93536"/>
    <w:rsid w:val="1602382A"/>
    <w:rsid w:val="18EF5C3C"/>
    <w:rsid w:val="19650924"/>
    <w:rsid w:val="1FA71C1F"/>
    <w:rsid w:val="1FE768A4"/>
    <w:rsid w:val="224A4F57"/>
    <w:rsid w:val="230A1CF0"/>
    <w:rsid w:val="25953E28"/>
    <w:rsid w:val="25EF0759"/>
    <w:rsid w:val="277A7136"/>
    <w:rsid w:val="285253E2"/>
    <w:rsid w:val="2A7523C5"/>
    <w:rsid w:val="2AC506D8"/>
    <w:rsid w:val="2D2B5C8A"/>
    <w:rsid w:val="2F8E600A"/>
    <w:rsid w:val="2FC84E05"/>
    <w:rsid w:val="311A1CB9"/>
    <w:rsid w:val="32461F4B"/>
    <w:rsid w:val="32E72718"/>
    <w:rsid w:val="33540BBE"/>
    <w:rsid w:val="34270D9C"/>
    <w:rsid w:val="351D5816"/>
    <w:rsid w:val="39630F9B"/>
    <w:rsid w:val="39A97AD1"/>
    <w:rsid w:val="3A6476A0"/>
    <w:rsid w:val="3A83751C"/>
    <w:rsid w:val="3C751182"/>
    <w:rsid w:val="40CA62A2"/>
    <w:rsid w:val="461C7445"/>
    <w:rsid w:val="4686780C"/>
    <w:rsid w:val="482B709D"/>
    <w:rsid w:val="49C83E68"/>
    <w:rsid w:val="4C0667F1"/>
    <w:rsid w:val="4C0B450D"/>
    <w:rsid w:val="4D094320"/>
    <w:rsid w:val="4ECD42ED"/>
    <w:rsid w:val="50D46446"/>
    <w:rsid w:val="51497C4C"/>
    <w:rsid w:val="52D34D25"/>
    <w:rsid w:val="581771D9"/>
    <w:rsid w:val="59274516"/>
    <w:rsid w:val="5E627638"/>
    <w:rsid w:val="5EE451EF"/>
    <w:rsid w:val="60F02DBD"/>
    <w:rsid w:val="61613D96"/>
    <w:rsid w:val="637C7435"/>
    <w:rsid w:val="64364F0C"/>
    <w:rsid w:val="69EB4F94"/>
    <w:rsid w:val="6A42024E"/>
    <w:rsid w:val="6B1F69C3"/>
    <w:rsid w:val="6D622410"/>
    <w:rsid w:val="6F357DB1"/>
    <w:rsid w:val="6F4638FD"/>
    <w:rsid w:val="6FB71492"/>
    <w:rsid w:val="6FF7584F"/>
    <w:rsid w:val="7014015C"/>
    <w:rsid w:val="70444F7C"/>
    <w:rsid w:val="7385637A"/>
    <w:rsid w:val="77020346"/>
    <w:rsid w:val="777132AC"/>
    <w:rsid w:val="7B3A78F6"/>
    <w:rsid w:val="7B3F3FEC"/>
    <w:rsid w:val="7BD94A7F"/>
    <w:rsid w:val="7C5B2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0"/>
      <w:sz w:val="21"/>
      <w:szCs w:val="20"/>
      <w:lang w:val="en-US" w:eastAsia="zh-CN" w:bidi="ar-SA"/>
    </w:rPr>
  </w:style>
  <w:style w:type="paragraph" w:customStyle="1" w:styleId="11">
    <w:name w:val="WPSOffice手动目录 1"/>
    <w:qFormat/>
    <w:uiPriority w:val="0"/>
    <w:rPr>
      <w:rFonts w:ascii="Calibri" w:hAnsi="Calibri" w:eastAsia="宋体" w:cs="Times New Roman"/>
      <w:lang w:val="en-US" w:eastAsia="zh-CN" w:bidi="ar-SA"/>
    </w:rPr>
  </w:style>
  <w:style w:type="paragraph" w:customStyle="1" w:styleId="12">
    <w:name w:val="一级条标题"/>
    <w:next w:val="10"/>
    <w:qFormat/>
    <w:uiPriority w:val="0"/>
    <w:pPr>
      <w:numPr>
        <w:ilvl w:val="1"/>
        <w:numId w:val="1"/>
      </w:numPr>
      <w:spacing w:before="156" w:beforeLines="50" w:after="156" w:afterLines="50"/>
      <w:outlineLvl w:val="2"/>
    </w:pPr>
    <w:rPr>
      <w:rFonts w:ascii="黑体" w:hAnsi="Calibri" w:eastAsia="黑体" w:cs="Times New Roman"/>
      <w:sz w:val="21"/>
      <w:szCs w:val="21"/>
      <w:lang w:val="en-US" w:eastAsia="zh-CN" w:bidi="ar-SA"/>
    </w:rPr>
  </w:style>
  <w:style w:type="paragraph" w:customStyle="1" w:styleId="13">
    <w:name w:val="文献分类号"/>
    <w:qFormat/>
    <w:uiPriority w:val="0"/>
    <w:pPr>
      <w:framePr w:hSpace="180" w:vSpace="180" w:wrap="around" w:vAnchor="margin" w:hAnchor="margin" w:y="1" w:anchorLock="1"/>
      <w:widowControl w:val="0"/>
      <w:textAlignment w:val="center"/>
    </w:pPr>
    <w:rPr>
      <w:rFonts w:ascii="黑体" w:hAnsi="Calibri" w:eastAsia="黑体" w:cs="Times New Roman"/>
      <w:sz w:val="21"/>
      <w:szCs w:val="21"/>
      <w:lang w:val="en-US" w:eastAsia="zh-CN" w:bidi="ar-SA"/>
    </w:rPr>
  </w:style>
  <w:style w:type="paragraph" w:customStyle="1" w:styleId="14">
    <w:name w:val="字母编号列项（一级）"/>
    <w:qFormat/>
    <w:uiPriority w:val="0"/>
    <w:pPr>
      <w:numPr>
        <w:ilvl w:val="0"/>
        <w:numId w:val="2"/>
      </w:numPr>
      <w:jc w:val="both"/>
    </w:pPr>
    <w:rPr>
      <w:rFonts w:ascii="宋体" w:hAnsi="Times New Roman" w:eastAsia="宋体" w:cs="Times New Roman"/>
      <w:sz w:val="21"/>
      <w:lang w:val="en-US" w:eastAsia="zh-CN" w:bidi="ar-SA"/>
    </w:rPr>
  </w:style>
  <w:style w:type="paragraph" w:styleId="15">
    <w:name w:val="No Spacing"/>
    <w:qFormat/>
    <w:uiPriority w:val="1"/>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5258</Words>
  <Characters>5834</Characters>
  <Lines>13</Lines>
  <Paragraphs>3</Paragraphs>
  <TotalTime>10</TotalTime>
  <ScaleCrop>false</ScaleCrop>
  <LinksUpToDate>false</LinksUpToDate>
  <CharactersWithSpaces>5985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2020-11-03T05:00:00Z</dcterms:created>
  <dc:creator>肖凌卿</dc:creator>
  <cp:lastModifiedBy>花木薇</cp:lastModifiedBy>
  <cp:lastPrinted>2020-11-12T01:01:00Z</cp:lastPrinted>
  <dcterms:modified xsi:type="dcterms:W3CDTF">2025-01-17T04:01:02Z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E918A69AAA7746CD9CD9192304470543_12</vt:lpwstr>
  </property>
  <property fmtid="{D5CDD505-2E9C-101B-9397-08002B2CF9AE}" pid="4" name="KSOTemplateDocerSaveRecord">
    <vt:lpwstr>eyJoZGlkIjoiMWZmN2U5MTc1Y2ZmMWIzNTQ5MWFkZWUxY2NmYTE3NzIiLCJ1c2VySWQiOiIxMTM0NTA1NzU1In0=</vt:lpwstr>
  </property>
</Properties>
</file>