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C71FC4">
      <w:pPr>
        <w:spacing w:line="241" w:lineRule="auto"/>
        <w:rPr>
          <w:rFonts w:hint="default" w:ascii="Times New Roman" w:hAnsi="Times New Roman" w:cs="Times New Roman"/>
          <w:sz w:val="21"/>
        </w:rPr>
      </w:pPr>
    </w:p>
    <w:p w14:paraId="4BC618AC">
      <w:pPr>
        <w:spacing w:line="241" w:lineRule="auto"/>
        <w:rPr>
          <w:rFonts w:hint="default" w:ascii="Times New Roman" w:hAnsi="Times New Roman" w:cs="Times New Roman"/>
          <w:sz w:val="21"/>
        </w:rPr>
      </w:pPr>
    </w:p>
    <w:p w14:paraId="64F83BEB">
      <w:pPr>
        <w:spacing w:line="241" w:lineRule="auto"/>
        <w:rPr>
          <w:rFonts w:hint="default" w:ascii="Times New Roman" w:hAnsi="Times New Roman" w:cs="Times New Roman"/>
          <w:sz w:val="21"/>
        </w:rPr>
      </w:pPr>
    </w:p>
    <w:p w14:paraId="61BF63B5">
      <w:pPr>
        <w:spacing w:line="241" w:lineRule="auto"/>
        <w:rPr>
          <w:rFonts w:hint="default" w:ascii="Times New Roman" w:hAnsi="Times New Roman" w:cs="Times New Roman"/>
          <w:sz w:val="21"/>
        </w:rPr>
      </w:pPr>
    </w:p>
    <w:p w14:paraId="618E7CAC">
      <w:pPr>
        <w:spacing w:line="241" w:lineRule="auto"/>
        <w:rPr>
          <w:rFonts w:hint="default" w:ascii="Times New Roman" w:hAnsi="Times New Roman" w:cs="Times New Roman"/>
          <w:sz w:val="21"/>
        </w:rPr>
      </w:pPr>
    </w:p>
    <w:p w14:paraId="4FBFBD6F">
      <w:pPr>
        <w:spacing w:line="241" w:lineRule="auto"/>
        <w:rPr>
          <w:rFonts w:hint="default" w:ascii="Times New Roman" w:hAnsi="Times New Roman" w:cs="Times New Roman"/>
          <w:sz w:val="21"/>
        </w:rPr>
      </w:pPr>
    </w:p>
    <w:p w14:paraId="69CD5CD1">
      <w:pPr>
        <w:spacing w:line="242" w:lineRule="auto"/>
        <w:rPr>
          <w:rFonts w:hint="default" w:ascii="Times New Roman" w:hAnsi="Times New Roman" w:cs="Times New Roman"/>
          <w:sz w:val="21"/>
        </w:rPr>
      </w:pPr>
    </w:p>
    <w:p w14:paraId="6B53C3D8">
      <w:pPr>
        <w:spacing w:line="242" w:lineRule="auto"/>
        <w:rPr>
          <w:rFonts w:hint="default" w:ascii="Times New Roman" w:hAnsi="Times New Roman" w:cs="Times New Roman"/>
          <w:sz w:val="21"/>
        </w:rPr>
      </w:pPr>
    </w:p>
    <w:p w14:paraId="15D6FBB8">
      <w:pPr>
        <w:spacing w:line="242" w:lineRule="auto"/>
        <w:rPr>
          <w:rFonts w:hint="default" w:ascii="Times New Roman" w:hAnsi="Times New Roman" w:cs="Times New Roman"/>
          <w:sz w:val="21"/>
        </w:rPr>
      </w:pPr>
    </w:p>
    <w:p w14:paraId="6456AF8E">
      <w:pPr>
        <w:spacing w:line="242" w:lineRule="auto"/>
        <w:rPr>
          <w:rFonts w:hint="default" w:ascii="Times New Roman" w:hAnsi="Times New Roman" w:cs="Times New Roman"/>
          <w:sz w:val="21"/>
        </w:rPr>
      </w:pPr>
    </w:p>
    <w:p w14:paraId="75908D18">
      <w:pPr>
        <w:spacing w:line="242" w:lineRule="auto"/>
        <w:rPr>
          <w:rFonts w:hint="default" w:ascii="Times New Roman" w:hAnsi="Times New Roman" w:cs="Times New Roman"/>
          <w:sz w:val="21"/>
        </w:rPr>
      </w:pPr>
    </w:p>
    <w:p w14:paraId="24C5B678">
      <w:pPr>
        <w:spacing w:line="242" w:lineRule="auto"/>
        <w:rPr>
          <w:rFonts w:hint="default" w:ascii="Times New Roman" w:hAnsi="Times New Roman" w:cs="Times New Roman"/>
          <w:sz w:val="21"/>
        </w:rPr>
      </w:pPr>
    </w:p>
    <w:p w14:paraId="7EAC8DD2">
      <w:pPr>
        <w:spacing w:before="143" w:line="359" w:lineRule="auto"/>
        <w:jc w:val="both"/>
        <w:rPr>
          <w:rFonts w:hint="default" w:ascii="Times New Roman" w:hAnsi="Times New Roman" w:eastAsia="黑体" w:cs="Times New Roman"/>
          <w:spacing w:val="-6"/>
          <w:sz w:val="44"/>
          <w:szCs w:val="44"/>
        </w:rPr>
      </w:pPr>
      <w:r>
        <w:rPr>
          <w:rFonts w:hint="default" w:ascii="Times New Roman" w:hAnsi="Times New Roman" w:eastAsia="黑体" w:cs="Times New Roman"/>
          <w:spacing w:val="-6"/>
          <w:sz w:val="44"/>
          <w:szCs w:val="44"/>
        </w:rPr>
        <w:t>《检验检测机构资质认定</w:t>
      </w:r>
      <w:r>
        <w:rPr>
          <w:rFonts w:hint="default" w:ascii="Times New Roman" w:hAnsi="Times New Roman" w:eastAsia="黑体" w:cs="Times New Roman"/>
          <w:spacing w:val="-6"/>
          <w:sz w:val="44"/>
          <w:szCs w:val="44"/>
          <w:lang w:val="en-US" w:eastAsia="zh-CN"/>
        </w:rPr>
        <w:t xml:space="preserve">  </w:t>
      </w:r>
      <w:r>
        <w:rPr>
          <w:rFonts w:hint="default" w:ascii="Times New Roman" w:hAnsi="Times New Roman" w:eastAsia="黑体" w:cs="Times New Roman"/>
          <w:spacing w:val="-6"/>
          <w:sz w:val="44"/>
          <w:szCs w:val="44"/>
        </w:rPr>
        <w:t>档案管理</w:t>
      </w:r>
      <w:r>
        <w:rPr>
          <w:rFonts w:hint="default" w:ascii="Times New Roman" w:hAnsi="Times New Roman" w:eastAsia="黑体" w:cs="Times New Roman"/>
          <w:spacing w:val="-6"/>
          <w:sz w:val="44"/>
          <w:szCs w:val="44"/>
          <w:lang w:eastAsia="zh-CN"/>
        </w:rPr>
        <w:t>要求</w:t>
      </w:r>
      <w:r>
        <w:rPr>
          <w:rFonts w:hint="default" w:ascii="Times New Roman" w:hAnsi="Times New Roman" w:eastAsia="黑体" w:cs="Times New Roman"/>
          <w:spacing w:val="-6"/>
          <w:sz w:val="44"/>
          <w:szCs w:val="44"/>
        </w:rPr>
        <w:t>》</w:t>
      </w:r>
    </w:p>
    <w:p w14:paraId="0F246140">
      <w:pPr>
        <w:spacing w:before="143" w:line="359" w:lineRule="auto"/>
        <w:jc w:val="center"/>
        <w:rPr>
          <w:rFonts w:hint="default" w:ascii="Times New Roman" w:hAnsi="Times New Roman" w:eastAsia="黑体" w:cs="Times New Roman"/>
          <w:spacing w:val="-6"/>
          <w:sz w:val="44"/>
          <w:szCs w:val="44"/>
        </w:rPr>
      </w:pPr>
      <w:r>
        <w:rPr>
          <w:rFonts w:hint="default" w:ascii="Times New Roman" w:hAnsi="Times New Roman" w:eastAsia="黑体" w:cs="Times New Roman"/>
          <w:spacing w:val="-6"/>
          <w:sz w:val="44"/>
          <w:szCs w:val="44"/>
          <w:highlight w:val="none"/>
          <w:lang w:eastAsia="zh-CN"/>
        </w:rPr>
        <w:t>（</w:t>
      </w:r>
      <w:r>
        <w:rPr>
          <w:rFonts w:hint="eastAsia" w:ascii="Times New Roman" w:hAnsi="Times New Roman" w:eastAsia="黑体" w:cs="Times New Roman"/>
          <w:spacing w:val="-6"/>
          <w:sz w:val="44"/>
          <w:szCs w:val="44"/>
          <w:highlight w:val="none"/>
          <w:lang w:val="en-US" w:eastAsia="zh-CN"/>
        </w:rPr>
        <w:t>征求意见稿</w:t>
      </w:r>
      <w:r>
        <w:rPr>
          <w:rFonts w:hint="default" w:ascii="Times New Roman" w:hAnsi="Times New Roman" w:eastAsia="黑体" w:cs="Times New Roman"/>
          <w:spacing w:val="-6"/>
          <w:sz w:val="44"/>
          <w:szCs w:val="44"/>
          <w:highlight w:val="none"/>
          <w:lang w:eastAsia="zh-CN"/>
        </w:rPr>
        <w:t>）</w:t>
      </w:r>
      <w:r>
        <w:rPr>
          <w:rFonts w:hint="default" w:ascii="Times New Roman" w:hAnsi="Times New Roman" w:eastAsia="黑体" w:cs="Times New Roman"/>
          <w:spacing w:val="-6"/>
          <w:sz w:val="44"/>
          <w:szCs w:val="44"/>
          <w:highlight w:val="none"/>
        </w:rPr>
        <w:t>编</w:t>
      </w:r>
      <w:r>
        <w:rPr>
          <w:rFonts w:hint="default" w:ascii="Times New Roman" w:hAnsi="Times New Roman" w:eastAsia="黑体" w:cs="Times New Roman"/>
          <w:spacing w:val="-6"/>
          <w:sz w:val="44"/>
          <w:szCs w:val="44"/>
        </w:rPr>
        <w:t>制说明</w:t>
      </w:r>
    </w:p>
    <w:p w14:paraId="238CC8DE">
      <w:pPr>
        <w:spacing w:line="248" w:lineRule="auto"/>
        <w:rPr>
          <w:rFonts w:hint="default" w:ascii="Times New Roman" w:hAnsi="Times New Roman" w:cs="Times New Roman"/>
          <w:sz w:val="21"/>
        </w:rPr>
      </w:pPr>
    </w:p>
    <w:p w14:paraId="6874351E">
      <w:pPr>
        <w:spacing w:line="248" w:lineRule="auto"/>
        <w:rPr>
          <w:rFonts w:hint="default" w:ascii="Times New Roman" w:hAnsi="Times New Roman" w:cs="Times New Roman"/>
          <w:sz w:val="21"/>
        </w:rPr>
      </w:pPr>
    </w:p>
    <w:p w14:paraId="31702C12">
      <w:pPr>
        <w:spacing w:line="248" w:lineRule="auto"/>
        <w:rPr>
          <w:rFonts w:hint="default" w:ascii="Times New Roman" w:hAnsi="Times New Roman" w:cs="Times New Roman"/>
          <w:sz w:val="21"/>
        </w:rPr>
      </w:pPr>
    </w:p>
    <w:p w14:paraId="21665BB0">
      <w:pPr>
        <w:spacing w:line="248" w:lineRule="auto"/>
        <w:rPr>
          <w:rFonts w:hint="default" w:ascii="Times New Roman" w:hAnsi="Times New Roman" w:cs="Times New Roman"/>
          <w:sz w:val="21"/>
        </w:rPr>
      </w:pPr>
    </w:p>
    <w:p w14:paraId="17FC624A">
      <w:pPr>
        <w:spacing w:line="248" w:lineRule="auto"/>
        <w:rPr>
          <w:rFonts w:hint="default" w:ascii="Times New Roman" w:hAnsi="Times New Roman" w:cs="Times New Roman"/>
          <w:sz w:val="21"/>
        </w:rPr>
      </w:pPr>
    </w:p>
    <w:p w14:paraId="2539D64C">
      <w:pPr>
        <w:spacing w:line="248" w:lineRule="auto"/>
        <w:rPr>
          <w:rFonts w:hint="default" w:ascii="Times New Roman" w:hAnsi="Times New Roman" w:cs="Times New Roman"/>
          <w:sz w:val="21"/>
        </w:rPr>
      </w:pPr>
    </w:p>
    <w:p w14:paraId="72C08040">
      <w:pPr>
        <w:spacing w:line="248" w:lineRule="auto"/>
        <w:rPr>
          <w:rFonts w:hint="default" w:ascii="Times New Roman" w:hAnsi="Times New Roman" w:cs="Times New Roman"/>
          <w:sz w:val="21"/>
        </w:rPr>
      </w:pPr>
    </w:p>
    <w:p w14:paraId="7ECF2CDA">
      <w:pPr>
        <w:spacing w:line="248" w:lineRule="auto"/>
        <w:rPr>
          <w:rFonts w:hint="default" w:ascii="Times New Roman" w:hAnsi="Times New Roman" w:cs="Times New Roman"/>
          <w:sz w:val="21"/>
        </w:rPr>
      </w:pPr>
    </w:p>
    <w:p w14:paraId="5DD53D9B">
      <w:pPr>
        <w:spacing w:line="248" w:lineRule="auto"/>
        <w:rPr>
          <w:rFonts w:hint="default" w:ascii="Times New Roman" w:hAnsi="Times New Roman" w:cs="Times New Roman"/>
          <w:sz w:val="21"/>
        </w:rPr>
      </w:pPr>
    </w:p>
    <w:p w14:paraId="3D56A3E9">
      <w:pPr>
        <w:spacing w:line="248" w:lineRule="auto"/>
        <w:rPr>
          <w:rFonts w:hint="default" w:ascii="Times New Roman" w:hAnsi="Times New Roman" w:cs="Times New Roman"/>
          <w:sz w:val="21"/>
        </w:rPr>
      </w:pPr>
    </w:p>
    <w:p w14:paraId="5A1C08AE">
      <w:pPr>
        <w:spacing w:line="248" w:lineRule="auto"/>
        <w:rPr>
          <w:rFonts w:hint="default" w:ascii="Times New Roman" w:hAnsi="Times New Roman" w:cs="Times New Roman"/>
          <w:sz w:val="21"/>
        </w:rPr>
      </w:pPr>
    </w:p>
    <w:p w14:paraId="33B89514">
      <w:pPr>
        <w:spacing w:line="248" w:lineRule="auto"/>
        <w:rPr>
          <w:rFonts w:hint="default" w:ascii="Times New Roman" w:hAnsi="Times New Roman" w:cs="Times New Roman"/>
          <w:sz w:val="21"/>
        </w:rPr>
      </w:pPr>
    </w:p>
    <w:p w14:paraId="2EED0FE1">
      <w:pPr>
        <w:spacing w:line="248" w:lineRule="auto"/>
        <w:rPr>
          <w:rFonts w:hint="default" w:ascii="Times New Roman" w:hAnsi="Times New Roman" w:cs="Times New Roman"/>
          <w:sz w:val="21"/>
        </w:rPr>
      </w:pPr>
      <w:bookmarkStart w:id="139" w:name="_GoBack"/>
      <w:bookmarkEnd w:id="139"/>
    </w:p>
    <w:p w14:paraId="2DA349D0">
      <w:pPr>
        <w:spacing w:line="248" w:lineRule="auto"/>
        <w:rPr>
          <w:rFonts w:hint="default" w:ascii="Times New Roman" w:hAnsi="Times New Roman" w:cs="Times New Roman"/>
          <w:sz w:val="21"/>
        </w:rPr>
      </w:pPr>
    </w:p>
    <w:p w14:paraId="72015CEC">
      <w:pPr>
        <w:spacing w:line="248" w:lineRule="auto"/>
        <w:rPr>
          <w:rFonts w:hint="default" w:ascii="Times New Roman" w:hAnsi="Times New Roman" w:cs="Times New Roman"/>
          <w:sz w:val="21"/>
        </w:rPr>
      </w:pPr>
    </w:p>
    <w:p w14:paraId="437F88D2">
      <w:pPr>
        <w:spacing w:line="248" w:lineRule="auto"/>
        <w:rPr>
          <w:rFonts w:hint="default" w:ascii="Times New Roman" w:hAnsi="Times New Roman" w:cs="Times New Roman"/>
          <w:sz w:val="21"/>
        </w:rPr>
      </w:pPr>
    </w:p>
    <w:p w14:paraId="68840C2B">
      <w:pPr>
        <w:spacing w:line="248" w:lineRule="auto"/>
        <w:rPr>
          <w:rFonts w:hint="default" w:ascii="Times New Roman" w:hAnsi="Times New Roman" w:cs="Times New Roman"/>
          <w:sz w:val="21"/>
        </w:rPr>
      </w:pPr>
    </w:p>
    <w:p w14:paraId="18F9C40E">
      <w:pPr>
        <w:spacing w:line="248" w:lineRule="auto"/>
        <w:rPr>
          <w:rFonts w:hint="default" w:ascii="Times New Roman" w:hAnsi="Times New Roman" w:cs="Times New Roman"/>
          <w:sz w:val="21"/>
        </w:rPr>
      </w:pPr>
    </w:p>
    <w:p w14:paraId="6FDC0A0E">
      <w:pPr>
        <w:spacing w:line="248" w:lineRule="auto"/>
        <w:rPr>
          <w:rFonts w:hint="default" w:ascii="Times New Roman" w:hAnsi="Times New Roman" w:cs="Times New Roman"/>
          <w:sz w:val="21"/>
        </w:rPr>
      </w:pPr>
    </w:p>
    <w:p w14:paraId="4035189C">
      <w:pPr>
        <w:spacing w:line="248" w:lineRule="auto"/>
        <w:rPr>
          <w:rFonts w:hint="default" w:ascii="Times New Roman" w:hAnsi="Times New Roman" w:cs="Times New Roman"/>
          <w:sz w:val="21"/>
        </w:rPr>
      </w:pPr>
    </w:p>
    <w:p w14:paraId="1DACB6F5">
      <w:pPr>
        <w:spacing w:line="248" w:lineRule="auto"/>
        <w:rPr>
          <w:rFonts w:hint="default" w:ascii="Times New Roman" w:hAnsi="Times New Roman" w:cs="Times New Roman"/>
          <w:sz w:val="21"/>
        </w:rPr>
      </w:pPr>
    </w:p>
    <w:p w14:paraId="100A0A90">
      <w:pPr>
        <w:spacing w:line="249" w:lineRule="auto"/>
        <w:rPr>
          <w:rFonts w:hint="default" w:ascii="Times New Roman" w:hAnsi="Times New Roman" w:cs="Times New Roman"/>
          <w:sz w:val="21"/>
        </w:rPr>
      </w:pPr>
    </w:p>
    <w:p w14:paraId="0605E8DF">
      <w:pPr>
        <w:spacing w:line="249" w:lineRule="auto"/>
        <w:rPr>
          <w:rFonts w:hint="default" w:ascii="Times New Roman" w:hAnsi="Times New Roman" w:cs="Times New Roman"/>
          <w:sz w:val="21"/>
        </w:rPr>
      </w:pPr>
    </w:p>
    <w:p w14:paraId="7ED00C99">
      <w:pPr>
        <w:spacing w:line="249" w:lineRule="auto"/>
        <w:rPr>
          <w:rFonts w:hint="default" w:ascii="Times New Roman" w:hAnsi="Times New Roman" w:cs="Times New Roman"/>
          <w:sz w:val="21"/>
        </w:rPr>
      </w:pPr>
    </w:p>
    <w:p w14:paraId="792CCFC7">
      <w:pPr>
        <w:spacing w:line="249" w:lineRule="auto"/>
        <w:rPr>
          <w:rFonts w:hint="default" w:ascii="Times New Roman" w:hAnsi="Times New Roman" w:cs="Times New Roman"/>
          <w:sz w:val="21"/>
        </w:rPr>
      </w:pPr>
    </w:p>
    <w:p w14:paraId="2012CB3C">
      <w:pPr>
        <w:spacing w:line="249" w:lineRule="auto"/>
        <w:rPr>
          <w:rFonts w:hint="default" w:ascii="Times New Roman" w:hAnsi="Times New Roman" w:cs="Times New Roman"/>
          <w:sz w:val="21"/>
        </w:rPr>
      </w:pPr>
    </w:p>
    <w:p w14:paraId="51838622">
      <w:pPr>
        <w:spacing w:line="249" w:lineRule="auto"/>
        <w:rPr>
          <w:rFonts w:hint="default" w:ascii="Times New Roman" w:hAnsi="Times New Roman" w:cs="Times New Roman"/>
          <w:sz w:val="21"/>
        </w:rPr>
      </w:pPr>
    </w:p>
    <w:p w14:paraId="22820C63">
      <w:pPr>
        <w:keepNext w:val="0"/>
        <w:keepLines w:val="0"/>
        <w:pageBreakBefore w:val="0"/>
        <w:widowControl/>
        <w:kinsoku w:val="0"/>
        <w:wordWrap/>
        <w:overflowPunct/>
        <w:topLinePunct w:val="0"/>
        <w:autoSpaceDE w:val="0"/>
        <w:autoSpaceDN w:val="0"/>
        <w:bidi w:val="0"/>
        <w:adjustRightInd w:val="0"/>
        <w:snapToGrid w:val="0"/>
        <w:spacing w:line="249" w:lineRule="auto"/>
        <w:textAlignment w:val="baseline"/>
        <w:outlineLvl w:val="9"/>
        <w:rPr>
          <w:rFonts w:hint="default" w:ascii="Times New Roman" w:hAnsi="Times New Roman" w:cs="Times New Roman"/>
          <w:sz w:val="21"/>
        </w:rPr>
      </w:pPr>
    </w:p>
    <w:p w14:paraId="510F76F8">
      <w:pPr>
        <w:spacing w:before="104" w:line="369" w:lineRule="auto"/>
        <w:ind w:left="3864" w:right="569" w:hanging="2739"/>
        <w:jc w:val="center"/>
        <w:rPr>
          <w:rFonts w:hint="default" w:ascii="Times New Roman" w:hAnsi="Times New Roman" w:eastAsia="黑体" w:cs="Times New Roman"/>
          <w:spacing w:val="-15"/>
          <w:sz w:val="32"/>
          <w:szCs w:val="32"/>
        </w:rPr>
      </w:pPr>
      <w:r>
        <w:rPr>
          <w:rFonts w:hint="eastAsia" w:ascii="Times New Roman" w:hAnsi="Times New Roman" w:eastAsia="黑体" w:cs="Times New Roman"/>
          <w:spacing w:val="-19"/>
          <w:sz w:val="32"/>
          <w:szCs w:val="32"/>
          <w:lang w:val="en-US" w:eastAsia="zh-CN"/>
        </w:rPr>
        <w:t>陕西省质量认证认可协会</w:t>
      </w:r>
    </w:p>
    <w:p w14:paraId="278AF165">
      <w:pPr>
        <w:spacing w:before="104" w:line="369" w:lineRule="auto"/>
        <w:ind w:left="3864" w:right="569" w:hanging="2739"/>
        <w:jc w:val="center"/>
        <w:rPr>
          <w:rFonts w:hint="default" w:ascii="Times New Roman" w:hAnsi="Times New Roman" w:eastAsia="黑体" w:cs="Times New Roman"/>
          <w:spacing w:val="-15"/>
          <w:sz w:val="32"/>
          <w:szCs w:val="32"/>
        </w:rPr>
      </w:pPr>
    </w:p>
    <w:p w14:paraId="0F1A8E38">
      <w:pPr>
        <w:jc w:val="center"/>
        <w:rPr>
          <w:rFonts w:hint="default" w:ascii="Times New Roman" w:hAnsi="Times New Roman" w:cs="Times New Roman"/>
        </w:rPr>
        <w:sectPr>
          <w:pgSz w:w="11905" w:h="16840"/>
          <w:pgMar w:top="1420" w:right="1699" w:bottom="0" w:left="1448" w:header="0" w:footer="0" w:gutter="0"/>
          <w:cols w:space="720" w:num="1"/>
        </w:sectPr>
      </w:pPr>
    </w:p>
    <w:p w14:paraId="46659F3B">
      <w:pPr>
        <w:keepNext w:val="0"/>
        <w:keepLines w:val="0"/>
        <w:pageBreakBefore w:val="0"/>
        <w:topLinePunct w:val="0"/>
        <w:bidi w:val="0"/>
        <w:spacing w:line="600" w:lineRule="exact"/>
        <w:ind w:left="3881"/>
        <w:rPr>
          <w:rFonts w:hint="default" w:ascii="Times New Roman" w:hAnsi="Times New Roman" w:eastAsia="黑体" w:cs="Times New Roman"/>
          <w:spacing w:val="-11"/>
          <w:sz w:val="36"/>
          <w:szCs w:val="36"/>
        </w:rPr>
      </w:pPr>
      <w:r>
        <w:rPr>
          <w:rFonts w:hint="default" w:ascii="Times New Roman" w:hAnsi="Times New Roman" w:eastAsia="黑体" w:cs="Times New Roman"/>
          <w:spacing w:val="-11"/>
          <w:sz w:val="36"/>
          <w:szCs w:val="36"/>
        </w:rPr>
        <w:t>目</w:t>
      </w:r>
      <w:r>
        <w:rPr>
          <w:rFonts w:hint="default" w:ascii="Times New Roman" w:hAnsi="Times New Roman" w:eastAsia="黑体" w:cs="Times New Roman"/>
          <w:spacing w:val="-11"/>
          <w:sz w:val="36"/>
          <w:szCs w:val="36"/>
          <w:lang w:val="en-US" w:eastAsia="zh-CN"/>
        </w:rPr>
        <w:t xml:space="preserve">   </w:t>
      </w:r>
      <w:r>
        <w:rPr>
          <w:rFonts w:hint="default" w:ascii="Times New Roman" w:hAnsi="Times New Roman" w:eastAsia="黑体" w:cs="Times New Roman"/>
          <w:spacing w:val="-11"/>
          <w:sz w:val="36"/>
          <w:szCs w:val="36"/>
        </w:rPr>
        <w:t>录</w:t>
      </w:r>
    </w:p>
    <w:sdt>
      <w:sdtPr>
        <w:rPr>
          <w:rFonts w:hint="default" w:ascii="Times New Roman" w:hAnsi="Times New Roman" w:eastAsia="宋体" w:cs="Times New Roman"/>
          <w:snapToGrid w:val="0"/>
          <w:color w:val="000000"/>
          <w:kern w:val="0"/>
          <w:sz w:val="21"/>
          <w:szCs w:val="21"/>
        </w:rPr>
        <w:id w:val="147473430"/>
        <w15:color w:val="DBDBDB"/>
        <w:docPartObj>
          <w:docPartGallery w:val="Table of Contents"/>
          <w:docPartUnique/>
        </w:docPartObj>
      </w:sdtPr>
      <w:sdtEndPr>
        <w:rPr>
          <w:rFonts w:hint="default" w:ascii="Times New Roman" w:hAnsi="Times New Roman" w:eastAsia="仿宋" w:cs="Times New Roman"/>
          <w:snapToGrid w:val="0"/>
          <w:color w:val="000000"/>
          <w:kern w:val="0"/>
          <w:sz w:val="28"/>
          <w:szCs w:val="28"/>
        </w:rPr>
      </w:sdtEndPr>
      <w:sdtContent>
        <w:p w14:paraId="47F4389C">
          <w:pPr>
            <w:spacing w:before="0" w:beforeLines="0" w:after="0" w:afterLines="0" w:line="240" w:lineRule="auto"/>
            <w:ind w:left="0" w:leftChars="0" w:right="0" w:rightChars="0" w:firstLine="0" w:firstLineChars="0"/>
            <w:jc w:val="center"/>
            <w:rPr>
              <w:rFonts w:hint="default" w:ascii="Times New Roman" w:hAnsi="Times New Roman" w:cs="Times New Roman"/>
            </w:rPr>
          </w:pPr>
        </w:p>
        <w:p w14:paraId="32FF63A7">
          <w:pPr>
            <w:pStyle w:val="5"/>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60" w:lineRule="exact"/>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TOC \o "1-3" \h \u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_Toc15357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lang w:val="en-US" w:eastAsia="zh-CN"/>
            </w:rPr>
            <w:t>一、</w:t>
          </w:r>
          <w:r>
            <w:rPr>
              <w:rFonts w:hint="default" w:ascii="Times New Roman" w:hAnsi="Times New Roman" w:eastAsia="仿宋_GB2312" w:cs="Times New Roman"/>
              <w:sz w:val="28"/>
              <w:szCs w:val="28"/>
            </w:rPr>
            <w:t>工作简况</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_Toc15357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3</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rPr>
            <w:fldChar w:fldCharType="end"/>
          </w:r>
        </w:p>
        <w:p w14:paraId="4C68F56E">
          <w:pPr>
            <w:pStyle w:val="6"/>
            <w:keepNext w:val="0"/>
            <w:keepLines w:val="0"/>
            <w:pageBreakBefore w:val="0"/>
            <w:widowControl/>
            <w:tabs>
              <w:tab w:val="right" w:leader="dot" w:pos="9348"/>
            </w:tabs>
            <w:kinsoku w:val="0"/>
            <w:wordWrap/>
            <w:overflowPunct/>
            <w:topLinePunct w:val="0"/>
            <w:autoSpaceDE w:val="0"/>
            <w:autoSpaceDN w:val="0"/>
            <w:bidi w:val="0"/>
            <w:adjustRightInd w:val="0"/>
            <w:snapToGrid w:val="0"/>
            <w:spacing w:line="560" w:lineRule="exact"/>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_Toc22190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pacing w:val="-3"/>
              <w:sz w:val="28"/>
              <w:szCs w:val="28"/>
              <w:lang w:val="en-US" w:eastAsia="zh-CN"/>
            </w:rPr>
            <w:t>（一）任务来源</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_Toc22190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3</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rPr>
            <w:fldChar w:fldCharType="end"/>
          </w:r>
        </w:p>
        <w:p w14:paraId="4797EFF3">
          <w:pPr>
            <w:pStyle w:val="6"/>
            <w:keepNext w:val="0"/>
            <w:keepLines w:val="0"/>
            <w:pageBreakBefore w:val="0"/>
            <w:widowControl/>
            <w:tabs>
              <w:tab w:val="right" w:leader="dot" w:pos="9348"/>
            </w:tabs>
            <w:kinsoku w:val="0"/>
            <w:wordWrap/>
            <w:overflowPunct/>
            <w:topLinePunct w:val="0"/>
            <w:autoSpaceDE w:val="0"/>
            <w:autoSpaceDN w:val="0"/>
            <w:bidi w:val="0"/>
            <w:adjustRightInd w:val="0"/>
            <w:snapToGrid w:val="0"/>
            <w:spacing w:line="560" w:lineRule="exact"/>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_Toc19457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pacing w:val="-3"/>
              <w:sz w:val="28"/>
              <w:szCs w:val="28"/>
              <w:lang w:val="en-US" w:eastAsia="zh-CN"/>
            </w:rPr>
            <w:t>（二）工作过程</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_Toc19457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3</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rPr>
            <w:fldChar w:fldCharType="end"/>
          </w:r>
        </w:p>
        <w:p w14:paraId="1485D43C">
          <w:pPr>
            <w:pStyle w:val="6"/>
            <w:keepNext w:val="0"/>
            <w:keepLines w:val="0"/>
            <w:pageBreakBefore w:val="0"/>
            <w:widowControl/>
            <w:tabs>
              <w:tab w:val="right" w:leader="dot" w:pos="9348"/>
            </w:tabs>
            <w:kinsoku w:val="0"/>
            <w:wordWrap/>
            <w:overflowPunct/>
            <w:topLinePunct w:val="0"/>
            <w:autoSpaceDE w:val="0"/>
            <w:autoSpaceDN w:val="0"/>
            <w:bidi w:val="0"/>
            <w:adjustRightInd w:val="0"/>
            <w:snapToGrid w:val="0"/>
            <w:spacing w:line="560" w:lineRule="exact"/>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_Toc578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bCs/>
              <w:spacing w:val="-3"/>
              <w:sz w:val="28"/>
              <w:szCs w:val="28"/>
              <w:lang w:val="en-US" w:eastAsia="zh-CN"/>
            </w:rPr>
            <w:t>（三）</w:t>
          </w:r>
          <w:r>
            <w:rPr>
              <w:rFonts w:hint="default" w:ascii="Times New Roman" w:hAnsi="Times New Roman" w:eastAsia="仿宋_GB2312" w:cs="Times New Roman"/>
              <w:bCs/>
              <w:spacing w:val="-3"/>
              <w:sz w:val="28"/>
              <w:szCs w:val="28"/>
            </w:rPr>
            <w:t>本标准主要起草人及主要工作</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_Toc578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4</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rPr>
            <w:fldChar w:fldCharType="end"/>
          </w:r>
        </w:p>
        <w:p w14:paraId="1B8E1810">
          <w:pPr>
            <w:pStyle w:val="5"/>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60" w:lineRule="exact"/>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_Toc10622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lang w:eastAsia="zh-CN"/>
            </w:rPr>
            <w:t>二、</w:t>
          </w:r>
          <w:r>
            <w:rPr>
              <w:rFonts w:hint="default" w:ascii="Times New Roman" w:hAnsi="Times New Roman" w:eastAsia="仿宋_GB2312" w:cs="Times New Roman"/>
              <w:sz w:val="28"/>
              <w:szCs w:val="28"/>
            </w:rPr>
            <w:t>必要性分析</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_Toc10622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4</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rPr>
            <w:fldChar w:fldCharType="end"/>
          </w:r>
        </w:p>
        <w:p w14:paraId="3175F3F5">
          <w:pPr>
            <w:pStyle w:val="6"/>
            <w:keepNext w:val="0"/>
            <w:keepLines w:val="0"/>
            <w:pageBreakBefore w:val="0"/>
            <w:widowControl/>
            <w:tabs>
              <w:tab w:val="right" w:leader="dot" w:pos="9348"/>
            </w:tabs>
            <w:kinsoku w:val="0"/>
            <w:wordWrap/>
            <w:overflowPunct/>
            <w:topLinePunct w:val="0"/>
            <w:autoSpaceDE w:val="0"/>
            <w:autoSpaceDN w:val="0"/>
            <w:bidi w:val="0"/>
            <w:adjustRightInd w:val="0"/>
            <w:snapToGrid w:val="0"/>
            <w:spacing w:line="560" w:lineRule="exact"/>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_Toc28609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bCs/>
              <w:spacing w:val="-3"/>
              <w:sz w:val="28"/>
              <w:szCs w:val="28"/>
              <w:lang w:val="en-US" w:eastAsia="zh-CN"/>
            </w:rPr>
            <w:t>（一）档案管理工作要求</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_Toc28609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4</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rPr>
            <w:fldChar w:fldCharType="end"/>
          </w:r>
        </w:p>
        <w:p w14:paraId="7BDCE502">
          <w:pPr>
            <w:pStyle w:val="6"/>
            <w:keepNext w:val="0"/>
            <w:keepLines w:val="0"/>
            <w:pageBreakBefore w:val="0"/>
            <w:widowControl/>
            <w:tabs>
              <w:tab w:val="right" w:leader="dot" w:pos="9348"/>
            </w:tabs>
            <w:kinsoku w:val="0"/>
            <w:wordWrap/>
            <w:overflowPunct/>
            <w:topLinePunct w:val="0"/>
            <w:autoSpaceDE w:val="0"/>
            <w:autoSpaceDN w:val="0"/>
            <w:bidi w:val="0"/>
            <w:adjustRightInd w:val="0"/>
            <w:snapToGrid w:val="0"/>
            <w:spacing w:line="560" w:lineRule="exact"/>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_Toc23365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bCs/>
              <w:spacing w:val="-3"/>
              <w:sz w:val="28"/>
              <w:szCs w:val="28"/>
              <w:lang w:val="en-US" w:eastAsia="zh-CN"/>
            </w:rPr>
            <w:t>（二）检验检测行业发展要求</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_Toc23365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5</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rPr>
            <w:fldChar w:fldCharType="end"/>
          </w:r>
        </w:p>
        <w:p w14:paraId="2C154579">
          <w:pPr>
            <w:pStyle w:val="5"/>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60" w:lineRule="exact"/>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_Toc18246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bCs/>
              <w:sz w:val="28"/>
              <w:szCs w:val="28"/>
            </w:rPr>
            <w:t>三、标准编制原则和确定标准主要内容</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_Toc18246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6</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rPr>
            <w:fldChar w:fldCharType="end"/>
          </w:r>
        </w:p>
        <w:p w14:paraId="4E3C4377">
          <w:pPr>
            <w:pStyle w:val="6"/>
            <w:keepNext w:val="0"/>
            <w:keepLines w:val="0"/>
            <w:pageBreakBefore w:val="0"/>
            <w:widowControl/>
            <w:tabs>
              <w:tab w:val="right" w:leader="dot" w:pos="9348"/>
            </w:tabs>
            <w:kinsoku w:val="0"/>
            <w:wordWrap/>
            <w:overflowPunct/>
            <w:topLinePunct w:val="0"/>
            <w:autoSpaceDE w:val="0"/>
            <w:autoSpaceDN w:val="0"/>
            <w:bidi w:val="0"/>
            <w:adjustRightInd w:val="0"/>
            <w:snapToGrid w:val="0"/>
            <w:spacing w:line="560" w:lineRule="exact"/>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_Toc31563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bCs/>
              <w:spacing w:val="-3"/>
              <w:sz w:val="28"/>
              <w:szCs w:val="28"/>
              <w:lang w:val="en-US" w:eastAsia="zh-CN"/>
            </w:rPr>
            <w:t>（一）标准编制原则</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_Toc31563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6</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rPr>
            <w:fldChar w:fldCharType="end"/>
          </w:r>
        </w:p>
        <w:p w14:paraId="698676B1">
          <w:pPr>
            <w:pStyle w:val="6"/>
            <w:keepNext w:val="0"/>
            <w:keepLines w:val="0"/>
            <w:pageBreakBefore w:val="0"/>
            <w:widowControl/>
            <w:tabs>
              <w:tab w:val="right" w:leader="dot" w:pos="9348"/>
            </w:tabs>
            <w:kinsoku w:val="0"/>
            <w:wordWrap/>
            <w:overflowPunct/>
            <w:topLinePunct w:val="0"/>
            <w:autoSpaceDE w:val="0"/>
            <w:autoSpaceDN w:val="0"/>
            <w:bidi w:val="0"/>
            <w:adjustRightInd w:val="0"/>
            <w:snapToGrid w:val="0"/>
            <w:spacing w:line="560" w:lineRule="exact"/>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_Toc11282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bCs/>
              <w:spacing w:val="-3"/>
              <w:sz w:val="28"/>
              <w:szCs w:val="28"/>
              <w:lang w:val="en-US" w:eastAsia="zh-CN"/>
            </w:rPr>
            <w:t>（二）标准确定论据与主要内容</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_Toc11282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6</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rPr>
            <w:fldChar w:fldCharType="end"/>
          </w:r>
        </w:p>
        <w:p w14:paraId="5809DC39">
          <w:pPr>
            <w:pStyle w:val="5"/>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60" w:lineRule="exact"/>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_Toc4886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bCs/>
              <w:sz w:val="28"/>
              <w:szCs w:val="28"/>
              <w:lang w:val="en-US" w:eastAsia="zh-CN"/>
            </w:rPr>
            <w:t>四、标准修订的思路、原则和技术路线</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_Toc4886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7</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rPr>
            <w:fldChar w:fldCharType="end"/>
          </w:r>
        </w:p>
        <w:p w14:paraId="2BFB3ABB">
          <w:pPr>
            <w:pStyle w:val="6"/>
            <w:keepNext w:val="0"/>
            <w:keepLines w:val="0"/>
            <w:pageBreakBefore w:val="0"/>
            <w:widowControl/>
            <w:tabs>
              <w:tab w:val="right" w:leader="dot" w:pos="9348"/>
            </w:tabs>
            <w:kinsoku w:val="0"/>
            <w:wordWrap/>
            <w:overflowPunct/>
            <w:topLinePunct w:val="0"/>
            <w:autoSpaceDE w:val="0"/>
            <w:autoSpaceDN w:val="0"/>
            <w:bidi w:val="0"/>
            <w:adjustRightInd w:val="0"/>
            <w:snapToGrid w:val="0"/>
            <w:spacing w:line="560" w:lineRule="exact"/>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_Toc16602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bCs/>
              <w:spacing w:val="-3"/>
              <w:sz w:val="28"/>
              <w:szCs w:val="28"/>
              <w:lang w:val="en-US" w:eastAsia="zh-CN"/>
            </w:rPr>
            <w:t>（一）基本思路</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_Toc16602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7</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rPr>
            <w:fldChar w:fldCharType="end"/>
          </w:r>
        </w:p>
        <w:p w14:paraId="27AF3695">
          <w:pPr>
            <w:pStyle w:val="6"/>
            <w:keepNext w:val="0"/>
            <w:keepLines w:val="0"/>
            <w:pageBreakBefore w:val="0"/>
            <w:widowControl/>
            <w:tabs>
              <w:tab w:val="right" w:leader="dot" w:pos="9348"/>
            </w:tabs>
            <w:kinsoku w:val="0"/>
            <w:wordWrap/>
            <w:overflowPunct/>
            <w:topLinePunct w:val="0"/>
            <w:autoSpaceDE w:val="0"/>
            <w:autoSpaceDN w:val="0"/>
            <w:bidi w:val="0"/>
            <w:adjustRightInd w:val="0"/>
            <w:snapToGrid w:val="0"/>
            <w:spacing w:line="560" w:lineRule="exact"/>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_Toc18647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bCs/>
              <w:spacing w:val="-3"/>
              <w:sz w:val="28"/>
              <w:szCs w:val="28"/>
              <w:lang w:val="en-US" w:eastAsia="zh-CN"/>
            </w:rPr>
            <w:t>（二）基本原则</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_Toc18647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8</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rPr>
            <w:fldChar w:fldCharType="end"/>
          </w:r>
        </w:p>
        <w:p w14:paraId="67F4E4AC">
          <w:pPr>
            <w:pStyle w:val="6"/>
            <w:keepNext w:val="0"/>
            <w:keepLines w:val="0"/>
            <w:pageBreakBefore w:val="0"/>
            <w:widowControl/>
            <w:tabs>
              <w:tab w:val="right" w:leader="dot" w:pos="9348"/>
            </w:tabs>
            <w:kinsoku w:val="0"/>
            <w:wordWrap/>
            <w:overflowPunct/>
            <w:topLinePunct w:val="0"/>
            <w:autoSpaceDE w:val="0"/>
            <w:autoSpaceDN w:val="0"/>
            <w:bidi w:val="0"/>
            <w:adjustRightInd w:val="0"/>
            <w:snapToGrid w:val="0"/>
            <w:spacing w:line="560" w:lineRule="exact"/>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_Toc4998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bCs/>
              <w:spacing w:val="-3"/>
              <w:sz w:val="28"/>
              <w:szCs w:val="28"/>
              <w:lang w:val="en-US" w:eastAsia="zh-CN"/>
            </w:rPr>
            <w:t>（三）技术路线</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_Toc4998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8</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rPr>
            <w:fldChar w:fldCharType="end"/>
          </w:r>
        </w:p>
        <w:p w14:paraId="739B0380">
          <w:pPr>
            <w:pStyle w:val="6"/>
            <w:keepNext w:val="0"/>
            <w:keepLines w:val="0"/>
            <w:pageBreakBefore w:val="0"/>
            <w:widowControl/>
            <w:tabs>
              <w:tab w:val="right" w:leader="dot" w:pos="9348"/>
            </w:tabs>
            <w:kinsoku w:val="0"/>
            <w:wordWrap/>
            <w:overflowPunct/>
            <w:topLinePunct w:val="0"/>
            <w:autoSpaceDE w:val="0"/>
            <w:autoSpaceDN w:val="0"/>
            <w:bidi w:val="0"/>
            <w:adjustRightInd w:val="0"/>
            <w:snapToGrid w:val="0"/>
            <w:spacing w:line="560" w:lineRule="exact"/>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_Toc19823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bCs/>
              <w:spacing w:val="-3"/>
              <w:sz w:val="28"/>
              <w:szCs w:val="28"/>
              <w:lang w:val="en-US" w:eastAsia="zh-CN"/>
            </w:rPr>
            <w:t>（四）相关文件</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_Toc19823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9</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rPr>
            <w:fldChar w:fldCharType="end"/>
          </w:r>
        </w:p>
        <w:p w14:paraId="1CD0EC47">
          <w:pPr>
            <w:pStyle w:val="5"/>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60" w:lineRule="exact"/>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_Toc5098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pacing w:val="5"/>
              <w:sz w:val="28"/>
              <w:szCs w:val="28"/>
              <w:lang w:eastAsia="zh-CN"/>
            </w:rPr>
            <w:t>五、</w:t>
          </w:r>
          <w:r>
            <w:rPr>
              <w:rFonts w:hint="default" w:ascii="Times New Roman" w:hAnsi="Times New Roman" w:eastAsia="仿宋_GB2312" w:cs="Times New Roman"/>
              <w:spacing w:val="5"/>
              <w:sz w:val="28"/>
              <w:szCs w:val="28"/>
            </w:rPr>
            <w:t>标准实施建议</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_Toc5098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10</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rPr>
            <w:fldChar w:fldCharType="end"/>
          </w:r>
        </w:p>
        <w:p w14:paraId="27DA2860">
          <w:pPr>
            <w:pStyle w:val="5"/>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60" w:lineRule="exact"/>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_Toc14660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pacing w:val="5"/>
              <w:sz w:val="28"/>
              <w:szCs w:val="28"/>
              <w:lang w:val="en-US" w:eastAsia="zh-CN"/>
            </w:rPr>
            <w:t>六、采标情况</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_Toc14660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10</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rPr>
            <w:fldChar w:fldCharType="end"/>
          </w:r>
        </w:p>
        <w:p w14:paraId="657323D6">
          <w:pPr>
            <w:pStyle w:val="5"/>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60" w:lineRule="exact"/>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_Toc7811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pacing w:val="5"/>
              <w:sz w:val="28"/>
              <w:szCs w:val="28"/>
              <w:lang w:val="en-US" w:eastAsia="zh-CN"/>
            </w:rPr>
            <w:t>七、重大意见分歧的处理</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_Toc7811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10</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rPr>
            <w:fldChar w:fldCharType="end"/>
          </w:r>
        </w:p>
        <w:p w14:paraId="2C5CF7E9">
          <w:pPr>
            <w:pStyle w:val="5"/>
            <w:keepNext w:val="0"/>
            <w:keepLines w:val="0"/>
            <w:pageBreakBefore w:val="0"/>
            <w:widowControl/>
            <w:tabs>
              <w:tab w:val="right" w:leader="dot" w:pos="9348"/>
              <w:tab w:val="clear" w:pos="9242"/>
            </w:tabs>
            <w:kinsoku w:val="0"/>
            <w:wordWrap/>
            <w:overflowPunct/>
            <w:topLinePunct w:val="0"/>
            <w:autoSpaceDE w:val="0"/>
            <w:autoSpaceDN w:val="0"/>
            <w:bidi w:val="0"/>
            <w:adjustRightInd w:val="0"/>
            <w:snapToGrid w:val="0"/>
            <w:spacing w:before="0" w:beforeLines="0" w:after="0" w:afterLines="0" w:line="560" w:lineRule="exact"/>
            <w:textAlignment w:val="baseline"/>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_Toc28628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pacing w:val="5"/>
              <w:sz w:val="28"/>
              <w:szCs w:val="28"/>
              <w:lang w:val="en-US" w:eastAsia="zh-CN"/>
            </w:rPr>
            <w:t>八、其他应说明的事项</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_Toc28628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10</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rPr>
            <w:fldChar w:fldCharType="end"/>
          </w:r>
        </w:p>
        <w:p w14:paraId="4ABDCB30">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default" w:ascii="Times New Roman" w:hAnsi="Times New Roman" w:eastAsia="仿宋" w:cs="Times New Roman"/>
              <w:sz w:val="28"/>
              <w:szCs w:val="28"/>
            </w:rPr>
          </w:pPr>
          <w:r>
            <w:rPr>
              <w:rFonts w:hint="default" w:ascii="Times New Roman" w:hAnsi="Times New Roman" w:eastAsia="仿宋_GB2312" w:cs="Times New Roman"/>
              <w:sz w:val="28"/>
              <w:szCs w:val="28"/>
            </w:rPr>
            <w:fldChar w:fldCharType="end"/>
          </w:r>
        </w:p>
      </w:sdtContent>
    </w:sdt>
    <w:p w14:paraId="51EF7047">
      <w:pPr>
        <w:spacing w:before="104" w:line="368" w:lineRule="auto"/>
        <w:ind w:left="4032" w:right="1451" w:hanging="2685"/>
        <w:rPr>
          <w:rFonts w:hint="default" w:ascii="Times New Roman" w:hAnsi="Times New Roman" w:eastAsia="黑体" w:cs="Times New Roman"/>
          <w:spacing w:val="4"/>
          <w:sz w:val="32"/>
          <w:szCs w:val="32"/>
        </w:rPr>
        <w:sectPr>
          <w:headerReference r:id="rId5" w:type="default"/>
          <w:footerReference r:id="rId6" w:type="default"/>
          <w:pgSz w:w="11905" w:h="16840"/>
          <w:pgMar w:top="1786" w:right="1131" w:bottom="1786" w:left="1426" w:header="0" w:footer="1212" w:gutter="0"/>
          <w:cols w:space="720" w:num="1"/>
        </w:sectPr>
      </w:pPr>
    </w:p>
    <w:p w14:paraId="0B3E498D">
      <w:pPr>
        <w:spacing w:before="104" w:line="368" w:lineRule="auto"/>
        <w:ind w:right="1451"/>
        <w:jc w:val="center"/>
        <w:rPr>
          <w:rFonts w:hint="default" w:ascii="Times New Roman" w:hAnsi="Times New Roman" w:eastAsia="黑体" w:cs="Times New Roman"/>
          <w:spacing w:val="4"/>
          <w:sz w:val="32"/>
          <w:szCs w:val="32"/>
          <w:lang w:eastAsia="zh-CN"/>
        </w:rPr>
      </w:pPr>
      <w:r>
        <w:rPr>
          <w:rFonts w:hint="eastAsia" w:ascii="Times New Roman" w:hAnsi="Times New Roman" w:eastAsia="黑体" w:cs="Times New Roman"/>
          <w:spacing w:val="4"/>
          <w:sz w:val="32"/>
          <w:szCs w:val="32"/>
          <w:lang w:val="en-US" w:eastAsia="zh-CN"/>
        </w:rPr>
        <w:t xml:space="preserve">                      </w:t>
      </w:r>
      <w:r>
        <w:rPr>
          <w:rFonts w:hint="default" w:ascii="Times New Roman" w:hAnsi="Times New Roman" w:eastAsia="黑体" w:cs="Times New Roman"/>
          <w:spacing w:val="4"/>
          <w:sz w:val="32"/>
          <w:szCs w:val="32"/>
        </w:rPr>
        <w:t>《检验检测机构资质认定</w:t>
      </w:r>
      <w:r>
        <w:rPr>
          <w:rFonts w:hint="eastAsia" w:ascii="Times New Roman" w:hAnsi="Times New Roman" w:eastAsia="黑体" w:cs="Times New Roman"/>
          <w:spacing w:val="4"/>
          <w:sz w:val="32"/>
          <w:szCs w:val="32"/>
          <w:lang w:val="en-US" w:eastAsia="zh-CN"/>
        </w:rPr>
        <w:t xml:space="preserve"> </w:t>
      </w:r>
      <w:r>
        <w:rPr>
          <w:rFonts w:hint="default" w:ascii="Times New Roman" w:hAnsi="Times New Roman" w:eastAsia="黑体" w:cs="Times New Roman"/>
          <w:spacing w:val="4"/>
          <w:sz w:val="32"/>
          <w:szCs w:val="32"/>
        </w:rPr>
        <w:t>档案管理</w:t>
      </w:r>
      <w:r>
        <w:rPr>
          <w:rFonts w:hint="default" w:ascii="Times New Roman" w:hAnsi="Times New Roman" w:eastAsia="黑体" w:cs="Times New Roman"/>
          <w:spacing w:val="4"/>
          <w:sz w:val="32"/>
          <w:szCs w:val="32"/>
          <w:lang w:eastAsia="zh-CN"/>
        </w:rPr>
        <w:t>》</w:t>
      </w:r>
    </w:p>
    <w:p w14:paraId="20E3FC2A">
      <w:pPr>
        <w:spacing w:before="104" w:line="368" w:lineRule="auto"/>
        <w:ind w:right="1451"/>
        <w:jc w:val="center"/>
        <w:rPr>
          <w:rFonts w:hint="default" w:ascii="Times New Roman" w:hAnsi="Times New Roman" w:eastAsia="黑体" w:cs="Times New Roman"/>
          <w:spacing w:val="4"/>
          <w:sz w:val="32"/>
          <w:szCs w:val="32"/>
        </w:rPr>
      </w:pPr>
      <w:r>
        <w:rPr>
          <w:rFonts w:hint="eastAsia" w:ascii="Times New Roman" w:hAnsi="Times New Roman" w:eastAsia="黑体" w:cs="Times New Roman"/>
          <w:spacing w:val="4"/>
          <w:sz w:val="32"/>
          <w:szCs w:val="32"/>
          <w:lang w:val="en-US" w:eastAsia="zh-CN"/>
        </w:rPr>
        <w:t xml:space="preserve">                  征求意见稿</w:t>
      </w:r>
      <w:r>
        <w:rPr>
          <w:rFonts w:hint="default" w:ascii="Times New Roman" w:hAnsi="Times New Roman" w:eastAsia="黑体" w:cs="Times New Roman"/>
          <w:spacing w:val="4"/>
          <w:sz w:val="32"/>
          <w:szCs w:val="32"/>
        </w:rPr>
        <w:t>编制说明</w:t>
      </w:r>
    </w:p>
    <w:p w14:paraId="1E521969">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jc w:val="both"/>
        <w:textAlignment w:val="auto"/>
        <w:rPr>
          <w:rFonts w:hint="default" w:ascii="Times New Roman" w:hAnsi="Times New Roman" w:eastAsia="宋体" w:cs="Times New Roman"/>
          <w:snapToGrid/>
          <w:kern w:val="2"/>
          <w:sz w:val="28"/>
          <w:szCs w:val="28"/>
          <w:lang w:val="en-US" w:eastAsia="zh-CN" w:bidi="ar-SA"/>
        </w:rPr>
      </w:pPr>
      <w:r>
        <w:rPr>
          <w:rFonts w:hint="default" w:ascii="Times New Roman" w:hAnsi="Times New Roman" w:eastAsia="宋体" w:cs="Times New Roman"/>
          <w:snapToGrid/>
          <w:kern w:val="2"/>
          <w:sz w:val="28"/>
          <w:szCs w:val="28"/>
          <w:lang w:val="en-US" w:eastAsia="zh-CN" w:bidi="ar-SA"/>
        </w:rPr>
        <w:t>《检验检测机构资质认定》地方标准综合体是陕西省质量认证认可协会承担制定的陕西省地方标准，由一系列资质认定标准组成。</w:t>
      </w:r>
    </w:p>
    <w:p w14:paraId="7FE2C978">
      <w:pPr>
        <w:keepNext w:val="0"/>
        <w:keepLines w:val="0"/>
        <w:pageBreakBefore w:val="0"/>
        <w:widowControl w:val="0"/>
        <w:numPr>
          <w:ilvl w:val="0"/>
          <w:numId w:val="1"/>
        </w:numPr>
        <w:kinsoku/>
        <w:wordWrap/>
        <w:overflowPunct/>
        <w:topLinePunct w:val="0"/>
        <w:autoSpaceDE/>
        <w:autoSpaceDN/>
        <w:bidi w:val="0"/>
        <w:adjustRightInd/>
        <w:snapToGrid/>
        <w:spacing w:line="594" w:lineRule="exact"/>
        <w:ind w:left="0" w:leftChars="0" w:firstLine="640" w:firstLineChars="200"/>
        <w:jc w:val="both"/>
        <w:textAlignment w:val="auto"/>
        <w:outlineLvl w:val="0"/>
        <w:rPr>
          <w:rFonts w:hint="default" w:ascii="Times New Roman" w:hAnsi="Times New Roman" w:eastAsia="黑体" w:cs="Times New Roman"/>
          <w:snapToGrid/>
          <w:kern w:val="2"/>
          <w:sz w:val="32"/>
          <w:szCs w:val="32"/>
          <w:lang w:val="en-US" w:eastAsia="zh-CN" w:bidi="ar-SA"/>
        </w:rPr>
      </w:pPr>
      <w:bookmarkStart w:id="0" w:name="_Toc15357"/>
      <w:bookmarkStart w:id="1" w:name="_Toc17703"/>
      <w:bookmarkStart w:id="2" w:name="_Toc27594"/>
      <w:bookmarkStart w:id="3" w:name="_Toc1986"/>
      <w:r>
        <w:rPr>
          <w:rFonts w:hint="default" w:ascii="Times New Roman" w:hAnsi="Times New Roman" w:eastAsia="黑体" w:cs="Times New Roman"/>
          <w:snapToGrid/>
          <w:kern w:val="2"/>
          <w:sz w:val="32"/>
          <w:szCs w:val="32"/>
          <w:lang w:val="en-US" w:eastAsia="zh-CN" w:bidi="ar-SA"/>
        </w:rPr>
        <w:t>工作简况</w:t>
      </w:r>
      <w:bookmarkEnd w:id="0"/>
      <w:bookmarkEnd w:id="1"/>
      <w:bookmarkEnd w:id="2"/>
      <w:bookmarkEnd w:id="3"/>
    </w:p>
    <w:p w14:paraId="10B4509A">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4" w:name="_Toc12425"/>
      <w:bookmarkStart w:id="5" w:name="_Toc8126"/>
      <w:bookmarkStart w:id="6" w:name="_Toc24505"/>
      <w:bookmarkStart w:id="7" w:name="_Toc22190"/>
      <w:r>
        <w:rPr>
          <w:rFonts w:hint="default" w:ascii="Times New Roman" w:hAnsi="Times New Roman" w:eastAsia="楷体_GB2312" w:cs="Times New Roman"/>
          <w:b/>
          <w:bCs/>
          <w:snapToGrid/>
          <w:color w:val="000000"/>
          <w:kern w:val="2"/>
          <w:sz w:val="32"/>
          <w:szCs w:val="32"/>
          <w:lang w:val="en-US" w:eastAsia="zh-CN" w:bidi="ar-SA"/>
        </w:rPr>
        <w:t>（一）任务来源</w:t>
      </w:r>
      <w:bookmarkEnd w:id="4"/>
      <w:bookmarkEnd w:id="5"/>
      <w:bookmarkEnd w:id="6"/>
      <w:bookmarkEnd w:id="7"/>
    </w:p>
    <w:p w14:paraId="22EE778A">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jc w:val="both"/>
        <w:textAlignment w:val="auto"/>
        <w:rPr>
          <w:rFonts w:hint="default" w:ascii="Times New Roman" w:hAnsi="Times New Roman" w:eastAsia="宋体" w:cs="Times New Roman"/>
          <w:snapToGrid/>
          <w:kern w:val="2"/>
          <w:sz w:val="28"/>
          <w:szCs w:val="28"/>
          <w:lang w:val="en-US" w:eastAsia="zh-CN" w:bidi="ar-SA"/>
        </w:rPr>
      </w:pPr>
      <w:r>
        <w:rPr>
          <w:rFonts w:hint="default" w:ascii="Times New Roman" w:hAnsi="Times New Roman" w:eastAsia="宋体" w:cs="Times New Roman"/>
          <w:snapToGrid/>
          <w:kern w:val="2"/>
          <w:sz w:val="28"/>
          <w:szCs w:val="28"/>
          <w:lang w:val="en-US" w:eastAsia="zh-CN" w:bidi="ar-SA"/>
        </w:rPr>
        <w:t>为充分地发挥档案管理在检验检测机构事业中的作用，进一步提高检验检测机构档案管理的水平，2022年5月17日，陕西省市场监督管理局以《关于下达2022年地方标准计划的通知》（陕市监函〔2022〕380号）下达了《检验检测机构资质认定 档案管理要求》的制定任务，项目统一编号为SDBXM209-2022。</w:t>
      </w:r>
    </w:p>
    <w:p w14:paraId="6C9FAD44">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jc w:val="both"/>
        <w:textAlignment w:val="auto"/>
        <w:rPr>
          <w:rFonts w:hint="default" w:ascii="Times New Roman" w:hAnsi="Times New Roman" w:eastAsia="宋体" w:cs="Times New Roman"/>
          <w:snapToGrid/>
          <w:kern w:val="2"/>
          <w:sz w:val="28"/>
          <w:szCs w:val="28"/>
          <w:lang w:val="en-US" w:eastAsia="zh-CN" w:bidi="ar-SA"/>
        </w:rPr>
      </w:pPr>
      <w:r>
        <w:rPr>
          <w:rFonts w:hint="default" w:ascii="Times New Roman" w:hAnsi="Times New Roman" w:eastAsia="宋体" w:cs="Times New Roman"/>
          <w:snapToGrid/>
          <w:kern w:val="2"/>
          <w:sz w:val="28"/>
          <w:szCs w:val="28"/>
          <w:lang w:val="en-US" w:eastAsia="zh-CN" w:bidi="ar-SA"/>
        </w:rPr>
        <w:t>《检验检测机构资质认定 档案管理要求》是《检验检测机构资质认定评审指南地方标准综合体》中第19部分。项目主承担单位为陕西省质量认证认可协会，项目参与单位为陕西省农业检验检测中心、陕西省环境监测中心站、陕西通标认证中心有限公司、陕西质量认证咨询中心。</w:t>
      </w:r>
    </w:p>
    <w:p w14:paraId="4B4BA108">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8" w:name="_Toc19457"/>
      <w:bookmarkStart w:id="9" w:name="_Toc25556"/>
      <w:bookmarkStart w:id="10" w:name="_Toc27431"/>
      <w:bookmarkStart w:id="11" w:name="_Toc18806"/>
      <w:r>
        <w:rPr>
          <w:rFonts w:hint="default" w:ascii="Times New Roman" w:hAnsi="Times New Roman" w:eastAsia="楷体_GB2312" w:cs="Times New Roman"/>
          <w:b/>
          <w:bCs/>
          <w:snapToGrid/>
          <w:color w:val="000000"/>
          <w:kern w:val="2"/>
          <w:sz w:val="32"/>
          <w:szCs w:val="32"/>
          <w:lang w:val="en-US" w:eastAsia="zh-CN" w:bidi="ar-SA"/>
        </w:rPr>
        <w:t>（二）工作过程</w:t>
      </w:r>
      <w:bookmarkEnd w:id="8"/>
      <w:bookmarkEnd w:id="9"/>
      <w:bookmarkEnd w:id="10"/>
      <w:bookmarkEnd w:id="11"/>
    </w:p>
    <w:p w14:paraId="58C4BECB">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60" w:firstLineChars="200"/>
        <w:textAlignment w:val="baseline"/>
        <w:outlineLvl w:val="9"/>
        <w:rPr>
          <w:rFonts w:hint="default" w:ascii="Times New Roman" w:hAnsi="Times New Roman" w:eastAsia="宋体" w:cs="Times New Roman"/>
          <w:snapToGrid/>
          <w:kern w:val="2"/>
          <w:sz w:val="28"/>
          <w:szCs w:val="28"/>
          <w:lang w:val="en-US" w:eastAsia="zh-CN" w:bidi="ar-SA"/>
        </w:rPr>
      </w:pPr>
      <w:r>
        <w:rPr>
          <w:rFonts w:hint="default" w:ascii="Times New Roman" w:hAnsi="Times New Roman" w:eastAsia="宋体" w:cs="Times New Roman"/>
          <w:sz w:val="28"/>
          <w:szCs w:val="28"/>
          <w:lang w:val="en-US" w:eastAsia="zh-CN"/>
        </w:rPr>
        <w:t>本标准组织实施参考</w:t>
      </w:r>
      <w:r>
        <w:rPr>
          <w:rFonts w:hint="eastAsia" w:ascii="Times New Roman" w:hAnsi="Times New Roman" w:eastAsia="宋体" w:cs="Times New Roman"/>
          <w:sz w:val="28"/>
          <w:szCs w:val="28"/>
          <w:lang w:val="en-US" w:eastAsia="zh-CN"/>
        </w:rPr>
        <w:t>《</w:t>
      </w:r>
      <w:r>
        <w:rPr>
          <w:rFonts w:hint="default" w:ascii="Times New Roman" w:hAnsi="Times New Roman" w:eastAsia="宋体" w:cs="Times New Roman"/>
          <w:sz w:val="28"/>
          <w:szCs w:val="28"/>
          <w:lang w:val="en-US" w:eastAsia="zh-CN"/>
        </w:rPr>
        <w:t>地方标准制定规范</w:t>
      </w:r>
      <w:r>
        <w:rPr>
          <w:rFonts w:hint="eastAsia" w:ascii="Times New Roman" w:hAnsi="Times New Roman" w:eastAsia="宋体" w:cs="Times New Roman"/>
          <w:sz w:val="28"/>
          <w:szCs w:val="28"/>
          <w:lang w:val="en-US" w:eastAsia="zh-CN"/>
        </w:rPr>
        <w:t>》</w:t>
      </w:r>
      <w:r>
        <w:rPr>
          <w:rFonts w:hint="default" w:ascii="Times New Roman" w:hAnsi="Times New Roman" w:eastAsia="宋体" w:cs="Times New Roman"/>
          <w:sz w:val="28"/>
          <w:szCs w:val="28"/>
          <w:lang w:val="en-US" w:eastAsia="zh-CN"/>
        </w:rPr>
        <w:t>（DB 61/T 1214-2020）所要求程序执行。</w:t>
      </w:r>
      <w:r>
        <w:rPr>
          <w:rFonts w:hint="default" w:ascii="Times New Roman" w:hAnsi="Times New Roman" w:eastAsia="宋体" w:cs="Times New Roman"/>
          <w:snapToGrid/>
          <w:kern w:val="2"/>
          <w:sz w:val="28"/>
          <w:szCs w:val="28"/>
          <w:lang w:val="en-US" w:eastAsia="zh-CN" w:bidi="ar-SA"/>
        </w:rPr>
        <w:t>主要工作过程如下:</w:t>
      </w:r>
    </w:p>
    <w:p w14:paraId="7AB6DBA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12" w:firstLineChars="200"/>
        <w:textAlignment w:val="baseline"/>
        <w:rPr>
          <w:rFonts w:hint="default" w:ascii="Times New Roman" w:hAnsi="Times New Roman" w:eastAsia="宋体" w:cs="Times New Roman"/>
          <w:spacing w:val="-12"/>
          <w:sz w:val="28"/>
          <w:szCs w:val="28"/>
        </w:rPr>
      </w:pPr>
      <w:r>
        <w:rPr>
          <w:rFonts w:hint="default" w:ascii="Times New Roman" w:hAnsi="Times New Roman" w:eastAsia="宋体" w:cs="Times New Roman"/>
          <w:spacing w:val="-12"/>
          <w:sz w:val="28"/>
          <w:szCs w:val="28"/>
          <w:lang w:eastAsia="zh-CN"/>
        </w:rPr>
        <w:t>（</w:t>
      </w:r>
      <w:r>
        <w:rPr>
          <w:rFonts w:hint="default" w:ascii="Times New Roman" w:hAnsi="Times New Roman" w:eastAsia="宋体" w:cs="Times New Roman"/>
          <w:spacing w:val="-12"/>
          <w:sz w:val="28"/>
          <w:szCs w:val="28"/>
        </w:rPr>
        <w:t>1</w:t>
      </w:r>
      <w:r>
        <w:rPr>
          <w:rFonts w:hint="default" w:ascii="Times New Roman" w:hAnsi="Times New Roman" w:eastAsia="宋体" w:cs="Times New Roman"/>
          <w:spacing w:val="-12"/>
          <w:sz w:val="28"/>
          <w:szCs w:val="28"/>
          <w:lang w:eastAsia="zh-CN"/>
        </w:rPr>
        <w:t>）</w:t>
      </w:r>
      <w:r>
        <w:rPr>
          <w:rFonts w:hint="default" w:ascii="Times New Roman" w:hAnsi="Times New Roman" w:eastAsia="宋体" w:cs="Times New Roman"/>
          <w:spacing w:val="-12"/>
          <w:sz w:val="28"/>
          <w:szCs w:val="28"/>
          <w:lang w:val="en-US" w:eastAsia="zh-CN"/>
        </w:rPr>
        <w:t>2022</w:t>
      </w:r>
      <w:r>
        <w:rPr>
          <w:rFonts w:hint="default" w:ascii="Times New Roman" w:hAnsi="Times New Roman" w:eastAsia="宋体" w:cs="Times New Roman"/>
          <w:spacing w:val="-12"/>
          <w:sz w:val="28"/>
          <w:szCs w:val="28"/>
        </w:rPr>
        <w:t>年</w:t>
      </w:r>
      <w:r>
        <w:rPr>
          <w:rFonts w:hint="default" w:ascii="Times New Roman" w:hAnsi="Times New Roman" w:eastAsia="宋体" w:cs="Times New Roman"/>
          <w:spacing w:val="-12"/>
          <w:sz w:val="28"/>
          <w:szCs w:val="28"/>
          <w:lang w:val="en-US" w:eastAsia="zh-CN"/>
        </w:rPr>
        <w:t>6</w:t>
      </w:r>
      <w:r>
        <w:rPr>
          <w:rFonts w:hint="default" w:ascii="Times New Roman" w:hAnsi="Times New Roman" w:eastAsia="宋体" w:cs="Times New Roman"/>
          <w:spacing w:val="-12"/>
          <w:sz w:val="28"/>
          <w:szCs w:val="28"/>
        </w:rPr>
        <w:t>月成立标准编制工作组，工作组通过讨论和研究，制定出相应的工作计划。</w:t>
      </w:r>
    </w:p>
    <w:p w14:paraId="719CA450">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12" w:firstLineChars="200"/>
        <w:textAlignment w:val="baseline"/>
        <w:rPr>
          <w:rFonts w:hint="default" w:ascii="Times New Roman" w:hAnsi="Times New Roman" w:eastAsia="宋体" w:cs="Times New Roman"/>
          <w:spacing w:val="-12"/>
          <w:sz w:val="28"/>
          <w:szCs w:val="28"/>
        </w:rPr>
      </w:pPr>
      <w:r>
        <w:rPr>
          <w:rFonts w:hint="default" w:ascii="Times New Roman" w:hAnsi="Times New Roman" w:eastAsia="宋体" w:cs="Times New Roman"/>
          <w:spacing w:val="-12"/>
          <w:sz w:val="28"/>
          <w:szCs w:val="28"/>
          <w:lang w:eastAsia="zh-CN"/>
        </w:rPr>
        <w:t>（</w:t>
      </w:r>
      <w:r>
        <w:rPr>
          <w:rFonts w:hint="default" w:ascii="Times New Roman" w:hAnsi="Times New Roman" w:eastAsia="宋体" w:cs="Times New Roman"/>
          <w:spacing w:val="-12"/>
          <w:sz w:val="28"/>
          <w:szCs w:val="28"/>
        </w:rPr>
        <w:t>2</w:t>
      </w:r>
      <w:r>
        <w:rPr>
          <w:rFonts w:hint="default" w:ascii="Times New Roman" w:hAnsi="Times New Roman" w:eastAsia="宋体" w:cs="Times New Roman"/>
          <w:spacing w:val="-12"/>
          <w:sz w:val="28"/>
          <w:szCs w:val="28"/>
          <w:lang w:eastAsia="zh-CN"/>
        </w:rPr>
        <w:t>）</w:t>
      </w:r>
      <w:r>
        <w:rPr>
          <w:rFonts w:hint="default" w:ascii="Times New Roman" w:hAnsi="Times New Roman" w:eastAsia="宋体" w:cs="Times New Roman"/>
          <w:spacing w:val="-12"/>
          <w:sz w:val="28"/>
          <w:szCs w:val="28"/>
        </w:rPr>
        <w:t>至20</w:t>
      </w:r>
      <w:r>
        <w:rPr>
          <w:rFonts w:hint="default" w:ascii="Times New Roman" w:hAnsi="Times New Roman" w:eastAsia="宋体" w:cs="Times New Roman"/>
          <w:spacing w:val="-12"/>
          <w:sz w:val="28"/>
          <w:szCs w:val="28"/>
          <w:lang w:val="en-US" w:eastAsia="zh-CN"/>
        </w:rPr>
        <w:t>22</w:t>
      </w:r>
      <w:r>
        <w:rPr>
          <w:rFonts w:hint="default" w:ascii="Times New Roman" w:hAnsi="Times New Roman" w:eastAsia="宋体" w:cs="Times New Roman"/>
          <w:spacing w:val="-12"/>
          <w:sz w:val="28"/>
          <w:szCs w:val="28"/>
        </w:rPr>
        <w:t>年</w:t>
      </w:r>
      <w:r>
        <w:rPr>
          <w:rFonts w:hint="default" w:ascii="Times New Roman" w:hAnsi="Times New Roman" w:eastAsia="宋体" w:cs="Times New Roman"/>
          <w:spacing w:val="-12"/>
          <w:sz w:val="28"/>
          <w:szCs w:val="28"/>
          <w:lang w:val="en-US" w:eastAsia="zh-CN"/>
        </w:rPr>
        <w:t>12</w:t>
      </w:r>
      <w:r>
        <w:rPr>
          <w:rFonts w:hint="default" w:ascii="Times New Roman" w:hAnsi="Times New Roman" w:eastAsia="宋体" w:cs="Times New Roman"/>
          <w:spacing w:val="-12"/>
          <w:sz w:val="28"/>
          <w:szCs w:val="28"/>
        </w:rPr>
        <w:t>月完成前期调研，查阅相关标准及资料，确定了标准编制的总体思路和框架搭建。</w:t>
      </w:r>
    </w:p>
    <w:p w14:paraId="5FB59426">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12" w:firstLineChars="200"/>
        <w:textAlignment w:val="baseline"/>
        <w:rPr>
          <w:rFonts w:hint="default" w:ascii="Times New Roman" w:hAnsi="Times New Roman" w:eastAsia="宋体" w:cs="Times New Roman"/>
          <w:spacing w:val="-12"/>
          <w:sz w:val="28"/>
          <w:szCs w:val="28"/>
        </w:rPr>
      </w:pPr>
      <w:r>
        <w:rPr>
          <w:rFonts w:hint="default" w:ascii="Times New Roman" w:hAnsi="Times New Roman" w:eastAsia="宋体" w:cs="Times New Roman"/>
          <w:spacing w:val="-12"/>
          <w:sz w:val="28"/>
          <w:szCs w:val="28"/>
          <w:lang w:eastAsia="zh-CN"/>
        </w:rPr>
        <w:t>（</w:t>
      </w:r>
      <w:r>
        <w:rPr>
          <w:rFonts w:hint="default" w:ascii="Times New Roman" w:hAnsi="Times New Roman" w:eastAsia="宋体" w:cs="Times New Roman"/>
          <w:spacing w:val="-12"/>
          <w:sz w:val="28"/>
          <w:szCs w:val="28"/>
        </w:rPr>
        <w:t>3</w:t>
      </w:r>
      <w:r>
        <w:rPr>
          <w:rFonts w:hint="default" w:ascii="Times New Roman" w:hAnsi="Times New Roman" w:eastAsia="宋体" w:cs="Times New Roman"/>
          <w:spacing w:val="-12"/>
          <w:sz w:val="28"/>
          <w:szCs w:val="28"/>
          <w:lang w:eastAsia="zh-CN"/>
        </w:rPr>
        <w:t>）</w:t>
      </w:r>
      <w:r>
        <w:rPr>
          <w:rFonts w:hint="default" w:ascii="Times New Roman" w:hAnsi="Times New Roman" w:eastAsia="宋体" w:cs="Times New Roman"/>
          <w:spacing w:val="-12"/>
          <w:sz w:val="28"/>
          <w:szCs w:val="28"/>
        </w:rPr>
        <w:t>至20</w:t>
      </w:r>
      <w:r>
        <w:rPr>
          <w:rFonts w:hint="default" w:ascii="Times New Roman" w:hAnsi="Times New Roman" w:eastAsia="宋体" w:cs="Times New Roman"/>
          <w:spacing w:val="-12"/>
          <w:sz w:val="28"/>
          <w:szCs w:val="28"/>
          <w:lang w:val="en-US" w:eastAsia="zh-CN"/>
        </w:rPr>
        <w:t>23</w:t>
      </w:r>
      <w:r>
        <w:rPr>
          <w:rFonts w:hint="default" w:ascii="Times New Roman" w:hAnsi="Times New Roman" w:eastAsia="宋体" w:cs="Times New Roman"/>
          <w:spacing w:val="-12"/>
          <w:sz w:val="28"/>
          <w:szCs w:val="28"/>
        </w:rPr>
        <w:t>年</w:t>
      </w:r>
      <w:r>
        <w:rPr>
          <w:rFonts w:hint="default" w:ascii="Times New Roman" w:hAnsi="Times New Roman" w:eastAsia="宋体" w:cs="Times New Roman"/>
          <w:spacing w:val="-12"/>
          <w:sz w:val="28"/>
          <w:szCs w:val="28"/>
          <w:lang w:val="en-US" w:eastAsia="zh-CN"/>
        </w:rPr>
        <w:t>6</w:t>
      </w:r>
      <w:r>
        <w:rPr>
          <w:rFonts w:hint="default" w:ascii="Times New Roman" w:hAnsi="Times New Roman" w:eastAsia="宋体" w:cs="Times New Roman"/>
          <w:spacing w:val="-12"/>
          <w:sz w:val="28"/>
          <w:szCs w:val="28"/>
        </w:rPr>
        <w:t>月完成标准草案的编制工作，在工作组范围内讨论，确定标准的主要内容，完成了本标准工作组讨论稿的起草。</w:t>
      </w:r>
    </w:p>
    <w:p w14:paraId="1727D75C">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12" w:firstLineChars="200"/>
        <w:textAlignment w:val="baseline"/>
        <w:rPr>
          <w:rFonts w:hint="default" w:ascii="Times New Roman" w:hAnsi="Times New Roman" w:eastAsia="宋体" w:cs="Times New Roman"/>
          <w:spacing w:val="-12"/>
          <w:sz w:val="28"/>
          <w:szCs w:val="28"/>
          <w:highlight w:val="none"/>
        </w:rPr>
      </w:pPr>
      <w:r>
        <w:rPr>
          <w:rFonts w:hint="default" w:ascii="Times New Roman" w:hAnsi="Times New Roman" w:eastAsia="宋体" w:cs="Times New Roman"/>
          <w:spacing w:val="-12"/>
          <w:sz w:val="28"/>
          <w:szCs w:val="28"/>
          <w:lang w:eastAsia="zh-CN"/>
        </w:rPr>
        <w:t>（</w:t>
      </w:r>
      <w:r>
        <w:rPr>
          <w:rFonts w:hint="default" w:ascii="Times New Roman" w:hAnsi="Times New Roman" w:eastAsia="宋体" w:cs="Times New Roman"/>
          <w:spacing w:val="-12"/>
          <w:sz w:val="28"/>
          <w:szCs w:val="28"/>
        </w:rPr>
        <w:t>4</w:t>
      </w:r>
      <w:r>
        <w:rPr>
          <w:rFonts w:hint="default" w:ascii="Times New Roman" w:hAnsi="Times New Roman" w:eastAsia="宋体" w:cs="Times New Roman"/>
          <w:spacing w:val="-12"/>
          <w:sz w:val="28"/>
          <w:szCs w:val="28"/>
          <w:lang w:eastAsia="zh-CN"/>
        </w:rPr>
        <w:t>）</w:t>
      </w:r>
      <w:r>
        <w:rPr>
          <w:rFonts w:hint="default" w:ascii="Times New Roman" w:hAnsi="Times New Roman" w:eastAsia="宋体" w:cs="Times New Roman"/>
          <w:spacing w:val="-12"/>
          <w:sz w:val="28"/>
          <w:szCs w:val="28"/>
        </w:rPr>
        <w:t>至202</w:t>
      </w:r>
      <w:r>
        <w:rPr>
          <w:rFonts w:hint="default" w:ascii="Times New Roman" w:hAnsi="Times New Roman" w:eastAsia="宋体" w:cs="Times New Roman"/>
          <w:spacing w:val="-12"/>
          <w:sz w:val="28"/>
          <w:szCs w:val="28"/>
          <w:lang w:val="en-US" w:eastAsia="zh-CN"/>
        </w:rPr>
        <w:t>3</w:t>
      </w:r>
      <w:r>
        <w:rPr>
          <w:rFonts w:hint="default" w:ascii="Times New Roman" w:hAnsi="Times New Roman" w:eastAsia="宋体" w:cs="Times New Roman"/>
          <w:spacing w:val="-12"/>
          <w:sz w:val="28"/>
          <w:szCs w:val="28"/>
        </w:rPr>
        <w:t>年</w:t>
      </w:r>
      <w:r>
        <w:rPr>
          <w:rFonts w:hint="default" w:ascii="Times New Roman" w:hAnsi="Times New Roman" w:eastAsia="宋体" w:cs="Times New Roman"/>
          <w:spacing w:val="-12"/>
          <w:sz w:val="28"/>
          <w:szCs w:val="28"/>
          <w:lang w:val="en-US" w:eastAsia="zh-CN"/>
        </w:rPr>
        <w:t>9</w:t>
      </w:r>
      <w:r>
        <w:rPr>
          <w:rFonts w:hint="default" w:ascii="Times New Roman" w:hAnsi="Times New Roman" w:eastAsia="宋体" w:cs="Times New Roman"/>
          <w:spacing w:val="-12"/>
          <w:sz w:val="28"/>
          <w:szCs w:val="28"/>
        </w:rPr>
        <w:t>月完成征求意见稿的编制工作以及征求意见稿编制说明，并通过网络、电话</w:t>
      </w:r>
      <w:r>
        <w:rPr>
          <w:rFonts w:hint="default" w:ascii="Times New Roman" w:hAnsi="Times New Roman" w:eastAsia="宋体" w:cs="Times New Roman"/>
          <w:spacing w:val="-12"/>
          <w:sz w:val="28"/>
          <w:szCs w:val="28"/>
          <w:highlight w:val="none"/>
        </w:rPr>
        <w:t>、邮件等方式广泛征求意见。</w:t>
      </w:r>
    </w:p>
    <w:p w14:paraId="77C68294">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12" w:name="_Toc578"/>
      <w:bookmarkStart w:id="13" w:name="_Toc31079"/>
      <w:bookmarkStart w:id="14" w:name="_Toc20579"/>
      <w:bookmarkStart w:id="15" w:name="_Toc32349"/>
      <w:bookmarkStart w:id="16" w:name="_Toc21604"/>
      <w:r>
        <w:rPr>
          <w:rFonts w:hint="default" w:ascii="Times New Roman" w:hAnsi="Times New Roman" w:eastAsia="楷体_GB2312" w:cs="Times New Roman"/>
          <w:b/>
          <w:bCs/>
          <w:snapToGrid/>
          <w:color w:val="000000"/>
          <w:kern w:val="2"/>
          <w:sz w:val="32"/>
          <w:szCs w:val="32"/>
          <w:lang w:val="en-US" w:eastAsia="zh-CN" w:bidi="ar-SA"/>
        </w:rPr>
        <w:t>（三）本标准主要起草人及主要工作</w:t>
      </w:r>
      <w:bookmarkEnd w:id="12"/>
      <w:bookmarkEnd w:id="13"/>
      <w:bookmarkEnd w:id="14"/>
      <w:bookmarkEnd w:id="15"/>
      <w:bookmarkEnd w:id="16"/>
    </w:p>
    <w:p w14:paraId="7B5AC399">
      <w:pPr>
        <w:pStyle w:val="16"/>
        <w:keepNext w:val="0"/>
        <w:keepLines w:val="0"/>
        <w:pageBreakBefore w:val="0"/>
        <w:widowControl/>
        <w:kinsoku w:val="0"/>
        <w:wordWrap/>
        <w:overflowPunct/>
        <w:topLinePunct w:val="0"/>
        <w:autoSpaceDE w:val="0"/>
        <w:autoSpaceDN w:val="0"/>
        <w:bidi w:val="0"/>
        <w:adjustRightInd w:val="0"/>
        <w:snapToGrid w:val="0"/>
        <w:spacing w:line="560" w:lineRule="exact"/>
        <w:ind w:left="0" w:firstLine="560" w:firstLineChars="200"/>
        <w:textAlignment w:val="baseline"/>
        <w:outlineLvl w:val="9"/>
        <w:rPr>
          <w:rFonts w:hint="default" w:ascii="Times New Roman" w:hAnsi="Times New Roman" w:cs="Times New Roman"/>
          <w:kern w:val="2"/>
          <w:sz w:val="28"/>
          <w:szCs w:val="28"/>
        </w:rPr>
      </w:pPr>
      <w:r>
        <w:rPr>
          <w:rFonts w:hint="default" w:ascii="Times New Roman" w:hAnsi="Times New Roman" w:eastAsia="宋体" w:cs="Times New Roman"/>
          <w:kern w:val="2"/>
          <w:sz w:val="28"/>
          <w:szCs w:val="28"/>
          <w:lang w:eastAsia="zh-CN"/>
        </w:rPr>
        <w:t>杏艳：陕西省环境监测中心站</w:t>
      </w:r>
      <w:r>
        <w:rPr>
          <w:rFonts w:hint="default" w:ascii="Times New Roman" w:hAnsi="Times New Roman" w:cs="Times New Roman"/>
          <w:kern w:val="2"/>
          <w:sz w:val="28"/>
          <w:szCs w:val="28"/>
        </w:rPr>
        <w:t>，</w:t>
      </w:r>
      <w:r>
        <w:rPr>
          <w:rFonts w:hint="default" w:ascii="Times New Roman" w:hAnsi="Times New Roman" w:eastAsia="宋体" w:cs="Times New Roman"/>
          <w:kern w:val="2"/>
          <w:sz w:val="28"/>
          <w:szCs w:val="28"/>
          <w:lang w:val="en-US" w:eastAsia="zh-CN"/>
        </w:rPr>
        <w:t>正</w:t>
      </w:r>
      <w:r>
        <w:rPr>
          <w:rFonts w:hint="default" w:ascii="Times New Roman" w:hAnsi="Times New Roman" w:cs="Times New Roman"/>
          <w:kern w:val="2"/>
          <w:sz w:val="28"/>
          <w:szCs w:val="28"/>
        </w:rPr>
        <w:t>高级工程师，组织协调项目全盘工作</w:t>
      </w:r>
      <w:r>
        <w:rPr>
          <w:rFonts w:hint="default" w:ascii="Times New Roman" w:hAnsi="Times New Roman" w:eastAsia="宋体" w:cs="Times New Roman"/>
          <w:kern w:val="2"/>
          <w:sz w:val="28"/>
          <w:szCs w:val="28"/>
          <w:lang w:val="en-US" w:eastAsia="zh-CN"/>
        </w:rPr>
        <w:t>,</w:t>
      </w:r>
      <w:r>
        <w:rPr>
          <w:rFonts w:hint="default" w:ascii="Times New Roman" w:hAnsi="Times New Roman" w:cs="Times New Roman"/>
          <w:kern w:val="2"/>
          <w:sz w:val="28"/>
          <w:szCs w:val="28"/>
        </w:rPr>
        <w:t>负责标准的编写工作。</w:t>
      </w:r>
    </w:p>
    <w:p w14:paraId="1536719E">
      <w:pPr>
        <w:pStyle w:val="16"/>
        <w:keepNext w:val="0"/>
        <w:keepLines w:val="0"/>
        <w:pageBreakBefore w:val="0"/>
        <w:widowControl/>
        <w:kinsoku w:val="0"/>
        <w:wordWrap/>
        <w:overflowPunct/>
        <w:topLinePunct w:val="0"/>
        <w:autoSpaceDE w:val="0"/>
        <w:autoSpaceDN w:val="0"/>
        <w:bidi w:val="0"/>
        <w:adjustRightInd w:val="0"/>
        <w:snapToGrid w:val="0"/>
        <w:spacing w:line="560" w:lineRule="exact"/>
        <w:ind w:left="0" w:firstLine="512" w:firstLineChars="200"/>
        <w:textAlignment w:val="baseline"/>
        <w:outlineLvl w:val="9"/>
        <w:rPr>
          <w:rFonts w:hint="default" w:ascii="Times New Roman" w:hAnsi="Times New Roman" w:eastAsia="宋体" w:cs="Times New Roman"/>
          <w:snapToGrid w:val="0"/>
          <w:color w:val="000000"/>
          <w:spacing w:val="-12"/>
          <w:kern w:val="0"/>
          <w:sz w:val="28"/>
          <w:szCs w:val="28"/>
        </w:rPr>
      </w:pPr>
      <w:r>
        <w:rPr>
          <w:rFonts w:hint="default" w:ascii="Times New Roman" w:hAnsi="Times New Roman" w:eastAsia="宋体" w:cs="Times New Roman"/>
          <w:snapToGrid w:val="0"/>
          <w:color w:val="000000"/>
          <w:spacing w:val="-12"/>
          <w:kern w:val="0"/>
          <w:sz w:val="28"/>
          <w:szCs w:val="28"/>
          <w:lang w:eastAsia="zh-CN"/>
        </w:rPr>
        <w:t>窦蓓蕾：</w:t>
      </w:r>
      <w:r>
        <w:rPr>
          <w:rFonts w:hint="default" w:ascii="Times New Roman" w:hAnsi="Times New Roman" w:eastAsia="宋体" w:cs="Times New Roman"/>
          <w:snapToGrid w:val="0"/>
          <w:color w:val="000000"/>
          <w:spacing w:val="-12"/>
          <w:kern w:val="0"/>
          <w:sz w:val="28"/>
          <w:szCs w:val="28"/>
          <w:lang w:val="en-US" w:eastAsia="zh-CN"/>
        </w:rPr>
        <w:t>西咸新区环境监测站</w:t>
      </w:r>
      <w:r>
        <w:rPr>
          <w:rFonts w:hint="default" w:ascii="Times New Roman" w:hAnsi="Times New Roman" w:eastAsia="宋体" w:cs="Times New Roman"/>
          <w:snapToGrid w:val="0"/>
          <w:color w:val="000000"/>
          <w:spacing w:val="-12"/>
          <w:kern w:val="0"/>
          <w:sz w:val="28"/>
          <w:szCs w:val="28"/>
          <w:lang w:eastAsia="zh-CN"/>
        </w:rPr>
        <w:t>，高</w:t>
      </w:r>
      <w:r>
        <w:rPr>
          <w:rFonts w:hint="default" w:ascii="Times New Roman" w:hAnsi="Times New Roman" w:eastAsia="宋体" w:cs="Times New Roman"/>
          <w:snapToGrid w:val="0"/>
          <w:color w:val="000000"/>
          <w:spacing w:val="-12"/>
          <w:kern w:val="0"/>
          <w:sz w:val="28"/>
          <w:szCs w:val="28"/>
        </w:rPr>
        <w:t>级工程师，负责收集相关标准、法律法规及资料，草案修改工作。</w:t>
      </w:r>
    </w:p>
    <w:p w14:paraId="063490C7">
      <w:pPr>
        <w:pStyle w:val="16"/>
        <w:keepNext w:val="0"/>
        <w:keepLines w:val="0"/>
        <w:pageBreakBefore w:val="0"/>
        <w:widowControl/>
        <w:kinsoku w:val="0"/>
        <w:wordWrap/>
        <w:overflowPunct/>
        <w:topLinePunct w:val="0"/>
        <w:autoSpaceDE w:val="0"/>
        <w:autoSpaceDN w:val="0"/>
        <w:bidi w:val="0"/>
        <w:adjustRightInd w:val="0"/>
        <w:snapToGrid w:val="0"/>
        <w:spacing w:line="560" w:lineRule="exact"/>
        <w:ind w:left="0" w:firstLine="512" w:firstLineChars="200"/>
        <w:textAlignment w:val="baseline"/>
        <w:outlineLvl w:val="9"/>
        <w:rPr>
          <w:rFonts w:hint="default" w:ascii="Times New Roman" w:hAnsi="Times New Roman" w:eastAsia="宋体" w:cs="Times New Roman"/>
          <w:snapToGrid w:val="0"/>
          <w:color w:val="000000"/>
          <w:spacing w:val="-12"/>
          <w:kern w:val="0"/>
          <w:sz w:val="28"/>
          <w:szCs w:val="28"/>
        </w:rPr>
      </w:pPr>
      <w:r>
        <w:rPr>
          <w:rFonts w:hint="default" w:ascii="Times New Roman" w:hAnsi="Times New Roman" w:eastAsia="宋体" w:cs="Times New Roman"/>
          <w:snapToGrid w:val="0"/>
          <w:color w:val="000000"/>
          <w:spacing w:val="-12"/>
          <w:kern w:val="0"/>
          <w:sz w:val="28"/>
          <w:szCs w:val="28"/>
          <w:lang w:eastAsia="zh-CN"/>
        </w:rPr>
        <w:t>王舒婷</w:t>
      </w:r>
      <w:r>
        <w:rPr>
          <w:rFonts w:hint="default" w:ascii="Times New Roman" w:hAnsi="Times New Roman" w:eastAsia="宋体" w:cs="Times New Roman"/>
          <w:snapToGrid w:val="0"/>
          <w:color w:val="000000"/>
          <w:spacing w:val="-12"/>
          <w:kern w:val="0"/>
          <w:sz w:val="28"/>
          <w:szCs w:val="28"/>
        </w:rPr>
        <w:t>：陕西省农业检验检测中心，高级工程师，负责收集相关标准、法律法规及资料，草案修改工作。</w:t>
      </w:r>
    </w:p>
    <w:p w14:paraId="47105700">
      <w:pPr>
        <w:pStyle w:val="16"/>
        <w:keepNext w:val="0"/>
        <w:keepLines w:val="0"/>
        <w:pageBreakBefore w:val="0"/>
        <w:widowControl/>
        <w:kinsoku w:val="0"/>
        <w:wordWrap/>
        <w:overflowPunct/>
        <w:topLinePunct w:val="0"/>
        <w:autoSpaceDE w:val="0"/>
        <w:autoSpaceDN w:val="0"/>
        <w:bidi w:val="0"/>
        <w:adjustRightInd w:val="0"/>
        <w:snapToGrid w:val="0"/>
        <w:spacing w:line="560" w:lineRule="exact"/>
        <w:ind w:left="0" w:firstLine="512" w:firstLineChars="200"/>
        <w:textAlignment w:val="baseline"/>
        <w:outlineLvl w:val="9"/>
        <w:rPr>
          <w:rFonts w:hint="default" w:ascii="Times New Roman" w:hAnsi="Times New Roman" w:eastAsia="宋体" w:cs="Times New Roman"/>
          <w:snapToGrid w:val="0"/>
          <w:color w:val="000000"/>
          <w:spacing w:val="-12"/>
          <w:kern w:val="0"/>
          <w:sz w:val="28"/>
          <w:szCs w:val="28"/>
        </w:rPr>
      </w:pPr>
      <w:r>
        <w:rPr>
          <w:rFonts w:hint="default" w:ascii="Times New Roman" w:hAnsi="Times New Roman" w:eastAsia="宋体" w:cs="Times New Roman"/>
          <w:snapToGrid w:val="0"/>
          <w:color w:val="000000"/>
          <w:spacing w:val="-12"/>
          <w:kern w:val="0"/>
          <w:sz w:val="28"/>
          <w:szCs w:val="28"/>
          <w:lang w:eastAsia="zh-CN"/>
        </w:rPr>
        <w:t>王琼</w:t>
      </w:r>
      <w:r>
        <w:rPr>
          <w:rFonts w:hint="default" w:ascii="Times New Roman" w:hAnsi="Times New Roman" w:eastAsia="宋体" w:cs="Times New Roman"/>
          <w:snapToGrid w:val="0"/>
          <w:color w:val="000000"/>
          <w:spacing w:val="-12"/>
          <w:kern w:val="0"/>
          <w:sz w:val="28"/>
          <w:szCs w:val="28"/>
        </w:rPr>
        <w:t>：</w:t>
      </w:r>
      <w:r>
        <w:rPr>
          <w:rFonts w:hint="default" w:ascii="Times New Roman" w:hAnsi="Times New Roman" w:eastAsia="宋体" w:cs="Times New Roman"/>
          <w:snapToGrid w:val="0"/>
          <w:color w:val="000000"/>
          <w:spacing w:val="-12"/>
          <w:kern w:val="0"/>
          <w:sz w:val="28"/>
          <w:szCs w:val="28"/>
          <w:lang w:eastAsia="zh-CN"/>
        </w:rPr>
        <w:t>陕西省环境监测中心站</w:t>
      </w:r>
      <w:r>
        <w:rPr>
          <w:rFonts w:hint="default" w:ascii="Times New Roman" w:hAnsi="Times New Roman" w:eastAsia="宋体" w:cs="Times New Roman"/>
          <w:snapToGrid w:val="0"/>
          <w:color w:val="000000"/>
          <w:spacing w:val="-12"/>
          <w:kern w:val="0"/>
          <w:sz w:val="28"/>
          <w:szCs w:val="28"/>
        </w:rPr>
        <w:t>，高级工程师，陕西省资质认定评审员，</w:t>
      </w:r>
      <w:r>
        <w:rPr>
          <w:rFonts w:hint="default" w:ascii="Times New Roman" w:hAnsi="Times New Roman" w:eastAsia="宋体" w:cs="Times New Roman"/>
          <w:snapToGrid w:val="0"/>
          <w:color w:val="000000"/>
          <w:spacing w:val="-12"/>
          <w:kern w:val="0"/>
          <w:sz w:val="28"/>
          <w:szCs w:val="28"/>
          <w:lang w:eastAsia="zh-CN"/>
        </w:rPr>
        <w:t>负责</w:t>
      </w:r>
      <w:r>
        <w:rPr>
          <w:rFonts w:hint="default" w:ascii="Times New Roman" w:hAnsi="Times New Roman" w:eastAsia="宋体" w:cs="Times New Roman"/>
          <w:snapToGrid w:val="0"/>
          <w:color w:val="000000"/>
          <w:spacing w:val="-12"/>
          <w:kern w:val="0"/>
          <w:sz w:val="28"/>
          <w:szCs w:val="28"/>
        </w:rPr>
        <w:t>标准起草和论证定稿工作。</w:t>
      </w:r>
    </w:p>
    <w:p w14:paraId="08364471">
      <w:pPr>
        <w:pStyle w:val="16"/>
        <w:keepNext w:val="0"/>
        <w:keepLines w:val="0"/>
        <w:pageBreakBefore w:val="0"/>
        <w:widowControl/>
        <w:kinsoku w:val="0"/>
        <w:wordWrap/>
        <w:overflowPunct/>
        <w:topLinePunct w:val="0"/>
        <w:autoSpaceDE w:val="0"/>
        <w:autoSpaceDN w:val="0"/>
        <w:bidi w:val="0"/>
        <w:adjustRightInd w:val="0"/>
        <w:snapToGrid w:val="0"/>
        <w:spacing w:line="560" w:lineRule="exact"/>
        <w:ind w:left="0" w:firstLine="512" w:firstLineChars="200"/>
        <w:textAlignment w:val="baseline"/>
        <w:outlineLvl w:val="9"/>
        <w:rPr>
          <w:rFonts w:hint="default" w:ascii="Times New Roman" w:hAnsi="Times New Roman" w:eastAsia="宋体" w:cs="Times New Roman"/>
          <w:snapToGrid w:val="0"/>
          <w:color w:val="000000"/>
          <w:spacing w:val="-12"/>
          <w:kern w:val="0"/>
          <w:sz w:val="28"/>
          <w:szCs w:val="28"/>
        </w:rPr>
      </w:pPr>
      <w:r>
        <w:rPr>
          <w:rFonts w:hint="default" w:ascii="Times New Roman" w:hAnsi="Times New Roman" w:eastAsia="宋体" w:cs="Times New Roman"/>
          <w:snapToGrid w:val="0"/>
          <w:color w:val="000000"/>
          <w:spacing w:val="-12"/>
          <w:kern w:val="0"/>
          <w:sz w:val="28"/>
          <w:szCs w:val="28"/>
          <w:lang w:eastAsia="zh-CN"/>
        </w:rPr>
        <w:t>秦华</w:t>
      </w:r>
      <w:r>
        <w:rPr>
          <w:rFonts w:hint="default" w:ascii="Times New Roman" w:hAnsi="Times New Roman" w:eastAsia="宋体" w:cs="Times New Roman"/>
          <w:snapToGrid w:val="0"/>
          <w:color w:val="000000"/>
          <w:spacing w:val="-12"/>
          <w:kern w:val="0"/>
          <w:sz w:val="28"/>
          <w:szCs w:val="28"/>
        </w:rPr>
        <w:t>：</w:t>
      </w:r>
      <w:r>
        <w:rPr>
          <w:rFonts w:hint="default" w:ascii="Times New Roman" w:hAnsi="Times New Roman" w:eastAsia="宋体" w:cs="Times New Roman"/>
          <w:snapToGrid w:val="0"/>
          <w:color w:val="000000"/>
          <w:spacing w:val="-12"/>
          <w:kern w:val="0"/>
          <w:sz w:val="28"/>
          <w:szCs w:val="28"/>
          <w:lang w:val="en-US" w:eastAsia="zh-CN"/>
        </w:rPr>
        <w:t>汉中市环境监测中心站</w:t>
      </w:r>
      <w:r>
        <w:rPr>
          <w:rFonts w:hint="default" w:ascii="Times New Roman" w:hAnsi="Times New Roman" w:eastAsia="宋体" w:cs="Times New Roman"/>
          <w:snapToGrid w:val="0"/>
          <w:color w:val="000000"/>
          <w:spacing w:val="-12"/>
          <w:kern w:val="0"/>
          <w:sz w:val="28"/>
          <w:szCs w:val="28"/>
        </w:rPr>
        <w:t>，高级工程师，负责收集相关标准、法律法规及资料，草案修改工作。</w:t>
      </w:r>
    </w:p>
    <w:p w14:paraId="097FA55B">
      <w:pPr>
        <w:pStyle w:val="16"/>
        <w:keepNext w:val="0"/>
        <w:keepLines w:val="0"/>
        <w:pageBreakBefore w:val="0"/>
        <w:widowControl/>
        <w:kinsoku w:val="0"/>
        <w:wordWrap/>
        <w:overflowPunct/>
        <w:topLinePunct w:val="0"/>
        <w:autoSpaceDE w:val="0"/>
        <w:autoSpaceDN w:val="0"/>
        <w:bidi w:val="0"/>
        <w:adjustRightInd w:val="0"/>
        <w:snapToGrid w:val="0"/>
        <w:spacing w:line="560" w:lineRule="exact"/>
        <w:ind w:left="0" w:firstLine="512" w:firstLineChars="200"/>
        <w:textAlignment w:val="baseline"/>
        <w:outlineLvl w:val="9"/>
        <w:rPr>
          <w:rFonts w:hint="default" w:ascii="Times New Roman" w:hAnsi="Times New Roman" w:eastAsia="宋体" w:cs="Times New Roman"/>
          <w:snapToGrid w:val="0"/>
          <w:color w:val="000000"/>
          <w:spacing w:val="-12"/>
          <w:kern w:val="0"/>
          <w:sz w:val="28"/>
          <w:szCs w:val="28"/>
        </w:rPr>
      </w:pPr>
      <w:r>
        <w:rPr>
          <w:rFonts w:hint="default" w:ascii="Times New Roman" w:hAnsi="Times New Roman" w:eastAsia="宋体" w:cs="Times New Roman"/>
          <w:snapToGrid w:val="0"/>
          <w:color w:val="000000"/>
          <w:spacing w:val="-12"/>
          <w:kern w:val="0"/>
          <w:sz w:val="28"/>
          <w:szCs w:val="28"/>
        </w:rPr>
        <w:t>苏美冬：陕西省质量认证认可协会，高级工程师，主要负责标准的修改和审定工作。</w:t>
      </w:r>
    </w:p>
    <w:p w14:paraId="7EEFCF00">
      <w:pPr>
        <w:pStyle w:val="16"/>
        <w:keepNext w:val="0"/>
        <w:keepLines w:val="0"/>
        <w:pageBreakBefore w:val="0"/>
        <w:widowControl/>
        <w:kinsoku w:val="0"/>
        <w:wordWrap/>
        <w:overflowPunct/>
        <w:topLinePunct w:val="0"/>
        <w:autoSpaceDE w:val="0"/>
        <w:autoSpaceDN w:val="0"/>
        <w:bidi w:val="0"/>
        <w:adjustRightInd w:val="0"/>
        <w:snapToGrid w:val="0"/>
        <w:spacing w:line="560" w:lineRule="exact"/>
        <w:ind w:left="0" w:firstLine="512" w:firstLineChars="200"/>
        <w:textAlignment w:val="baseline"/>
        <w:outlineLvl w:val="9"/>
        <w:rPr>
          <w:rFonts w:hint="default" w:ascii="Times New Roman" w:hAnsi="Times New Roman" w:eastAsia="宋体" w:cs="Times New Roman"/>
          <w:snapToGrid w:val="0"/>
          <w:color w:val="000000"/>
          <w:spacing w:val="-12"/>
          <w:kern w:val="0"/>
          <w:sz w:val="28"/>
          <w:szCs w:val="28"/>
        </w:rPr>
      </w:pPr>
      <w:r>
        <w:rPr>
          <w:rFonts w:hint="default" w:ascii="Times New Roman" w:hAnsi="Times New Roman" w:eastAsia="宋体" w:cs="Times New Roman"/>
          <w:snapToGrid w:val="0"/>
          <w:color w:val="000000"/>
          <w:spacing w:val="-12"/>
          <w:kern w:val="0"/>
          <w:sz w:val="28"/>
          <w:szCs w:val="28"/>
        </w:rPr>
        <w:t>杨洁：陕西省质量认证认可协会副会长，国家资质认定评审员、陕西省资质认定主任评审员，国家实验室认可（CNAS）评审员，主要负责标准的编写工作。</w:t>
      </w:r>
    </w:p>
    <w:p w14:paraId="3199CAC1">
      <w:pPr>
        <w:keepNext w:val="0"/>
        <w:keepLines w:val="0"/>
        <w:pageBreakBefore w:val="0"/>
        <w:widowControl w:val="0"/>
        <w:numPr>
          <w:ilvl w:val="0"/>
          <w:numId w:val="1"/>
        </w:numPr>
        <w:kinsoku/>
        <w:wordWrap/>
        <w:overflowPunct/>
        <w:topLinePunct w:val="0"/>
        <w:autoSpaceDE/>
        <w:autoSpaceDN/>
        <w:bidi w:val="0"/>
        <w:adjustRightInd/>
        <w:snapToGrid/>
        <w:spacing w:line="594" w:lineRule="exact"/>
        <w:ind w:left="0" w:leftChars="0" w:firstLine="640" w:firstLineChars="200"/>
        <w:jc w:val="both"/>
        <w:textAlignment w:val="auto"/>
        <w:outlineLvl w:val="0"/>
        <w:rPr>
          <w:rFonts w:hint="default" w:ascii="Times New Roman" w:hAnsi="Times New Roman" w:eastAsia="黑体" w:cs="Times New Roman"/>
          <w:snapToGrid/>
          <w:kern w:val="2"/>
          <w:sz w:val="32"/>
          <w:szCs w:val="32"/>
          <w:lang w:val="en-US" w:eastAsia="zh-CN" w:bidi="ar-SA"/>
        </w:rPr>
      </w:pPr>
      <w:bookmarkStart w:id="17" w:name="_Toc16731"/>
      <w:bookmarkStart w:id="18" w:name="_Toc10622"/>
      <w:bookmarkStart w:id="19" w:name="_Toc3945"/>
      <w:bookmarkStart w:id="20" w:name="_Toc20714"/>
      <w:r>
        <w:rPr>
          <w:rFonts w:hint="default" w:ascii="Times New Roman" w:hAnsi="Times New Roman" w:eastAsia="黑体" w:cs="Times New Roman"/>
          <w:snapToGrid/>
          <w:kern w:val="2"/>
          <w:sz w:val="32"/>
          <w:szCs w:val="32"/>
          <w:lang w:val="en-US" w:eastAsia="zh-CN" w:bidi="ar-SA"/>
        </w:rPr>
        <w:t>必要性分析</w:t>
      </w:r>
      <w:bookmarkEnd w:id="17"/>
      <w:bookmarkEnd w:id="18"/>
      <w:bookmarkEnd w:id="19"/>
      <w:bookmarkEnd w:id="20"/>
    </w:p>
    <w:p w14:paraId="1C03B50F">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21" w:name="_Toc28609"/>
      <w:bookmarkStart w:id="22" w:name="_Toc3668"/>
      <w:bookmarkStart w:id="23" w:name="_Toc24693"/>
      <w:bookmarkStart w:id="24" w:name="_Toc1994"/>
      <w:bookmarkStart w:id="25" w:name="_Toc8785"/>
      <w:r>
        <w:rPr>
          <w:rFonts w:hint="default" w:ascii="Times New Roman" w:hAnsi="Times New Roman" w:eastAsia="楷体_GB2312" w:cs="Times New Roman"/>
          <w:b/>
          <w:bCs/>
          <w:snapToGrid/>
          <w:color w:val="000000"/>
          <w:kern w:val="2"/>
          <w:sz w:val="32"/>
          <w:szCs w:val="32"/>
          <w:lang w:val="en-US" w:eastAsia="zh-CN" w:bidi="ar-SA"/>
        </w:rPr>
        <w:t>（一）档案管理工作要求</w:t>
      </w:r>
      <w:bookmarkEnd w:id="21"/>
      <w:bookmarkEnd w:id="22"/>
      <w:bookmarkEnd w:id="23"/>
      <w:bookmarkEnd w:id="24"/>
      <w:bookmarkEnd w:id="25"/>
    </w:p>
    <w:p w14:paraId="50FFFEDB">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jc w:val="both"/>
        <w:textAlignment w:val="auto"/>
        <w:rPr>
          <w:rFonts w:hint="default" w:ascii="Times New Roman" w:hAnsi="Times New Roman" w:eastAsia="宋体" w:cs="Times New Roman"/>
          <w:snapToGrid/>
          <w:kern w:val="2"/>
          <w:sz w:val="28"/>
          <w:szCs w:val="28"/>
          <w:lang w:val="en-US" w:eastAsia="zh-CN" w:bidi="ar-SA"/>
        </w:rPr>
      </w:pPr>
      <w:r>
        <w:rPr>
          <w:rFonts w:hint="default" w:ascii="Times New Roman" w:hAnsi="Times New Roman" w:eastAsia="宋体" w:cs="Times New Roman"/>
          <w:snapToGrid/>
          <w:kern w:val="2"/>
          <w:sz w:val="28"/>
          <w:szCs w:val="28"/>
          <w:lang w:val="en-US" w:eastAsia="zh-CN" w:bidi="ar-SA"/>
        </w:rPr>
        <w:t>在《“十四五”全国档案事业发展规划》中指出，要“立足中华民族伟大复兴战略全局和世界百年未有之大变局，增强“四个意识”、坚定“四个自信”、做到“两个维护”，紧紧围绕统筹推进“五位一体”总体布局和协调推进“四个全面”战略布局，立足新发展阶段，贯彻新发展理念，构建新发展格局，坚持系统观念，以高质量发展为主题，全面推进档案治理体系和档案资源体系、档案利用体系、档案安全体系建设，深化档案信息化战略转型，强化科技和人才支撑，着力推动档案工作走向依法治理、走向开放、走向现代化，为开启全面建设社会主义现代化国家新征程、实现第二个百年奋斗目标贡献档案力量”。其发展目标是：到2025年，档案工作走向依法治理、走向开放、走向现代化取得实质性进展，形成与新时代中国特色社会主义事业相适应的档案事业发展新局面，为建设档案强国奠定坚实基础。到2035年，档案资源建设质量、档案利用服务水平、档案治理效能和管理现代化程度进入世界前列。</w:t>
      </w:r>
    </w:p>
    <w:p w14:paraId="4C197A61">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26" w:name="_Toc23365"/>
      <w:bookmarkStart w:id="27" w:name="_Toc25617"/>
      <w:bookmarkStart w:id="28" w:name="_Toc30593"/>
      <w:bookmarkStart w:id="29" w:name="_Toc25228"/>
      <w:bookmarkStart w:id="30" w:name="_Toc24832"/>
      <w:r>
        <w:rPr>
          <w:rFonts w:hint="default" w:ascii="Times New Roman" w:hAnsi="Times New Roman" w:eastAsia="楷体_GB2312" w:cs="Times New Roman"/>
          <w:b/>
          <w:bCs/>
          <w:snapToGrid/>
          <w:color w:val="000000"/>
          <w:kern w:val="2"/>
          <w:sz w:val="32"/>
          <w:szCs w:val="32"/>
          <w:lang w:val="en-US" w:eastAsia="zh-CN" w:bidi="ar-SA"/>
        </w:rPr>
        <w:t>（二）检验检测行业发展要求</w:t>
      </w:r>
      <w:bookmarkEnd w:id="26"/>
      <w:bookmarkEnd w:id="27"/>
      <w:bookmarkEnd w:id="28"/>
      <w:bookmarkEnd w:id="29"/>
      <w:bookmarkEnd w:id="30"/>
    </w:p>
    <w:p w14:paraId="18F498B5">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jc w:val="both"/>
        <w:textAlignment w:val="auto"/>
        <w:rPr>
          <w:rFonts w:hint="default" w:ascii="Times New Roman" w:hAnsi="Times New Roman" w:eastAsia="宋体" w:cs="Times New Roman"/>
          <w:snapToGrid/>
          <w:kern w:val="2"/>
          <w:sz w:val="28"/>
          <w:szCs w:val="28"/>
          <w:lang w:val="en-US" w:eastAsia="zh-CN" w:bidi="ar-SA"/>
        </w:rPr>
      </w:pPr>
      <w:r>
        <w:rPr>
          <w:rFonts w:hint="default" w:ascii="Times New Roman" w:hAnsi="Times New Roman" w:eastAsia="宋体" w:cs="Times New Roman"/>
          <w:snapToGrid/>
          <w:kern w:val="2"/>
          <w:sz w:val="28"/>
          <w:szCs w:val="28"/>
          <w:lang w:val="en-US" w:eastAsia="zh-CN" w:bidi="ar-SA"/>
        </w:rPr>
        <w:t>档案是检验检测工作真实的历史记录，它对开展和促进检验检测机构保护工作意义重大，如果档案管理不善，未完整、准确、真实、系统与安全的涵盖人、机、料、法、环、测的档案，则无法有效地记录检验检测工作开展情况，反映机构人员、设备、过程、质量等情况，无法体现检测检验数据真、准、全。为此，我们必须重视检验检测机构档案管理。</w:t>
      </w:r>
    </w:p>
    <w:p w14:paraId="27802FB5">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jc w:val="both"/>
        <w:textAlignment w:val="auto"/>
        <w:rPr>
          <w:rFonts w:hint="default" w:ascii="Times New Roman" w:hAnsi="Times New Roman" w:eastAsia="宋体" w:cs="Times New Roman"/>
          <w:snapToGrid/>
          <w:kern w:val="2"/>
          <w:sz w:val="28"/>
          <w:szCs w:val="28"/>
          <w:lang w:val="en-US" w:eastAsia="zh-CN" w:bidi="ar-SA"/>
        </w:rPr>
      </w:pPr>
      <w:r>
        <w:rPr>
          <w:rFonts w:hint="default" w:ascii="Times New Roman" w:hAnsi="Times New Roman" w:eastAsia="宋体" w:cs="Times New Roman"/>
          <w:snapToGrid/>
          <w:kern w:val="2"/>
          <w:sz w:val="28"/>
          <w:szCs w:val="28"/>
          <w:lang w:val="en-US" w:eastAsia="zh-CN" w:bidi="ar-SA"/>
        </w:rPr>
        <w:t>随着信息技术的发展，规范档案管理的模式和要求，开展档案数字化工作，完善档案信息系统功能均具有十分重要的现实意义。中央办公厅、国务院办公厅于2014年印发了《关于加强和改进新形势下档案工作的意见》，对新形势下进一步完善档案工作管理体制和机制，提高信息化条件下档案管理科学化、规范化和法制化水平，促进档案事业安全、协调和可持续发展提出了明确要求。2016年出台的《环境保护档案管理办法》（中华人民共和国环境保护部、国家档案局令第43号）对档案管理提出了新的标准和要求。</w:t>
      </w:r>
    </w:p>
    <w:p w14:paraId="0C87B410">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r>
        <w:rPr>
          <w:rFonts w:hint="default" w:ascii="Times New Roman" w:hAnsi="Times New Roman" w:eastAsia="楷体_GB2312" w:cs="Times New Roman"/>
          <w:b/>
          <w:bCs/>
          <w:snapToGrid/>
          <w:color w:val="000000"/>
          <w:kern w:val="2"/>
          <w:sz w:val="32"/>
          <w:szCs w:val="32"/>
          <w:lang w:val="en-US" w:eastAsia="zh-CN" w:bidi="ar-SA"/>
        </w:rPr>
        <w:t>（</w:t>
      </w:r>
      <w:r>
        <w:rPr>
          <w:rFonts w:hint="eastAsia" w:ascii="Times New Roman" w:hAnsi="Times New Roman" w:eastAsia="楷体_GB2312" w:cs="Times New Roman"/>
          <w:b/>
          <w:bCs/>
          <w:snapToGrid/>
          <w:color w:val="000000"/>
          <w:kern w:val="2"/>
          <w:sz w:val="32"/>
          <w:szCs w:val="32"/>
          <w:lang w:val="en-US" w:eastAsia="zh-CN" w:bidi="ar-SA"/>
        </w:rPr>
        <w:t>三</w:t>
      </w:r>
      <w:r>
        <w:rPr>
          <w:rFonts w:hint="default" w:ascii="Times New Roman" w:hAnsi="Times New Roman" w:eastAsia="楷体_GB2312" w:cs="Times New Roman"/>
          <w:b/>
          <w:bCs/>
          <w:snapToGrid/>
          <w:color w:val="000000"/>
          <w:kern w:val="2"/>
          <w:sz w:val="32"/>
          <w:szCs w:val="32"/>
          <w:lang w:val="en-US" w:eastAsia="zh-CN" w:bidi="ar-SA"/>
        </w:rPr>
        <w:t>）</w:t>
      </w:r>
      <w:r>
        <w:rPr>
          <w:rFonts w:hint="eastAsia" w:ascii="Times New Roman" w:hAnsi="Times New Roman" w:eastAsia="楷体_GB2312" w:cs="Times New Roman"/>
          <w:b/>
          <w:bCs/>
          <w:snapToGrid/>
          <w:color w:val="000000"/>
          <w:kern w:val="2"/>
          <w:sz w:val="32"/>
          <w:szCs w:val="32"/>
          <w:lang w:val="en-US" w:eastAsia="zh-CN" w:bidi="ar-SA"/>
        </w:rPr>
        <w:t>国内相关标准情况</w:t>
      </w:r>
    </w:p>
    <w:p w14:paraId="7CD77CD2">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jc w:val="both"/>
        <w:textAlignment w:val="auto"/>
        <w:rPr>
          <w:rFonts w:hint="default" w:ascii="Times New Roman" w:hAnsi="Times New Roman" w:eastAsia="宋体" w:cs="Times New Roman"/>
          <w:snapToGrid/>
          <w:kern w:val="2"/>
          <w:sz w:val="28"/>
          <w:szCs w:val="28"/>
          <w:lang w:val="en-US" w:eastAsia="zh-CN" w:bidi="ar-SA"/>
        </w:rPr>
      </w:pPr>
      <w:r>
        <w:rPr>
          <w:rFonts w:hint="eastAsia" w:ascii="Times New Roman" w:hAnsi="Times New Roman" w:eastAsia="宋体" w:cs="Times New Roman"/>
          <w:snapToGrid/>
          <w:kern w:val="2"/>
          <w:sz w:val="28"/>
          <w:szCs w:val="28"/>
          <w:lang w:val="en-US" w:eastAsia="zh-CN" w:bidi="ar-SA"/>
        </w:rPr>
        <w:t>目前，已发布的与检验检测机构档案相关的国家标准1项、行业标准8项、地方标准2项。但关于检验检测机构资质认定档案管理的标准仍为空白。</w:t>
      </w:r>
    </w:p>
    <w:tbl>
      <w:tblPr>
        <w:tblStyle w:val="9"/>
        <w:tblW w:w="928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79"/>
        <w:gridCol w:w="3375"/>
        <w:gridCol w:w="2685"/>
        <w:gridCol w:w="1448"/>
      </w:tblGrid>
      <w:tr w14:paraId="25BCF4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779" w:type="dxa"/>
            <w:vAlign w:val="center"/>
          </w:tcPr>
          <w:p w14:paraId="6058E573">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b/>
                <w:bCs/>
                <w:snapToGrid/>
                <w:kern w:val="2"/>
                <w:sz w:val="24"/>
                <w:szCs w:val="24"/>
                <w:lang w:val="en-US" w:eastAsia="zh-CN" w:bidi="ar-SA"/>
              </w:rPr>
            </w:pPr>
            <w:r>
              <w:rPr>
                <w:rFonts w:hint="eastAsia" w:ascii="Times New Roman" w:hAnsi="Times New Roman" w:eastAsia="宋体" w:cs="Times New Roman"/>
                <w:b/>
                <w:bCs/>
                <w:snapToGrid/>
                <w:kern w:val="2"/>
                <w:sz w:val="24"/>
                <w:szCs w:val="24"/>
                <w:lang w:val="en-US" w:eastAsia="zh-CN" w:bidi="ar-SA"/>
              </w:rPr>
              <w:t>标准编号</w:t>
            </w:r>
          </w:p>
        </w:tc>
        <w:tc>
          <w:tcPr>
            <w:tcW w:w="3375" w:type="dxa"/>
            <w:vAlign w:val="center"/>
          </w:tcPr>
          <w:p w14:paraId="36132F1A">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b/>
                <w:bCs/>
                <w:snapToGrid/>
                <w:kern w:val="2"/>
                <w:sz w:val="24"/>
                <w:szCs w:val="24"/>
                <w:lang w:val="en-US" w:eastAsia="zh-CN" w:bidi="ar-SA"/>
              </w:rPr>
            </w:pPr>
            <w:r>
              <w:rPr>
                <w:rFonts w:hint="eastAsia" w:ascii="Times New Roman" w:hAnsi="Times New Roman" w:eastAsia="宋体" w:cs="Times New Roman"/>
                <w:b/>
                <w:bCs/>
                <w:snapToGrid/>
                <w:kern w:val="2"/>
                <w:sz w:val="24"/>
                <w:szCs w:val="24"/>
                <w:lang w:val="en-US" w:eastAsia="zh-CN" w:bidi="ar-SA"/>
              </w:rPr>
              <w:t>标准名称</w:t>
            </w:r>
          </w:p>
        </w:tc>
        <w:tc>
          <w:tcPr>
            <w:tcW w:w="2685" w:type="dxa"/>
            <w:vAlign w:val="center"/>
          </w:tcPr>
          <w:p w14:paraId="1D6C4BCC">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b/>
                <w:bCs/>
                <w:snapToGrid/>
                <w:kern w:val="2"/>
                <w:sz w:val="24"/>
                <w:szCs w:val="24"/>
                <w:lang w:val="en-US" w:eastAsia="zh-CN" w:bidi="ar-SA"/>
              </w:rPr>
            </w:pPr>
            <w:r>
              <w:rPr>
                <w:rFonts w:hint="eastAsia" w:ascii="Times New Roman" w:hAnsi="Times New Roman" w:eastAsia="宋体" w:cs="Times New Roman"/>
                <w:b/>
                <w:bCs/>
                <w:snapToGrid/>
                <w:kern w:val="2"/>
                <w:sz w:val="24"/>
                <w:szCs w:val="24"/>
                <w:lang w:val="en-US" w:eastAsia="zh-CN" w:bidi="ar-SA"/>
              </w:rPr>
              <w:t>发布部门</w:t>
            </w:r>
          </w:p>
        </w:tc>
        <w:tc>
          <w:tcPr>
            <w:tcW w:w="1448" w:type="dxa"/>
            <w:vAlign w:val="center"/>
          </w:tcPr>
          <w:p w14:paraId="4E71EFE9">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b/>
                <w:bCs/>
                <w:snapToGrid/>
                <w:kern w:val="2"/>
                <w:sz w:val="24"/>
                <w:szCs w:val="24"/>
                <w:lang w:val="en-US" w:eastAsia="zh-CN" w:bidi="ar-SA"/>
              </w:rPr>
            </w:pPr>
            <w:r>
              <w:rPr>
                <w:rFonts w:hint="eastAsia" w:ascii="Times New Roman" w:hAnsi="Times New Roman" w:eastAsia="宋体" w:cs="Times New Roman"/>
                <w:b/>
                <w:bCs/>
                <w:snapToGrid/>
                <w:kern w:val="2"/>
                <w:sz w:val="24"/>
                <w:szCs w:val="24"/>
                <w:lang w:val="en-US" w:eastAsia="zh-CN" w:bidi="ar-SA"/>
              </w:rPr>
              <w:t>实施日期</w:t>
            </w:r>
          </w:p>
        </w:tc>
      </w:tr>
      <w:tr w14:paraId="42A36D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9" w:type="dxa"/>
            <w:vAlign w:val="center"/>
          </w:tcPr>
          <w:p w14:paraId="6B7EC3A2">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GB/T 40149</w:t>
            </w:r>
          </w:p>
          <w:p w14:paraId="69AE5191">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-2021</w:t>
            </w:r>
          </w:p>
        </w:tc>
        <w:tc>
          <w:tcPr>
            <w:tcW w:w="3375" w:type="dxa"/>
            <w:vAlign w:val="center"/>
          </w:tcPr>
          <w:p w14:paraId="7807EB95">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检验检测机构从业人员信用</w:t>
            </w:r>
          </w:p>
          <w:p w14:paraId="3AFE088B">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档案建设规范</w:t>
            </w:r>
          </w:p>
        </w:tc>
        <w:tc>
          <w:tcPr>
            <w:tcW w:w="2685" w:type="dxa"/>
            <w:vAlign w:val="center"/>
          </w:tcPr>
          <w:p w14:paraId="2BE2E4CF">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国家市场监督管理总局</w:t>
            </w:r>
          </w:p>
          <w:p w14:paraId="044CB1F6">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国家标准化管理委员会</w:t>
            </w:r>
          </w:p>
        </w:tc>
        <w:tc>
          <w:tcPr>
            <w:tcW w:w="1448" w:type="dxa"/>
            <w:vAlign w:val="center"/>
          </w:tcPr>
          <w:p w14:paraId="2C571F86">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2021-</w:t>
            </w:r>
            <w:r>
              <w:rPr>
                <w:rFonts w:hint="eastAsia" w:ascii="Times New Roman" w:hAnsi="Times New Roman" w:eastAsia="宋体" w:cs="Times New Roman"/>
                <w:snapToGrid/>
                <w:kern w:val="2"/>
                <w:sz w:val="24"/>
                <w:szCs w:val="24"/>
                <w:lang w:val="en-US" w:eastAsia="zh-CN" w:bidi="ar-SA"/>
              </w:rPr>
              <w:t>12-01</w:t>
            </w:r>
          </w:p>
        </w:tc>
      </w:tr>
      <w:tr w14:paraId="62D201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779" w:type="dxa"/>
            <w:vAlign w:val="center"/>
          </w:tcPr>
          <w:p w14:paraId="0B08BEF2">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HJ 7-2022</w:t>
            </w:r>
          </w:p>
        </w:tc>
        <w:tc>
          <w:tcPr>
            <w:tcW w:w="3375" w:type="dxa"/>
            <w:vAlign w:val="center"/>
          </w:tcPr>
          <w:p w14:paraId="57783145">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生态环境档案分类表</w:t>
            </w:r>
          </w:p>
        </w:tc>
        <w:tc>
          <w:tcPr>
            <w:tcW w:w="2685" w:type="dxa"/>
            <w:vAlign w:val="center"/>
          </w:tcPr>
          <w:p w14:paraId="5911116C">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生态环境部</w:t>
            </w:r>
          </w:p>
        </w:tc>
        <w:tc>
          <w:tcPr>
            <w:tcW w:w="1448" w:type="dxa"/>
            <w:vAlign w:val="center"/>
          </w:tcPr>
          <w:p w14:paraId="3AAF9DB6">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2022-</w:t>
            </w:r>
            <w:r>
              <w:rPr>
                <w:rFonts w:hint="eastAsia" w:ascii="Times New Roman" w:hAnsi="Times New Roman" w:eastAsia="宋体" w:cs="Times New Roman"/>
                <w:snapToGrid/>
                <w:kern w:val="2"/>
                <w:sz w:val="24"/>
                <w:szCs w:val="24"/>
                <w:lang w:val="en-US" w:eastAsia="zh-CN" w:bidi="ar-SA"/>
              </w:rPr>
              <w:t>10-01</w:t>
            </w:r>
          </w:p>
        </w:tc>
      </w:tr>
      <w:tr w14:paraId="5503EC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9" w:type="dxa"/>
            <w:vAlign w:val="center"/>
          </w:tcPr>
          <w:p w14:paraId="57744DC2">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HJ 8.1-2022</w:t>
            </w:r>
          </w:p>
        </w:tc>
        <w:tc>
          <w:tcPr>
            <w:tcW w:w="3375" w:type="dxa"/>
            <w:vAlign w:val="center"/>
          </w:tcPr>
          <w:p w14:paraId="38059C4D">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生态环境档案管理规范</w:t>
            </w:r>
          </w:p>
          <w:p w14:paraId="01449B95">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科学研究</w:t>
            </w:r>
          </w:p>
        </w:tc>
        <w:tc>
          <w:tcPr>
            <w:tcW w:w="2685" w:type="dxa"/>
            <w:vAlign w:val="center"/>
          </w:tcPr>
          <w:p w14:paraId="617B8948">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生态环境部</w:t>
            </w:r>
          </w:p>
        </w:tc>
        <w:tc>
          <w:tcPr>
            <w:tcW w:w="1448" w:type="dxa"/>
            <w:vAlign w:val="center"/>
          </w:tcPr>
          <w:p w14:paraId="69596B92">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2022-</w:t>
            </w:r>
            <w:r>
              <w:rPr>
                <w:rFonts w:hint="eastAsia" w:ascii="Times New Roman" w:hAnsi="Times New Roman" w:eastAsia="宋体" w:cs="Times New Roman"/>
                <w:snapToGrid/>
                <w:kern w:val="2"/>
                <w:sz w:val="24"/>
                <w:szCs w:val="24"/>
                <w:lang w:val="en-US" w:eastAsia="zh-CN" w:bidi="ar-SA"/>
              </w:rPr>
              <w:t>10</w:t>
            </w:r>
            <w:r>
              <w:rPr>
                <w:rFonts w:hint="default" w:ascii="Times New Roman" w:hAnsi="Times New Roman" w:eastAsia="宋体" w:cs="Times New Roman"/>
                <w:snapToGrid/>
                <w:kern w:val="2"/>
                <w:sz w:val="24"/>
                <w:szCs w:val="24"/>
                <w:lang w:val="en-US" w:eastAsia="zh-CN" w:bidi="ar-SA"/>
              </w:rPr>
              <w:t>-</w:t>
            </w:r>
            <w:r>
              <w:rPr>
                <w:rFonts w:hint="eastAsia" w:ascii="Times New Roman" w:hAnsi="Times New Roman" w:eastAsia="宋体" w:cs="Times New Roman"/>
                <w:snapToGrid/>
                <w:kern w:val="2"/>
                <w:sz w:val="24"/>
                <w:szCs w:val="24"/>
                <w:lang w:val="en-US" w:eastAsia="zh-CN" w:bidi="ar-SA"/>
              </w:rPr>
              <w:t>01</w:t>
            </w:r>
          </w:p>
        </w:tc>
      </w:tr>
      <w:tr w14:paraId="10122B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9" w:type="dxa"/>
            <w:vAlign w:val="center"/>
          </w:tcPr>
          <w:p w14:paraId="6624391B">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HJ 8.2-2020</w:t>
            </w:r>
          </w:p>
        </w:tc>
        <w:tc>
          <w:tcPr>
            <w:tcW w:w="3375" w:type="dxa"/>
            <w:vAlign w:val="center"/>
          </w:tcPr>
          <w:p w14:paraId="4F86FDD7">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生态环境档案管理规范</w:t>
            </w:r>
          </w:p>
          <w:p w14:paraId="06CF55F3">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生态环境监测</w:t>
            </w:r>
          </w:p>
        </w:tc>
        <w:tc>
          <w:tcPr>
            <w:tcW w:w="2685" w:type="dxa"/>
            <w:vAlign w:val="center"/>
          </w:tcPr>
          <w:p w14:paraId="4BB7E47D">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生态环境部</w:t>
            </w:r>
          </w:p>
        </w:tc>
        <w:tc>
          <w:tcPr>
            <w:tcW w:w="1448" w:type="dxa"/>
            <w:vAlign w:val="center"/>
          </w:tcPr>
          <w:p w14:paraId="2FB9FC14">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2020-0</w:t>
            </w:r>
            <w:r>
              <w:rPr>
                <w:rFonts w:hint="eastAsia" w:ascii="Times New Roman" w:hAnsi="Times New Roman" w:eastAsia="宋体" w:cs="Times New Roman"/>
                <w:snapToGrid/>
                <w:kern w:val="2"/>
                <w:sz w:val="24"/>
                <w:szCs w:val="24"/>
                <w:lang w:val="en-US" w:eastAsia="zh-CN" w:bidi="ar-SA"/>
              </w:rPr>
              <w:t>4-01</w:t>
            </w:r>
          </w:p>
        </w:tc>
      </w:tr>
      <w:tr w14:paraId="1A5419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9" w:type="dxa"/>
            <w:vAlign w:val="center"/>
          </w:tcPr>
          <w:p w14:paraId="19903E93">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HJ 8.3-2023</w:t>
            </w:r>
          </w:p>
        </w:tc>
        <w:tc>
          <w:tcPr>
            <w:tcW w:w="3375" w:type="dxa"/>
            <w:vAlign w:val="center"/>
          </w:tcPr>
          <w:p w14:paraId="40A6DA4C">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生态环境档案管理规范</w:t>
            </w:r>
          </w:p>
          <w:p w14:paraId="00778D13">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建设项目生态环境保护</w:t>
            </w:r>
          </w:p>
        </w:tc>
        <w:tc>
          <w:tcPr>
            <w:tcW w:w="2685" w:type="dxa"/>
            <w:vAlign w:val="center"/>
          </w:tcPr>
          <w:p w14:paraId="18C2F64C">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生态环境部</w:t>
            </w:r>
          </w:p>
        </w:tc>
        <w:tc>
          <w:tcPr>
            <w:tcW w:w="1448" w:type="dxa"/>
            <w:vAlign w:val="center"/>
          </w:tcPr>
          <w:p w14:paraId="1C17532E">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2023-0</w:t>
            </w:r>
            <w:r>
              <w:rPr>
                <w:rFonts w:hint="eastAsia" w:ascii="Times New Roman" w:hAnsi="Times New Roman" w:eastAsia="宋体" w:cs="Times New Roman"/>
                <w:snapToGrid/>
                <w:kern w:val="2"/>
                <w:sz w:val="24"/>
                <w:szCs w:val="24"/>
                <w:lang w:val="en-US" w:eastAsia="zh-CN" w:bidi="ar-SA"/>
              </w:rPr>
              <w:t>2-01</w:t>
            </w:r>
          </w:p>
        </w:tc>
      </w:tr>
      <w:tr w14:paraId="031184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9" w:type="dxa"/>
            <w:vAlign w:val="center"/>
          </w:tcPr>
          <w:p w14:paraId="56983B88">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HJ 8.4-2023</w:t>
            </w:r>
          </w:p>
        </w:tc>
        <w:tc>
          <w:tcPr>
            <w:tcW w:w="3375" w:type="dxa"/>
            <w:vAlign w:val="center"/>
          </w:tcPr>
          <w:p w14:paraId="03D06E3E">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生态环境档案管理规范</w:t>
            </w:r>
          </w:p>
          <w:p w14:paraId="261CDB42">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排放源管控</w:t>
            </w:r>
          </w:p>
        </w:tc>
        <w:tc>
          <w:tcPr>
            <w:tcW w:w="2685" w:type="dxa"/>
            <w:vAlign w:val="center"/>
          </w:tcPr>
          <w:p w14:paraId="2E3BC837">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生态环境部</w:t>
            </w:r>
          </w:p>
        </w:tc>
        <w:tc>
          <w:tcPr>
            <w:tcW w:w="1448" w:type="dxa"/>
            <w:vAlign w:val="center"/>
          </w:tcPr>
          <w:p w14:paraId="6BA3148D">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202</w:t>
            </w:r>
            <w:r>
              <w:rPr>
                <w:rFonts w:hint="eastAsia" w:ascii="Times New Roman" w:hAnsi="Times New Roman" w:eastAsia="宋体" w:cs="Times New Roman"/>
                <w:snapToGrid/>
                <w:kern w:val="2"/>
                <w:sz w:val="24"/>
                <w:szCs w:val="24"/>
                <w:lang w:val="en-US" w:eastAsia="zh-CN" w:bidi="ar-SA"/>
              </w:rPr>
              <w:t>4</w:t>
            </w:r>
            <w:r>
              <w:rPr>
                <w:rFonts w:hint="default" w:ascii="Times New Roman" w:hAnsi="Times New Roman" w:eastAsia="宋体" w:cs="Times New Roman"/>
                <w:snapToGrid/>
                <w:kern w:val="2"/>
                <w:sz w:val="24"/>
                <w:szCs w:val="24"/>
                <w:lang w:val="en-US" w:eastAsia="zh-CN" w:bidi="ar-SA"/>
              </w:rPr>
              <w:t>-</w:t>
            </w:r>
            <w:r>
              <w:rPr>
                <w:rFonts w:hint="eastAsia" w:ascii="Times New Roman" w:hAnsi="Times New Roman" w:eastAsia="宋体" w:cs="Times New Roman"/>
                <w:snapToGrid/>
                <w:kern w:val="2"/>
                <w:sz w:val="24"/>
                <w:szCs w:val="24"/>
                <w:lang w:val="en-US" w:eastAsia="zh-CN" w:bidi="ar-SA"/>
              </w:rPr>
              <w:t>02-01</w:t>
            </w:r>
          </w:p>
        </w:tc>
      </w:tr>
      <w:tr w14:paraId="7A494B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9" w:type="dxa"/>
            <w:vAlign w:val="center"/>
          </w:tcPr>
          <w:p w14:paraId="5030B152">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HJ 8.5-2023</w:t>
            </w:r>
          </w:p>
        </w:tc>
        <w:tc>
          <w:tcPr>
            <w:tcW w:w="3375" w:type="dxa"/>
            <w:vAlign w:val="center"/>
          </w:tcPr>
          <w:p w14:paraId="7FCE24DA">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生态环境档案管理规范</w:t>
            </w:r>
          </w:p>
          <w:p w14:paraId="211FBD6C">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生态环境仪器设备</w:t>
            </w:r>
          </w:p>
        </w:tc>
        <w:tc>
          <w:tcPr>
            <w:tcW w:w="2685" w:type="dxa"/>
            <w:vAlign w:val="center"/>
          </w:tcPr>
          <w:p w14:paraId="7D791C7F">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生态环境部</w:t>
            </w:r>
          </w:p>
        </w:tc>
        <w:tc>
          <w:tcPr>
            <w:tcW w:w="1448" w:type="dxa"/>
            <w:vAlign w:val="center"/>
          </w:tcPr>
          <w:p w14:paraId="50ECCFA4">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2023-</w:t>
            </w:r>
            <w:r>
              <w:rPr>
                <w:rFonts w:hint="eastAsia" w:ascii="Times New Roman" w:hAnsi="Times New Roman" w:eastAsia="宋体" w:cs="Times New Roman"/>
                <w:snapToGrid/>
                <w:kern w:val="2"/>
                <w:sz w:val="24"/>
                <w:szCs w:val="24"/>
                <w:lang w:val="en-US" w:eastAsia="zh-CN" w:bidi="ar-SA"/>
              </w:rPr>
              <w:t>02-01</w:t>
            </w:r>
          </w:p>
        </w:tc>
      </w:tr>
      <w:tr w14:paraId="1D666A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9" w:type="dxa"/>
            <w:vAlign w:val="center"/>
          </w:tcPr>
          <w:p w14:paraId="6D842A68">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HJ 8.6-2023</w:t>
            </w:r>
          </w:p>
        </w:tc>
        <w:tc>
          <w:tcPr>
            <w:tcW w:w="3375" w:type="dxa"/>
            <w:vAlign w:val="center"/>
          </w:tcPr>
          <w:p w14:paraId="083FFF75">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生态环境档案管理规范</w:t>
            </w:r>
          </w:p>
          <w:p w14:paraId="5B1300B5">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核与辐射安全</w:t>
            </w:r>
          </w:p>
        </w:tc>
        <w:tc>
          <w:tcPr>
            <w:tcW w:w="2685" w:type="dxa"/>
            <w:vAlign w:val="center"/>
          </w:tcPr>
          <w:p w14:paraId="1CCAF0C8">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生态环境部</w:t>
            </w:r>
          </w:p>
        </w:tc>
        <w:tc>
          <w:tcPr>
            <w:tcW w:w="1448" w:type="dxa"/>
            <w:vAlign w:val="center"/>
          </w:tcPr>
          <w:p w14:paraId="0C06E7C1">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202</w:t>
            </w:r>
            <w:r>
              <w:rPr>
                <w:rFonts w:hint="eastAsia" w:ascii="Times New Roman" w:hAnsi="Times New Roman" w:eastAsia="宋体" w:cs="Times New Roman"/>
                <w:snapToGrid/>
                <w:kern w:val="2"/>
                <w:sz w:val="24"/>
                <w:szCs w:val="24"/>
                <w:lang w:val="en-US" w:eastAsia="zh-CN" w:bidi="ar-SA"/>
              </w:rPr>
              <w:t>4</w:t>
            </w:r>
            <w:r>
              <w:rPr>
                <w:rFonts w:hint="default" w:ascii="Times New Roman" w:hAnsi="Times New Roman" w:eastAsia="宋体" w:cs="Times New Roman"/>
                <w:snapToGrid/>
                <w:kern w:val="2"/>
                <w:sz w:val="24"/>
                <w:szCs w:val="24"/>
                <w:lang w:val="en-US" w:eastAsia="zh-CN" w:bidi="ar-SA"/>
              </w:rPr>
              <w:t>-</w:t>
            </w:r>
            <w:r>
              <w:rPr>
                <w:rFonts w:hint="eastAsia" w:ascii="Times New Roman" w:hAnsi="Times New Roman" w:eastAsia="宋体" w:cs="Times New Roman"/>
                <w:snapToGrid/>
                <w:kern w:val="2"/>
                <w:sz w:val="24"/>
                <w:szCs w:val="24"/>
                <w:lang w:val="en-US" w:eastAsia="zh-CN" w:bidi="ar-SA"/>
              </w:rPr>
              <w:t>02-01</w:t>
            </w:r>
          </w:p>
        </w:tc>
      </w:tr>
      <w:tr w14:paraId="11364D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9" w:type="dxa"/>
            <w:vAlign w:val="center"/>
          </w:tcPr>
          <w:p w14:paraId="2B53B05F">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HJ 9-2022</w:t>
            </w:r>
          </w:p>
        </w:tc>
        <w:tc>
          <w:tcPr>
            <w:tcW w:w="3375" w:type="dxa"/>
            <w:vAlign w:val="center"/>
          </w:tcPr>
          <w:p w14:paraId="2E1EF6D9">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生态环境档案著录细则</w:t>
            </w:r>
          </w:p>
        </w:tc>
        <w:tc>
          <w:tcPr>
            <w:tcW w:w="2685" w:type="dxa"/>
            <w:vAlign w:val="center"/>
          </w:tcPr>
          <w:p w14:paraId="7DA24E38">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生态环境部</w:t>
            </w:r>
          </w:p>
        </w:tc>
        <w:tc>
          <w:tcPr>
            <w:tcW w:w="1448" w:type="dxa"/>
            <w:vAlign w:val="center"/>
          </w:tcPr>
          <w:p w14:paraId="1183D32E">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2022-03-</w:t>
            </w:r>
            <w:r>
              <w:rPr>
                <w:rFonts w:hint="eastAsia" w:ascii="Times New Roman" w:hAnsi="Times New Roman" w:eastAsia="宋体" w:cs="Times New Roman"/>
                <w:snapToGrid/>
                <w:kern w:val="2"/>
                <w:sz w:val="24"/>
                <w:szCs w:val="24"/>
                <w:lang w:val="en-US" w:eastAsia="zh-CN" w:bidi="ar-SA"/>
              </w:rPr>
              <w:t>15</w:t>
            </w:r>
          </w:p>
        </w:tc>
      </w:tr>
      <w:tr w14:paraId="66D10B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9" w:type="dxa"/>
            <w:vAlign w:val="center"/>
          </w:tcPr>
          <w:p w14:paraId="3B9C8F7E">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eastAsia" w:ascii="Times New Roman" w:hAnsi="Times New Roman" w:eastAsia="宋体" w:cs="Times New Roman"/>
                <w:snapToGrid/>
                <w:kern w:val="2"/>
                <w:sz w:val="24"/>
                <w:szCs w:val="24"/>
                <w:lang w:val="en-US" w:eastAsia="zh-CN" w:bidi="ar-SA"/>
              </w:rPr>
            </w:pPr>
            <w:r>
              <w:rPr>
                <w:rFonts w:hint="eastAsia" w:ascii="Times New Roman" w:hAnsi="Times New Roman" w:eastAsia="宋体" w:cs="Times New Roman"/>
                <w:snapToGrid/>
                <w:kern w:val="2"/>
                <w:sz w:val="24"/>
                <w:szCs w:val="24"/>
                <w:lang w:val="en-US" w:eastAsia="zh-CN" w:bidi="ar-SA"/>
              </w:rPr>
              <w:t>DB 1306/T 205</w:t>
            </w:r>
          </w:p>
          <w:p w14:paraId="5659E737">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eastAsia" w:ascii="Times New Roman" w:hAnsi="Times New Roman" w:eastAsia="宋体" w:cs="Times New Roman"/>
                <w:snapToGrid/>
                <w:kern w:val="2"/>
                <w:sz w:val="24"/>
                <w:szCs w:val="24"/>
                <w:lang w:val="en-US" w:eastAsia="zh-CN" w:bidi="ar-SA"/>
              </w:rPr>
              <w:t>-2022</w:t>
            </w:r>
          </w:p>
        </w:tc>
        <w:tc>
          <w:tcPr>
            <w:tcW w:w="3375" w:type="dxa"/>
            <w:vAlign w:val="center"/>
          </w:tcPr>
          <w:p w14:paraId="3F38C2B5">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eastAsia" w:ascii="Times New Roman" w:hAnsi="Times New Roman" w:eastAsia="宋体" w:cs="Times New Roman"/>
                <w:snapToGrid/>
                <w:kern w:val="2"/>
                <w:sz w:val="24"/>
                <w:szCs w:val="24"/>
                <w:lang w:val="en-US" w:eastAsia="zh-CN" w:bidi="ar-SA"/>
              </w:rPr>
              <w:t>市场监督管理所档案管理规范</w:t>
            </w:r>
          </w:p>
        </w:tc>
        <w:tc>
          <w:tcPr>
            <w:tcW w:w="2685" w:type="dxa"/>
            <w:vAlign w:val="center"/>
          </w:tcPr>
          <w:p w14:paraId="0B83259E">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eastAsia" w:ascii="Times New Roman" w:hAnsi="Times New Roman" w:eastAsia="宋体" w:cs="Times New Roman"/>
                <w:snapToGrid/>
                <w:kern w:val="2"/>
                <w:sz w:val="24"/>
                <w:szCs w:val="24"/>
                <w:lang w:val="en-US" w:eastAsia="zh-CN" w:bidi="ar-SA"/>
              </w:rPr>
              <w:t>保定市市场监督管理局</w:t>
            </w:r>
          </w:p>
        </w:tc>
        <w:tc>
          <w:tcPr>
            <w:tcW w:w="1448" w:type="dxa"/>
            <w:vAlign w:val="center"/>
          </w:tcPr>
          <w:p w14:paraId="37F411C4">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eastAsia" w:ascii="Times New Roman" w:hAnsi="Times New Roman" w:eastAsia="宋体" w:cs="Times New Roman"/>
                <w:snapToGrid/>
                <w:kern w:val="2"/>
                <w:sz w:val="24"/>
                <w:szCs w:val="24"/>
                <w:lang w:val="en-US" w:eastAsia="zh-CN" w:bidi="ar-SA"/>
              </w:rPr>
              <w:t>2022-11-20</w:t>
            </w:r>
          </w:p>
        </w:tc>
      </w:tr>
      <w:tr w14:paraId="24A209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9" w:type="dxa"/>
            <w:vAlign w:val="center"/>
          </w:tcPr>
          <w:p w14:paraId="664B7764">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eastAsia" w:ascii="Times New Roman" w:hAnsi="Times New Roman" w:eastAsia="宋体" w:cs="Times New Roman"/>
                <w:snapToGrid/>
                <w:kern w:val="2"/>
                <w:sz w:val="24"/>
                <w:szCs w:val="24"/>
                <w:lang w:val="en-US" w:eastAsia="zh-CN" w:bidi="ar-SA"/>
              </w:rPr>
            </w:pPr>
            <w:r>
              <w:rPr>
                <w:rFonts w:hint="eastAsia" w:ascii="Times New Roman" w:hAnsi="Times New Roman" w:eastAsia="宋体" w:cs="Times New Roman"/>
                <w:snapToGrid/>
                <w:kern w:val="2"/>
                <w:sz w:val="24"/>
                <w:szCs w:val="24"/>
                <w:lang w:val="en-US" w:eastAsia="zh-CN" w:bidi="ar-SA"/>
              </w:rPr>
              <w:t>DB 42/T 2086.1</w:t>
            </w:r>
          </w:p>
          <w:p w14:paraId="655354B4">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eastAsia" w:ascii="Times New Roman" w:hAnsi="Times New Roman" w:eastAsia="宋体" w:cs="Times New Roman"/>
                <w:snapToGrid/>
                <w:kern w:val="2"/>
                <w:sz w:val="24"/>
                <w:szCs w:val="24"/>
                <w:lang w:val="en-US" w:eastAsia="zh-CN" w:bidi="ar-SA"/>
              </w:rPr>
              <w:t>-2023</w:t>
            </w:r>
          </w:p>
        </w:tc>
        <w:tc>
          <w:tcPr>
            <w:tcW w:w="3375" w:type="dxa"/>
            <w:vAlign w:val="center"/>
          </w:tcPr>
          <w:p w14:paraId="39F913E6">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eastAsia" w:ascii="Times New Roman" w:hAnsi="Times New Roman" w:eastAsia="宋体" w:cs="Times New Roman"/>
                <w:snapToGrid/>
                <w:kern w:val="2"/>
                <w:sz w:val="24"/>
                <w:szCs w:val="24"/>
                <w:lang w:val="en-US" w:eastAsia="zh-CN" w:bidi="ar-SA"/>
              </w:rPr>
            </w:pPr>
            <w:r>
              <w:rPr>
                <w:rFonts w:hint="eastAsia" w:ascii="Times New Roman" w:hAnsi="Times New Roman" w:eastAsia="宋体" w:cs="Times New Roman"/>
                <w:snapToGrid/>
                <w:kern w:val="2"/>
                <w:sz w:val="24"/>
                <w:szCs w:val="24"/>
                <w:lang w:val="en-US" w:eastAsia="zh-CN" w:bidi="ar-SA"/>
              </w:rPr>
              <w:t>农产品质量安全监测机构管理</w:t>
            </w:r>
          </w:p>
          <w:p w14:paraId="07911856">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eastAsia" w:ascii="Times New Roman" w:hAnsi="Times New Roman" w:eastAsia="宋体" w:cs="Times New Roman"/>
                <w:snapToGrid/>
                <w:kern w:val="2"/>
                <w:sz w:val="24"/>
                <w:szCs w:val="24"/>
                <w:lang w:val="en-US" w:eastAsia="zh-CN" w:bidi="ar-SA"/>
              </w:rPr>
              <w:t>要求 第1部分：技术档案管理</w:t>
            </w:r>
          </w:p>
        </w:tc>
        <w:tc>
          <w:tcPr>
            <w:tcW w:w="2685" w:type="dxa"/>
            <w:vAlign w:val="center"/>
          </w:tcPr>
          <w:p w14:paraId="272E0384">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eastAsia" w:ascii="Times New Roman" w:hAnsi="Times New Roman" w:eastAsia="宋体" w:cs="Times New Roman"/>
                <w:snapToGrid/>
                <w:kern w:val="2"/>
                <w:sz w:val="24"/>
                <w:szCs w:val="24"/>
                <w:lang w:val="en-US" w:eastAsia="zh-CN" w:bidi="ar-SA"/>
              </w:rPr>
              <w:t>湖北省市场监督管理局</w:t>
            </w:r>
          </w:p>
        </w:tc>
        <w:tc>
          <w:tcPr>
            <w:tcW w:w="1448" w:type="dxa"/>
            <w:vAlign w:val="center"/>
          </w:tcPr>
          <w:p w14:paraId="62F23BB3">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eastAsia" w:ascii="Times New Roman" w:hAnsi="Times New Roman" w:eastAsia="宋体" w:cs="Times New Roman"/>
                <w:snapToGrid/>
                <w:kern w:val="2"/>
                <w:sz w:val="24"/>
                <w:szCs w:val="24"/>
                <w:lang w:val="en-US" w:eastAsia="zh-CN" w:bidi="ar-SA"/>
              </w:rPr>
              <w:t>2023-09-27</w:t>
            </w:r>
          </w:p>
        </w:tc>
      </w:tr>
    </w:tbl>
    <w:p w14:paraId="53183D74">
      <w:pPr>
        <w:keepNext w:val="0"/>
        <w:keepLines w:val="0"/>
        <w:pageBreakBefore w:val="0"/>
        <w:widowControl w:val="0"/>
        <w:numPr>
          <w:ilvl w:val="0"/>
          <w:numId w:val="1"/>
        </w:numPr>
        <w:kinsoku/>
        <w:wordWrap/>
        <w:overflowPunct/>
        <w:topLinePunct w:val="0"/>
        <w:autoSpaceDE/>
        <w:autoSpaceDN/>
        <w:bidi w:val="0"/>
        <w:adjustRightInd/>
        <w:snapToGrid/>
        <w:spacing w:before="0" w:beforeLines="50" w:line="594" w:lineRule="exact"/>
        <w:ind w:left="0" w:leftChars="0" w:firstLine="640" w:firstLineChars="200"/>
        <w:jc w:val="both"/>
        <w:textAlignment w:val="auto"/>
        <w:outlineLvl w:val="0"/>
        <w:rPr>
          <w:rFonts w:hint="default" w:ascii="Times New Roman" w:hAnsi="Times New Roman" w:eastAsia="黑体" w:cs="Times New Roman"/>
          <w:snapToGrid/>
          <w:kern w:val="2"/>
          <w:sz w:val="32"/>
          <w:szCs w:val="32"/>
          <w:lang w:val="en-US" w:eastAsia="zh-CN" w:bidi="ar-SA"/>
        </w:rPr>
      </w:pPr>
      <w:bookmarkStart w:id="31" w:name="_Toc18246"/>
      <w:bookmarkStart w:id="32" w:name="_Toc31293"/>
      <w:bookmarkStart w:id="33" w:name="_Toc14582"/>
      <w:bookmarkStart w:id="34" w:name="_Toc27474"/>
      <w:r>
        <w:rPr>
          <w:rFonts w:hint="default" w:ascii="Times New Roman" w:hAnsi="Times New Roman" w:eastAsia="黑体" w:cs="Times New Roman"/>
          <w:snapToGrid/>
          <w:kern w:val="2"/>
          <w:sz w:val="32"/>
          <w:szCs w:val="32"/>
          <w:lang w:val="en-US" w:eastAsia="zh-CN" w:bidi="ar-SA"/>
        </w:rPr>
        <w:t>标准编制原则和确定标准主要内容</w:t>
      </w:r>
      <w:bookmarkEnd w:id="31"/>
      <w:bookmarkEnd w:id="32"/>
      <w:bookmarkEnd w:id="33"/>
      <w:bookmarkEnd w:id="34"/>
      <w:r>
        <w:rPr>
          <w:rFonts w:hint="default" w:ascii="Times New Roman" w:hAnsi="Times New Roman" w:eastAsia="黑体" w:cs="Times New Roman"/>
          <w:snapToGrid/>
          <w:kern w:val="2"/>
          <w:sz w:val="32"/>
          <w:szCs w:val="32"/>
          <w:lang w:val="en-US" w:eastAsia="zh-CN" w:bidi="ar-SA"/>
        </w:rPr>
        <w:t xml:space="preserve"> </w:t>
      </w:r>
    </w:p>
    <w:p w14:paraId="0492880D">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35" w:name="_Toc31563"/>
      <w:bookmarkStart w:id="36" w:name="_Toc16882"/>
      <w:bookmarkStart w:id="37" w:name="_Toc28621"/>
      <w:bookmarkStart w:id="38" w:name="_Toc16614"/>
      <w:r>
        <w:rPr>
          <w:rFonts w:hint="default" w:ascii="Times New Roman" w:hAnsi="Times New Roman" w:eastAsia="楷体_GB2312" w:cs="Times New Roman"/>
          <w:b/>
          <w:bCs/>
          <w:snapToGrid/>
          <w:color w:val="000000"/>
          <w:kern w:val="2"/>
          <w:sz w:val="32"/>
          <w:szCs w:val="32"/>
          <w:lang w:val="en-US" w:eastAsia="zh-CN" w:bidi="ar-SA"/>
        </w:rPr>
        <w:t>（一）标准编制原则</w:t>
      </w:r>
      <w:bookmarkEnd w:id="35"/>
      <w:bookmarkEnd w:id="36"/>
      <w:bookmarkEnd w:id="37"/>
      <w:bookmarkEnd w:id="38"/>
    </w:p>
    <w:p w14:paraId="0D137077">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60" w:firstLineChars="200"/>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rPr>
        <w:t>按照GB/T</w:t>
      </w:r>
      <w:r>
        <w:rPr>
          <w:rFonts w:hint="default" w:ascii="Times New Roman" w:hAnsi="Times New Roman" w:cs="Times New Roman"/>
          <w:color w:val="auto"/>
          <w:sz w:val="28"/>
          <w:szCs w:val="28"/>
          <w:lang w:val="en-US" w:eastAsia="zh-CN"/>
        </w:rPr>
        <w:t xml:space="preserve"> </w:t>
      </w:r>
      <w:r>
        <w:rPr>
          <w:rFonts w:hint="default" w:ascii="Times New Roman" w:hAnsi="Times New Roman" w:cs="Times New Roman"/>
          <w:color w:val="auto"/>
          <w:sz w:val="28"/>
          <w:szCs w:val="28"/>
        </w:rPr>
        <w:t>1.1-2020《标准化工作导则 第1部分：标准化文件的结构和起草规则》的要求和规定编写本标准内容。</w:t>
      </w:r>
    </w:p>
    <w:p w14:paraId="219C2E75">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39" w:name="_Toc26623"/>
      <w:bookmarkStart w:id="40" w:name="_Toc9474"/>
      <w:bookmarkStart w:id="41" w:name="_Toc11282"/>
      <w:bookmarkStart w:id="42" w:name="_Toc12980"/>
      <w:r>
        <w:rPr>
          <w:rFonts w:hint="default" w:ascii="Times New Roman" w:hAnsi="Times New Roman" w:eastAsia="楷体_GB2312" w:cs="Times New Roman"/>
          <w:b/>
          <w:bCs/>
          <w:snapToGrid/>
          <w:color w:val="000000"/>
          <w:kern w:val="2"/>
          <w:sz w:val="32"/>
          <w:szCs w:val="32"/>
          <w:lang w:val="en-US" w:eastAsia="zh-CN" w:bidi="ar-SA"/>
        </w:rPr>
        <w:t>（二）标准确定论据与主要内容</w:t>
      </w:r>
      <w:bookmarkEnd w:id="39"/>
      <w:bookmarkEnd w:id="40"/>
      <w:bookmarkEnd w:id="41"/>
      <w:bookmarkEnd w:id="42"/>
    </w:p>
    <w:p w14:paraId="2D9312A2">
      <w:pPr>
        <w:pStyle w:val="16"/>
        <w:keepNext w:val="0"/>
        <w:keepLines w:val="0"/>
        <w:pageBreakBefore w:val="0"/>
        <w:widowControl/>
        <w:kinsoku w:val="0"/>
        <w:wordWrap/>
        <w:overflowPunct/>
        <w:topLinePunct w:val="0"/>
        <w:autoSpaceDE w:val="0"/>
        <w:autoSpaceDN w:val="0"/>
        <w:bidi w:val="0"/>
        <w:adjustRightInd w:val="0"/>
        <w:snapToGrid w:val="0"/>
        <w:spacing w:line="560" w:lineRule="exact"/>
        <w:ind w:left="0" w:firstLine="560" w:firstLineChars="200"/>
        <w:textAlignment w:val="baseline"/>
        <w:outlineLvl w:val="2"/>
        <w:rPr>
          <w:rFonts w:hint="default" w:ascii="Times New Roman" w:hAnsi="Times New Roman" w:cs="Times New Roman"/>
          <w:kern w:val="2"/>
          <w:sz w:val="28"/>
          <w:szCs w:val="28"/>
        </w:rPr>
      </w:pPr>
      <w:bookmarkStart w:id="43" w:name="_Toc3236"/>
      <w:bookmarkStart w:id="44" w:name="_Toc21610"/>
      <w:bookmarkStart w:id="45" w:name="_Toc21559"/>
      <w:bookmarkStart w:id="46" w:name="_Toc11101"/>
      <w:bookmarkStart w:id="47" w:name="_Toc17658"/>
      <w:bookmarkStart w:id="48" w:name="_Toc15532"/>
      <w:bookmarkStart w:id="49" w:name="_Toc5223"/>
      <w:r>
        <w:rPr>
          <w:rFonts w:hint="default" w:ascii="Times New Roman" w:hAnsi="Times New Roman" w:cs="Times New Roman"/>
          <w:kern w:val="2"/>
          <w:sz w:val="28"/>
          <w:szCs w:val="28"/>
        </w:rPr>
        <w:t>1、确定论据</w:t>
      </w:r>
      <w:bookmarkEnd w:id="43"/>
      <w:bookmarkEnd w:id="44"/>
      <w:bookmarkEnd w:id="45"/>
      <w:bookmarkEnd w:id="46"/>
      <w:bookmarkEnd w:id="47"/>
      <w:bookmarkEnd w:id="48"/>
      <w:bookmarkEnd w:id="49"/>
    </w:p>
    <w:p w14:paraId="489EDBEE">
      <w:pPr>
        <w:pStyle w:val="16"/>
        <w:keepNext w:val="0"/>
        <w:keepLines w:val="0"/>
        <w:pageBreakBefore w:val="0"/>
        <w:widowControl/>
        <w:kinsoku w:val="0"/>
        <w:wordWrap/>
        <w:overflowPunct/>
        <w:topLinePunct w:val="0"/>
        <w:autoSpaceDE w:val="0"/>
        <w:autoSpaceDN w:val="0"/>
        <w:bidi w:val="0"/>
        <w:adjustRightInd w:val="0"/>
        <w:snapToGrid w:val="0"/>
        <w:spacing w:line="560" w:lineRule="exact"/>
        <w:ind w:left="0" w:firstLine="560" w:firstLineChars="200"/>
        <w:textAlignment w:val="baseline"/>
        <w:outlineLvl w:val="9"/>
        <w:rPr>
          <w:rFonts w:hint="default" w:ascii="Times New Roman" w:hAnsi="Times New Roman" w:cs="Times New Roman"/>
          <w:b w:val="0"/>
          <w:bCs w:val="0"/>
          <w:sz w:val="28"/>
          <w:szCs w:val="28"/>
        </w:rPr>
      </w:pPr>
      <w:bookmarkStart w:id="50" w:name="_Toc17068"/>
      <w:bookmarkStart w:id="51" w:name="_Toc27636"/>
      <w:bookmarkStart w:id="52" w:name="_Toc7815"/>
      <w:r>
        <w:rPr>
          <w:rFonts w:hint="default" w:ascii="Times New Roman" w:hAnsi="Times New Roman" w:cs="Times New Roman"/>
          <w:b w:val="0"/>
          <w:bCs w:val="0"/>
          <w:sz w:val="28"/>
          <w:szCs w:val="28"/>
        </w:rPr>
        <w:t>社会化检测检验机构</w:t>
      </w:r>
      <w:r>
        <w:rPr>
          <w:rFonts w:hint="eastAsia" w:ascii="Times New Roman" w:hAnsi="Times New Roman" w:cs="Times New Roman"/>
          <w:b w:val="0"/>
          <w:bCs w:val="0"/>
          <w:sz w:val="28"/>
          <w:szCs w:val="28"/>
          <w:lang w:eastAsia="zh-CN"/>
        </w:rPr>
        <w:t>应</w:t>
      </w:r>
      <w:r>
        <w:rPr>
          <w:rFonts w:hint="eastAsia" w:ascii="Times New Roman" w:hAnsi="Times New Roman" w:cs="Times New Roman"/>
          <w:b w:val="0"/>
          <w:bCs w:val="0"/>
          <w:sz w:val="28"/>
          <w:szCs w:val="28"/>
          <w:lang w:val="en-US" w:eastAsia="zh-CN"/>
        </w:rPr>
        <w:t>明确档案全程化和集中化管理职能部门，安排</w:t>
      </w:r>
      <w:r>
        <w:rPr>
          <w:rFonts w:hint="eastAsia" w:ascii="Times New Roman" w:hAnsi="Times New Roman" w:cs="Times New Roman"/>
          <w:b w:val="0"/>
          <w:bCs w:val="0"/>
          <w:sz w:val="28"/>
          <w:szCs w:val="28"/>
          <w:lang w:eastAsia="zh-CN"/>
        </w:rPr>
        <w:t>专职</w:t>
      </w:r>
      <w:r>
        <w:rPr>
          <w:rFonts w:hint="eastAsia" w:ascii="Times New Roman" w:hAnsi="Times New Roman" w:cs="Times New Roman"/>
          <w:b w:val="0"/>
          <w:bCs w:val="0"/>
          <w:sz w:val="28"/>
          <w:szCs w:val="28"/>
          <w:lang w:val="en-US" w:eastAsia="zh-CN"/>
        </w:rPr>
        <w:t>或兼职档案</w:t>
      </w:r>
      <w:r>
        <w:rPr>
          <w:rFonts w:hint="eastAsia" w:ascii="Times New Roman" w:hAnsi="Times New Roman" w:cs="Times New Roman"/>
          <w:b w:val="0"/>
          <w:bCs w:val="0"/>
          <w:sz w:val="28"/>
          <w:szCs w:val="28"/>
          <w:lang w:eastAsia="zh-CN"/>
        </w:rPr>
        <w:t>管理</w:t>
      </w:r>
      <w:r>
        <w:rPr>
          <w:rFonts w:hint="eastAsia" w:ascii="Times New Roman" w:hAnsi="Times New Roman" w:cs="Times New Roman"/>
          <w:b w:val="0"/>
          <w:bCs w:val="0"/>
          <w:sz w:val="28"/>
          <w:szCs w:val="28"/>
          <w:lang w:val="en-US" w:eastAsia="zh-CN"/>
        </w:rPr>
        <w:t>人</w:t>
      </w:r>
      <w:r>
        <w:rPr>
          <w:rFonts w:hint="eastAsia" w:ascii="Times New Roman" w:hAnsi="Times New Roman" w:cs="Times New Roman"/>
          <w:b w:val="0"/>
          <w:bCs w:val="0"/>
          <w:sz w:val="28"/>
          <w:szCs w:val="28"/>
          <w:lang w:eastAsia="zh-CN"/>
        </w:rPr>
        <w:t>员</w:t>
      </w:r>
      <w:r>
        <w:rPr>
          <w:rFonts w:hint="default" w:ascii="Times New Roman" w:hAnsi="Times New Roman" w:cs="Times New Roman"/>
          <w:b w:val="0"/>
          <w:bCs w:val="0"/>
          <w:sz w:val="28"/>
          <w:szCs w:val="28"/>
        </w:rPr>
        <w:t>做好检验检测机构的档案管理工作。</w:t>
      </w:r>
      <w:r>
        <w:rPr>
          <w:rFonts w:hint="default" w:ascii="Times New Roman" w:hAnsi="Times New Roman" w:cs="Times New Roman"/>
          <w:b w:val="0"/>
          <w:bCs w:val="0"/>
          <w:sz w:val="28"/>
          <w:szCs w:val="28"/>
          <w:lang w:eastAsia="zh-CN"/>
        </w:rPr>
        <w:t>《</w:t>
      </w:r>
      <w:r>
        <w:rPr>
          <w:rFonts w:hint="default" w:ascii="Times New Roman" w:hAnsi="Times New Roman" w:cs="Times New Roman"/>
          <w:b w:val="0"/>
          <w:bCs w:val="0"/>
          <w:sz w:val="28"/>
          <w:szCs w:val="28"/>
        </w:rPr>
        <w:t>检验检测机构资质认定评审准则</w:t>
      </w:r>
      <w:r>
        <w:rPr>
          <w:rFonts w:hint="default" w:ascii="Times New Roman" w:hAnsi="Times New Roman" w:cs="Times New Roman"/>
          <w:b w:val="0"/>
          <w:bCs w:val="0"/>
          <w:sz w:val="28"/>
          <w:szCs w:val="28"/>
          <w:lang w:eastAsia="zh-CN"/>
        </w:rPr>
        <w:t>》</w:t>
      </w:r>
      <w:r>
        <w:rPr>
          <w:rFonts w:hint="default" w:ascii="Times New Roman" w:hAnsi="Times New Roman" w:cs="Times New Roman"/>
          <w:b w:val="0"/>
          <w:bCs w:val="0"/>
          <w:sz w:val="28"/>
          <w:szCs w:val="28"/>
        </w:rPr>
        <w:t>（</w:t>
      </w:r>
      <w:r>
        <w:rPr>
          <w:rFonts w:hint="default" w:ascii="Times New Roman" w:hAnsi="Times New Roman" w:cs="Times New Roman"/>
          <w:b w:val="0"/>
          <w:bCs w:val="0"/>
          <w:sz w:val="28"/>
          <w:szCs w:val="28"/>
          <w:lang w:val="en-US" w:eastAsia="zh-CN"/>
        </w:rPr>
        <w:t>国家市场监督管理总局公告2023年第21号</w:t>
      </w:r>
      <w:r>
        <w:rPr>
          <w:rFonts w:hint="default" w:ascii="Times New Roman" w:hAnsi="Times New Roman" w:cs="Times New Roman"/>
          <w:b w:val="0"/>
          <w:bCs w:val="0"/>
          <w:sz w:val="28"/>
          <w:szCs w:val="28"/>
        </w:rPr>
        <w:t>）、《检验检测机构资质认定管理办法》</w:t>
      </w:r>
      <w:r>
        <w:rPr>
          <w:rFonts w:hint="default" w:ascii="Times New Roman" w:hAnsi="Times New Roman" w:cs="Times New Roman"/>
          <w:b w:val="0"/>
          <w:bCs w:val="0"/>
          <w:sz w:val="28"/>
          <w:szCs w:val="28"/>
          <w:lang w:eastAsia="zh-CN"/>
        </w:rPr>
        <w:t>（</w:t>
      </w:r>
      <w:r>
        <w:rPr>
          <w:rFonts w:hint="default" w:ascii="Times New Roman" w:hAnsi="Times New Roman" w:cs="Times New Roman"/>
          <w:b w:val="0"/>
          <w:bCs w:val="0"/>
          <w:sz w:val="28"/>
          <w:szCs w:val="28"/>
          <w:lang w:val="en-US" w:eastAsia="zh-CN"/>
        </w:rPr>
        <w:t>国家市场监督管理总局令第39号</w:t>
      </w:r>
      <w:r>
        <w:rPr>
          <w:rFonts w:hint="default" w:ascii="Times New Roman" w:hAnsi="Times New Roman" w:cs="Times New Roman"/>
          <w:b w:val="0"/>
          <w:bCs w:val="0"/>
          <w:sz w:val="28"/>
          <w:szCs w:val="28"/>
          <w:lang w:eastAsia="zh-CN"/>
        </w:rPr>
        <w:t>）</w:t>
      </w:r>
      <w:r>
        <w:rPr>
          <w:rFonts w:hint="default" w:ascii="Times New Roman" w:hAnsi="Times New Roman" w:cs="Times New Roman"/>
          <w:b w:val="0"/>
          <w:bCs w:val="0"/>
          <w:sz w:val="28"/>
          <w:szCs w:val="28"/>
        </w:rPr>
        <w:t>中都对</w:t>
      </w:r>
      <w:r>
        <w:rPr>
          <w:rFonts w:hint="default" w:ascii="Times New Roman" w:hAnsi="Times New Roman" w:cs="Times New Roman"/>
          <w:b w:val="0"/>
          <w:bCs w:val="0"/>
          <w:sz w:val="28"/>
          <w:szCs w:val="28"/>
          <w:lang w:eastAsia="zh-CN"/>
        </w:rPr>
        <w:t>检验检测档案</w:t>
      </w:r>
      <w:r>
        <w:rPr>
          <w:rFonts w:hint="default" w:ascii="Times New Roman" w:hAnsi="Times New Roman" w:cs="Times New Roman"/>
          <w:b w:val="0"/>
          <w:bCs w:val="0"/>
          <w:sz w:val="28"/>
          <w:szCs w:val="28"/>
        </w:rPr>
        <w:t>做了</w:t>
      </w:r>
      <w:r>
        <w:rPr>
          <w:rFonts w:hint="default" w:ascii="Times New Roman" w:hAnsi="Times New Roman" w:cs="Times New Roman"/>
          <w:b w:val="0"/>
          <w:bCs w:val="0"/>
          <w:sz w:val="28"/>
          <w:szCs w:val="28"/>
          <w:lang w:val="en-US" w:eastAsia="zh-CN"/>
        </w:rPr>
        <w:t>规定</w:t>
      </w:r>
      <w:r>
        <w:rPr>
          <w:rFonts w:hint="default" w:ascii="Times New Roman" w:hAnsi="Times New Roman" w:cs="Times New Roman"/>
          <w:b w:val="0"/>
          <w:bCs w:val="0"/>
          <w:sz w:val="28"/>
          <w:szCs w:val="28"/>
        </w:rPr>
        <w:t>，但均未给出具体的要求。</w:t>
      </w:r>
      <w:bookmarkEnd w:id="50"/>
      <w:bookmarkEnd w:id="51"/>
      <w:bookmarkEnd w:id="52"/>
    </w:p>
    <w:p w14:paraId="69E35CC4">
      <w:pPr>
        <w:pStyle w:val="16"/>
        <w:keepNext w:val="0"/>
        <w:keepLines w:val="0"/>
        <w:pageBreakBefore w:val="0"/>
        <w:widowControl/>
        <w:numPr>
          <w:ilvl w:val="0"/>
          <w:numId w:val="2"/>
        </w:numPr>
        <w:kinsoku w:val="0"/>
        <w:wordWrap/>
        <w:overflowPunct/>
        <w:topLinePunct w:val="0"/>
        <w:autoSpaceDE w:val="0"/>
        <w:autoSpaceDN w:val="0"/>
        <w:bidi w:val="0"/>
        <w:adjustRightInd w:val="0"/>
        <w:snapToGrid w:val="0"/>
        <w:spacing w:line="560" w:lineRule="exact"/>
        <w:ind w:left="0" w:firstLine="560" w:firstLineChars="200"/>
        <w:textAlignment w:val="baseline"/>
        <w:outlineLvl w:val="2"/>
        <w:rPr>
          <w:rFonts w:hint="default" w:ascii="Times New Roman" w:hAnsi="Times New Roman" w:cs="Times New Roman"/>
          <w:kern w:val="2"/>
          <w:sz w:val="28"/>
          <w:szCs w:val="28"/>
        </w:rPr>
      </w:pPr>
      <w:bookmarkStart w:id="53" w:name="_Toc4539"/>
      <w:bookmarkStart w:id="54" w:name="_Toc31570"/>
      <w:bookmarkStart w:id="55" w:name="_Toc13516"/>
      <w:bookmarkStart w:id="56" w:name="_Toc326"/>
      <w:bookmarkStart w:id="57" w:name="_Toc23272"/>
      <w:bookmarkStart w:id="58" w:name="_Toc27532"/>
      <w:bookmarkStart w:id="59" w:name="_Toc1996"/>
      <w:r>
        <w:rPr>
          <w:rFonts w:hint="default" w:ascii="Times New Roman" w:hAnsi="Times New Roman" w:cs="Times New Roman"/>
          <w:kern w:val="2"/>
          <w:sz w:val="28"/>
          <w:szCs w:val="28"/>
        </w:rPr>
        <w:t>主要内容</w:t>
      </w:r>
      <w:bookmarkEnd w:id="53"/>
      <w:bookmarkEnd w:id="54"/>
      <w:bookmarkEnd w:id="55"/>
      <w:bookmarkEnd w:id="56"/>
      <w:bookmarkEnd w:id="57"/>
      <w:bookmarkEnd w:id="58"/>
      <w:bookmarkEnd w:id="59"/>
    </w:p>
    <w:p w14:paraId="31410CC4">
      <w:pPr>
        <w:pStyle w:val="16"/>
        <w:keepNext w:val="0"/>
        <w:keepLines w:val="0"/>
        <w:pageBreakBefore w:val="0"/>
        <w:widowControl/>
        <w:kinsoku w:val="0"/>
        <w:wordWrap/>
        <w:overflowPunct/>
        <w:topLinePunct w:val="0"/>
        <w:autoSpaceDE w:val="0"/>
        <w:autoSpaceDN w:val="0"/>
        <w:bidi w:val="0"/>
        <w:adjustRightInd w:val="0"/>
        <w:snapToGrid w:val="0"/>
        <w:spacing w:line="560" w:lineRule="exact"/>
        <w:ind w:left="0" w:firstLine="560" w:firstLineChars="200"/>
        <w:textAlignment w:val="baseline"/>
        <w:outlineLvl w:val="9"/>
        <w:rPr>
          <w:rFonts w:hint="default" w:ascii="Times New Roman" w:hAnsi="Times New Roman" w:cs="Times New Roman"/>
          <w:kern w:val="2"/>
          <w:sz w:val="28"/>
          <w:szCs w:val="28"/>
        </w:rPr>
      </w:pPr>
      <w:bookmarkStart w:id="60" w:name="_Toc26951"/>
      <w:bookmarkStart w:id="61" w:name="_Toc27645"/>
      <w:bookmarkStart w:id="62" w:name="_Toc20752"/>
      <w:bookmarkStart w:id="63" w:name="_Toc10050"/>
      <w:r>
        <w:rPr>
          <w:rFonts w:hint="default" w:ascii="Times New Roman" w:hAnsi="Times New Roman" w:cs="Times New Roman"/>
          <w:kern w:val="2"/>
          <w:sz w:val="28"/>
          <w:szCs w:val="28"/>
        </w:rPr>
        <w:t>本标准分为</w:t>
      </w:r>
      <w:r>
        <w:rPr>
          <w:rFonts w:hint="default" w:ascii="Times New Roman" w:hAnsi="Times New Roman" w:eastAsia="宋体" w:cs="Times New Roman"/>
          <w:kern w:val="2"/>
          <w:sz w:val="28"/>
          <w:szCs w:val="28"/>
          <w:lang w:val="en-US" w:eastAsia="zh-CN"/>
        </w:rPr>
        <w:t>十</w:t>
      </w:r>
      <w:r>
        <w:rPr>
          <w:rFonts w:hint="default" w:ascii="Times New Roman" w:hAnsi="Times New Roman" w:cs="Times New Roman"/>
          <w:kern w:val="2"/>
          <w:sz w:val="28"/>
          <w:szCs w:val="28"/>
        </w:rPr>
        <w:t>章</w:t>
      </w:r>
      <w:r>
        <w:rPr>
          <w:rFonts w:hint="default" w:ascii="Times New Roman" w:hAnsi="Times New Roman" w:eastAsia="宋体" w:cs="Times New Roman"/>
          <w:kern w:val="2"/>
          <w:sz w:val="28"/>
          <w:szCs w:val="28"/>
          <w:lang w:val="en-US" w:eastAsia="zh-CN"/>
        </w:rPr>
        <w:t>三个附录</w:t>
      </w:r>
      <w:r>
        <w:rPr>
          <w:rFonts w:hint="default" w:ascii="Times New Roman" w:hAnsi="Times New Roman" w:cs="Times New Roman"/>
          <w:kern w:val="2"/>
          <w:sz w:val="28"/>
          <w:szCs w:val="28"/>
        </w:rPr>
        <w:t>，分别为：</w:t>
      </w:r>
      <w:bookmarkEnd w:id="60"/>
      <w:bookmarkEnd w:id="61"/>
      <w:bookmarkEnd w:id="62"/>
      <w:bookmarkEnd w:id="63"/>
    </w:p>
    <w:p w14:paraId="5F7612CC">
      <w:pPr>
        <w:keepNext w:val="0"/>
        <w:keepLines w:val="0"/>
        <w:pageBreakBefore w:val="0"/>
        <w:widowControl/>
        <w:numPr>
          <w:ilvl w:val="0"/>
          <w:numId w:val="3"/>
        </w:numPr>
        <w:kinsoku w:val="0"/>
        <w:wordWrap/>
        <w:overflowPunct/>
        <w:topLinePunct w:val="0"/>
        <w:autoSpaceDE w:val="0"/>
        <w:autoSpaceDN w:val="0"/>
        <w:bidi w:val="0"/>
        <w:adjustRightInd w:val="0"/>
        <w:snapToGrid w:val="0"/>
        <w:spacing w:line="560" w:lineRule="exact"/>
        <w:ind w:leftChars="200"/>
        <w:textAlignment w:val="baseline"/>
        <w:rPr>
          <w:rFonts w:hint="default" w:ascii="Times New Roman" w:hAnsi="Times New Roman" w:eastAsia="Arial" w:cs="Times New Roman"/>
          <w:snapToGrid w:val="0"/>
          <w:color w:val="000000"/>
          <w:kern w:val="2"/>
          <w:sz w:val="28"/>
          <w:szCs w:val="28"/>
          <w:lang w:val="en-US" w:eastAsia="zh-CN"/>
        </w:rPr>
      </w:pPr>
      <w:bookmarkStart w:id="64" w:name="_Toc3052"/>
      <w:bookmarkStart w:id="65" w:name="_Toc8329"/>
      <w:r>
        <w:rPr>
          <w:rFonts w:hint="default" w:ascii="Times New Roman" w:hAnsi="Times New Roman" w:eastAsia="Arial" w:cs="Times New Roman"/>
          <w:snapToGrid w:val="0"/>
          <w:color w:val="000000"/>
          <w:kern w:val="2"/>
          <w:sz w:val="28"/>
          <w:szCs w:val="28"/>
          <w:lang w:val="en-US" w:eastAsia="zh-CN"/>
        </w:rPr>
        <w:t>范围</w:t>
      </w:r>
      <w:bookmarkEnd w:id="64"/>
      <w:bookmarkEnd w:id="65"/>
    </w:p>
    <w:p w14:paraId="46C5176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200"/>
        <w:textAlignment w:val="baseline"/>
        <w:rPr>
          <w:rFonts w:hint="default" w:ascii="Times New Roman" w:hAnsi="Times New Roman" w:eastAsia="Arial" w:cs="Times New Roman"/>
          <w:snapToGrid w:val="0"/>
          <w:color w:val="000000"/>
          <w:kern w:val="2"/>
          <w:sz w:val="28"/>
          <w:szCs w:val="28"/>
          <w:lang w:val="en-US" w:eastAsia="zh-CN"/>
        </w:rPr>
      </w:pPr>
      <w:bookmarkStart w:id="66" w:name="_Toc462"/>
      <w:bookmarkStart w:id="67" w:name="_Toc23524"/>
      <w:r>
        <w:rPr>
          <w:rFonts w:hint="default" w:ascii="Times New Roman" w:hAnsi="Times New Roman" w:cs="Times New Roman"/>
          <w:snapToGrid w:val="0"/>
          <w:color w:val="000000"/>
          <w:kern w:val="2"/>
          <w:sz w:val="28"/>
          <w:szCs w:val="28"/>
          <w:lang w:val="en-US" w:eastAsia="zh-CN"/>
        </w:rPr>
        <w:t xml:space="preserve">（2） </w:t>
      </w:r>
      <w:r>
        <w:rPr>
          <w:rFonts w:hint="default" w:ascii="Times New Roman" w:hAnsi="Times New Roman" w:eastAsia="Arial" w:cs="Times New Roman"/>
          <w:snapToGrid w:val="0"/>
          <w:color w:val="000000"/>
          <w:kern w:val="2"/>
          <w:sz w:val="28"/>
          <w:szCs w:val="28"/>
          <w:lang w:val="en-US" w:eastAsia="zh-CN"/>
        </w:rPr>
        <w:t>规范性引用文件</w:t>
      </w:r>
      <w:bookmarkEnd w:id="66"/>
      <w:bookmarkEnd w:id="67"/>
    </w:p>
    <w:p w14:paraId="2C653AF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200"/>
        <w:textAlignment w:val="baseline"/>
        <w:rPr>
          <w:rFonts w:hint="default" w:ascii="Times New Roman" w:hAnsi="Times New Roman" w:eastAsia="Arial" w:cs="Times New Roman"/>
          <w:snapToGrid w:val="0"/>
          <w:color w:val="000000"/>
          <w:kern w:val="2"/>
          <w:sz w:val="28"/>
          <w:szCs w:val="28"/>
          <w:lang w:val="en-US" w:eastAsia="zh-CN"/>
        </w:rPr>
      </w:pPr>
      <w:bookmarkStart w:id="68" w:name="_Toc6382"/>
      <w:bookmarkStart w:id="69" w:name="_Toc14761"/>
      <w:r>
        <w:rPr>
          <w:rFonts w:hint="default" w:ascii="Times New Roman" w:hAnsi="Times New Roman" w:cs="Times New Roman"/>
          <w:snapToGrid w:val="0"/>
          <w:color w:val="000000"/>
          <w:kern w:val="2"/>
          <w:sz w:val="28"/>
          <w:szCs w:val="28"/>
          <w:lang w:val="en-US" w:eastAsia="zh-CN"/>
        </w:rPr>
        <w:t xml:space="preserve">（3） </w:t>
      </w:r>
      <w:r>
        <w:rPr>
          <w:rFonts w:hint="default" w:ascii="Times New Roman" w:hAnsi="Times New Roman" w:eastAsia="Arial" w:cs="Times New Roman"/>
          <w:snapToGrid w:val="0"/>
          <w:color w:val="000000"/>
          <w:kern w:val="2"/>
          <w:sz w:val="28"/>
          <w:szCs w:val="28"/>
          <w:lang w:val="en-US" w:eastAsia="zh-CN"/>
        </w:rPr>
        <w:t>术语和定义</w:t>
      </w:r>
      <w:bookmarkEnd w:id="68"/>
      <w:bookmarkEnd w:id="69"/>
    </w:p>
    <w:p w14:paraId="06C1C0D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200"/>
        <w:textAlignment w:val="baseline"/>
        <w:rPr>
          <w:rFonts w:hint="default" w:ascii="Times New Roman" w:hAnsi="Times New Roman" w:eastAsia="Arial" w:cs="Times New Roman"/>
          <w:snapToGrid w:val="0"/>
          <w:color w:val="000000"/>
          <w:kern w:val="2"/>
          <w:sz w:val="28"/>
          <w:szCs w:val="28"/>
          <w:lang w:val="en-US" w:eastAsia="zh-CN"/>
        </w:rPr>
      </w:pPr>
      <w:r>
        <w:rPr>
          <w:rFonts w:hint="default" w:ascii="Times New Roman" w:hAnsi="Times New Roman" w:cs="Times New Roman"/>
          <w:snapToGrid w:val="0"/>
          <w:color w:val="000000"/>
          <w:kern w:val="2"/>
          <w:sz w:val="28"/>
          <w:szCs w:val="28"/>
          <w:lang w:val="en-US" w:eastAsia="zh-CN"/>
        </w:rPr>
        <w:t>（4） 总则</w:t>
      </w:r>
    </w:p>
    <w:p w14:paraId="7D754E2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200"/>
        <w:textAlignment w:val="baseline"/>
        <w:rPr>
          <w:rFonts w:hint="default" w:ascii="Times New Roman" w:hAnsi="Times New Roman" w:eastAsia="Arial" w:cs="Times New Roman"/>
          <w:snapToGrid w:val="0"/>
          <w:color w:val="000000"/>
          <w:kern w:val="2"/>
          <w:sz w:val="28"/>
          <w:szCs w:val="28"/>
          <w:lang w:val="en-US" w:eastAsia="zh-CN"/>
        </w:rPr>
      </w:pPr>
      <w:r>
        <w:rPr>
          <w:rFonts w:hint="default" w:ascii="Times New Roman" w:hAnsi="Times New Roman" w:cs="Times New Roman"/>
          <w:snapToGrid w:val="0"/>
          <w:color w:val="000000"/>
          <w:kern w:val="2"/>
          <w:sz w:val="28"/>
          <w:szCs w:val="28"/>
          <w:lang w:val="en-US" w:eastAsia="zh-CN"/>
        </w:rPr>
        <w:t xml:space="preserve">（5） </w:t>
      </w:r>
      <w:r>
        <w:rPr>
          <w:rFonts w:hint="default" w:ascii="Times New Roman" w:hAnsi="Times New Roman" w:eastAsia="Arial" w:cs="Times New Roman"/>
          <w:snapToGrid w:val="0"/>
          <w:color w:val="000000"/>
          <w:kern w:val="2"/>
          <w:sz w:val="28"/>
          <w:szCs w:val="28"/>
          <w:lang w:val="en-US" w:eastAsia="zh-CN"/>
        </w:rPr>
        <w:t>归档范围</w:t>
      </w:r>
      <w:r>
        <w:rPr>
          <w:rFonts w:hint="default" w:ascii="Times New Roman" w:hAnsi="Times New Roman" w:eastAsia="Arial" w:cs="Times New Roman"/>
          <w:snapToGrid w:val="0"/>
          <w:color w:val="000000"/>
          <w:kern w:val="2"/>
          <w:sz w:val="28"/>
          <w:szCs w:val="28"/>
          <w:lang w:val="en-US" w:eastAsia="zh-CN"/>
        </w:rPr>
        <w:tab/>
      </w:r>
    </w:p>
    <w:p w14:paraId="4A6933A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200"/>
        <w:textAlignment w:val="baseline"/>
        <w:rPr>
          <w:rFonts w:hint="default" w:ascii="Times New Roman" w:hAnsi="Times New Roman" w:eastAsia="Arial" w:cs="Times New Roman"/>
          <w:snapToGrid w:val="0"/>
          <w:color w:val="000000"/>
          <w:kern w:val="2"/>
          <w:sz w:val="28"/>
          <w:szCs w:val="28"/>
          <w:lang w:val="en-US" w:eastAsia="zh-CN"/>
        </w:rPr>
      </w:pPr>
      <w:bookmarkStart w:id="70" w:name="_Toc31291"/>
      <w:bookmarkStart w:id="71" w:name="_Toc28476"/>
      <w:r>
        <w:rPr>
          <w:rFonts w:hint="default" w:ascii="Times New Roman" w:hAnsi="Times New Roman" w:cs="Times New Roman"/>
          <w:snapToGrid w:val="0"/>
          <w:color w:val="000000"/>
          <w:kern w:val="2"/>
          <w:sz w:val="28"/>
          <w:szCs w:val="28"/>
          <w:lang w:val="en-US" w:eastAsia="zh-CN"/>
        </w:rPr>
        <w:t xml:space="preserve">（6） </w:t>
      </w:r>
      <w:r>
        <w:rPr>
          <w:rFonts w:hint="default" w:ascii="Times New Roman" w:hAnsi="Times New Roman" w:eastAsia="Arial" w:cs="Times New Roman"/>
          <w:snapToGrid w:val="0"/>
          <w:color w:val="000000"/>
          <w:kern w:val="2"/>
          <w:sz w:val="28"/>
          <w:szCs w:val="28"/>
          <w:lang w:val="en-US" w:eastAsia="zh-CN"/>
        </w:rPr>
        <w:t>移交</w:t>
      </w:r>
    </w:p>
    <w:bookmarkEnd w:id="70"/>
    <w:bookmarkEnd w:id="71"/>
    <w:p w14:paraId="7978C05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200"/>
        <w:textAlignment w:val="baseline"/>
        <w:rPr>
          <w:rFonts w:hint="default" w:ascii="Times New Roman" w:hAnsi="Times New Roman" w:eastAsia="Arial" w:cs="Times New Roman"/>
          <w:snapToGrid w:val="0"/>
          <w:color w:val="000000"/>
          <w:kern w:val="2"/>
          <w:sz w:val="28"/>
          <w:szCs w:val="28"/>
          <w:lang w:val="en-US" w:eastAsia="zh-CN"/>
        </w:rPr>
      </w:pPr>
      <w:r>
        <w:rPr>
          <w:rFonts w:hint="default" w:ascii="Times New Roman" w:hAnsi="Times New Roman" w:cs="Times New Roman"/>
          <w:snapToGrid w:val="0"/>
          <w:color w:val="000000"/>
          <w:kern w:val="2"/>
          <w:sz w:val="28"/>
          <w:szCs w:val="28"/>
          <w:lang w:val="en-US" w:eastAsia="zh-CN"/>
        </w:rPr>
        <w:t xml:space="preserve">（7） </w:t>
      </w:r>
      <w:r>
        <w:rPr>
          <w:rFonts w:hint="default" w:ascii="Times New Roman" w:hAnsi="Times New Roman" w:eastAsia="Arial" w:cs="Times New Roman"/>
          <w:snapToGrid w:val="0"/>
          <w:color w:val="000000"/>
          <w:kern w:val="2"/>
          <w:sz w:val="28"/>
          <w:szCs w:val="28"/>
          <w:lang w:val="en-US" w:eastAsia="zh-CN"/>
        </w:rPr>
        <w:t>建档</w:t>
      </w:r>
    </w:p>
    <w:p w14:paraId="7D3D699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200"/>
        <w:textAlignment w:val="baseline"/>
        <w:rPr>
          <w:rFonts w:hint="default" w:ascii="Times New Roman" w:hAnsi="Times New Roman" w:eastAsia="Arial" w:cs="Times New Roman"/>
          <w:snapToGrid w:val="0"/>
          <w:color w:val="000000"/>
          <w:kern w:val="2"/>
          <w:sz w:val="28"/>
          <w:szCs w:val="28"/>
          <w:lang w:val="en-US" w:eastAsia="zh-CN"/>
        </w:rPr>
      </w:pPr>
      <w:bookmarkStart w:id="72" w:name="_Toc15781"/>
      <w:bookmarkStart w:id="73" w:name="_Toc7299"/>
      <w:r>
        <w:rPr>
          <w:rFonts w:hint="default" w:ascii="Times New Roman" w:hAnsi="Times New Roman" w:cs="Times New Roman"/>
          <w:snapToGrid w:val="0"/>
          <w:color w:val="000000"/>
          <w:kern w:val="2"/>
          <w:sz w:val="28"/>
          <w:szCs w:val="28"/>
          <w:lang w:val="en-US" w:eastAsia="zh-CN"/>
        </w:rPr>
        <w:t xml:space="preserve">（8） </w:t>
      </w:r>
      <w:r>
        <w:rPr>
          <w:rFonts w:hint="default" w:ascii="Times New Roman" w:hAnsi="Times New Roman" w:eastAsia="Arial" w:cs="Times New Roman"/>
          <w:snapToGrid w:val="0"/>
          <w:color w:val="000000"/>
          <w:kern w:val="2"/>
          <w:sz w:val="28"/>
          <w:szCs w:val="28"/>
          <w:lang w:val="en-US" w:eastAsia="zh-CN"/>
        </w:rPr>
        <w:t>保管</w:t>
      </w:r>
    </w:p>
    <w:p w14:paraId="5D2A558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200"/>
        <w:textAlignment w:val="baseline"/>
        <w:rPr>
          <w:rFonts w:hint="default" w:ascii="Times New Roman" w:hAnsi="Times New Roman" w:eastAsia="Arial" w:cs="Times New Roman"/>
          <w:snapToGrid w:val="0"/>
          <w:color w:val="000000"/>
          <w:kern w:val="2"/>
          <w:sz w:val="28"/>
          <w:szCs w:val="28"/>
          <w:lang w:val="en-US" w:eastAsia="zh-CN"/>
        </w:rPr>
      </w:pPr>
      <w:r>
        <w:rPr>
          <w:rFonts w:hint="default" w:ascii="Times New Roman" w:hAnsi="Times New Roman" w:cs="Times New Roman"/>
          <w:snapToGrid w:val="0"/>
          <w:color w:val="000000"/>
          <w:kern w:val="2"/>
          <w:sz w:val="28"/>
          <w:szCs w:val="28"/>
          <w:lang w:val="en-US" w:eastAsia="zh-CN"/>
        </w:rPr>
        <w:t xml:space="preserve">（9） </w:t>
      </w:r>
      <w:r>
        <w:rPr>
          <w:rFonts w:hint="default" w:ascii="Times New Roman" w:hAnsi="Times New Roman" w:eastAsia="Arial" w:cs="Times New Roman"/>
          <w:snapToGrid w:val="0"/>
          <w:color w:val="000000"/>
          <w:kern w:val="2"/>
          <w:sz w:val="28"/>
          <w:szCs w:val="28"/>
          <w:lang w:val="en-US" w:eastAsia="zh-CN"/>
        </w:rPr>
        <w:t>利用</w:t>
      </w:r>
    </w:p>
    <w:bookmarkEnd w:id="72"/>
    <w:bookmarkEnd w:id="73"/>
    <w:p w14:paraId="1B908DD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200"/>
        <w:textAlignment w:val="baseline"/>
        <w:rPr>
          <w:rFonts w:hint="default" w:ascii="Times New Roman" w:hAnsi="Times New Roman" w:eastAsia="Arial" w:cs="Times New Roman"/>
          <w:snapToGrid w:val="0"/>
          <w:color w:val="000000"/>
          <w:kern w:val="2"/>
          <w:sz w:val="28"/>
          <w:szCs w:val="28"/>
          <w:lang w:val="en-US" w:eastAsia="zh-CN"/>
        </w:rPr>
      </w:pPr>
      <w:r>
        <w:rPr>
          <w:rFonts w:hint="default" w:ascii="Times New Roman" w:hAnsi="Times New Roman" w:cs="Times New Roman"/>
          <w:snapToGrid w:val="0"/>
          <w:color w:val="000000"/>
          <w:kern w:val="2"/>
          <w:sz w:val="28"/>
          <w:szCs w:val="28"/>
          <w:lang w:val="en-US" w:eastAsia="zh-CN"/>
        </w:rPr>
        <w:t>（10）</w:t>
      </w:r>
      <w:r>
        <w:rPr>
          <w:rFonts w:hint="default" w:ascii="Times New Roman" w:hAnsi="Times New Roman" w:eastAsia="Arial" w:cs="Times New Roman"/>
          <w:snapToGrid w:val="0"/>
          <w:color w:val="000000"/>
          <w:kern w:val="2"/>
          <w:sz w:val="28"/>
          <w:szCs w:val="28"/>
          <w:lang w:val="en-US" w:eastAsia="zh-CN"/>
        </w:rPr>
        <w:t>销毁</w:t>
      </w:r>
    </w:p>
    <w:p w14:paraId="3E17F33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200"/>
        <w:textAlignment w:val="baseline"/>
        <w:rPr>
          <w:rFonts w:hint="default" w:ascii="Times New Roman" w:hAnsi="Times New Roman" w:eastAsia="Arial" w:cs="Times New Roman"/>
          <w:snapToGrid w:val="0"/>
          <w:color w:val="000000"/>
          <w:kern w:val="2"/>
          <w:sz w:val="28"/>
          <w:szCs w:val="28"/>
          <w:lang w:val="en-US" w:eastAsia="zh-CN"/>
        </w:rPr>
      </w:pPr>
      <w:r>
        <w:rPr>
          <w:rFonts w:hint="default" w:ascii="Times New Roman" w:hAnsi="Times New Roman" w:cs="Times New Roman"/>
          <w:snapToGrid w:val="0"/>
          <w:color w:val="000000"/>
          <w:kern w:val="2"/>
          <w:sz w:val="28"/>
          <w:szCs w:val="28"/>
          <w:lang w:val="en-US" w:eastAsia="zh-CN"/>
        </w:rPr>
        <w:t>（11）</w:t>
      </w:r>
      <w:r>
        <w:rPr>
          <w:rFonts w:hint="default" w:ascii="Times New Roman" w:hAnsi="Times New Roman" w:eastAsia="Arial" w:cs="Times New Roman"/>
          <w:snapToGrid w:val="0"/>
          <w:color w:val="000000"/>
          <w:kern w:val="2"/>
          <w:sz w:val="28"/>
          <w:szCs w:val="28"/>
          <w:lang w:val="en-US" w:eastAsia="zh-CN"/>
        </w:rPr>
        <w:fldChar w:fldCharType="begin"/>
      </w:r>
      <w:r>
        <w:rPr>
          <w:rFonts w:hint="default" w:ascii="Times New Roman" w:hAnsi="Times New Roman" w:eastAsia="Arial" w:cs="Times New Roman"/>
          <w:snapToGrid w:val="0"/>
          <w:color w:val="000000"/>
          <w:kern w:val="2"/>
          <w:sz w:val="28"/>
          <w:szCs w:val="28"/>
          <w:lang w:val="en-US" w:eastAsia="zh-CN"/>
        </w:rPr>
        <w:instrText xml:space="preserve"> HYPERLINK \l _Toc20740 </w:instrText>
      </w:r>
      <w:r>
        <w:rPr>
          <w:rFonts w:hint="default" w:ascii="Times New Roman" w:hAnsi="Times New Roman" w:eastAsia="Arial" w:cs="Times New Roman"/>
          <w:snapToGrid w:val="0"/>
          <w:color w:val="000000"/>
          <w:kern w:val="2"/>
          <w:sz w:val="28"/>
          <w:szCs w:val="28"/>
          <w:lang w:val="en-US" w:eastAsia="zh-CN"/>
        </w:rPr>
        <w:fldChar w:fldCharType="separate"/>
      </w:r>
      <w:r>
        <w:rPr>
          <w:rFonts w:hint="default" w:ascii="Times New Roman" w:hAnsi="Times New Roman" w:eastAsia="Arial" w:cs="Times New Roman"/>
          <w:snapToGrid w:val="0"/>
          <w:color w:val="000000"/>
          <w:kern w:val="2"/>
          <w:sz w:val="28"/>
          <w:szCs w:val="28"/>
          <w:lang w:val="en-US" w:eastAsia="zh-CN"/>
        </w:rPr>
        <w:t xml:space="preserve">附录A </w:t>
      </w:r>
      <w:r>
        <w:rPr>
          <w:rFonts w:hint="default" w:ascii="Times New Roman" w:hAnsi="Times New Roman" w:eastAsia="Arial" w:cs="Times New Roman"/>
          <w:snapToGrid w:val="0"/>
          <w:color w:val="000000"/>
          <w:kern w:val="2"/>
          <w:sz w:val="28"/>
          <w:szCs w:val="28"/>
          <w:lang w:val="en-US" w:eastAsia="zh-CN"/>
        </w:rPr>
        <w:fldChar w:fldCharType="end"/>
      </w:r>
      <w:r>
        <w:rPr>
          <w:rFonts w:hint="default" w:ascii="Times New Roman" w:hAnsi="Times New Roman" w:eastAsia="Arial" w:cs="Times New Roman"/>
          <w:snapToGrid w:val="0"/>
          <w:color w:val="000000"/>
          <w:kern w:val="2"/>
          <w:sz w:val="28"/>
          <w:szCs w:val="28"/>
          <w:lang w:val="en-US" w:eastAsia="zh-CN"/>
        </w:rPr>
        <w:fldChar w:fldCharType="begin"/>
      </w:r>
      <w:r>
        <w:rPr>
          <w:rFonts w:hint="default" w:ascii="Times New Roman" w:hAnsi="Times New Roman" w:eastAsia="Arial" w:cs="Times New Roman"/>
          <w:snapToGrid w:val="0"/>
          <w:color w:val="000000"/>
          <w:kern w:val="2"/>
          <w:sz w:val="28"/>
          <w:szCs w:val="28"/>
          <w:lang w:val="en-US" w:eastAsia="zh-CN"/>
        </w:rPr>
        <w:instrText xml:space="preserve"> HYPERLINK \l _Toc30441 </w:instrText>
      </w:r>
      <w:r>
        <w:rPr>
          <w:rFonts w:hint="default" w:ascii="Times New Roman" w:hAnsi="Times New Roman" w:eastAsia="Arial" w:cs="Times New Roman"/>
          <w:snapToGrid w:val="0"/>
          <w:color w:val="000000"/>
          <w:kern w:val="2"/>
          <w:sz w:val="28"/>
          <w:szCs w:val="28"/>
          <w:lang w:val="en-US" w:eastAsia="zh-CN"/>
        </w:rPr>
        <w:fldChar w:fldCharType="separate"/>
      </w:r>
      <w:r>
        <w:rPr>
          <w:rFonts w:hint="default" w:ascii="Times New Roman" w:hAnsi="Times New Roman" w:eastAsia="Arial" w:cs="Times New Roman"/>
          <w:snapToGrid w:val="0"/>
          <w:color w:val="000000"/>
          <w:kern w:val="2"/>
          <w:sz w:val="28"/>
          <w:szCs w:val="28"/>
          <w:lang w:val="en-US" w:eastAsia="zh-CN"/>
        </w:rPr>
        <w:t>（资料性附录）</w:t>
      </w:r>
      <w:r>
        <w:rPr>
          <w:rFonts w:hint="default" w:ascii="Times New Roman" w:hAnsi="Times New Roman" w:eastAsia="Arial" w:cs="Times New Roman"/>
          <w:snapToGrid w:val="0"/>
          <w:color w:val="000000"/>
          <w:kern w:val="2"/>
          <w:sz w:val="28"/>
          <w:szCs w:val="28"/>
          <w:lang w:val="en-US" w:eastAsia="zh-CN"/>
        </w:rPr>
        <w:fldChar w:fldCharType="end"/>
      </w:r>
      <w:r>
        <w:rPr>
          <w:rFonts w:hint="default" w:ascii="Times New Roman" w:hAnsi="Times New Roman" w:eastAsia="Arial" w:cs="Times New Roman"/>
          <w:snapToGrid w:val="0"/>
          <w:color w:val="000000"/>
          <w:kern w:val="2"/>
          <w:sz w:val="28"/>
          <w:szCs w:val="28"/>
          <w:lang w:val="en-US" w:eastAsia="zh-CN"/>
        </w:rPr>
        <w:t>建议人员档案归档文件材料</w:t>
      </w:r>
    </w:p>
    <w:p w14:paraId="719F37C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200"/>
        <w:textAlignment w:val="baseline"/>
        <w:rPr>
          <w:rFonts w:hint="default" w:ascii="Times New Roman" w:hAnsi="Times New Roman" w:eastAsia="Arial" w:cs="Times New Roman"/>
          <w:snapToGrid w:val="0"/>
          <w:color w:val="000000"/>
          <w:kern w:val="2"/>
          <w:sz w:val="28"/>
          <w:szCs w:val="28"/>
          <w:lang w:val="en-US" w:eastAsia="zh-CN"/>
        </w:rPr>
      </w:pPr>
      <w:r>
        <w:rPr>
          <w:rFonts w:hint="default" w:ascii="Times New Roman" w:hAnsi="Times New Roman" w:eastAsia="Arial" w:cs="Times New Roman"/>
          <w:snapToGrid w:val="0"/>
          <w:color w:val="000000"/>
          <w:kern w:val="2"/>
          <w:sz w:val="28"/>
          <w:szCs w:val="28"/>
          <w:lang w:val="en-US" w:eastAsia="zh-CN"/>
        </w:rPr>
        <w:t>（12）附录B</w:t>
      </w:r>
      <w:r>
        <w:rPr>
          <w:rFonts w:hint="default" w:ascii="Times New Roman" w:hAnsi="Times New Roman" w:eastAsia="Arial" w:cs="Times New Roman"/>
          <w:snapToGrid w:val="0"/>
          <w:color w:val="000000"/>
          <w:kern w:val="2"/>
          <w:sz w:val="28"/>
          <w:szCs w:val="28"/>
          <w:lang w:val="en-US" w:eastAsia="zh-CN"/>
        </w:rPr>
        <w:fldChar w:fldCharType="begin"/>
      </w:r>
      <w:r>
        <w:rPr>
          <w:rFonts w:hint="default" w:ascii="Times New Roman" w:hAnsi="Times New Roman" w:eastAsia="Arial" w:cs="Times New Roman"/>
          <w:snapToGrid w:val="0"/>
          <w:color w:val="000000"/>
          <w:kern w:val="2"/>
          <w:sz w:val="28"/>
          <w:szCs w:val="28"/>
          <w:lang w:val="en-US" w:eastAsia="zh-CN"/>
        </w:rPr>
        <w:instrText xml:space="preserve"> HYPERLINK \l _Toc14621 </w:instrText>
      </w:r>
      <w:r>
        <w:rPr>
          <w:rFonts w:hint="default" w:ascii="Times New Roman" w:hAnsi="Times New Roman" w:eastAsia="Arial" w:cs="Times New Roman"/>
          <w:snapToGrid w:val="0"/>
          <w:color w:val="000000"/>
          <w:kern w:val="2"/>
          <w:sz w:val="28"/>
          <w:szCs w:val="28"/>
          <w:lang w:val="en-US" w:eastAsia="zh-CN"/>
        </w:rPr>
        <w:fldChar w:fldCharType="separate"/>
      </w:r>
      <w:r>
        <w:rPr>
          <w:rFonts w:hint="default" w:ascii="Times New Roman" w:hAnsi="Times New Roman" w:eastAsia="Arial" w:cs="Times New Roman"/>
          <w:snapToGrid w:val="0"/>
          <w:color w:val="000000"/>
          <w:kern w:val="2"/>
          <w:sz w:val="28"/>
          <w:szCs w:val="28"/>
          <w:lang w:val="en-US" w:eastAsia="zh-CN"/>
        </w:rPr>
        <w:t>（资料性附录）</w:t>
      </w:r>
      <w:r>
        <w:rPr>
          <w:rFonts w:hint="default" w:ascii="Times New Roman" w:hAnsi="Times New Roman" w:eastAsia="Arial" w:cs="Times New Roman"/>
          <w:snapToGrid w:val="0"/>
          <w:color w:val="000000"/>
          <w:kern w:val="2"/>
          <w:sz w:val="28"/>
          <w:szCs w:val="28"/>
          <w:lang w:val="en-US" w:eastAsia="zh-CN"/>
        </w:rPr>
        <w:fldChar w:fldCharType="end"/>
      </w:r>
      <w:r>
        <w:rPr>
          <w:rFonts w:hint="default" w:ascii="Times New Roman" w:hAnsi="Times New Roman" w:eastAsia="Arial" w:cs="Times New Roman"/>
          <w:snapToGrid w:val="0"/>
          <w:color w:val="000000"/>
          <w:kern w:val="2"/>
          <w:sz w:val="28"/>
          <w:szCs w:val="28"/>
          <w:lang w:val="en-US" w:eastAsia="zh-CN"/>
        </w:rPr>
        <w:t>建议仪器设备归档文件材料</w:t>
      </w:r>
    </w:p>
    <w:p w14:paraId="7B79949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200"/>
        <w:textAlignment w:val="baseline"/>
        <w:rPr>
          <w:rFonts w:hint="default" w:ascii="Times New Roman" w:hAnsi="Times New Roman" w:eastAsia="Arial" w:cs="Times New Roman"/>
          <w:snapToGrid w:val="0"/>
          <w:color w:val="000000"/>
          <w:kern w:val="2"/>
          <w:sz w:val="28"/>
          <w:szCs w:val="28"/>
          <w:lang w:val="en-US" w:eastAsia="zh-CN"/>
        </w:rPr>
      </w:pPr>
      <w:r>
        <w:rPr>
          <w:rFonts w:hint="default" w:ascii="Times New Roman" w:hAnsi="Times New Roman" w:eastAsia="Arial" w:cs="Times New Roman"/>
          <w:snapToGrid w:val="0"/>
          <w:color w:val="000000"/>
          <w:kern w:val="2"/>
          <w:sz w:val="28"/>
          <w:szCs w:val="28"/>
          <w:lang w:val="en-US" w:eastAsia="zh-CN"/>
        </w:rPr>
        <w:t>（13）</w:t>
      </w:r>
      <w:r>
        <w:rPr>
          <w:rFonts w:hint="default" w:ascii="Times New Roman" w:hAnsi="Times New Roman" w:eastAsia="Arial" w:cs="Times New Roman"/>
          <w:snapToGrid w:val="0"/>
          <w:color w:val="000000"/>
          <w:kern w:val="2"/>
          <w:sz w:val="28"/>
          <w:szCs w:val="28"/>
          <w:lang w:val="en-US" w:eastAsia="zh-CN"/>
        </w:rPr>
        <w:fldChar w:fldCharType="begin"/>
      </w:r>
      <w:r>
        <w:rPr>
          <w:rFonts w:hint="default" w:ascii="Times New Roman" w:hAnsi="Times New Roman" w:eastAsia="Arial" w:cs="Times New Roman"/>
          <w:snapToGrid w:val="0"/>
          <w:color w:val="000000"/>
          <w:kern w:val="2"/>
          <w:sz w:val="28"/>
          <w:szCs w:val="28"/>
          <w:lang w:val="en-US" w:eastAsia="zh-CN"/>
        </w:rPr>
        <w:instrText xml:space="preserve"> HYPERLINK \l _Toc3505 </w:instrText>
      </w:r>
      <w:r>
        <w:rPr>
          <w:rFonts w:hint="default" w:ascii="Times New Roman" w:hAnsi="Times New Roman" w:eastAsia="Arial" w:cs="Times New Roman"/>
          <w:snapToGrid w:val="0"/>
          <w:color w:val="000000"/>
          <w:kern w:val="2"/>
          <w:sz w:val="28"/>
          <w:szCs w:val="28"/>
          <w:lang w:val="en-US" w:eastAsia="zh-CN"/>
        </w:rPr>
        <w:fldChar w:fldCharType="separate"/>
      </w:r>
      <w:r>
        <w:rPr>
          <w:rFonts w:hint="default" w:ascii="Times New Roman" w:hAnsi="Times New Roman" w:eastAsia="Arial" w:cs="Times New Roman"/>
          <w:snapToGrid w:val="0"/>
          <w:color w:val="000000"/>
          <w:kern w:val="2"/>
          <w:sz w:val="28"/>
          <w:szCs w:val="28"/>
          <w:lang w:val="en-US" w:eastAsia="zh-CN"/>
        </w:rPr>
        <w:t xml:space="preserve">附录C </w:t>
      </w:r>
      <w:r>
        <w:rPr>
          <w:rFonts w:hint="default" w:ascii="Times New Roman" w:hAnsi="Times New Roman" w:eastAsia="Arial" w:cs="Times New Roman"/>
          <w:snapToGrid w:val="0"/>
          <w:color w:val="000000"/>
          <w:kern w:val="2"/>
          <w:sz w:val="28"/>
          <w:szCs w:val="28"/>
          <w:lang w:val="en-US" w:eastAsia="zh-CN"/>
        </w:rPr>
        <w:fldChar w:fldCharType="end"/>
      </w:r>
      <w:r>
        <w:rPr>
          <w:rFonts w:hint="default" w:ascii="Times New Roman" w:hAnsi="Times New Roman" w:eastAsia="Arial" w:cs="Times New Roman"/>
          <w:snapToGrid w:val="0"/>
          <w:color w:val="000000"/>
          <w:kern w:val="2"/>
          <w:sz w:val="28"/>
          <w:szCs w:val="28"/>
          <w:lang w:val="en-US" w:eastAsia="zh-CN"/>
        </w:rPr>
        <w:fldChar w:fldCharType="begin"/>
      </w:r>
      <w:r>
        <w:rPr>
          <w:rFonts w:hint="default" w:ascii="Times New Roman" w:hAnsi="Times New Roman" w:eastAsia="Arial" w:cs="Times New Roman"/>
          <w:snapToGrid w:val="0"/>
          <w:color w:val="000000"/>
          <w:kern w:val="2"/>
          <w:sz w:val="28"/>
          <w:szCs w:val="28"/>
          <w:lang w:val="en-US" w:eastAsia="zh-CN"/>
        </w:rPr>
        <w:instrText xml:space="preserve"> HYPERLINK \l _Toc27403 </w:instrText>
      </w:r>
      <w:r>
        <w:rPr>
          <w:rFonts w:hint="default" w:ascii="Times New Roman" w:hAnsi="Times New Roman" w:eastAsia="Arial" w:cs="Times New Roman"/>
          <w:snapToGrid w:val="0"/>
          <w:color w:val="000000"/>
          <w:kern w:val="2"/>
          <w:sz w:val="28"/>
          <w:szCs w:val="28"/>
          <w:lang w:val="en-US" w:eastAsia="zh-CN"/>
        </w:rPr>
        <w:fldChar w:fldCharType="separate"/>
      </w:r>
      <w:r>
        <w:rPr>
          <w:rFonts w:hint="default" w:ascii="Times New Roman" w:hAnsi="Times New Roman" w:eastAsia="Arial" w:cs="Times New Roman"/>
          <w:snapToGrid w:val="0"/>
          <w:color w:val="000000"/>
          <w:kern w:val="2"/>
          <w:sz w:val="28"/>
          <w:szCs w:val="28"/>
          <w:lang w:val="en-US" w:eastAsia="zh-CN"/>
        </w:rPr>
        <w:t>（资料性附录）</w:t>
      </w:r>
      <w:r>
        <w:rPr>
          <w:rFonts w:hint="default" w:ascii="Times New Roman" w:hAnsi="Times New Roman" w:eastAsia="Arial" w:cs="Times New Roman"/>
          <w:snapToGrid w:val="0"/>
          <w:color w:val="000000"/>
          <w:kern w:val="2"/>
          <w:sz w:val="28"/>
          <w:szCs w:val="28"/>
          <w:lang w:val="en-US" w:eastAsia="zh-CN"/>
        </w:rPr>
        <w:fldChar w:fldCharType="end"/>
      </w:r>
      <w:r>
        <w:rPr>
          <w:rFonts w:hint="default" w:ascii="Times New Roman" w:hAnsi="Times New Roman" w:eastAsia="Arial" w:cs="Times New Roman"/>
          <w:snapToGrid w:val="0"/>
          <w:color w:val="000000"/>
          <w:kern w:val="2"/>
          <w:sz w:val="28"/>
          <w:szCs w:val="28"/>
          <w:lang w:val="en-US" w:eastAsia="zh-CN"/>
        </w:rPr>
        <w:t>建议检验检测报告归档文件材料</w:t>
      </w:r>
    </w:p>
    <w:p w14:paraId="7A6784FF">
      <w:pPr>
        <w:keepNext w:val="0"/>
        <w:keepLines w:val="0"/>
        <w:pageBreakBefore w:val="0"/>
        <w:widowControl w:val="0"/>
        <w:numPr>
          <w:ilvl w:val="0"/>
          <w:numId w:val="1"/>
        </w:numPr>
        <w:kinsoku/>
        <w:wordWrap/>
        <w:overflowPunct/>
        <w:topLinePunct w:val="0"/>
        <w:autoSpaceDE/>
        <w:autoSpaceDN/>
        <w:bidi w:val="0"/>
        <w:adjustRightInd/>
        <w:snapToGrid/>
        <w:spacing w:line="594" w:lineRule="exact"/>
        <w:ind w:left="0" w:leftChars="0" w:firstLine="640" w:firstLineChars="200"/>
        <w:jc w:val="both"/>
        <w:textAlignment w:val="auto"/>
        <w:outlineLvl w:val="0"/>
        <w:rPr>
          <w:rFonts w:hint="default" w:ascii="Times New Roman" w:hAnsi="Times New Roman" w:eastAsia="黑体" w:cs="Times New Roman"/>
          <w:snapToGrid/>
          <w:kern w:val="2"/>
          <w:sz w:val="32"/>
          <w:szCs w:val="32"/>
          <w:lang w:val="en-US" w:eastAsia="zh-CN" w:bidi="ar-SA"/>
        </w:rPr>
      </w:pPr>
      <w:bookmarkStart w:id="74" w:name="_Toc20633"/>
      <w:bookmarkStart w:id="75" w:name="_Toc4886"/>
      <w:bookmarkStart w:id="76" w:name="_Toc2519"/>
      <w:bookmarkStart w:id="77" w:name="_Toc11722"/>
      <w:r>
        <w:rPr>
          <w:rFonts w:hint="default" w:ascii="Times New Roman" w:hAnsi="Times New Roman" w:eastAsia="黑体" w:cs="Times New Roman"/>
          <w:snapToGrid/>
          <w:kern w:val="2"/>
          <w:sz w:val="32"/>
          <w:szCs w:val="32"/>
          <w:lang w:val="en-US" w:eastAsia="zh-CN" w:bidi="ar-SA"/>
        </w:rPr>
        <w:t>标准修订的思路、原则和技术路线</w:t>
      </w:r>
      <w:bookmarkEnd w:id="74"/>
      <w:bookmarkEnd w:id="75"/>
      <w:bookmarkEnd w:id="76"/>
      <w:bookmarkEnd w:id="77"/>
    </w:p>
    <w:p w14:paraId="27939107">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78" w:name="_Toc16602"/>
      <w:bookmarkStart w:id="79" w:name="_Toc23465"/>
      <w:bookmarkStart w:id="80" w:name="_Toc30690"/>
      <w:bookmarkStart w:id="81" w:name="_Toc15345"/>
      <w:r>
        <w:rPr>
          <w:rFonts w:hint="default" w:ascii="Times New Roman" w:hAnsi="Times New Roman" w:eastAsia="楷体_GB2312" w:cs="Times New Roman"/>
          <w:b/>
          <w:bCs/>
          <w:snapToGrid/>
          <w:color w:val="000000"/>
          <w:kern w:val="2"/>
          <w:sz w:val="32"/>
          <w:szCs w:val="32"/>
          <w:lang w:val="en-US" w:eastAsia="zh-CN" w:bidi="ar-SA"/>
        </w:rPr>
        <w:t>（一）基本思路</w:t>
      </w:r>
      <w:bookmarkEnd w:id="78"/>
      <w:bookmarkEnd w:id="79"/>
      <w:bookmarkEnd w:id="80"/>
      <w:bookmarkEnd w:id="81"/>
    </w:p>
    <w:p w14:paraId="369D1279">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jc w:val="left"/>
        <w:textAlignment w:val="auto"/>
        <w:rPr>
          <w:rFonts w:hint="default" w:ascii="Times New Roman" w:hAnsi="Times New Roman" w:eastAsia="宋体" w:cs="Times New Roman"/>
          <w:b w:val="0"/>
          <w:bCs w:val="0"/>
          <w:snapToGrid/>
          <w:kern w:val="2"/>
          <w:sz w:val="28"/>
          <w:szCs w:val="28"/>
          <w:lang w:val="en-US" w:eastAsia="zh-CN" w:bidi="ar-SA"/>
        </w:rPr>
      </w:pPr>
      <w:r>
        <w:rPr>
          <w:rFonts w:hint="default" w:ascii="Times New Roman" w:hAnsi="Times New Roman" w:eastAsia="宋体" w:cs="Times New Roman"/>
          <w:b w:val="0"/>
          <w:bCs w:val="0"/>
          <w:snapToGrid/>
          <w:kern w:val="2"/>
          <w:sz w:val="28"/>
          <w:szCs w:val="28"/>
          <w:lang w:val="en-US" w:eastAsia="zh-CN" w:bidi="ar-SA"/>
        </w:rPr>
        <w:t>为充分适应不断增长的检验检测机构形势，加强对检验检测档案的规范管理，本标准在多年应用实践和调查研究基础上，对现行档案法基础上深入学习，制定适用于目前检验检测机构档案管理的要求，使标准更加规范、全面，增强适用性和可操作性，更宜于检验检测机构档案的科学管理，为监管单位及检验检测机构本身提供可以遵守执行的依据。</w:t>
      </w:r>
    </w:p>
    <w:p w14:paraId="7FBFE9FD">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82" w:name="_Toc9176"/>
      <w:bookmarkStart w:id="83" w:name="_Toc18817"/>
      <w:bookmarkStart w:id="84" w:name="_Toc13866"/>
      <w:bookmarkStart w:id="85" w:name="_Toc18647"/>
      <w:r>
        <w:rPr>
          <w:rFonts w:hint="default" w:ascii="Times New Roman" w:hAnsi="Times New Roman" w:eastAsia="楷体_GB2312" w:cs="Times New Roman"/>
          <w:b/>
          <w:bCs/>
          <w:snapToGrid/>
          <w:color w:val="000000"/>
          <w:kern w:val="2"/>
          <w:sz w:val="32"/>
          <w:szCs w:val="32"/>
          <w:lang w:val="en-US" w:eastAsia="zh-CN" w:bidi="ar-SA"/>
        </w:rPr>
        <w:t>（二）基本原则</w:t>
      </w:r>
      <w:bookmarkEnd w:id="82"/>
      <w:bookmarkEnd w:id="83"/>
      <w:bookmarkEnd w:id="84"/>
      <w:bookmarkEnd w:id="85"/>
    </w:p>
    <w:p w14:paraId="0E785A69">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jc w:val="left"/>
        <w:textAlignment w:val="auto"/>
        <w:outlineLvl w:val="2"/>
        <w:rPr>
          <w:rFonts w:hint="default" w:ascii="Times New Roman" w:hAnsi="Times New Roman" w:eastAsia="宋体" w:cs="Times New Roman"/>
          <w:b w:val="0"/>
          <w:bCs w:val="0"/>
          <w:snapToGrid/>
          <w:kern w:val="2"/>
          <w:sz w:val="28"/>
          <w:szCs w:val="28"/>
          <w:lang w:val="en-US" w:eastAsia="zh-CN" w:bidi="ar-SA"/>
        </w:rPr>
      </w:pPr>
      <w:bookmarkStart w:id="86" w:name="_Toc26064"/>
      <w:bookmarkStart w:id="87" w:name="_Toc15477"/>
      <w:bookmarkStart w:id="88" w:name="_Toc10852"/>
      <w:bookmarkStart w:id="89" w:name="_Toc2918"/>
      <w:bookmarkStart w:id="90" w:name="_Toc22560"/>
      <w:bookmarkStart w:id="91" w:name="_Toc12153"/>
      <w:bookmarkStart w:id="92" w:name="_Toc13601"/>
      <w:r>
        <w:rPr>
          <w:rFonts w:hint="default" w:ascii="Times New Roman" w:hAnsi="Times New Roman" w:eastAsia="宋体" w:cs="Times New Roman"/>
          <w:b w:val="0"/>
          <w:bCs w:val="0"/>
          <w:snapToGrid/>
          <w:kern w:val="2"/>
          <w:sz w:val="28"/>
          <w:szCs w:val="28"/>
          <w:lang w:val="en-US" w:eastAsia="zh-CN" w:bidi="ar-SA"/>
        </w:rPr>
        <w:t>1、遵循国家法律法规相关要求</w:t>
      </w:r>
      <w:bookmarkEnd w:id="86"/>
      <w:bookmarkEnd w:id="87"/>
      <w:bookmarkEnd w:id="88"/>
      <w:bookmarkEnd w:id="89"/>
      <w:bookmarkEnd w:id="90"/>
      <w:bookmarkEnd w:id="91"/>
      <w:bookmarkEnd w:id="92"/>
    </w:p>
    <w:p w14:paraId="647B32E7">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jc w:val="left"/>
        <w:textAlignment w:val="auto"/>
        <w:rPr>
          <w:rFonts w:hint="default" w:ascii="Times New Roman" w:hAnsi="Times New Roman" w:eastAsia="宋体" w:cs="Times New Roman"/>
          <w:b w:val="0"/>
          <w:bCs w:val="0"/>
          <w:snapToGrid/>
          <w:kern w:val="2"/>
          <w:sz w:val="28"/>
          <w:szCs w:val="28"/>
          <w:lang w:val="en-US" w:eastAsia="zh-CN" w:bidi="ar-SA"/>
        </w:rPr>
      </w:pPr>
      <w:r>
        <w:rPr>
          <w:rFonts w:hint="default" w:ascii="Times New Roman" w:hAnsi="Times New Roman" w:eastAsia="宋体" w:cs="Times New Roman"/>
          <w:b w:val="0"/>
          <w:bCs w:val="0"/>
          <w:snapToGrid/>
          <w:kern w:val="2"/>
          <w:sz w:val="28"/>
          <w:szCs w:val="28"/>
          <w:lang w:val="en-US" w:eastAsia="zh-CN" w:bidi="ar-SA"/>
        </w:rPr>
        <w:t>标准修订工作遵循《国家检验检测机构标准制修订工作规则》（国环规法规〔2020〕4号）的相关规定。</w:t>
      </w:r>
    </w:p>
    <w:p w14:paraId="0CFBACF3">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jc w:val="left"/>
        <w:textAlignment w:val="auto"/>
        <w:outlineLvl w:val="2"/>
        <w:rPr>
          <w:rFonts w:hint="default" w:ascii="Times New Roman" w:hAnsi="Times New Roman" w:eastAsia="宋体" w:cs="Times New Roman"/>
          <w:b w:val="0"/>
          <w:bCs w:val="0"/>
          <w:snapToGrid/>
          <w:kern w:val="2"/>
          <w:sz w:val="28"/>
          <w:szCs w:val="28"/>
          <w:lang w:val="en-US" w:eastAsia="zh-CN" w:bidi="ar-SA"/>
        </w:rPr>
      </w:pPr>
      <w:bookmarkStart w:id="93" w:name="_Toc16523"/>
      <w:bookmarkStart w:id="94" w:name="_Toc7031"/>
      <w:bookmarkStart w:id="95" w:name="_Toc5651"/>
      <w:bookmarkStart w:id="96" w:name="_Toc26253"/>
      <w:bookmarkStart w:id="97" w:name="_Toc3095"/>
      <w:bookmarkStart w:id="98" w:name="_Toc29386"/>
      <w:bookmarkStart w:id="99" w:name="_Toc1102"/>
      <w:r>
        <w:rPr>
          <w:rFonts w:hint="default" w:ascii="Times New Roman" w:hAnsi="Times New Roman" w:eastAsia="宋体" w:cs="Times New Roman"/>
          <w:b w:val="0"/>
          <w:bCs w:val="0"/>
          <w:snapToGrid/>
          <w:kern w:val="2"/>
          <w:sz w:val="28"/>
          <w:szCs w:val="28"/>
          <w:lang w:val="en-US" w:eastAsia="zh-CN" w:bidi="ar-SA"/>
        </w:rPr>
        <w:t>2、与国家相关标准相协调</w:t>
      </w:r>
      <w:bookmarkEnd w:id="93"/>
      <w:bookmarkEnd w:id="94"/>
      <w:bookmarkEnd w:id="95"/>
      <w:bookmarkEnd w:id="96"/>
      <w:bookmarkEnd w:id="97"/>
      <w:bookmarkEnd w:id="98"/>
      <w:bookmarkEnd w:id="99"/>
    </w:p>
    <w:p w14:paraId="4F836B86">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jc w:val="left"/>
        <w:textAlignment w:val="auto"/>
        <w:rPr>
          <w:rFonts w:hint="default" w:ascii="Times New Roman" w:hAnsi="Times New Roman" w:eastAsia="宋体" w:cs="Times New Roman"/>
          <w:b w:val="0"/>
          <w:bCs w:val="0"/>
          <w:snapToGrid/>
          <w:kern w:val="2"/>
          <w:sz w:val="28"/>
          <w:szCs w:val="28"/>
          <w:lang w:val="en-US" w:eastAsia="zh-CN" w:bidi="ar-SA"/>
        </w:rPr>
      </w:pPr>
      <w:r>
        <w:rPr>
          <w:rFonts w:hint="default" w:ascii="Times New Roman" w:hAnsi="Times New Roman" w:eastAsia="宋体" w:cs="Times New Roman"/>
          <w:b w:val="0"/>
          <w:bCs w:val="0"/>
          <w:snapToGrid/>
          <w:kern w:val="2"/>
          <w:sz w:val="28"/>
          <w:szCs w:val="28"/>
          <w:lang w:val="en-US" w:eastAsia="zh-CN" w:bidi="ar-SA"/>
        </w:rPr>
        <w:t>与相关政策、法规以及技术紧密结合，需要从长远考虑，并与已有的国家、行业以及相关标准兼容，与现行检验检测机构标准体系衔接配套。</w:t>
      </w:r>
    </w:p>
    <w:p w14:paraId="0AC431C3">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jc w:val="left"/>
        <w:textAlignment w:val="auto"/>
        <w:outlineLvl w:val="2"/>
        <w:rPr>
          <w:rFonts w:hint="default" w:ascii="Times New Roman" w:hAnsi="Times New Roman" w:eastAsia="宋体" w:cs="Times New Roman"/>
          <w:b w:val="0"/>
          <w:bCs w:val="0"/>
          <w:snapToGrid/>
          <w:kern w:val="2"/>
          <w:sz w:val="28"/>
          <w:szCs w:val="28"/>
          <w:lang w:val="en-US" w:eastAsia="zh-CN" w:bidi="ar-SA"/>
        </w:rPr>
      </w:pPr>
      <w:bookmarkStart w:id="100" w:name="_Toc1306"/>
      <w:bookmarkStart w:id="101" w:name="_Toc3002"/>
      <w:bookmarkStart w:id="102" w:name="_Toc30581"/>
      <w:bookmarkStart w:id="103" w:name="_Toc15814"/>
      <w:bookmarkStart w:id="104" w:name="_Toc3533"/>
      <w:bookmarkStart w:id="105" w:name="_Toc21092"/>
      <w:bookmarkStart w:id="106" w:name="_Toc19668"/>
      <w:r>
        <w:rPr>
          <w:rFonts w:hint="default" w:ascii="Times New Roman" w:hAnsi="Times New Roman" w:eastAsia="宋体" w:cs="Times New Roman"/>
          <w:b w:val="0"/>
          <w:bCs w:val="0"/>
          <w:snapToGrid/>
          <w:kern w:val="2"/>
          <w:sz w:val="28"/>
          <w:szCs w:val="28"/>
          <w:lang w:val="en-US" w:eastAsia="zh-CN" w:bidi="ar-SA"/>
        </w:rPr>
        <w:t>3、满足档案管理的特点和基本需求</w:t>
      </w:r>
      <w:bookmarkEnd w:id="100"/>
      <w:bookmarkEnd w:id="101"/>
      <w:bookmarkEnd w:id="102"/>
      <w:bookmarkEnd w:id="103"/>
      <w:bookmarkEnd w:id="104"/>
      <w:bookmarkEnd w:id="105"/>
      <w:bookmarkEnd w:id="106"/>
    </w:p>
    <w:p w14:paraId="5FB819D9">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jc w:val="left"/>
        <w:textAlignment w:val="auto"/>
        <w:rPr>
          <w:rFonts w:hint="default" w:ascii="Times New Roman" w:hAnsi="Times New Roman" w:eastAsia="宋体" w:cs="Times New Roman"/>
          <w:b w:val="0"/>
          <w:bCs w:val="0"/>
          <w:snapToGrid/>
          <w:kern w:val="2"/>
          <w:sz w:val="28"/>
          <w:szCs w:val="28"/>
          <w:lang w:val="en-US" w:eastAsia="zh-CN" w:bidi="ar-SA"/>
        </w:rPr>
      </w:pPr>
      <w:r>
        <w:rPr>
          <w:rFonts w:hint="default" w:ascii="Times New Roman" w:hAnsi="Times New Roman" w:eastAsia="宋体" w:cs="Times New Roman"/>
          <w:b w:val="0"/>
          <w:bCs w:val="0"/>
          <w:snapToGrid/>
          <w:kern w:val="2"/>
          <w:sz w:val="28"/>
          <w:szCs w:val="28"/>
          <w:lang w:val="en-US" w:eastAsia="zh-CN" w:bidi="ar-SA"/>
        </w:rPr>
        <w:t>考虑陕西省各级、各行业检验检测机构部门档案管理机制、管理模式、措施手段及档案信息化程度等，注重严谨性和可操作性，突出指导性和实用性，兼顾科学性和先进性特点，满足档案形成和积累、整理和归档，档案的管理、开发和利用的基本需求。</w:t>
      </w:r>
    </w:p>
    <w:p w14:paraId="630E42A2">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jc w:val="left"/>
        <w:textAlignment w:val="auto"/>
        <w:outlineLvl w:val="2"/>
        <w:rPr>
          <w:rFonts w:hint="default" w:ascii="Times New Roman" w:hAnsi="Times New Roman" w:eastAsia="宋体" w:cs="Times New Roman"/>
          <w:b w:val="0"/>
          <w:bCs w:val="0"/>
          <w:snapToGrid/>
          <w:kern w:val="2"/>
          <w:sz w:val="28"/>
          <w:szCs w:val="28"/>
          <w:lang w:val="en-US" w:eastAsia="zh-CN" w:bidi="ar-SA"/>
        </w:rPr>
      </w:pPr>
      <w:bookmarkStart w:id="107" w:name="_Toc24398"/>
      <w:bookmarkStart w:id="108" w:name="_Toc20924"/>
      <w:bookmarkStart w:id="109" w:name="_Toc13452"/>
      <w:bookmarkStart w:id="110" w:name="_Toc12430"/>
      <w:bookmarkStart w:id="111" w:name="_Toc13007"/>
      <w:bookmarkStart w:id="112" w:name="_Toc15047"/>
      <w:bookmarkStart w:id="113" w:name="_Toc23635"/>
      <w:r>
        <w:rPr>
          <w:rFonts w:hint="default" w:ascii="Times New Roman" w:hAnsi="Times New Roman" w:eastAsia="宋体" w:cs="Times New Roman"/>
          <w:b w:val="0"/>
          <w:bCs w:val="0"/>
          <w:snapToGrid/>
          <w:kern w:val="2"/>
          <w:sz w:val="28"/>
          <w:szCs w:val="28"/>
          <w:lang w:val="en-US" w:eastAsia="zh-CN" w:bidi="ar-SA"/>
        </w:rPr>
        <w:t>4、概括性和易用性</w:t>
      </w:r>
      <w:bookmarkEnd w:id="107"/>
      <w:bookmarkEnd w:id="108"/>
      <w:bookmarkEnd w:id="109"/>
      <w:bookmarkEnd w:id="110"/>
      <w:bookmarkEnd w:id="111"/>
      <w:bookmarkEnd w:id="112"/>
      <w:bookmarkEnd w:id="113"/>
    </w:p>
    <w:p w14:paraId="79572902">
      <w:pPr>
        <w:keepNext w:val="0"/>
        <w:keepLines w:val="0"/>
        <w:pageBreakBefore w:val="0"/>
        <w:wordWrap/>
        <w:overflowPunct/>
        <w:topLinePunct w:val="0"/>
        <w:bidi w:val="0"/>
        <w:spacing w:line="560" w:lineRule="exact"/>
        <w:ind w:left="0" w:firstLine="560" w:firstLineChars="200"/>
        <w:jc w:val="left"/>
        <w:rPr>
          <w:rFonts w:hint="default" w:ascii="Times New Roman" w:hAnsi="Times New Roman" w:eastAsia="宋体" w:cs="Times New Roman"/>
          <w:b w:val="0"/>
          <w:bCs w:val="0"/>
          <w:snapToGrid/>
          <w:kern w:val="2"/>
          <w:sz w:val="28"/>
          <w:szCs w:val="28"/>
          <w:lang w:val="en-US" w:eastAsia="zh-CN" w:bidi="ar-SA"/>
        </w:rPr>
      </w:pPr>
      <w:r>
        <w:rPr>
          <w:rFonts w:hint="default" w:ascii="Times New Roman" w:hAnsi="Times New Roman" w:eastAsia="宋体" w:cs="Times New Roman"/>
          <w:b w:val="0"/>
          <w:bCs w:val="0"/>
          <w:snapToGrid/>
          <w:kern w:val="2"/>
          <w:sz w:val="28"/>
          <w:szCs w:val="28"/>
          <w:lang w:val="en-US" w:eastAsia="zh-CN" w:bidi="ar-SA"/>
        </w:rPr>
        <w:t>以管理工作的阶段性为基础，遵守文件材料的形成规律，以具体单项工作为单元，保持层次和内容清晰合理，便于掌握和使用。</w:t>
      </w:r>
    </w:p>
    <w:p w14:paraId="53BAD744">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jc w:val="left"/>
        <w:textAlignment w:val="auto"/>
        <w:outlineLvl w:val="2"/>
        <w:rPr>
          <w:rFonts w:hint="default" w:ascii="Times New Roman" w:hAnsi="Times New Roman" w:eastAsia="宋体" w:cs="Times New Roman"/>
          <w:b w:val="0"/>
          <w:bCs w:val="0"/>
          <w:snapToGrid/>
          <w:kern w:val="2"/>
          <w:sz w:val="28"/>
          <w:szCs w:val="28"/>
          <w:lang w:val="en-US" w:eastAsia="zh-CN" w:bidi="ar-SA"/>
        </w:rPr>
      </w:pPr>
      <w:bookmarkStart w:id="114" w:name="_Toc23837"/>
      <w:bookmarkStart w:id="115" w:name="_Toc22504"/>
      <w:bookmarkStart w:id="116" w:name="_Toc18303"/>
      <w:bookmarkStart w:id="117" w:name="_Toc19029"/>
      <w:bookmarkStart w:id="118" w:name="_Toc8671"/>
      <w:bookmarkStart w:id="119" w:name="_Toc5003"/>
      <w:bookmarkStart w:id="120" w:name="_Toc23862"/>
      <w:r>
        <w:rPr>
          <w:rFonts w:hint="default" w:ascii="Times New Roman" w:hAnsi="Times New Roman" w:eastAsia="宋体" w:cs="Times New Roman"/>
          <w:b w:val="0"/>
          <w:bCs w:val="0"/>
          <w:snapToGrid/>
          <w:kern w:val="2"/>
          <w:sz w:val="28"/>
          <w:szCs w:val="28"/>
          <w:lang w:val="en-US" w:eastAsia="zh-CN" w:bidi="ar-SA"/>
        </w:rPr>
        <w:t>5、普适性和发展性</w:t>
      </w:r>
      <w:bookmarkEnd w:id="114"/>
      <w:bookmarkEnd w:id="115"/>
      <w:bookmarkEnd w:id="116"/>
      <w:bookmarkEnd w:id="117"/>
      <w:bookmarkEnd w:id="118"/>
      <w:bookmarkEnd w:id="119"/>
      <w:bookmarkEnd w:id="120"/>
    </w:p>
    <w:p w14:paraId="4E2808EF">
      <w:pPr>
        <w:keepNext w:val="0"/>
        <w:keepLines w:val="0"/>
        <w:pageBreakBefore w:val="0"/>
        <w:wordWrap/>
        <w:overflowPunct/>
        <w:topLinePunct w:val="0"/>
        <w:bidi w:val="0"/>
        <w:spacing w:line="560" w:lineRule="exact"/>
        <w:ind w:left="0" w:firstLine="560" w:firstLineChars="200"/>
        <w:jc w:val="left"/>
        <w:rPr>
          <w:rFonts w:hint="default" w:ascii="Times New Roman" w:hAnsi="Times New Roman" w:eastAsia="宋体" w:cs="Times New Roman"/>
          <w:b w:val="0"/>
          <w:bCs w:val="0"/>
          <w:snapToGrid/>
          <w:kern w:val="2"/>
          <w:sz w:val="28"/>
          <w:szCs w:val="28"/>
          <w:lang w:val="en-US" w:eastAsia="zh-CN" w:bidi="ar-SA"/>
        </w:rPr>
      </w:pPr>
      <w:r>
        <w:rPr>
          <w:rFonts w:hint="default" w:ascii="Times New Roman" w:hAnsi="Times New Roman" w:eastAsia="宋体" w:cs="Times New Roman"/>
          <w:b w:val="0"/>
          <w:bCs w:val="0"/>
          <w:snapToGrid/>
          <w:kern w:val="2"/>
          <w:sz w:val="28"/>
          <w:szCs w:val="28"/>
          <w:lang w:val="en-US" w:eastAsia="zh-CN" w:bidi="ar-SA"/>
        </w:rPr>
        <w:t>适用各单位档案管理需要，保持管理的可延续性，兼顾档案管理工作的新发展。</w:t>
      </w:r>
    </w:p>
    <w:p w14:paraId="2FFE09A3">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121" w:name="_Toc10369"/>
      <w:bookmarkStart w:id="122" w:name="_Toc10785"/>
      <w:bookmarkStart w:id="123" w:name="_Toc1046"/>
      <w:bookmarkStart w:id="124" w:name="_Toc4998"/>
      <w:r>
        <w:rPr>
          <w:rFonts w:hint="default" w:ascii="Times New Roman" w:hAnsi="Times New Roman" w:eastAsia="楷体_GB2312" w:cs="Times New Roman"/>
          <w:b/>
          <w:bCs/>
          <w:snapToGrid/>
          <w:color w:val="000000"/>
          <w:kern w:val="2"/>
          <w:sz w:val="32"/>
          <w:szCs w:val="32"/>
          <w:lang w:val="en-US" w:eastAsia="zh-CN" w:bidi="ar-SA"/>
        </w:rPr>
        <w:t>（三）技术路线</w:t>
      </w:r>
      <w:bookmarkEnd w:id="121"/>
      <w:bookmarkEnd w:id="122"/>
      <w:bookmarkEnd w:id="123"/>
      <w:bookmarkEnd w:id="124"/>
    </w:p>
    <w:p w14:paraId="4E3EBAF8">
      <w:pPr>
        <w:keepNext w:val="0"/>
        <w:keepLines w:val="0"/>
        <w:pageBreakBefore w:val="0"/>
        <w:wordWrap/>
        <w:overflowPunct/>
        <w:topLinePunct w:val="0"/>
        <w:bidi w:val="0"/>
        <w:spacing w:line="560" w:lineRule="exact"/>
        <w:ind w:left="0" w:firstLine="560" w:firstLineChars="200"/>
        <w:jc w:val="left"/>
        <w:rPr>
          <w:rFonts w:hint="default" w:ascii="Times New Roman" w:hAnsi="Times New Roman" w:eastAsia="宋体" w:cs="Times New Roman"/>
          <w:b w:val="0"/>
          <w:bCs w:val="0"/>
          <w:snapToGrid/>
          <w:color w:val="auto"/>
          <w:kern w:val="2"/>
          <w:sz w:val="28"/>
          <w:szCs w:val="28"/>
          <w:lang w:val="en-US" w:eastAsia="zh-CN" w:bidi="ar-SA"/>
        </w:rPr>
      </w:pPr>
      <w:r>
        <w:rPr>
          <w:rFonts w:hint="default" w:ascii="Times New Roman" w:hAnsi="Times New Roman" w:eastAsia="宋体" w:cs="Times New Roman"/>
          <w:b w:val="0"/>
          <w:bCs w:val="0"/>
          <w:snapToGrid/>
          <w:color w:val="auto"/>
          <w:kern w:val="2"/>
          <w:sz w:val="28"/>
          <w:szCs w:val="28"/>
          <w:lang w:val="en-US" w:eastAsia="zh-CN" w:bidi="ar-SA"/>
        </w:rPr>
        <w:t>本次标准修订的技术路线如图1。</w:t>
      </w:r>
    </w:p>
    <w:p w14:paraId="697D3A5D">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Times New Roman" w:hAnsi="Times New Roman" w:eastAsia="宋体" w:cs="Times New Roman"/>
          <w:lang w:eastAsia="zh-CN"/>
        </w:rPr>
      </w:pPr>
      <w:r>
        <w:rPr>
          <w:rFonts w:hint="default" w:ascii="Times New Roman" w:hAnsi="Times New Roman" w:eastAsia="宋体" w:cs="Times New Roman"/>
          <w:lang w:eastAsia="zh-CN"/>
        </w:rPr>
        <w:drawing>
          <wp:inline distT="0" distB="0" distL="114300" distR="114300">
            <wp:extent cx="5317490" cy="4159250"/>
            <wp:effectExtent l="0" t="0" r="16510" b="12700"/>
            <wp:docPr id="3" name="图片 3"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3"/>
                    <pic:cNvPicPr>
                      <a:picLocks noChangeAspect="1"/>
                    </pic:cNvPicPr>
                  </pic:nvPicPr>
                  <pic:blipFill>
                    <a:blip r:embed="rId8"/>
                    <a:srcRect t="3205" b="666"/>
                    <a:stretch>
                      <a:fillRect/>
                    </a:stretch>
                  </pic:blipFill>
                  <pic:spPr>
                    <a:xfrm>
                      <a:off x="0" y="0"/>
                      <a:ext cx="5317490" cy="4159250"/>
                    </a:xfrm>
                    <a:prstGeom prst="rect">
                      <a:avLst/>
                    </a:prstGeom>
                  </pic:spPr>
                </pic:pic>
              </a:graphicData>
            </a:graphic>
          </wp:inline>
        </w:drawing>
      </w:r>
    </w:p>
    <w:p w14:paraId="2866B663">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leftChars="0" w:firstLine="0" w:firstLineChars="0"/>
        <w:jc w:val="center"/>
        <w:textAlignment w:val="baseline"/>
        <w:rPr>
          <w:rFonts w:hint="default" w:ascii="Times New Roman" w:hAnsi="Times New Roman" w:eastAsia="黑体" w:cs="Times New Roman"/>
          <w:sz w:val="21"/>
          <w:szCs w:val="21"/>
        </w:rPr>
      </w:pPr>
      <w:r>
        <w:rPr>
          <w:rFonts w:hint="default" w:ascii="Times New Roman" w:hAnsi="Times New Roman" w:eastAsia="黑体" w:cs="Times New Roman"/>
          <w:spacing w:val="-8"/>
          <w:sz w:val="21"/>
          <w:szCs w:val="21"/>
        </w:rPr>
        <w:t>图</w:t>
      </w:r>
      <w:r>
        <w:rPr>
          <w:rFonts w:hint="default" w:ascii="Times New Roman" w:hAnsi="Times New Roman" w:eastAsia="Times New Roman" w:cs="Times New Roman"/>
          <w:spacing w:val="-4"/>
          <w:sz w:val="21"/>
          <w:szCs w:val="21"/>
        </w:rPr>
        <w:t>1</w:t>
      </w:r>
      <w:r>
        <w:rPr>
          <w:rFonts w:hint="default" w:ascii="Times New Roman" w:hAnsi="Times New Roman" w:eastAsia="宋体" w:cs="Times New Roman"/>
          <w:spacing w:val="-4"/>
          <w:sz w:val="21"/>
          <w:szCs w:val="21"/>
          <w:lang w:val="en-US" w:eastAsia="zh-CN"/>
        </w:rPr>
        <w:t xml:space="preserve"> </w:t>
      </w:r>
      <w:r>
        <w:rPr>
          <w:rFonts w:hint="default" w:ascii="Times New Roman" w:hAnsi="Times New Roman" w:eastAsia="黑体" w:cs="Times New Roman"/>
          <w:spacing w:val="-4"/>
          <w:sz w:val="21"/>
          <w:szCs w:val="21"/>
        </w:rPr>
        <w:t>标准规范修订的技术路线图</w:t>
      </w:r>
    </w:p>
    <w:p w14:paraId="5B17AD14">
      <w:pPr>
        <w:keepNext w:val="0"/>
        <w:keepLines w:val="0"/>
        <w:pageBreakBefore w:val="0"/>
        <w:widowControl w:val="0"/>
        <w:kinsoku/>
        <w:wordWrap/>
        <w:overflowPunct/>
        <w:topLinePunct w:val="0"/>
        <w:autoSpaceDE/>
        <w:autoSpaceDN/>
        <w:bidi w:val="0"/>
        <w:adjustRightInd/>
        <w:snapToGrid/>
        <w:spacing w:line="600" w:lineRule="exact"/>
        <w:ind w:left="0" w:firstLine="560" w:firstLineChars="200"/>
        <w:jc w:val="both"/>
        <w:textAlignment w:val="auto"/>
        <w:rPr>
          <w:rFonts w:hint="default" w:ascii="Times New Roman" w:hAnsi="Times New Roman" w:eastAsia="宋体" w:cs="Times New Roman"/>
          <w:snapToGrid/>
          <w:kern w:val="2"/>
          <w:sz w:val="28"/>
          <w:szCs w:val="28"/>
          <w:lang w:val="en-US" w:eastAsia="zh-CN" w:bidi="ar-SA"/>
        </w:rPr>
      </w:pPr>
      <w:r>
        <w:rPr>
          <w:rFonts w:hint="default" w:ascii="Times New Roman" w:hAnsi="Times New Roman" w:eastAsia="宋体" w:cs="Times New Roman"/>
          <w:snapToGrid/>
          <w:kern w:val="2"/>
          <w:sz w:val="28"/>
          <w:szCs w:val="28"/>
          <w:lang w:val="en-US" w:eastAsia="zh-CN" w:bidi="ar-SA"/>
        </w:rPr>
        <w:t>本标准的适用范围为“获得资质认定的检验检测机构，不适用于电子档案管理，其他检验检测机构可参照执行”。在充分学习各其它档案管理相关规定后，参考制定了附录A （资料性附录）</w:t>
      </w:r>
      <w:r>
        <w:rPr>
          <w:rFonts w:hint="default" w:ascii="Times New Roman" w:hAnsi="Times New Roman" w:eastAsia="Arial" w:cs="Times New Roman"/>
          <w:snapToGrid w:val="0"/>
          <w:color w:val="000000"/>
          <w:kern w:val="2"/>
          <w:sz w:val="28"/>
          <w:szCs w:val="28"/>
          <w:lang w:val="en-US" w:eastAsia="zh-CN"/>
        </w:rPr>
        <w:t>建议人员档案归档文件材料</w:t>
      </w:r>
      <w:r>
        <w:rPr>
          <w:rFonts w:hint="default" w:ascii="Times New Roman" w:hAnsi="Times New Roman" w:eastAsia="宋体" w:cs="Times New Roman"/>
          <w:snapToGrid/>
          <w:kern w:val="2"/>
          <w:sz w:val="28"/>
          <w:szCs w:val="28"/>
          <w:lang w:val="en-US" w:eastAsia="zh-CN" w:bidi="ar-SA"/>
        </w:rPr>
        <w:t>、附录B （资料性附录）</w:t>
      </w:r>
      <w:r>
        <w:rPr>
          <w:rFonts w:hint="default" w:ascii="Times New Roman" w:hAnsi="Times New Roman" w:eastAsia="Arial" w:cs="Times New Roman"/>
          <w:snapToGrid w:val="0"/>
          <w:color w:val="000000"/>
          <w:kern w:val="2"/>
          <w:sz w:val="28"/>
          <w:szCs w:val="28"/>
          <w:lang w:val="en-US" w:eastAsia="zh-CN"/>
        </w:rPr>
        <w:t>建议仪器设备归档文件材料</w:t>
      </w:r>
      <w:r>
        <w:rPr>
          <w:rFonts w:hint="default" w:ascii="Times New Roman" w:hAnsi="Times New Roman" w:eastAsia="宋体" w:cs="Times New Roman"/>
          <w:snapToGrid/>
          <w:kern w:val="2"/>
          <w:sz w:val="28"/>
          <w:szCs w:val="28"/>
          <w:lang w:val="en-US" w:eastAsia="zh-CN" w:bidi="ar-SA"/>
        </w:rPr>
        <w:t>、附录C （资料性附录）</w:t>
      </w:r>
      <w:r>
        <w:rPr>
          <w:rFonts w:hint="default" w:ascii="Times New Roman" w:hAnsi="Times New Roman" w:eastAsia="Arial" w:cs="Times New Roman"/>
          <w:snapToGrid w:val="0"/>
          <w:color w:val="000000"/>
          <w:kern w:val="2"/>
          <w:sz w:val="28"/>
          <w:szCs w:val="28"/>
          <w:lang w:val="en-US" w:eastAsia="zh-CN"/>
        </w:rPr>
        <w:t>建议检验检测报告归档文件材料</w:t>
      </w:r>
      <w:r>
        <w:rPr>
          <w:rFonts w:hint="default" w:ascii="Times New Roman" w:hAnsi="Times New Roman" w:eastAsia="宋体" w:cs="Times New Roman"/>
          <w:snapToGrid/>
          <w:kern w:val="2"/>
          <w:sz w:val="28"/>
          <w:szCs w:val="28"/>
          <w:lang w:val="en-US" w:eastAsia="zh-CN" w:bidi="ar-SA"/>
        </w:rPr>
        <w:t>。</w:t>
      </w:r>
    </w:p>
    <w:p w14:paraId="1C79FFF0">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3" w:firstLineChars="200"/>
        <w:jc w:val="both"/>
        <w:textAlignment w:val="auto"/>
        <w:outlineLvl w:val="1"/>
        <w:rPr>
          <w:rFonts w:hint="default" w:ascii="Times New Roman" w:hAnsi="Times New Roman" w:eastAsia="楷体_GB2312" w:cs="Times New Roman"/>
          <w:b/>
          <w:bCs/>
          <w:snapToGrid/>
          <w:color w:val="000000"/>
          <w:kern w:val="2"/>
          <w:sz w:val="32"/>
          <w:szCs w:val="32"/>
          <w:lang w:val="en-US" w:eastAsia="zh-CN" w:bidi="ar-SA"/>
        </w:rPr>
      </w:pPr>
      <w:bookmarkStart w:id="125" w:name="_Toc29195"/>
      <w:bookmarkStart w:id="126" w:name="_Toc19823"/>
      <w:bookmarkStart w:id="127" w:name="_Toc12875"/>
      <w:bookmarkStart w:id="128" w:name="_Toc32058"/>
      <w:r>
        <w:rPr>
          <w:rFonts w:hint="default" w:ascii="Times New Roman" w:hAnsi="Times New Roman" w:eastAsia="楷体_GB2312" w:cs="Times New Roman"/>
          <w:b/>
          <w:bCs/>
          <w:snapToGrid/>
          <w:color w:val="000000"/>
          <w:kern w:val="2"/>
          <w:sz w:val="32"/>
          <w:szCs w:val="32"/>
          <w:lang w:val="en-US" w:eastAsia="zh-CN" w:bidi="ar-SA"/>
        </w:rPr>
        <w:t>（四）相关文件</w:t>
      </w:r>
      <w:bookmarkEnd w:id="125"/>
      <w:bookmarkEnd w:id="126"/>
      <w:bookmarkEnd w:id="127"/>
      <w:bookmarkEnd w:id="128"/>
    </w:p>
    <w:p w14:paraId="6DFC09CC">
      <w:pPr>
        <w:keepNext w:val="0"/>
        <w:keepLines w:val="0"/>
        <w:pageBreakBefore w:val="0"/>
        <w:widowControl w:val="0"/>
        <w:kinsoku/>
        <w:wordWrap/>
        <w:overflowPunct/>
        <w:topLinePunct w:val="0"/>
        <w:autoSpaceDE/>
        <w:autoSpaceDN/>
        <w:bidi w:val="0"/>
        <w:adjustRightInd/>
        <w:snapToGrid/>
        <w:spacing w:before="0" w:beforeLines="50" w:line="600" w:lineRule="exact"/>
        <w:ind w:firstLine="560" w:firstLineChars="200"/>
        <w:jc w:val="both"/>
        <w:textAlignment w:val="auto"/>
        <w:rPr>
          <w:rFonts w:hint="default" w:ascii="Times New Roman" w:hAnsi="Times New Roman" w:eastAsia="宋体" w:cs="Times New Roman"/>
          <w:snapToGrid/>
          <w:kern w:val="2"/>
          <w:sz w:val="28"/>
          <w:szCs w:val="28"/>
          <w:lang w:val="en-US" w:eastAsia="zh-CN" w:bidi="ar-SA"/>
        </w:rPr>
      </w:pPr>
      <w:r>
        <w:rPr>
          <w:rFonts w:hint="default" w:ascii="Times New Roman" w:hAnsi="Times New Roman" w:eastAsia="宋体" w:cs="Times New Roman"/>
          <w:snapToGrid/>
          <w:kern w:val="2"/>
          <w:sz w:val="28"/>
          <w:szCs w:val="28"/>
          <w:lang w:val="en-US" w:eastAsia="zh-CN" w:bidi="ar-SA"/>
        </w:rPr>
        <w:t>鉴于检验检测机构档案著录相关的标准、规范和新要求不断推出，当被引用的标准文件修订或替换时，该标准也相应引用其最新版本。目前主要引用文件或其中的条款共8条，包括2项国家标准、2项行业标准、1项地方标准及3项部门法规，标准名称、标准号及版本见下表：</w:t>
      </w:r>
    </w:p>
    <w:tbl>
      <w:tblPr>
        <w:tblStyle w:val="9"/>
        <w:tblW w:w="903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20"/>
        <w:gridCol w:w="4785"/>
        <w:gridCol w:w="3625"/>
      </w:tblGrid>
      <w:tr w14:paraId="76B71E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20" w:type="dxa"/>
            <w:vAlign w:val="center"/>
          </w:tcPr>
          <w:p w14:paraId="678BFC67">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b/>
                <w:bCs/>
                <w:snapToGrid/>
                <w:kern w:val="2"/>
                <w:sz w:val="24"/>
                <w:szCs w:val="24"/>
                <w:lang w:val="en-US" w:eastAsia="zh-CN" w:bidi="ar-SA"/>
              </w:rPr>
            </w:pPr>
            <w:r>
              <w:rPr>
                <w:rFonts w:hint="default" w:ascii="Times New Roman" w:hAnsi="Times New Roman" w:eastAsia="宋体" w:cs="Times New Roman"/>
                <w:b/>
                <w:bCs/>
                <w:snapToGrid/>
                <w:kern w:val="2"/>
                <w:sz w:val="24"/>
                <w:szCs w:val="24"/>
                <w:lang w:val="en-US" w:eastAsia="zh-CN" w:bidi="ar-SA"/>
              </w:rPr>
              <w:t>序号</w:t>
            </w:r>
          </w:p>
        </w:tc>
        <w:tc>
          <w:tcPr>
            <w:tcW w:w="4785" w:type="dxa"/>
            <w:vAlign w:val="center"/>
          </w:tcPr>
          <w:p w14:paraId="06B565D4">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b/>
                <w:bCs/>
                <w:snapToGrid/>
                <w:kern w:val="2"/>
                <w:sz w:val="24"/>
                <w:szCs w:val="24"/>
                <w:lang w:val="en-US" w:eastAsia="zh-CN" w:bidi="ar-SA"/>
              </w:rPr>
            </w:pPr>
            <w:r>
              <w:rPr>
                <w:rFonts w:hint="default" w:ascii="Times New Roman" w:hAnsi="Times New Roman" w:eastAsia="宋体" w:cs="Times New Roman"/>
                <w:b/>
                <w:bCs/>
                <w:snapToGrid/>
                <w:kern w:val="2"/>
                <w:sz w:val="24"/>
                <w:szCs w:val="24"/>
                <w:lang w:val="en-US" w:eastAsia="zh-CN" w:bidi="ar-SA"/>
              </w:rPr>
              <w:t>名称</w:t>
            </w:r>
          </w:p>
        </w:tc>
        <w:tc>
          <w:tcPr>
            <w:tcW w:w="3625" w:type="dxa"/>
            <w:vAlign w:val="center"/>
          </w:tcPr>
          <w:p w14:paraId="3BC03444">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b/>
                <w:bCs/>
                <w:snapToGrid/>
                <w:kern w:val="2"/>
                <w:sz w:val="24"/>
                <w:szCs w:val="24"/>
                <w:lang w:val="en-US" w:eastAsia="zh-CN" w:bidi="ar-SA"/>
              </w:rPr>
            </w:pPr>
            <w:r>
              <w:rPr>
                <w:rFonts w:hint="default" w:ascii="Times New Roman" w:hAnsi="Times New Roman" w:eastAsia="宋体" w:cs="Times New Roman"/>
                <w:b/>
                <w:bCs/>
                <w:snapToGrid/>
                <w:kern w:val="2"/>
                <w:sz w:val="24"/>
                <w:szCs w:val="24"/>
                <w:lang w:val="en-US" w:eastAsia="zh-CN" w:bidi="ar-SA"/>
              </w:rPr>
              <w:t>标准及版本号</w:t>
            </w:r>
          </w:p>
        </w:tc>
      </w:tr>
      <w:tr w14:paraId="50A42A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20" w:type="dxa"/>
            <w:vAlign w:val="center"/>
          </w:tcPr>
          <w:p w14:paraId="44E81534">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1</w:t>
            </w:r>
          </w:p>
        </w:tc>
        <w:tc>
          <w:tcPr>
            <w:tcW w:w="4785" w:type="dxa"/>
            <w:vAlign w:val="center"/>
          </w:tcPr>
          <w:p w14:paraId="050181FC">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《科学技术档案案卷构成的一般要求》</w:t>
            </w:r>
          </w:p>
        </w:tc>
        <w:tc>
          <w:tcPr>
            <w:tcW w:w="3625" w:type="dxa"/>
            <w:vAlign w:val="center"/>
          </w:tcPr>
          <w:p w14:paraId="0CAA8D47">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GB/T11822-2008</w:t>
            </w:r>
          </w:p>
        </w:tc>
      </w:tr>
      <w:tr w14:paraId="1E9BFC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20" w:type="dxa"/>
            <w:vAlign w:val="center"/>
          </w:tcPr>
          <w:p w14:paraId="3A940B04">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2</w:t>
            </w:r>
          </w:p>
        </w:tc>
        <w:tc>
          <w:tcPr>
            <w:tcW w:w="4785" w:type="dxa"/>
            <w:vAlign w:val="center"/>
          </w:tcPr>
          <w:p w14:paraId="32EE3114">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《技术制图复制图的折叠方法》</w:t>
            </w:r>
          </w:p>
        </w:tc>
        <w:tc>
          <w:tcPr>
            <w:tcW w:w="3625" w:type="dxa"/>
            <w:vAlign w:val="center"/>
          </w:tcPr>
          <w:p w14:paraId="2D6285A7">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GB/T 10609.3-2009</w:t>
            </w:r>
          </w:p>
        </w:tc>
      </w:tr>
      <w:tr w14:paraId="3243B1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20" w:type="dxa"/>
            <w:vAlign w:val="center"/>
          </w:tcPr>
          <w:p w14:paraId="3417DC15">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3</w:t>
            </w:r>
          </w:p>
        </w:tc>
        <w:tc>
          <w:tcPr>
            <w:tcW w:w="4785" w:type="dxa"/>
            <w:vAlign w:val="center"/>
          </w:tcPr>
          <w:p w14:paraId="0F9BD7D7">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《归档文件整理规则》</w:t>
            </w:r>
          </w:p>
        </w:tc>
        <w:tc>
          <w:tcPr>
            <w:tcW w:w="3625" w:type="dxa"/>
            <w:vAlign w:val="center"/>
          </w:tcPr>
          <w:p w14:paraId="1E574D09">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DA/T 22—2015</w:t>
            </w:r>
          </w:p>
        </w:tc>
      </w:tr>
      <w:tr w14:paraId="20AB69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20" w:type="dxa"/>
            <w:vAlign w:val="center"/>
          </w:tcPr>
          <w:p w14:paraId="2F324586">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4</w:t>
            </w:r>
          </w:p>
        </w:tc>
        <w:tc>
          <w:tcPr>
            <w:tcW w:w="4785" w:type="dxa"/>
            <w:vAlign w:val="center"/>
          </w:tcPr>
          <w:p w14:paraId="7B96A404">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《档案修裱技术规范》</w:t>
            </w:r>
          </w:p>
        </w:tc>
        <w:tc>
          <w:tcPr>
            <w:tcW w:w="3625" w:type="dxa"/>
            <w:vAlign w:val="center"/>
          </w:tcPr>
          <w:p w14:paraId="5CED15C4">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DA/T 25-2000</w:t>
            </w:r>
          </w:p>
        </w:tc>
      </w:tr>
      <w:tr w14:paraId="014C9E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20" w:type="dxa"/>
            <w:vAlign w:val="center"/>
          </w:tcPr>
          <w:p w14:paraId="1908D829">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5</w:t>
            </w:r>
          </w:p>
        </w:tc>
        <w:tc>
          <w:tcPr>
            <w:tcW w:w="4785" w:type="dxa"/>
            <w:vAlign w:val="center"/>
          </w:tcPr>
          <w:p w14:paraId="6D644493">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《中共中央保密委员会办公室、国家</w:t>
            </w:r>
          </w:p>
          <w:p w14:paraId="0981B0ED">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保密局关于国家秘密载体保密管理的规定》</w:t>
            </w:r>
          </w:p>
        </w:tc>
        <w:tc>
          <w:tcPr>
            <w:tcW w:w="3625" w:type="dxa"/>
            <w:vAlign w:val="center"/>
          </w:tcPr>
          <w:p w14:paraId="1C79625E">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中共中央办公厅（通知）厅字〔2000〕58号</w:t>
            </w:r>
          </w:p>
        </w:tc>
      </w:tr>
      <w:tr w14:paraId="2900F9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20" w:type="dxa"/>
            <w:vAlign w:val="center"/>
          </w:tcPr>
          <w:p w14:paraId="65854CAF">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6</w:t>
            </w:r>
          </w:p>
        </w:tc>
        <w:tc>
          <w:tcPr>
            <w:tcW w:w="4785" w:type="dxa"/>
            <w:vAlign w:val="center"/>
          </w:tcPr>
          <w:p w14:paraId="7D2C29BB">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《检验检测机构监督管理办法》</w:t>
            </w:r>
          </w:p>
        </w:tc>
        <w:tc>
          <w:tcPr>
            <w:tcW w:w="3625" w:type="dxa"/>
            <w:vAlign w:val="center"/>
          </w:tcPr>
          <w:p w14:paraId="598F00F8">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国家市场监督管理总局令第39号</w:t>
            </w:r>
          </w:p>
        </w:tc>
      </w:tr>
      <w:tr w14:paraId="6501D7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20" w:type="dxa"/>
            <w:vAlign w:val="center"/>
          </w:tcPr>
          <w:p w14:paraId="23143701">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7</w:t>
            </w:r>
          </w:p>
        </w:tc>
        <w:tc>
          <w:tcPr>
            <w:tcW w:w="4785" w:type="dxa"/>
            <w:vAlign w:val="center"/>
          </w:tcPr>
          <w:p w14:paraId="2A6FC422">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《检验检测机构资质认定评审准则》</w:t>
            </w:r>
          </w:p>
        </w:tc>
        <w:tc>
          <w:tcPr>
            <w:tcW w:w="3625" w:type="dxa"/>
            <w:vAlign w:val="center"/>
          </w:tcPr>
          <w:p w14:paraId="20CC5674">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国家市场监督管理总局公告</w:t>
            </w:r>
          </w:p>
          <w:p w14:paraId="6078D195">
            <w:pPr>
              <w:keepNext w:val="0"/>
              <w:keepLines w:val="0"/>
              <w:pageBreakBefore w:val="0"/>
              <w:widowControl w:val="0"/>
              <w:kinsoku/>
              <w:wordWrap/>
              <w:overflowPunct/>
              <w:topLinePunct w:val="0"/>
              <w:autoSpaceDE/>
              <w:autoSpaceDN/>
              <w:bidi w:val="0"/>
              <w:adjustRightInd w:val="0"/>
              <w:snapToGrid w:val="0"/>
              <w:spacing w:line="240" w:lineRule="auto"/>
              <w:ind w:left="-120" w:leftChars="-57" w:right="-118" w:rightChars="-56" w:firstLine="0" w:firstLineChars="0"/>
              <w:jc w:val="center"/>
              <w:textAlignment w:val="auto"/>
              <w:rPr>
                <w:rFonts w:hint="default" w:ascii="Times New Roman" w:hAnsi="Times New Roman" w:eastAsia="宋体" w:cs="Times New Roman"/>
                <w:snapToGrid/>
                <w:kern w:val="2"/>
                <w:sz w:val="24"/>
                <w:szCs w:val="24"/>
                <w:lang w:val="en-US" w:eastAsia="zh-CN" w:bidi="ar-SA"/>
              </w:rPr>
            </w:pPr>
            <w:r>
              <w:rPr>
                <w:rFonts w:hint="default" w:ascii="Times New Roman" w:hAnsi="Times New Roman" w:eastAsia="宋体" w:cs="Times New Roman"/>
                <w:snapToGrid/>
                <w:kern w:val="2"/>
                <w:sz w:val="24"/>
                <w:szCs w:val="24"/>
                <w:lang w:val="en-US" w:eastAsia="zh-CN" w:bidi="ar-SA"/>
              </w:rPr>
              <w:t>2023年第21号</w:t>
            </w:r>
          </w:p>
        </w:tc>
      </w:tr>
    </w:tbl>
    <w:p w14:paraId="5B21C217">
      <w:pPr>
        <w:keepNext w:val="0"/>
        <w:keepLines w:val="0"/>
        <w:pageBreakBefore w:val="0"/>
        <w:widowControl w:val="0"/>
        <w:numPr>
          <w:ilvl w:val="0"/>
          <w:numId w:val="1"/>
        </w:numPr>
        <w:kinsoku/>
        <w:wordWrap/>
        <w:overflowPunct/>
        <w:topLinePunct w:val="0"/>
        <w:autoSpaceDE/>
        <w:autoSpaceDN/>
        <w:bidi w:val="0"/>
        <w:adjustRightInd/>
        <w:snapToGrid/>
        <w:spacing w:line="594" w:lineRule="exact"/>
        <w:ind w:left="0" w:leftChars="0" w:firstLine="640" w:firstLineChars="200"/>
        <w:jc w:val="both"/>
        <w:textAlignment w:val="auto"/>
        <w:outlineLvl w:val="0"/>
        <w:rPr>
          <w:rFonts w:hint="default" w:ascii="Times New Roman" w:hAnsi="Times New Roman" w:eastAsia="黑体" w:cs="Times New Roman"/>
          <w:snapToGrid/>
          <w:kern w:val="2"/>
          <w:sz w:val="32"/>
          <w:szCs w:val="32"/>
          <w:lang w:val="en-US" w:eastAsia="zh-CN" w:bidi="ar-SA"/>
        </w:rPr>
      </w:pPr>
      <w:bookmarkStart w:id="129" w:name="_Toc17166"/>
      <w:bookmarkStart w:id="130" w:name="_Toc26214"/>
      <w:bookmarkStart w:id="131" w:name="_Toc5098"/>
      <w:bookmarkStart w:id="132" w:name="_Toc18781"/>
      <w:r>
        <w:rPr>
          <w:rFonts w:hint="default" w:ascii="Times New Roman" w:hAnsi="Times New Roman" w:eastAsia="黑体" w:cs="Times New Roman"/>
          <w:snapToGrid/>
          <w:kern w:val="2"/>
          <w:sz w:val="32"/>
          <w:szCs w:val="32"/>
          <w:lang w:val="en-US" w:eastAsia="zh-CN" w:bidi="ar-SA"/>
        </w:rPr>
        <w:t>标准实施建议</w:t>
      </w:r>
      <w:bookmarkEnd w:id="129"/>
      <w:bookmarkEnd w:id="130"/>
      <w:bookmarkEnd w:id="131"/>
      <w:bookmarkEnd w:id="132"/>
    </w:p>
    <w:p w14:paraId="44A42F53">
      <w:pPr>
        <w:keepNext w:val="0"/>
        <w:keepLines w:val="0"/>
        <w:pageBreakBefore w:val="0"/>
        <w:widowControl/>
        <w:kinsoku w:val="0"/>
        <w:wordWrap/>
        <w:overflowPunct/>
        <w:topLinePunct w:val="0"/>
        <w:autoSpaceDE w:val="0"/>
        <w:autoSpaceDN w:val="0"/>
        <w:bidi w:val="0"/>
        <w:adjustRightInd w:val="0"/>
        <w:snapToGrid w:val="0"/>
        <w:spacing w:before="68" w:line="560" w:lineRule="exact"/>
        <w:ind w:left="0" w:firstLine="552" w:firstLineChars="200"/>
        <w:textAlignment w:val="baseline"/>
        <w:rPr>
          <w:rFonts w:hint="default" w:ascii="Times New Roman" w:hAnsi="Times New Roman" w:eastAsia="宋体" w:cs="Times New Roman"/>
          <w:spacing w:val="1"/>
          <w:sz w:val="28"/>
          <w:szCs w:val="28"/>
        </w:rPr>
      </w:pPr>
      <w:r>
        <w:rPr>
          <w:rFonts w:hint="default" w:ascii="Times New Roman" w:hAnsi="Times New Roman" w:eastAsia="宋体" w:cs="Times New Roman"/>
          <w:spacing w:val="-2"/>
          <w:sz w:val="28"/>
          <w:szCs w:val="28"/>
        </w:rPr>
        <w:t>本次标准</w:t>
      </w:r>
      <w:r>
        <w:rPr>
          <w:rFonts w:hint="default" w:ascii="Times New Roman" w:hAnsi="Times New Roman" w:eastAsia="宋体" w:cs="Times New Roman"/>
          <w:spacing w:val="-6"/>
          <w:sz w:val="28"/>
          <w:szCs w:val="28"/>
        </w:rPr>
        <w:t>适用于</w:t>
      </w:r>
      <w:r>
        <w:rPr>
          <w:rFonts w:hint="default" w:ascii="Times New Roman" w:hAnsi="Times New Roman" w:eastAsia="宋体" w:cs="Times New Roman"/>
          <w:spacing w:val="-6"/>
          <w:sz w:val="28"/>
          <w:szCs w:val="28"/>
          <w:lang w:eastAsia="zh-CN"/>
        </w:rPr>
        <w:t>陕西省</w:t>
      </w:r>
      <w:r>
        <w:rPr>
          <w:rFonts w:hint="default" w:ascii="Times New Roman" w:hAnsi="Times New Roman" w:eastAsia="宋体" w:cs="Times New Roman"/>
          <w:spacing w:val="-6"/>
          <w:sz w:val="28"/>
          <w:szCs w:val="28"/>
        </w:rPr>
        <w:t>各级</w:t>
      </w:r>
      <w:r>
        <w:rPr>
          <w:rFonts w:hint="default" w:ascii="Times New Roman" w:hAnsi="Times New Roman" w:eastAsia="宋体" w:cs="Times New Roman"/>
          <w:spacing w:val="-6"/>
          <w:sz w:val="28"/>
          <w:szCs w:val="28"/>
          <w:lang w:eastAsia="zh-CN"/>
        </w:rPr>
        <w:t>检验检测机构</w:t>
      </w:r>
      <w:r>
        <w:rPr>
          <w:rFonts w:hint="default" w:ascii="Times New Roman" w:hAnsi="Times New Roman" w:eastAsia="宋体" w:cs="Times New Roman"/>
          <w:spacing w:val="-6"/>
          <w:sz w:val="28"/>
          <w:szCs w:val="28"/>
        </w:rPr>
        <w:t>档案管理</w:t>
      </w:r>
      <w:r>
        <w:rPr>
          <w:rFonts w:hint="default" w:ascii="Times New Roman" w:hAnsi="Times New Roman" w:eastAsia="宋体" w:cs="Times New Roman"/>
          <w:spacing w:val="-4"/>
          <w:sz w:val="28"/>
          <w:szCs w:val="28"/>
        </w:rPr>
        <w:t>工作，其他</w:t>
      </w:r>
      <w:r>
        <w:rPr>
          <w:rFonts w:hint="default" w:ascii="Times New Roman" w:hAnsi="Times New Roman" w:eastAsia="宋体" w:cs="Times New Roman"/>
          <w:spacing w:val="-2"/>
          <w:sz w:val="28"/>
          <w:szCs w:val="28"/>
        </w:rPr>
        <w:t>有关</w:t>
      </w:r>
      <w:r>
        <w:rPr>
          <w:rFonts w:hint="default" w:ascii="Times New Roman" w:hAnsi="Times New Roman" w:eastAsia="宋体" w:cs="Times New Roman"/>
          <w:spacing w:val="-2"/>
          <w:sz w:val="28"/>
          <w:szCs w:val="28"/>
          <w:lang w:eastAsia="zh-CN"/>
        </w:rPr>
        <w:t>检验检测机构</w:t>
      </w:r>
      <w:r>
        <w:rPr>
          <w:rFonts w:hint="default" w:ascii="Times New Roman" w:hAnsi="Times New Roman" w:eastAsia="宋体" w:cs="Times New Roman"/>
          <w:spacing w:val="-2"/>
          <w:sz w:val="28"/>
          <w:szCs w:val="28"/>
        </w:rPr>
        <w:t>部门</w:t>
      </w:r>
      <w:r>
        <w:rPr>
          <w:rFonts w:hint="default" w:ascii="Times New Roman" w:hAnsi="Times New Roman" w:eastAsia="宋体" w:cs="Times New Roman"/>
          <w:spacing w:val="-2"/>
          <w:sz w:val="28"/>
          <w:szCs w:val="28"/>
          <w:lang w:eastAsia="zh-CN"/>
        </w:rPr>
        <w:t>（</w:t>
      </w:r>
      <w:r>
        <w:rPr>
          <w:rFonts w:hint="default" w:ascii="Times New Roman" w:hAnsi="Times New Roman" w:eastAsia="宋体" w:cs="Times New Roman"/>
          <w:spacing w:val="-2"/>
          <w:sz w:val="28"/>
          <w:szCs w:val="28"/>
        </w:rPr>
        <w:t>单位</w:t>
      </w:r>
      <w:r>
        <w:rPr>
          <w:rFonts w:hint="default" w:ascii="Times New Roman" w:hAnsi="Times New Roman" w:eastAsia="宋体" w:cs="Times New Roman"/>
          <w:spacing w:val="-2"/>
          <w:sz w:val="28"/>
          <w:szCs w:val="28"/>
          <w:lang w:eastAsia="zh-CN"/>
        </w:rPr>
        <w:t>）</w:t>
      </w:r>
      <w:r>
        <w:rPr>
          <w:rFonts w:hint="default" w:ascii="Times New Roman" w:hAnsi="Times New Roman" w:eastAsia="宋体" w:cs="Times New Roman"/>
          <w:spacing w:val="-2"/>
          <w:sz w:val="28"/>
          <w:szCs w:val="28"/>
        </w:rPr>
        <w:t>可参照本标准执行。</w:t>
      </w:r>
    </w:p>
    <w:p w14:paraId="59972A34">
      <w:pPr>
        <w:keepNext w:val="0"/>
        <w:keepLines w:val="0"/>
        <w:pageBreakBefore w:val="0"/>
        <w:widowControl w:val="0"/>
        <w:numPr>
          <w:ilvl w:val="0"/>
          <w:numId w:val="1"/>
        </w:numPr>
        <w:kinsoku/>
        <w:wordWrap/>
        <w:overflowPunct/>
        <w:topLinePunct w:val="0"/>
        <w:autoSpaceDE/>
        <w:autoSpaceDN/>
        <w:bidi w:val="0"/>
        <w:adjustRightInd/>
        <w:snapToGrid/>
        <w:spacing w:line="594" w:lineRule="exact"/>
        <w:ind w:left="0" w:leftChars="0" w:firstLine="640" w:firstLineChars="200"/>
        <w:jc w:val="both"/>
        <w:textAlignment w:val="auto"/>
        <w:outlineLvl w:val="0"/>
        <w:rPr>
          <w:rFonts w:hint="default" w:ascii="Times New Roman" w:hAnsi="Times New Roman" w:eastAsia="黑体" w:cs="Times New Roman"/>
          <w:snapToGrid/>
          <w:kern w:val="2"/>
          <w:sz w:val="32"/>
          <w:szCs w:val="32"/>
          <w:lang w:val="en-US" w:eastAsia="zh-CN" w:bidi="ar-SA"/>
        </w:rPr>
      </w:pPr>
      <w:bookmarkStart w:id="133" w:name="_Toc19134"/>
      <w:bookmarkStart w:id="134" w:name="_Toc14660"/>
      <w:r>
        <w:rPr>
          <w:rFonts w:hint="default" w:ascii="Times New Roman" w:hAnsi="Times New Roman" w:eastAsia="黑体" w:cs="Times New Roman"/>
          <w:snapToGrid/>
          <w:kern w:val="2"/>
          <w:sz w:val="32"/>
          <w:szCs w:val="32"/>
          <w:lang w:val="en-US" w:eastAsia="zh-CN" w:bidi="ar-SA"/>
        </w:rPr>
        <w:t>采标情况</w:t>
      </w:r>
      <w:bookmarkEnd w:id="133"/>
      <w:bookmarkEnd w:id="134"/>
    </w:p>
    <w:p w14:paraId="5E28C060">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60" w:firstLineChars="200"/>
        <w:textAlignment w:val="baseline"/>
        <w:rPr>
          <w:rFonts w:hint="default" w:ascii="Times New Roman" w:hAnsi="Times New Roman" w:cs="Times New Roman"/>
          <w:sz w:val="28"/>
          <w:szCs w:val="28"/>
        </w:rPr>
      </w:pPr>
      <w:r>
        <w:rPr>
          <w:rFonts w:hint="default" w:ascii="Times New Roman" w:hAnsi="Times New Roman" w:cs="Times New Roman"/>
          <w:sz w:val="28"/>
          <w:szCs w:val="28"/>
        </w:rPr>
        <w:t>未采用国际标准和国外先进标准。</w:t>
      </w:r>
    </w:p>
    <w:p w14:paraId="78F3394F">
      <w:pPr>
        <w:keepNext w:val="0"/>
        <w:keepLines w:val="0"/>
        <w:pageBreakBefore w:val="0"/>
        <w:widowControl w:val="0"/>
        <w:numPr>
          <w:ilvl w:val="0"/>
          <w:numId w:val="1"/>
        </w:numPr>
        <w:kinsoku/>
        <w:wordWrap/>
        <w:overflowPunct/>
        <w:topLinePunct w:val="0"/>
        <w:autoSpaceDE/>
        <w:autoSpaceDN/>
        <w:bidi w:val="0"/>
        <w:adjustRightInd/>
        <w:snapToGrid/>
        <w:spacing w:line="594" w:lineRule="exact"/>
        <w:ind w:left="0" w:leftChars="0" w:firstLine="640" w:firstLineChars="200"/>
        <w:jc w:val="both"/>
        <w:textAlignment w:val="auto"/>
        <w:outlineLvl w:val="0"/>
        <w:rPr>
          <w:rFonts w:hint="default" w:ascii="Times New Roman" w:hAnsi="Times New Roman" w:eastAsia="黑体" w:cs="Times New Roman"/>
          <w:snapToGrid/>
          <w:kern w:val="2"/>
          <w:sz w:val="32"/>
          <w:szCs w:val="32"/>
          <w:lang w:val="en-US" w:eastAsia="zh-CN" w:bidi="ar-SA"/>
        </w:rPr>
      </w:pPr>
      <w:bookmarkStart w:id="135" w:name="_Toc6591"/>
      <w:bookmarkStart w:id="136" w:name="_Toc7811"/>
      <w:r>
        <w:rPr>
          <w:rFonts w:hint="default" w:ascii="Times New Roman" w:hAnsi="Times New Roman" w:eastAsia="黑体" w:cs="Times New Roman"/>
          <w:snapToGrid/>
          <w:kern w:val="2"/>
          <w:sz w:val="32"/>
          <w:szCs w:val="32"/>
          <w:lang w:val="en-US" w:eastAsia="zh-CN" w:bidi="ar-SA"/>
        </w:rPr>
        <w:t>重大意见分歧的处理</w:t>
      </w:r>
      <w:bookmarkEnd w:id="135"/>
      <w:bookmarkEnd w:id="136"/>
    </w:p>
    <w:p w14:paraId="4937C052">
      <w:pPr>
        <w:keepNext w:val="0"/>
        <w:keepLines w:val="0"/>
        <w:pageBreakBefore w:val="0"/>
        <w:widowControl/>
        <w:kinsoku w:val="0"/>
        <w:wordWrap/>
        <w:overflowPunct/>
        <w:topLinePunct w:val="0"/>
        <w:autoSpaceDE w:val="0"/>
        <w:autoSpaceDN w:val="0"/>
        <w:bidi w:val="0"/>
        <w:adjustRightInd w:val="0"/>
        <w:snapToGrid w:val="0"/>
        <w:spacing w:before="68" w:line="560" w:lineRule="exact"/>
        <w:ind w:left="0" w:firstLine="564"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本次标准的制定过程采用发出书面征求意见稿和召开座谈会的形式进行意见征集，对收集到的意见进行归纳整理，不存在重大意见分歧，对于其他意见分别作了处理。</w:t>
      </w:r>
    </w:p>
    <w:p w14:paraId="3A8AD521">
      <w:pPr>
        <w:keepNext w:val="0"/>
        <w:keepLines w:val="0"/>
        <w:pageBreakBefore w:val="0"/>
        <w:widowControl w:val="0"/>
        <w:numPr>
          <w:ilvl w:val="0"/>
          <w:numId w:val="1"/>
        </w:numPr>
        <w:kinsoku/>
        <w:wordWrap/>
        <w:overflowPunct/>
        <w:topLinePunct w:val="0"/>
        <w:autoSpaceDE/>
        <w:autoSpaceDN/>
        <w:bidi w:val="0"/>
        <w:adjustRightInd/>
        <w:snapToGrid/>
        <w:spacing w:line="594" w:lineRule="exact"/>
        <w:ind w:left="0" w:leftChars="0" w:firstLine="640" w:firstLineChars="200"/>
        <w:jc w:val="both"/>
        <w:textAlignment w:val="auto"/>
        <w:outlineLvl w:val="0"/>
        <w:rPr>
          <w:rFonts w:hint="default" w:ascii="Times New Roman" w:hAnsi="Times New Roman" w:eastAsia="黑体" w:cs="Times New Roman"/>
          <w:snapToGrid/>
          <w:kern w:val="2"/>
          <w:sz w:val="32"/>
          <w:szCs w:val="32"/>
          <w:lang w:val="en-US" w:eastAsia="zh-CN" w:bidi="ar-SA"/>
        </w:rPr>
      </w:pPr>
      <w:bookmarkStart w:id="137" w:name="_Toc577"/>
      <w:bookmarkStart w:id="138" w:name="_Toc28628"/>
      <w:r>
        <w:rPr>
          <w:rFonts w:hint="default" w:ascii="Times New Roman" w:hAnsi="Times New Roman" w:eastAsia="黑体" w:cs="Times New Roman"/>
          <w:snapToGrid/>
          <w:kern w:val="2"/>
          <w:sz w:val="32"/>
          <w:szCs w:val="32"/>
          <w:lang w:val="en-US" w:eastAsia="zh-CN" w:bidi="ar-SA"/>
        </w:rPr>
        <w:t>其他应说明的事项</w:t>
      </w:r>
      <w:bookmarkEnd w:id="137"/>
      <w:bookmarkEnd w:id="138"/>
    </w:p>
    <w:p w14:paraId="341744B0">
      <w:pPr>
        <w:keepNext w:val="0"/>
        <w:keepLines w:val="0"/>
        <w:pageBreakBefore w:val="0"/>
        <w:widowControl/>
        <w:kinsoku w:val="0"/>
        <w:wordWrap/>
        <w:overflowPunct/>
        <w:topLinePunct w:val="0"/>
        <w:autoSpaceDE w:val="0"/>
        <w:autoSpaceDN w:val="0"/>
        <w:bidi w:val="0"/>
        <w:adjustRightInd w:val="0"/>
        <w:snapToGrid w:val="0"/>
        <w:spacing w:before="68" w:line="560" w:lineRule="exact"/>
        <w:ind w:left="0" w:firstLine="564" w:firstLineChars="200"/>
        <w:textAlignment w:val="baseline"/>
        <w:rPr>
          <w:rFonts w:hint="default" w:ascii="Times New Roman" w:hAnsi="Times New Roman" w:eastAsia="宋体" w:cs="Times New Roman"/>
          <w:color w:val="auto"/>
          <w:spacing w:val="1"/>
          <w:sz w:val="28"/>
          <w:szCs w:val="28"/>
          <w:lang w:val="en-US" w:eastAsia="zh-CN"/>
        </w:rPr>
      </w:pPr>
      <w:r>
        <w:rPr>
          <w:rFonts w:hint="default" w:ascii="Times New Roman" w:hAnsi="Times New Roman" w:eastAsia="宋体" w:cs="Times New Roman"/>
          <w:color w:val="auto"/>
          <w:spacing w:val="1"/>
          <w:sz w:val="28"/>
          <w:szCs w:val="28"/>
          <w:lang w:val="en-US" w:eastAsia="zh-CN"/>
        </w:rPr>
        <w:t>无。</w:t>
      </w:r>
    </w:p>
    <w:p w14:paraId="4BCABEA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560" w:lineRule="exact"/>
        <w:ind w:left="840" w:leftChars="400" w:firstLine="4350" w:firstLineChars="1450"/>
        <w:textAlignment w:val="baseline"/>
        <w:rPr>
          <w:rFonts w:hint="default" w:ascii="Times New Roman" w:hAnsi="Times New Roman" w:cs="Times New Roman"/>
          <w:sz w:val="30"/>
          <w:szCs w:val="30"/>
        </w:rPr>
      </w:pPr>
      <w:r>
        <w:rPr>
          <w:rFonts w:hint="default" w:ascii="Times New Roman" w:hAnsi="Times New Roman" w:cs="Times New Roman"/>
          <w:sz w:val="30"/>
          <w:szCs w:val="30"/>
        </w:rPr>
        <w:t>陕西省质量认证认可协会</w:t>
      </w:r>
    </w:p>
    <w:p w14:paraId="230154A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560" w:lineRule="exact"/>
        <w:textAlignment w:val="baseline"/>
        <w:rPr>
          <w:rFonts w:hint="default" w:ascii="Times New Roman" w:hAnsi="Times New Roman" w:cs="Times New Roman"/>
          <w:sz w:val="30"/>
          <w:szCs w:val="30"/>
        </w:rPr>
      </w:pPr>
    </w:p>
    <w:sectPr>
      <w:pgSz w:w="11905" w:h="16840"/>
      <w:pgMar w:top="1417" w:right="1417" w:bottom="1417" w:left="1417" w:header="0" w:footer="1213"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49E86">
    <w:pPr>
      <w:spacing w:line="178" w:lineRule="auto"/>
      <w:ind w:left="4629"/>
      <w:rPr>
        <w:rFonts w:ascii="Calibri" w:hAnsi="Calibri" w:eastAsia="Calibri" w:cs="Calibri"/>
        <w:sz w:val="18"/>
        <w:szCs w:val="18"/>
      </w:rPr>
    </w:pPr>
    <w:r>
      <w:rPr>
        <w:rFonts w:ascii="Calibri" w:hAnsi="Calibri" w:eastAsia="Calibri" w:cs="Calibri"/>
        <w:sz w:val="18"/>
        <w:szCs w:val="1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8359F">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116B2E"/>
    <w:multiLevelType w:val="singleLevel"/>
    <w:tmpl w:val="B3116B2E"/>
    <w:lvl w:ilvl="0" w:tentative="0">
      <w:start w:val="2"/>
      <w:numFmt w:val="decimal"/>
      <w:suff w:val="nothing"/>
      <w:lvlText w:val="%1、"/>
      <w:lvlJc w:val="left"/>
    </w:lvl>
  </w:abstractNum>
  <w:abstractNum w:abstractNumId="1">
    <w:nsid w:val="B459E2F2"/>
    <w:multiLevelType w:val="singleLevel"/>
    <w:tmpl w:val="B459E2F2"/>
    <w:lvl w:ilvl="0" w:tentative="0">
      <w:start w:val="1"/>
      <w:numFmt w:val="decimal"/>
      <w:suff w:val="space"/>
      <w:lvlText w:val="（%1）"/>
      <w:lvlJc w:val="left"/>
    </w:lvl>
  </w:abstractNum>
  <w:abstractNum w:abstractNumId="2">
    <w:nsid w:val="25F17E4F"/>
    <w:multiLevelType w:val="singleLevel"/>
    <w:tmpl w:val="25F17E4F"/>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MzQ1MmQzZTUzMGFjODQ3OTNlODlhMjVmYmYzMWQyMDkifQ=="/>
  </w:docVars>
  <w:rsids>
    <w:rsidRoot w:val="00000000"/>
    <w:rsid w:val="001244E4"/>
    <w:rsid w:val="00125861"/>
    <w:rsid w:val="007A51B4"/>
    <w:rsid w:val="014E4088"/>
    <w:rsid w:val="023576DC"/>
    <w:rsid w:val="02366FC0"/>
    <w:rsid w:val="02613852"/>
    <w:rsid w:val="02694924"/>
    <w:rsid w:val="027D2609"/>
    <w:rsid w:val="02A05BBB"/>
    <w:rsid w:val="02A855DF"/>
    <w:rsid w:val="02B32190"/>
    <w:rsid w:val="02DA4E5D"/>
    <w:rsid w:val="030A5EB4"/>
    <w:rsid w:val="031827C8"/>
    <w:rsid w:val="0422031B"/>
    <w:rsid w:val="051C190E"/>
    <w:rsid w:val="058567C4"/>
    <w:rsid w:val="05BE7584"/>
    <w:rsid w:val="06560C5D"/>
    <w:rsid w:val="065B4F86"/>
    <w:rsid w:val="068515EB"/>
    <w:rsid w:val="06CA752B"/>
    <w:rsid w:val="07500A1D"/>
    <w:rsid w:val="082E1370"/>
    <w:rsid w:val="084C06F4"/>
    <w:rsid w:val="08602EE2"/>
    <w:rsid w:val="086C544E"/>
    <w:rsid w:val="08790A6D"/>
    <w:rsid w:val="089A4BAD"/>
    <w:rsid w:val="09211709"/>
    <w:rsid w:val="09B12097"/>
    <w:rsid w:val="09B70B61"/>
    <w:rsid w:val="09E66FF6"/>
    <w:rsid w:val="0AFA7AF9"/>
    <w:rsid w:val="0B6C7DF0"/>
    <w:rsid w:val="0C874EE1"/>
    <w:rsid w:val="0D0C3638"/>
    <w:rsid w:val="0D1D1AC4"/>
    <w:rsid w:val="0D364235"/>
    <w:rsid w:val="0DBE4A63"/>
    <w:rsid w:val="0DC12892"/>
    <w:rsid w:val="0E807E3A"/>
    <w:rsid w:val="0EFD6875"/>
    <w:rsid w:val="0F1669F0"/>
    <w:rsid w:val="0F3F48B8"/>
    <w:rsid w:val="0F6E2388"/>
    <w:rsid w:val="0F8659F3"/>
    <w:rsid w:val="0FAA3CA5"/>
    <w:rsid w:val="10511A26"/>
    <w:rsid w:val="1105129D"/>
    <w:rsid w:val="117929BF"/>
    <w:rsid w:val="124538B6"/>
    <w:rsid w:val="12745F35"/>
    <w:rsid w:val="13717A4D"/>
    <w:rsid w:val="14987972"/>
    <w:rsid w:val="14B84202"/>
    <w:rsid w:val="14D20F2A"/>
    <w:rsid w:val="14EF3F6B"/>
    <w:rsid w:val="16640041"/>
    <w:rsid w:val="167B51ED"/>
    <w:rsid w:val="16D66388"/>
    <w:rsid w:val="1810125D"/>
    <w:rsid w:val="1A767F69"/>
    <w:rsid w:val="1A9F5C4B"/>
    <w:rsid w:val="1BA1361B"/>
    <w:rsid w:val="1C051ACF"/>
    <w:rsid w:val="1C281B11"/>
    <w:rsid w:val="1CAB13EB"/>
    <w:rsid w:val="1D0E6AD7"/>
    <w:rsid w:val="1D2D4DCF"/>
    <w:rsid w:val="1D8A2A83"/>
    <w:rsid w:val="1E162F43"/>
    <w:rsid w:val="1E3D5562"/>
    <w:rsid w:val="1E6257AE"/>
    <w:rsid w:val="1E9C62BB"/>
    <w:rsid w:val="1F306D15"/>
    <w:rsid w:val="1F8C3FC3"/>
    <w:rsid w:val="1FB45345"/>
    <w:rsid w:val="20391A42"/>
    <w:rsid w:val="206F4DF4"/>
    <w:rsid w:val="20B83463"/>
    <w:rsid w:val="20C242E2"/>
    <w:rsid w:val="2136461B"/>
    <w:rsid w:val="214A68AB"/>
    <w:rsid w:val="222C6517"/>
    <w:rsid w:val="222E63CF"/>
    <w:rsid w:val="2281629F"/>
    <w:rsid w:val="22D56AFB"/>
    <w:rsid w:val="23101DC4"/>
    <w:rsid w:val="23F77AC8"/>
    <w:rsid w:val="24195CA4"/>
    <w:rsid w:val="24DC16EA"/>
    <w:rsid w:val="25516901"/>
    <w:rsid w:val="25A35D5C"/>
    <w:rsid w:val="2602579D"/>
    <w:rsid w:val="2626431C"/>
    <w:rsid w:val="26575114"/>
    <w:rsid w:val="267E0CAB"/>
    <w:rsid w:val="26B21F75"/>
    <w:rsid w:val="26D92385"/>
    <w:rsid w:val="26ED37FE"/>
    <w:rsid w:val="27BC36E4"/>
    <w:rsid w:val="289A445A"/>
    <w:rsid w:val="294F2DD3"/>
    <w:rsid w:val="29662FAA"/>
    <w:rsid w:val="2A2878AC"/>
    <w:rsid w:val="2B141BDE"/>
    <w:rsid w:val="2B3B7D95"/>
    <w:rsid w:val="2BA92818"/>
    <w:rsid w:val="2BCC2CBB"/>
    <w:rsid w:val="2C3F0EDD"/>
    <w:rsid w:val="2C610E53"/>
    <w:rsid w:val="2CDB5950"/>
    <w:rsid w:val="2CEE2863"/>
    <w:rsid w:val="2D2328BF"/>
    <w:rsid w:val="2D4D3D99"/>
    <w:rsid w:val="2D6B0BDA"/>
    <w:rsid w:val="2DC44491"/>
    <w:rsid w:val="2DE8056C"/>
    <w:rsid w:val="2E192781"/>
    <w:rsid w:val="2E2D29CA"/>
    <w:rsid w:val="2E2D7C4C"/>
    <w:rsid w:val="2EA414CB"/>
    <w:rsid w:val="2FA71503"/>
    <w:rsid w:val="2FB122CD"/>
    <w:rsid w:val="2FEF379F"/>
    <w:rsid w:val="304719C2"/>
    <w:rsid w:val="3130420F"/>
    <w:rsid w:val="31486287"/>
    <w:rsid w:val="31EF6F01"/>
    <w:rsid w:val="32A61601"/>
    <w:rsid w:val="33442243"/>
    <w:rsid w:val="33831403"/>
    <w:rsid w:val="34D11B09"/>
    <w:rsid w:val="34EF6D13"/>
    <w:rsid w:val="35225D8D"/>
    <w:rsid w:val="35AD1460"/>
    <w:rsid w:val="361E4806"/>
    <w:rsid w:val="365645A2"/>
    <w:rsid w:val="36856C68"/>
    <w:rsid w:val="36F5335F"/>
    <w:rsid w:val="37661A13"/>
    <w:rsid w:val="37B36CC3"/>
    <w:rsid w:val="37C37BF5"/>
    <w:rsid w:val="37C465A6"/>
    <w:rsid w:val="37D44CA6"/>
    <w:rsid w:val="380005CC"/>
    <w:rsid w:val="383A0596"/>
    <w:rsid w:val="394D695A"/>
    <w:rsid w:val="398E0DAD"/>
    <w:rsid w:val="39F1614C"/>
    <w:rsid w:val="3A1E6F99"/>
    <w:rsid w:val="3AA61D1F"/>
    <w:rsid w:val="3B312DF4"/>
    <w:rsid w:val="3B343CB8"/>
    <w:rsid w:val="3B4039EF"/>
    <w:rsid w:val="3BA23236"/>
    <w:rsid w:val="3C7D65BA"/>
    <w:rsid w:val="3CE60F00"/>
    <w:rsid w:val="3D180369"/>
    <w:rsid w:val="3D6C72B3"/>
    <w:rsid w:val="3DAC3FFF"/>
    <w:rsid w:val="3EC94E0D"/>
    <w:rsid w:val="3F22703F"/>
    <w:rsid w:val="3F516B05"/>
    <w:rsid w:val="3F8C07B4"/>
    <w:rsid w:val="3FA34165"/>
    <w:rsid w:val="3FAA1D3E"/>
    <w:rsid w:val="400C776A"/>
    <w:rsid w:val="40821CBF"/>
    <w:rsid w:val="40885C11"/>
    <w:rsid w:val="40D06CF7"/>
    <w:rsid w:val="40D20B9D"/>
    <w:rsid w:val="41212DF4"/>
    <w:rsid w:val="41326E0A"/>
    <w:rsid w:val="428F494A"/>
    <w:rsid w:val="42BA18CA"/>
    <w:rsid w:val="42FC629C"/>
    <w:rsid w:val="43D745CF"/>
    <w:rsid w:val="465931D6"/>
    <w:rsid w:val="46D96ECC"/>
    <w:rsid w:val="474570B8"/>
    <w:rsid w:val="478050B6"/>
    <w:rsid w:val="47A176F9"/>
    <w:rsid w:val="47F425DC"/>
    <w:rsid w:val="48CE7103"/>
    <w:rsid w:val="49296D45"/>
    <w:rsid w:val="498A7F8C"/>
    <w:rsid w:val="4AAB1D80"/>
    <w:rsid w:val="4C4579F1"/>
    <w:rsid w:val="4D7125C8"/>
    <w:rsid w:val="4D956A42"/>
    <w:rsid w:val="4D9712CC"/>
    <w:rsid w:val="4DAC584E"/>
    <w:rsid w:val="4DFE79BA"/>
    <w:rsid w:val="4EA875B1"/>
    <w:rsid w:val="501E0010"/>
    <w:rsid w:val="501E2A33"/>
    <w:rsid w:val="50230B40"/>
    <w:rsid w:val="5058560E"/>
    <w:rsid w:val="50D91050"/>
    <w:rsid w:val="5106683E"/>
    <w:rsid w:val="51295B34"/>
    <w:rsid w:val="52661FB5"/>
    <w:rsid w:val="527F0FA8"/>
    <w:rsid w:val="52C768CE"/>
    <w:rsid w:val="538C23AA"/>
    <w:rsid w:val="53EF023F"/>
    <w:rsid w:val="55C4115A"/>
    <w:rsid w:val="565F66E5"/>
    <w:rsid w:val="566101DB"/>
    <w:rsid w:val="56B55774"/>
    <w:rsid w:val="56BD6773"/>
    <w:rsid w:val="56E1315A"/>
    <w:rsid w:val="570F30D6"/>
    <w:rsid w:val="571E62A6"/>
    <w:rsid w:val="578C5AC2"/>
    <w:rsid w:val="57D052C2"/>
    <w:rsid w:val="582C28B7"/>
    <w:rsid w:val="59C12681"/>
    <w:rsid w:val="5A9642E9"/>
    <w:rsid w:val="5AA4447D"/>
    <w:rsid w:val="5AAA3A3F"/>
    <w:rsid w:val="5AC46A4C"/>
    <w:rsid w:val="5AE605F2"/>
    <w:rsid w:val="5AF46E9C"/>
    <w:rsid w:val="5B0E005D"/>
    <w:rsid w:val="5C311800"/>
    <w:rsid w:val="5C996D25"/>
    <w:rsid w:val="5CAD0147"/>
    <w:rsid w:val="5D314BA6"/>
    <w:rsid w:val="5D4B4C7B"/>
    <w:rsid w:val="5D543514"/>
    <w:rsid w:val="5D5C0D10"/>
    <w:rsid w:val="5DA0717E"/>
    <w:rsid w:val="5E965ECC"/>
    <w:rsid w:val="5F3053E6"/>
    <w:rsid w:val="602276BF"/>
    <w:rsid w:val="6055599F"/>
    <w:rsid w:val="605C48B8"/>
    <w:rsid w:val="60A5434F"/>
    <w:rsid w:val="60C34F31"/>
    <w:rsid w:val="61B153C7"/>
    <w:rsid w:val="624224A8"/>
    <w:rsid w:val="626D01E5"/>
    <w:rsid w:val="62A80C89"/>
    <w:rsid w:val="62E232DF"/>
    <w:rsid w:val="62F578A1"/>
    <w:rsid w:val="64524F4A"/>
    <w:rsid w:val="651E16CA"/>
    <w:rsid w:val="666F1DE3"/>
    <w:rsid w:val="667F1391"/>
    <w:rsid w:val="66C421FE"/>
    <w:rsid w:val="66F539BC"/>
    <w:rsid w:val="670E33AA"/>
    <w:rsid w:val="68837E8E"/>
    <w:rsid w:val="68C7134A"/>
    <w:rsid w:val="68F74553"/>
    <w:rsid w:val="68F86EF3"/>
    <w:rsid w:val="69112EAA"/>
    <w:rsid w:val="6A7F28CF"/>
    <w:rsid w:val="6AF56853"/>
    <w:rsid w:val="6BC57D67"/>
    <w:rsid w:val="6BC80F27"/>
    <w:rsid w:val="6C523D39"/>
    <w:rsid w:val="6C735A5D"/>
    <w:rsid w:val="6D7C5B17"/>
    <w:rsid w:val="6D9833D4"/>
    <w:rsid w:val="6DA02259"/>
    <w:rsid w:val="6DC77546"/>
    <w:rsid w:val="6DD85765"/>
    <w:rsid w:val="6E2D4105"/>
    <w:rsid w:val="6E3F6907"/>
    <w:rsid w:val="6EDE3DAE"/>
    <w:rsid w:val="70006EB5"/>
    <w:rsid w:val="70AE77F3"/>
    <w:rsid w:val="70AF48BC"/>
    <w:rsid w:val="70FD6C27"/>
    <w:rsid w:val="72250F93"/>
    <w:rsid w:val="723F0476"/>
    <w:rsid w:val="725D61E6"/>
    <w:rsid w:val="72AE18C3"/>
    <w:rsid w:val="72B55021"/>
    <w:rsid w:val="72C963D7"/>
    <w:rsid w:val="7325594E"/>
    <w:rsid w:val="738A13BF"/>
    <w:rsid w:val="741A1510"/>
    <w:rsid w:val="746D7B7F"/>
    <w:rsid w:val="75460A79"/>
    <w:rsid w:val="75E77E9A"/>
    <w:rsid w:val="7610042C"/>
    <w:rsid w:val="763444AF"/>
    <w:rsid w:val="780039CE"/>
    <w:rsid w:val="787D038F"/>
    <w:rsid w:val="788731BA"/>
    <w:rsid w:val="79027BE1"/>
    <w:rsid w:val="7A227412"/>
    <w:rsid w:val="7A3955DD"/>
    <w:rsid w:val="7AB1753C"/>
    <w:rsid w:val="7B0A0C20"/>
    <w:rsid w:val="7B2E5366"/>
    <w:rsid w:val="7B35084E"/>
    <w:rsid w:val="7B630DD4"/>
    <w:rsid w:val="7C172107"/>
    <w:rsid w:val="7C515276"/>
    <w:rsid w:val="7C5577A1"/>
    <w:rsid w:val="7CBF2016"/>
    <w:rsid w:val="7CFB62B5"/>
    <w:rsid w:val="7D483EC6"/>
    <w:rsid w:val="7D787377"/>
    <w:rsid w:val="7E5751DF"/>
    <w:rsid w:val="7F7B6CAB"/>
    <w:rsid w:val="7F8E2E82"/>
    <w:rsid w:val="7FF323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toc 3"/>
    <w:basedOn w:val="1"/>
    <w:next w:val="1"/>
    <w:qFormat/>
    <w:uiPriority w:val="0"/>
    <w:pPr>
      <w:ind w:left="840" w:leftChars="400"/>
    </w:pPr>
  </w:style>
  <w:style w:type="paragraph" w:styleId="5">
    <w:name w:val="toc 1"/>
    <w:basedOn w:val="1"/>
    <w:next w:val="1"/>
    <w:qFormat/>
    <w:uiPriority w:val="39"/>
    <w:pPr>
      <w:tabs>
        <w:tab w:val="right" w:leader="dot" w:pos="9242"/>
      </w:tabs>
      <w:spacing w:before="25" w:beforeLines="25" w:after="25" w:afterLines="25"/>
      <w:jc w:val="left"/>
    </w:pPr>
    <w:rPr>
      <w:rFonts w:ascii="宋体"/>
      <w:szCs w:val="21"/>
    </w:rPr>
  </w:style>
  <w:style w:type="paragraph" w:styleId="6">
    <w:name w:val="toc 2"/>
    <w:basedOn w:val="1"/>
    <w:next w:val="1"/>
    <w:qFormat/>
    <w:uiPriority w:val="0"/>
    <w:pPr>
      <w:ind w:left="420" w:leftChars="200"/>
    </w:p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Emphasis"/>
    <w:basedOn w:val="10"/>
    <w:qFormat/>
    <w:uiPriority w:val="0"/>
    <w:rPr>
      <w:i/>
    </w:rPr>
  </w:style>
  <w:style w:type="character" w:styleId="13">
    <w:name w:val="Hyperlink"/>
    <w:qFormat/>
    <w:uiPriority w:val="99"/>
    <w:rPr>
      <w:color w:val="0000FF"/>
      <w:spacing w:val="0"/>
      <w:w w:val="100"/>
      <w:szCs w:val="21"/>
      <w:u w:val="single"/>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6">
    <w:name w:val="p"/>
    <w:basedOn w:val="1"/>
    <w:qFormat/>
    <w:uiPriority w:val="0"/>
    <w:pPr>
      <w:widowControl/>
      <w:spacing w:line="525" w:lineRule="atLeast"/>
      <w:ind w:firstLine="375"/>
      <w:jc w:val="left"/>
    </w:pPr>
    <w:rPr>
      <w:kern w:val="0"/>
      <w:sz w:val="24"/>
    </w:rPr>
  </w:style>
  <w:style w:type="paragraph" w:customStyle="1" w:styleId="17">
    <w:name w:val="WPSOffice手动目录 1"/>
    <w:qFormat/>
    <w:uiPriority w:val="0"/>
    <w:pPr>
      <w:ind w:leftChars="0"/>
    </w:pPr>
    <w:rPr>
      <w:rFonts w:ascii="Times New Roman" w:hAnsi="Times New Roman" w:eastAsia="宋体" w:cs="Times New Roman"/>
      <w:sz w:val="20"/>
      <w:szCs w:val="20"/>
    </w:rPr>
  </w:style>
  <w:style w:type="paragraph" w:customStyle="1" w:styleId="18">
    <w:name w:val="WPSOffice手动目录 2"/>
    <w:qFormat/>
    <w:uiPriority w:val="0"/>
    <w:pPr>
      <w:ind w:leftChars="200"/>
    </w:pPr>
    <w:rPr>
      <w:rFonts w:ascii="Times New Roman" w:hAnsi="Times New Roman" w:eastAsia="宋体" w:cs="Times New Roman"/>
      <w:sz w:val="20"/>
      <w:szCs w:val="20"/>
    </w:rPr>
  </w:style>
  <w:style w:type="paragraph" w:customStyle="1" w:styleId="19">
    <w:name w:val="WPSOffice手动目录 3"/>
    <w:qFormat/>
    <w:uiPriority w:val="0"/>
    <w:pPr>
      <w:ind w:leftChars="400"/>
    </w:pPr>
    <w:rPr>
      <w:rFonts w:ascii="Times New Roman" w:hAnsi="Times New Roman" w:eastAsia="宋体" w:cs="Times New Roman"/>
      <w:sz w:val="20"/>
      <w:szCs w:val="20"/>
    </w:rPr>
  </w:style>
  <w:style w:type="character" w:customStyle="1" w:styleId="20">
    <w:name w:val="font71"/>
    <w:basedOn w:val="10"/>
    <w:qFormat/>
    <w:uiPriority w:val="0"/>
    <w:rPr>
      <w:rFonts w:hint="default" w:ascii="Calibri" w:hAnsi="Calibri" w:cs="Calibri"/>
      <w:color w:val="000000"/>
      <w:sz w:val="21"/>
      <w:szCs w:val="21"/>
      <w:u w:val="none"/>
    </w:rPr>
  </w:style>
  <w:style w:type="character" w:customStyle="1" w:styleId="21">
    <w:name w:val="font11"/>
    <w:basedOn w:val="10"/>
    <w:qFormat/>
    <w:uiPriority w:val="0"/>
    <w:rPr>
      <w:rFonts w:hint="eastAsia" w:ascii="宋体" w:hAnsi="宋体" w:eastAsia="宋体" w:cs="宋体"/>
      <w:color w:val="000000"/>
      <w:sz w:val="21"/>
      <w:szCs w:val="21"/>
      <w:u w:val="none"/>
    </w:rPr>
  </w:style>
  <w:style w:type="character" w:customStyle="1" w:styleId="22">
    <w:name w:val="font81"/>
    <w:basedOn w:val="10"/>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3987</Words>
  <Characters>4329</Characters>
  <TotalTime>5</TotalTime>
  <ScaleCrop>false</ScaleCrop>
  <LinksUpToDate>false</LinksUpToDate>
  <CharactersWithSpaces>4471</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2022-07-15T12:01:00Z</dcterms:created>
  <dc:creator>user</dc:creator>
  <cp:lastModifiedBy>冬冬</cp:lastModifiedBy>
  <cp:lastPrinted>2025-04-29T04:39:40Z</cp:lastPrinted>
  <dcterms:modified xsi:type="dcterms:W3CDTF">2025-04-29T04:40:23Z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2022-07-15T16:03:18Z</vt:filetime>
  </property>
  <property fmtid="{D5CDD505-2E9C-101B-9397-08002B2CF9AE}" pid="4" name="KSOProductBuildVer">
    <vt:lpwstr>2052-12.1.0.20305</vt:lpwstr>
  </property>
  <property fmtid="{D5CDD505-2E9C-101B-9397-08002B2CF9AE}" pid="5" name="ICV">
    <vt:lpwstr>7B147851A0874953A59E26A64633C176</vt:lpwstr>
  </property>
  <property fmtid="{D5CDD505-2E9C-101B-9397-08002B2CF9AE}" pid="6" name="KSOTemplateDocerSaveRecord">
    <vt:lpwstr>eyJoZGlkIjoiNGVhMmE5ZGI3ZmVkYjMwN2IwYTA0N2I4MGRmYTJkMzgiLCJ1c2VySWQiOiIzMTg1ODMxODYifQ==</vt:lpwstr>
  </property>
</Properties>
</file>