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 w14:paraId="6CDAB4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FA6CFE9">
            <w:pPr>
              <w:pStyle w:val="11"/>
            </w:pPr>
            <w: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24" name="矩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5.25pt;margin-top:0pt;height:15.6pt;width:68.25pt;z-index:-251637760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Iri/s&#10;1QAAAAcBAAAPAAAAAAAAAAEAIAAAACIAAABkcnMvZG93bnJldi54bWxQSwECFAAUAAAACACHTuJA&#10;MXVDZrIBAABgAwAADgAAAAAAAAABACAAAAAkAQAAZHJzL2Uyb0RvYy54bWxQSwUGAAAAAAYABgBZ&#10;AQAASA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 w14:paraId="1B9FA3BE">
      <w:pPr>
        <w:pStyle w:val="12"/>
      </w:pPr>
      <w:r>
        <w:t>DB</w:t>
      </w:r>
      <w:r>
        <w:rPr>
          <w:rFonts w:hint="eastAsia"/>
        </w:rPr>
        <w:t>61</w:t>
      </w:r>
    </w:p>
    <w:p w14:paraId="49B6459A">
      <w:pPr>
        <w:pStyle w:val="14"/>
      </w:pPr>
      <w:r>
        <w:rPr>
          <w:rFonts w:hint="eastAsia"/>
        </w:rPr>
        <w:t>陕西省地方标准</w:t>
      </w:r>
    </w:p>
    <w:p w14:paraId="1EAC6BC9">
      <w:pPr>
        <w:pStyle w:val="15"/>
        <w:rPr>
          <w:rFonts w:hAnsi="黑体"/>
        </w:rPr>
      </w:pPr>
      <w:r>
        <w:rPr>
          <w:rFonts w:ascii="Times New Roman"/>
        </w:rPr>
        <w:t xml:space="preserve">DB </w:t>
      </w:r>
      <w:r>
        <w:rPr>
          <w:rFonts w:hint="eastAsia" w:hAnsi="黑体"/>
        </w:rPr>
        <w:t>61</w:t>
      </w:r>
      <w:r>
        <w:rPr>
          <w:rFonts w:hAnsi="黑体"/>
        </w:rPr>
        <w:t>/</w:t>
      </w:r>
      <w:r>
        <w:rPr>
          <w:rFonts w:hint="eastAsia" w:hAnsi="黑体"/>
        </w:rPr>
        <w:t>T xxxx</w:t>
      </w:r>
      <w:r>
        <w:rPr>
          <w:rFonts w:hAnsi="黑体"/>
        </w:rPr>
        <w:t>—</w:t>
      </w:r>
      <w:r>
        <w:rPr>
          <w:rFonts w:hint="eastAsia" w:hAnsi="黑体"/>
        </w:rPr>
        <w:t>20xx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3335B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963F330">
            <w:pPr>
              <w:pStyle w:val="16"/>
            </w:pPr>
          </w:p>
        </w:tc>
      </w:tr>
    </w:tbl>
    <w:p w14:paraId="68905ED6">
      <w:pPr>
        <w:pStyle w:val="15"/>
        <w:rPr>
          <w:rFonts w:hAnsi="黑体"/>
        </w:rPr>
      </w:pPr>
    </w:p>
    <w:p w14:paraId="532A7687">
      <w:pPr>
        <w:pStyle w:val="15"/>
        <w:rPr>
          <w:rFonts w:hAnsi="黑体"/>
        </w:rPr>
      </w:pPr>
    </w:p>
    <w:p w14:paraId="21F4F40E">
      <w:pPr>
        <w:pStyle w:val="17"/>
        <w:rPr>
          <w:rFonts w:hint="default" w:eastAsia="黑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地理标志产品质量要求 大荔黄花菜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5F0FE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D313D9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center"/>
              <w:rPr>
                <w:rFonts w:hint="eastAsia" w:ascii="Times New Roman" w:hAnsi="Times New Roman" w:eastAsia="宋体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4281805</wp:posOffset>
                      </wp:positionV>
                      <wp:extent cx="1905000" cy="254000"/>
                      <wp:effectExtent l="0" t="0" r="0" b="12700"/>
                      <wp:wrapNone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73.3pt;margin-top:337.15pt;height:20pt;width:150pt;z-index:-251638784;mso-width-relative:page;mso-height-relative:page;" fillcolor="#FFFFFF" filled="t" stroked="f" coordsize="21600,21600" o:gfxdata="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/X9+DX&#10;AAAACwEAAA8AAAAAAAAAAQAgAAAAIgAAAGRycy9kb3ducmV2LnhtbFBLAQIUABQAAAAIAIdO4kDF&#10;YTrFrwEAAGEDAAAOAAAAAAAAAAEAIAAAACYBAABkcnMvZTJvRG9jLnhtbFBLBQYAAAAABgAGAFkB&#10;AABHBQAAAAA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cs="Times New Roman"/>
                <w:sz w:val="32"/>
                <w:szCs w:val="32"/>
                <w:lang w:val="en-US" w:eastAsia="zh-CN"/>
              </w:rPr>
              <w:t>（征求意见稿）</w:t>
            </w:r>
          </w:p>
          <w:p w14:paraId="64D04E8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both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  <w:lang w:val="en-US" w:eastAsia="zh-CN"/>
              </w:rPr>
            </w:pPr>
          </w:p>
        </w:tc>
      </w:tr>
      <w:tr w14:paraId="7A854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74BAB92">
            <w:pPr>
              <w:pStyle w:val="21"/>
            </w:pPr>
          </w:p>
        </w:tc>
      </w:tr>
    </w:tbl>
    <w:p w14:paraId="1F20C009">
      <w:pPr>
        <w:pStyle w:val="22"/>
      </w:pPr>
      <w:r>
        <w:rPr>
          <w:rFonts w:hint="eastAsia" w:ascii="黑体"/>
        </w:rPr>
        <w:t>20xx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xx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xx</w:t>
      </w:r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79744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4445" r="0" b="508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05pt;margin-top:728.5pt;height:0pt;width:481.9pt;mso-position-vertical-relative:page;z-index:251679744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YdrPNYAAAALAQAADwAAAAAAAAABACAAAAAiAAAAZHJzL2Rvd25yZXYueG1sUEsBAhQA&#10;FAAAAAgAh07iQOs443L0AQAA5gMAAA4AAAAAAAAAAQAgAAAAJ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52A7A15F">
      <w:pPr>
        <w:pStyle w:val="24"/>
      </w:pPr>
      <w:r>
        <w:rPr>
          <w:rFonts w:hint="eastAsia" w:ascii="黑体"/>
        </w:rPr>
        <w:t>20xx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xx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xx</w:t>
      </w:r>
      <w:r>
        <w:rPr>
          <w:rFonts w:hint="eastAsia"/>
        </w:rPr>
        <w:t>实施</w:t>
      </w:r>
    </w:p>
    <w:p w14:paraId="306ADBE4">
      <w:pPr>
        <w:pStyle w:val="26"/>
        <w:framePr w:wrap="around" w:x="2448" w:y="15160"/>
      </w:pPr>
      <w:r>
        <w:rPr>
          <w:w w:val="10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0" t="0" r="635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2.55pt;margin-top:-310.45pt;height:24pt;width:100pt;z-index:-251639808;mso-width-relative:page;mso-height-relative:page;" fillcolor="#FFFFFF" filled="t" stroked="f" coordsize="21600,21600" o:gfxdata="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5te7W&#10;2QAAAA0BAAAPAAAAAAAAAAEAIAAAACIAAABkcnMvZG93bnJldi54bWxQSwECFAAUAAAACACHTuJA&#10;F9QjR64BAABhAwAADgAAAAAAAAABACAAAAAoAQAAZHJzL2Uyb0RvYy54bWxQSwUGAAAAAAYABgBZ&#10;AQAAS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w w:val="10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0" t="0" r="0" b="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7.55pt;margin-top:-585.45pt;height:18pt;width:90pt;z-index:-251640832;mso-width-relative:page;mso-height-relative:page;" fillcolor="#FFFFFF" filled="t" stroked="f" coordsize="21600,21600" o:gfxdata="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N/J&#10;ihHaAAAADwEAAA8AAAAAAAAAAQAgAAAAIgAAAGRycy9kb3ducmV2LnhtbFBLAQIUABQAAAAIAIdO&#10;4kAh9WGFrwEAAGEDAAAOAAAAAAAAAAEAIAAAACkBAABkcnMvZTJvRG9jLnhtbFBLBQYAAAAABgAG&#10;AFkBAAB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w w:val="1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-7021195</wp:posOffset>
                </wp:positionV>
                <wp:extent cx="6120130" cy="0"/>
                <wp:effectExtent l="0" t="4445" r="0" b="508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6.6pt;margin-top:-552.85pt;height:0pt;width:481.9pt;z-index:251680768;mso-width-relative:page;mso-height-relative:page;" filled="f" stroked="t" coordsize="21600,21600" o:gfxdata="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yWRoNgAAAAPAQAADwAAAAAAAAABACAAAAAiAAAAZHJzL2Rvd25yZXYueG1sUEsB&#10;AhQAFAAAAAgAh07iQJD/Gin1AQAA5gMAAA4AAAAAAAAAAQAgAAAAJ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陕西</w:t>
      </w:r>
      <w:r>
        <w:rPr>
          <w:rFonts w:hint="eastAsia"/>
          <w:lang w:eastAsia="zh-CN"/>
        </w:rPr>
        <w:t>省市场监督管理</w:t>
      </w:r>
      <w:r>
        <w:rPr>
          <w:rFonts w:hint="eastAsia"/>
        </w:rPr>
        <w:t>局</w:t>
      </w:r>
      <w:r>
        <w:rPr>
          <w:rFonts w:hAnsi="黑体"/>
        </w:rPr>
        <w:t>   </w:t>
      </w:r>
      <w:r>
        <w:rPr>
          <w:rStyle w:val="29"/>
          <w:rFonts w:hint="eastAsia"/>
        </w:rPr>
        <w:t>发布</w:t>
      </w:r>
    </w:p>
    <w:p w14:paraId="0D9DFE37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65177A5F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165BF4CB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087BD10C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16AA4D5E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7B05A531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2EB353E2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514BA790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49545BAB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0361207A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3336C722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0CAAB542">
      <w:pPr>
        <w:pStyle w:val="2"/>
        <w:spacing w:before="42" w:line="265" w:lineRule="exact"/>
        <w:jc w:val="right"/>
        <w:rPr>
          <w:position w:val="1"/>
          <w:sz w:val="20"/>
          <w:szCs w:val="20"/>
        </w:rPr>
      </w:pPr>
    </w:p>
    <w:p w14:paraId="1D9702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40" w:after="560" w:line="240" w:lineRule="auto"/>
        <w:jc w:val="center"/>
        <w:textAlignment w:val="baseline"/>
        <w:rPr>
          <w:rFonts w:hint="eastAsia" w:ascii="黑体" w:hAnsi="黑体" w:eastAsia="黑体" w:cs="黑体"/>
          <w:sz w:val="44"/>
          <w:szCs w:val="44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9"/>
          <w:pgMar w:top="1406" w:right="1133" w:bottom="1313" w:left="1426" w:header="0" w:footer="1134" w:gutter="0"/>
          <w:cols w:space="720" w:num="1"/>
          <w:titlePg/>
        </w:sectPr>
      </w:pPr>
    </w:p>
    <w:p w14:paraId="48DA43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40" w:after="560" w:line="240" w:lineRule="auto"/>
        <w:jc w:val="center"/>
        <w:textAlignment w:val="baseline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前      言</w:t>
      </w:r>
    </w:p>
    <w:p w14:paraId="5560CB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jc w:val="both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本文件是根据 GB/T 1.1-2020《标准户工作导则第一部分：标准的结构和编写》及《地理标志产品保护规定》给出的规则进行的。</w:t>
      </w:r>
    </w:p>
    <w:p w14:paraId="30EF30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jc w:val="both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本文件由</w:t>
      </w:r>
      <w:r>
        <w:rPr>
          <w:rFonts w:hint="eastAsia" w:ascii="宋体" w:hAnsi="宋体" w:eastAsia="宋体" w:cs="宋体"/>
          <w:lang w:val="en-US" w:eastAsia="zh-CN"/>
        </w:rPr>
        <w:t>陕西省知识产权局</w:t>
      </w:r>
      <w:r>
        <w:rPr>
          <w:rFonts w:hint="eastAsia" w:ascii="宋体" w:hAnsi="宋体" w:eastAsia="宋体" w:cs="宋体"/>
        </w:rPr>
        <w:t>归口</w:t>
      </w:r>
    </w:p>
    <w:p w14:paraId="6F9682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jc w:val="both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本文件由陕西省渭南市大荔县设施农业发展中心，大荔县市场监管局、大荔县农业农村局、陕西大荔沙苑黄花责任有限公司提出。</w:t>
      </w:r>
    </w:p>
    <w:p w14:paraId="1F224B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本文件附录 A为规范性附录。</w:t>
      </w:r>
    </w:p>
    <w:p w14:paraId="7ADE2F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本文件代替 DB61/T559-2013《地理标志产品 大荔黄花菜》。</w:t>
      </w:r>
    </w:p>
    <w:p w14:paraId="5AB8FD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本文件与 DB61/T559-2013《地理标志产品 大荔黄花菜》相比主要变化如下：</w:t>
      </w:r>
    </w:p>
    <w:p w14:paraId="7CA0C1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本文件修改了“DB61/T559-2013 ”已作废的规范性引用文件。</w:t>
      </w:r>
    </w:p>
    <w:p w14:paraId="3A1665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本文件修改了“DB61/T559-2013 ”术语定义“大荔黄花菜”、“大荔沙苑花”，增加了“成熟花蕾”、“适时采摘”、“色泽”、“外观质量”、“整齐度”术语定义。</w:t>
      </w:r>
    </w:p>
    <w:p w14:paraId="3626CD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本文件细化了“DB61/T559-2013 ”中采摘和加工工艺流程。</w:t>
      </w:r>
    </w:p>
    <w:p w14:paraId="1AD6A1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本文件修改了“DB61/T559-2013 ”贮存条件</w:t>
      </w:r>
    </w:p>
    <w:p w14:paraId="496077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本标准主要起草人：王震、郭文侠、潘</w:t>
      </w:r>
      <w:r>
        <w:rPr>
          <w:rFonts w:hint="eastAsia" w:ascii="宋体" w:hAnsi="宋体" w:eastAsia="宋体" w:cs="宋体"/>
          <w:lang w:val="en-US" w:eastAsia="zh-CN"/>
        </w:rPr>
        <w:t>琳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王巧莉、张少博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权小斌、杨平、申鹏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  <w:lang w:val="en-US" w:eastAsia="zh-CN"/>
        </w:rPr>
        <w:t>李星、</w:t>
      </w:r>
      <w:r>
        <w:rPr>
          <w:rFonts w:hint="eastAsia" w:ascii="宋体" w:hAnsi="宋体" w:eastAsia="宋体" w:cs="宋体"/>
        </w:rPr>
        <w:t xml:space="preserve"> 田龙</w:t>
      </w:r>
    </w:p>
    <w:p w14:paraId="279599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本标准由大荔县设施农业发展中心负责解释。</w:t>
      </w:r>
    </w:p>
    <w:p w14:paraId="7E4A6C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本标准为首次发布。</w:t>
      </w:r>
    </w:p>
    <w:p w14:paraId="3C947C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联系信息如下：</w:t>
      </w:r>
    </w:p>
    <w:p w14:paraId="06BEC3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单位：大荔县设施农业发展中心</w:t>
      </w:r>
    </w:p>
    <w:p w14:paraId="249E83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地址：陕西省渭南市大荔县东城街道办府门前12号</w:t>
      </w:r>
    </w:p>
    <w:p w14:paraId="0E7445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电话：0913-3256180</w:t>
      </w:r>
    </w:p>
    <w:p w14:paraId="50B521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邮编：715100</w:t>
      </w:r>
    </w:p>
    <w:p w14:paraId="48C11E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</w:rPr>
      </w:pPr>
    </w:p>
    <w:p w14:paraId="7EA47E20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420D92A7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612A415F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07529978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35A2AACB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58191E91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7E6BF127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39FBF5B6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2228EBFF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526AEC8B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6EB6C051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65060EDD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02A62B61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7E7B3E63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7A1ED420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56314CDF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50097CF2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72A74BF9">
      <w:pPr>
        <w:pStyle w:val="2"/>
        <w:spacing w:before="42" w:line="265" w:lineRule="exact"/>
        <w:jc w:val="right"/>
        <w:rPr>
          <w:position w:val="1"/>
          <w:sz w:val="20"/>
          <w:szCs w:val="20"/>
          <w:lang w:eastAsia="zh-CN"/>
        </w:rPr>
      </w:pPr>
    </w:p>
    <w:p w14:paraId="1AB5BE3E">
      <w:pPr>
        <w:spacing w:line="292" w:lineRule="auto"/>
        <w:rPr>
          <w:lang w:eastAsia="zh-CN"/>
        </w:rPr>
      </w:pPr>
    </w:p>
    <w:p w14:paraId="7356CDBA">
      <w:pPr>
        <w:spacing w:before="234" w:line="220" w:lineRule="auto"/>
        <w:ind w:left="18"/>
        <w:rPr>
          <w:rFonts w:ascii="宋体" w:hAnsi="宋体" w:eastAsia="宋体" w:cs="宋体"/>
          <w:color w:val="373737"/>
          <w:spacing w:val="-15"/>
          <w:sz w:val="24"/>
          <w:szCs w:val="24"/>
          <w:lang w:eastAsia="zh-CN"/>
        </w:rPr>
      </w:pPr>
    </w:p>
    <w:p w14:paraId="031782F0">
      <w:pPr>
        <w:spacing w:before="234" w:line="220" w:lineRule="auto"/>
        <w:ind w:left="18"/>
        <w:rPr>
          <w:rFonts w:ascii="宋体" w:hAnsi="宋体" w:eastAsia="宋体" w:cs="宋体"/>
          <w:color w:val="373737"/>
          <w:spacing w:val="-15"/>
          <w:sz w:val="24"/>
          <w:szCs w:val="24"/>
          <w:lang w:eastAsia="zh-CN"/>
        </w:rPr>
      </w:pPr>
    </w:p>
    <w:p w14:paraId="033EEA63">
      <w:pPr>
        <w:pStyle w:val="28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960" w:firstLineChars="300"/>
        <w:jc w:val="center"/>
        <w:textAlignment w:val="auto"/>
        <w:rPr>
          <w:rFonts w:hint="default" w:eastAsia="宋体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地理标志产品质量要求 大荔黄花菜</w:t>
      </w:r>
    </w:p>
    <w:p w14:paraId="28DB5126">
      <w:pPr>
        <w:spacing w:line="184" w:lineRule="exact"/>
        <w:rPr>
          <w:lang w:eastAsia="zh-CN"/>
        </w:rPr>
      </w:pPr>
    </w:p>
    <w:p w14:paraId="7D994D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600" w:lineRule="exact"/>
        <w:textAlignment w:val="baseline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1 范围</w:t>
      </w:r>
    </w:p>
    <w:p w14:paraId="1D8651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本文件规定了大荔黄花菜的地理标志保护范围、术语和定义、要求、采摘和加工工艺流程、检验方法、检验规则与综合定级及标识、包装、运输、贮存。</w:t>
      </w:r>
    </w:p>
    <w:p w14:paraId="6E03C7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本文件适用于国家市场监管管理总局根据《地理标志产品保护规定》批准保护的大荔黄花菜产品。</w:t>
      </w:r>
    </w:p>
    <w:p w14:paraId="1F2B28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600" w:lineRule="exact"/>
        <w:textAlignment w:val="baseline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2 规范性引用文件</w:t>
      </w:r>
    </w:p>
    <w:p w14:paraId="297FF7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下列文件中的条款通过标准的引用而成为本标准的条款。凡是注日期的引用文件，其 随后所有的修改单（不包括勘误的内容）或修订版均不适用于本标准，然而，鼓励根据本 标准达成协议的各方研究是否可使用这些文件的最新版本。凡是不注日期的引用文件，其最新版本适用于本</w:t>
      </w:r>
      <w:r>
        <w:rPr>
          <w:rFonts w:hint="eastAsia" w:ascii="宋体" w:hAnsi="宋体" w:eastAsia="宋体" w:cs="宋体"/>
          <w:lang w:val="en-US" w:eastAsia="zh-CN"/>
        </w:rPr>
        <w:t>文件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7C5991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6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373737"/>
          <w:spacing w:val="-1"/>
          <w:sz w:val="21"/>
        </w:rPr>
        <w:t>GB7718</w:t>
      </w:r>
      <w:r>
        <w:rPr>
          <w:rFonts w:hint="eastAsia" w:ascii="宋体" w:hAnsi="宋体" w:eastAsia="宋体" w:cs="宋体"/>
          <w:color w:val="373737"/>
          <w:spacing w:val="-1"/>
          <w:sz w:val="21"/>
          <w:lang w:eastAsia="zh-CN"/>
        </w:rPr>
        <w:t>食品安全国家标准  预包装食品标签通则</w:t>
      </w:r>
    </w:p>
    <w:p w14:paraId="5B7DA2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08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373737"/>
          <w:spacing w:val="-3"/>
          <w:sz w:val="21"/>
        </w:rPr>
        <w:t>GB/T</w:t>
      </w:r>
      <w:r>
        <w:rPr>
          <w:rFonts w:hint="eastAsia" w:ascii="宋体" w:hAnsi="宋体" w:eastAsia="宋体" w:cs="宋体"/>
          <w:color w:val="373737"/>
          <w:spacing w:val="22"/>
          <w:sz w:val="21"/>
        </w:rPr>
        <w:t xml:space="preserve"> </w:t>
      </w:r>
      <w:r>
        <w:rPr>
          <w:rFonts w:hint="eastAsia" w:ascii="宋体" w:hAnsi="宋体" w:eastAsia="宋体" w:cs="宋体"/>
          <w:color w:val="373737"/>
          <w:spacing w:val="-3"/>
          <w:sz w:val="21"/>
        </w:rPr>
        <w:t>5009.3</w:t>
      </w:r>
      <w:r>
        <w:rPr>
          <w:rFonts w:hint="eastAsia" w:ascii="宋体" w:hAnsi="宋体" w:eastAsia="宋体" w:cs="宋体"/>
          <w:color w:val="373737"/>
          <w:spacing w:val="-1"/>
          <w:sz w:val="21"/>
          <w:lang w:eastAsia="zh-CN"/>
        </w:rPr>
        <w:t>食品中水分的测定</w:t>
      </w:r>
    </w:p>
    <w:p w14:paraId="0E242C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08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373737"/>
          <w:spacing w:val="-3"/>
          <w:sz w:val="21"/>
        </w:rPr>
        <w:t>GB/T</w:t>
      </w:r>
      <w:r>
        <w:rPr>
          <w:rFonts w:hint="eastAsia" w:ascii="宋体" w:hAnsi="宋体" w:eastAsia="宋体" w:cs="宋体"/>
          <w:color w:val="373737"/>
          <w:spacing w:val="22"/>
          <w:sz w:val="21"/>
        </w:rPr>
        <w:t xml:space="preserve"> </w:t>
      </w:r>
      <w:r>
        <w:rPr>
          <w:rFonts w:hint="eastAsia" w:ascii="宋体" w:hAnsi="宋体" w:eastAsia="宋体" w:cs="宋体"/>
          <w:color w:val="373737"/>
          <w:spacing w:val="-3"/>
          <w:sz w:val="21"/>
        </w:rPr>
        <w:t>5009.</w:t>
      </w:r>
      <w:r>
        <w:rPr>
          <w:rFonts w:hint="eastAsia" w:ascii="宋体" w:hAnsi="宋体" w:eastAsia="宋体" w:cs="宋体"/>
          <w:color w:val="373737"/>
          <w:spacing w:val="-3"/>
          <w:sz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373737"/>
          <w:spacing w:val="-1"/>
          <w:sz w:val="21"/>
          <w:lang w:eastAsia="zh-CN"/>
        </w:rPr>
        <w:t>食品中</w:t>
      </w:r>
      <w:r>
        <w:rPr>
          <w:rFonts w:hint="eastAsia" w:ascii="宋体" w:hAnsi="宋体" w:eastAsia="宋体" w:cs="宋体"/>
          <w:color w:val="373737"/>
          <w:spacing w:val="-1"/>
          <w:sz w:val="21"/>
          <w:lang w:val="en-US" w:eastAsia="zh-CN"/>
        </w:rPr>
        <w:t>脂肪</w:t>
      </w:r>
      <w:r>
        <w:rPr>
          <w:rFonts w:hint="eastAsia" w:ascii="宋体" w:hAnsi="宋体" w:eastAsia="宋体" w:cs="宋体"/>
          <w:color w:val="373737"/>
          <w:spacing w:val="-1"/>
          <w:sz w:val="21"/>
          <w:lang w:eastAsia="zh-CN"/>
        </w:rPr>
        <w:t>的测定</w:t>
      </w:r>
    </w:p>
    <w:p w14:paraId="10C85D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08" w:firstLineChars="200"/>
        <w:textAlignment w:val="baseline"/>
        <w:rPr>
          <w:rFonts w:hint="eastAsia" w:ascii="宋体" w:hAnsi="宋体" w:eastAsia="宋体" w:cs="宋体"/>
          <w:color w:val="373737"/>
          <w:spacing w:val="-2"/>
          <w:sz w:val="21"/>
        </w:rPr>
      </w:pPr>
      <w:r>
        <w:rPr>
          <w:rFonts w:hint="eastAsia" w:ascii="宋体" w:hAnsi="宋体" w:eastAsia="宋体" w:cs="宋体"/>
          <w:color w:val="373737"/>
          <w:spacing w:val="-3"/>
          <w:sz w:val="21"/>
        </w:rPr>
        <w:t>GB/T</w:t>
      </w:r>
      <w:r>
        <w:rPr>
          <w:rFonts w:hint="eastAsia" w:ascii="宋体" w:hAnsi="宋体" w:eastAsia="宋体" w:cs="宋体"/>
          <w:color w:val="373737"/>
          <w:spacing w:val="22"/>
          <w:sz w:val="21"/>
        </w:rPr>
        <w:t xml:space="preserve"> </w:t>
      </w:r>
      <w:r>
        <w:rPr>
          <w:rFonts w:hint="eastAsia" w:ascii="宋体" w:hAnsi="宋体" w:eastAsia="宋体" w:cs="宋体"/>
          <w:color w:val="373737"/>
          <w:spacing w:val="-3"/>
          <w:sz w:val="21"/>
        </w:rPr>
        <w:t>5009.</w:t>
      </w:r>
      <w:r>
        <w:rPr>
          <w:rFonts w:hint="eastAsia" w:ascii="宋体" w:hAnsi="宋体" w:eastAsia="宋体" w:cs="宋体"/>
          <w:color w:val="373737"/>
          <w:spacing w:val="-3"/>
          <w:sz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373737"/>
          <w:spacing w:val="-1"/>
          <w:sz w:val="21"/>
          <w:lang w:eastAsia="zh-CN"/>
        </w:rPr>
        <w:t>食品中粗纤维的测定</w:t>
      </w:r>
    </w:p>
    <w:p w14:paraId="6060B6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2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373737"/>
          <w:spacing w:val="-2"/>
          <w:sz w:val="21"/>
        </w:rPr>
        <w:t>GB/T</w:t>
      </w:r>
      <w:r>
        <w:rPr>
          <w:rFonts w:hint="eastAsia" w:ascii="宋体" w:hAnsi="宋体" w:eastAsia="宋体" w:cs="宋体"/>
          <w:color w:val="373737"/>
          <w:spacing w:val="14"/>
          <w:sz w:val="21"/>
        </w:rPr>
        <w:t xml:space="preserve"> </w:t>
      </w:r>
      <w:r>
        <w:rPr>
          <w:rFonts w:hint="eastAsia" w:ascii="宋体" w:hAnsi="宋体" w:eastAsia="宋体" w:cs="宋体"/>
          <w:color w:val="373737"/>
          <w:spacing w:val="-2"/>
          <w:sz w:val="21"/>
        </w:rPr>
        <w:t>5009.11</w:t>
      </w:r>
      <w:r>
        <w:rPr>
          <w:rFonts w:hint="eastAsia" w:ascii="宋体" w:hAnsi="宋体" w:eastAsia="宋体" w:cs="宋体"/>
          <w:color w:val="373737"/>
          <w:spacing w:val="-1"/>
          <w:sz w:val="21"/>
          <w:lang w:eastAsia="zh-CN"/>
        </w:rPr>
        <w:t>食品中总砷的测定</w:t>
      </w:r>
    </w:p>
    <w:p w14:paraId="353525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2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373737"/>
          <w:spacing w:val="-2"/>
          <w:sz w:val="21"/>
        </w:rPr>
        <w:t>GB/T</w:t>
      </w:r>
      <w:r>
        <w:rPr>
          <w:rFonts w:hint="eastAsia" w:ascii="宋体" w:hAnsi="宋体" w:eastAsia="宋体" w:cs="宋体"/>
          <w:color w:val="373737"/>
          <w:spacing w:val="14"/>
          <w:sz w:val="21"/>
        </w:rPr>
        <w:t xml:space="preserve"> </w:t>
      </w:r>
      <w:r>
        <w:rPr>
          <w:rFonts w:hint="eastAsia" w:ascii="宋体" w:hAnsi="宋体" w:eastAsia="宋体" w:cs="宋体"/>
          <w:color w:val="373737"/>
          <w:spacing w:val="-2"/>
          <w:sz w:val="21"/>
        </w:rPr>
        <w:t>5009.12食品中铅的测定</w:t>
      </w:r>
    </w:p>
    <w:p w14:paraId="2C1B61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2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373737"/>
          <w:spacing w:val="-2"/>
          <w:sz w:val="21"/>
        </w:rPr>
        <w:t>GB/T</w:t>
      </w:r>
      <w:r>
        <w:rPr>
          <w:rFonts w:hint="eastAsia" w:ascii="宋体" w:hAnsi="宋体" w:eastAsia="宋体" w:cs="宋体"/>
          <w:color w:val="373737"/>
          <w:spacing w:val="14"/>
          <w:sz w:val="21"/>
        </w:rPr>
        <w:t xml:space="preserve"> </w:t>
      </w:r>
      <w:r>
        <w:rPr>
          <w:rFonts w:hint="eastAsia" w:ascii="宋体" w:hAnsi="宋体" w:eastAsia="宋体" w:cs="宋体"/>
          <w:color w:val="373737"/>
          <w:spacing w:val="-2"/>
          <w:sz w:val="21"/>
        </w:rPr>
        <w:t>5009.15食品中镉的测定</w:t>
      </w:r>
    </w:p>
    <w:p w14:paraId="3E9A2C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2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373737"/>
          <w:spacing w:val="-2"/>
          <w:sz w:val="21"/>
        </w:rPr>
        <w:t>GB/T</w:t>
      </w:r>
      <w:r>
        <w:rPr>
          <w:rFonts w:hint="eastAsia" w:ascii="宋体" w:hAnsi="宋体" w:eastAsia="宋体" w:cs="宋体"/>
          <w:color w:val="373737"/>
          <w:spacing w:val="14"/>
          <w:sz w:val="21"/>
        </w:rPr>
        <w:t xml:space="preserve"> </w:t>
      </w:r>
      <w:r>
        <w:rPr>
          <w:rFonts w:hint="eastAsia" w:ascii="宋体" w:hAnsi="宋体" w:eastAsia="宋体" w:cs="宋体"/>
          <w:color w:val="373737"/>
          <w:spacing w:val="-2"/>
          <w:sz w:val="21"/>
        </w:rPr>
        <w:t>5009.</w:t>
      </w:r>
      <w:r>
        <w:rPr>
          <w:rFonts w:hint="eastAsia" w:ascii="宋体" w:hAnsi="宋体" w:eastAsia="宋体" w:cs="宋体"/>
          <w:color w:val="373737"/>
          <w:spacing w:val="-2"/>
          <w:sz w:val="21"/>
          <w:lang w:val="en-US" w:eastAsia="zh-CN"/>
        </w:rPr>
        <w:t>17</w:t>
      </w:r>
      <w:r>
        <w:rPr>
          <w:rFonts w:hint="eastAsia" w:ascii="宋体" w:hAnsi="宋体" w:eastAsia="宋体" w:cs="宋体"/>
          <w:color w:val="373737"/>
          <w:spacing w:val="-2"/>
          <w:sz w:val="21"/>
        </w:rPr>
        <w:t>食品中</w:t>
      </w:r>
      <w:r>
        <w:rPr>
          <w:rFonts w:hint="eastAsia" w:ascii="宋体" w:hAnsi="宋体" w:eastAsia="宋体" w:cs="宋体"/>
          <w:color w:val="373737"/>
          <w:spacing w:val="-2"/>
          <w:sz w:val="21"/>
          <w:lang w:val="en-US" w:eastAsia="zh-CN"/>
        </w:rPr>
        <w:t>总汞及有机汞</w:t>
      </w:r>
      <w:r>
        <w:rPr>
          <w:rFonts w:hint="eastAsia" w:ascii="宋体" w:hAnsi="宋体" w:eastAsia="宋体" w:cs="宋体"/>
          <w:color w:val="373737"/>
          <w:spacing w:val="-2"/>
          <w:sz w:val="21"/>
        </w:rPr>
        <w:t>的测定</w:t>
      </w:r>
    </w:p>
    <w:p w14:paraId="199364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2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373737"/>
          <w:spacing w:val="-2"/>
          <w:sz w:val="21"/>
        </w:rPr>
        <w:t>GB/T</w:t>
      </w:r>
      <w:r>
        <w:rPr>
          <w:rFonts w:hint="eastAsia" w:ascii="宋体" w:hAnsi="宋体" w:eastAsia="宋体" w:cs="宋体"/>
          <w:color w:val="373737"/>
          <w:spacing w:val="14"/>
          <w:sz w:val="21"/>
        </w:rPr>
        <w:t xml:space="preserve"> </w:t>
      </w:r>
      <w:r>
        <w:rPr>
          <w:rFonts w:hint="eastAsia" w:ascii="宋体" w:hAnsi="宋体" w:eastAsia="宋体" w:cs="宋体"/>
          <w:color w:val="373737"/>
          <w:spacing w:val="-2"/>
          <w:sz w:val="21"/>
        </w:rPr>
        <w:t>5009.20</w:t>
      </w:r>
      <w:r>
        <w:rPr>
          <w:rFonts w:hint="eastAsia" w:ascii="宋体" w:hAnsi="宋体" w:eastAsia="宋体" w:cs="宋体"/>
          <w:color w:val="373737"/>
          <w:spacing w:val="-1"/>
          <w:sz w:val="21"/>
          <w:lang w:eastAsia="zh-CN"/>
        </w:rPr>
        <w:t>食品中有机磷农药残留量的测定方法</w:t>
      </w:r>
    </w:p>
    <w:p w14:paraId="04C600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2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373737"/>
          <w:spacing w:val="-2"/>
          <w:sz w:val="21"/>
        </w:rPr>
        <w:t>GB/T</w:t>
      </w:r>
      <w:r>
        <w:rPr>
          <w:rFonts w:hint="eastAsia" w:ascii="宋体" w:hAnsi="宋体" w:eastAsia="宋体" w:cs="宋体"/>
          <w:color w:val="373737"/>
          <w:spacing w:val="14"/>
          <w:sz w:val="21"/>
        </w:rPr>
        <w:t xml:space="preserve"> </w:t>
      </w:r>
      <w:r>
        <w:rPr>
          <w:rFonts w:hint="eastAsia" w:ascii="宋体" w:hAnsi="宋体" w:eastAsia="宋体" w:cs="宋体"/>
          <w:color w:val="373737"/>
          <w:spacing w:val="-2"/>
          <w:sz w:val="21"/>
        </w:rPr>
        <w:t>5009.</w:t>
      </w:r>
      <w:r>
        <w:rPr>
          <w:rFonts w:hint="eastAsia" w:ascii="宋体" w:hAnsi="宋体" w:eastAsia="宋体" w:cs="宋体"/>
          <w:color w:val="373737"/>
          <w:spacing w:val="-2"/>
          <w:sz w:val="21"/>
          <w:lang w:val="en-US" w:eastAsia="zh-CN"/>
        </w:rPr>
        <w:t>146</w:t>
      </w:r>
      <w:r>
        <w:rPr>
          <w:rFonts w:hint="eastAsia" w:ascii="宋体" w:hAnsi="宋体" w:eastAsia="宋体" w:cs="宋体"/>
          <w:color w:val="373737"/>
          <w:spacing w:val="-1"/>
          <w:sz w:val="21"/>
          <w:lang w:val="en-US" w:eastAsia="zh-CN"/>
        </w:rPr>
        <w:t>植物性食品中有机氯和拟除虫菊酯类农药多种残留量的测定</w:t>
      </w:r>
    </w:p>
    <w:p w14:paraId="1D2DA3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2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373737"/>
          <w:spacing w:val="-2"/>
          <w:sz w:val="21"/>
        </w:rPr>
        <w:t>GB/T</w:t>
      </w:r>
      <w:r>
        <w:rPr>
          <w:rFonts w:hint="eastAsia" w:ascii="宋体" w:hAnsi="宋体" w:eastAsia="宋体" w:cs="宋体"/>
          <w:color w:val="373737"/>
          <w:spacing w:val="14"/>
          <w:sz w:val="21"/>
        </w:rPr>
        <w:t xml:space="preserve"> </w:t>
      </w:r>
      <w:r>
        <w:rPr>
          <w:rFonts w:hint="eastAsia" w:ascii="宋体" w:hAnsi="宋体" w:eastAsia="宋体" w:cs="宋体"/>
          <w:color w:val="373737"/>
          <w:spacing w:val="-2"/>
          <w:sz w:val="21"/>
        </w:rPr>
        <w:t>5009.33</w:t>
      </w:r>
      <w:r>
        <w:rPr>
          <w:rFonts w:hint="eastAsia" w:ascii="宋体" w:hAnsi="宋体" w:eastAsia="宋体" w:cs="宋体"/>
          <w:color w:val="373737"/>
          <w:spacing w:val="-1"/>
          <w:sz w:val="21"/>
          <w:lang w:eastAsia="zh-CN"/>
        </w:rPr>
        <w:t>食品中亚硝酸盐与硝酸盐的测定方法</w:t>
      </w:r>
    </w:p>
    <w:p w14:paraId="18D2C4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2" w:firstLineChars="200"/>
        <w:textAlignment w:val="baseline"/>
        <w:rPr>
          <w:rFonts w:hint="eastAsia" w:ascii="宋体" w:hAnsi="宋体" w:eastAsia="宋体" w:cs="宋体"/>
          <w:color w:val="373737"/>
          <w:spacing w:val="-1"/>
          <w:sz w:val="21"/>
          <w:lang w:eastAsia="zh-CN"/>
        </w:rPr>
      </w:pPr>
      <w:r>
        <w:rPr>
          <w:rFonts w:hint="eastAsia" w:ascii="宋体" w:hAnsi="宋体" w:eastAsia="宋体" w:cs="宋体"/>
          <w:color w:val="373737"/>
          <w:spacing w:val="-2"/>
          <w:sz w:val="21"/>
        </w:rPr>
        <w:t>GB/T</w:t>
      </w:r>
      <w:r>
        <w:rPr>
          <w:rFonts w:hint="eastAsia" w:ascii="宋体" w:hAnsi="宋体" w:eastAsia="宋体" w:cs="宋体"/>
          <w:color w:val="373737"/>
          <w:spacing w:val="14"/>
          <w:sz w:val="21"/>
        </w:rPr>
        <w:t xml:space="preserve"> </w:t>
      </w:r>
      <w:r>
        <w:rPr>
          <w:rFonts w:hint="eastAsia" w:ascii="宋体" w:hAnsi="宋体" w:eastAsia="宋体" w:cs="宋体"/>
          <w:color w:val="373737"/>
          <w:spacing w:val="-2"/>
          <w:sz w:val="21"/>
        </w:rPr>
        <w:t>5009.34</w:t>
      </w:r>
      <w:r>
        <w:rPr>
          <w:rFonts w:hint="eastAsia" w:ascii="宋体" w:hAnsi="宋体" w:eastAsia="宋体" w:cs="宋体"/>
          <w:color w:val="373737"/>
          <w:spacing w:val="-1"/>
          <w:sz w:val="21"/>
          <w:lang w:eastAsia="zh-CN"/>
        </w:rPr>
        <w:t>食品中亚硫酸盐的测定方法</w:t>
      </w:r>
    </w:p>
    <w:p w14:paraId="69A079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08" w:firstLineChars="200"/>
        <w:textAlignment w:val="baseline"/>
        <w:rPr>
          <w:rFonts w:hint="eastAsia" w:ascii="宋体" w:hAnsi="宋体" w:eastAsia="宋体" w:cs="宋体"/>
          <w:spacing w:val="-1"/>
          <w:sz w:val="21"/>
          <w:lang w:val="en-US" w:eastAsia="zh-CN"/>
        </w:rPr>
      </w:pPr>
      <w:r>
        <w:rPr>
          <w:rFonts w:hint="eastAsia" w:ascii="宋体" w:hAnsi="宋体" w:eastAsia="宋体" w:cs="宋体"/>
          <w:spacing w:val="-3"/>
          <w:sz w:val="21"/>
          <w:lang w:val="en-US" w:eastAsia="zh-CN"/>
        </w:rPr>
        <w:t>GB/T191</w:t>
      </w:r>
      <w:r>
        <w:rPr>
          <w:rFonts w:hint="eastAsia" w:ascii="宋体" w:hAnsi="宋体" w:eastAsia="宋体" w:cs="宋体"/>
          <w:spacing w:val="-1"/>
          <w:sz w:val="21"/>
          <w:lang w:val="en-US" w:eastAsia="zh-CN"/>
        </w:rPr>
        <w:t>包装储运图示标志</w:t>
      </w:r>
    </w:p>
    <w:p w14:paraId="14EC04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6" w:firstLineChars="200"/>
        <w:textAlignment w:val="baseline"/>
        <w:rPr>
          <w:rFonts w:hint="eastAsia" w:ascii="宋体" w:hAnsi="宋体" w:eastAsia="宋体" w:cs="宋体"/>
          <w:spacing w:val="-2"/>
          <w:sz w:val="21"/>
        </w:rPr>
      </w:pPr>
      <w:r>
        <w:rPr>
          <w:rFonts w:hint="eastAsia" w:ascii="宋体" w:hAnsi="宋体" w:eastAsia="宋体" w:cs="宋体"/>
          <w:spacing w:val="-1"/>
          <w:sz w:val="21"/>
        </w:rPr>
        <w:t>NY/T 2</w:t>
      </w:r>
      <w:r>
        <w:rPr>
          <w:rFonts w:hint="eastAsia" w:ascii="宋体" w:hAnsi="宋体" w:eastAsia="宋体" w:cs="宋体"/>
          <w:spacing w:val="-1"/>
          <w:sz w:val="21"/>
          <w:lang w:val="en-US" w:eastAsia="zh-CN"/>
        </w:rPr>
        <w:t>103</w:t>
      </w:r>
      <w:r>
        <w:rPr>
          <w:rFonts w:hint="eastAsia" w:ascii="宋体" w:hAnsi="宋体" w:eastAsia="宋体" w:cs="宋体"/>
          <w:spacing w:val="-2"/>
          <w:sz w:val="21"/>
        </w:rPr>
        <w:t>蔬菜抽样技术规范</w:t>
      </w:r>
    </w:p>
    <w:p w14:paraId="394FBF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6" w:firstLineChars="200"/>
        <w:textAlignment w:val="baseline"/>
        <w:rPr>
          <w:rFonts w:hint="eastAsia" w:ascii="宋体" w:hAnsi="宋体" w:eastAsia="宋体" w:cs="宋体"/>
          <w:spacing w:val="-2"/>
          <w:sz w:val="21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lang w:val="en-US" w:eastAsia="zh-CN"/>
        </w:rPr>
        <w:t>NY/T1278</w:t>
      </w:r>
      <w:r>
        <w:rPr>
          <w:rFonts w:hint="eastAsia" w:ascii="宋体" w:hAnsi="宋体" w:eastAsia="宋体" w:cs="宋体"/>
          <w:spacing w:val="-2"/>
          <w:sz w:val="21"/>
          <w:lang w:eastAsia="zh-CN"/>
        </w:rPr>
        <w:t>蔬菜及其制品中可溶性糖的测定</w:t>
      </w:r>
    </w:p>
    <w:p w14:paraId="05814B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16" w:firstLineChars="200"/>
        <w:textAlignment w:val="baseline"/>
        <w:rPr>
          <w:rFonts w:hint="eastAsia" w:ascii="宋体" w:hAnsi="宋体" w:eastAsia="宋体" w:cs="宋体"/>
          <w:color w:val="373737"/>
          <w:spacing w:val="-1"/>
          <w:sz w:val="21"/>
          <w:lang w:eastAsia="zh-CN"/>
        </w:rPr>
      </w:pPr>
      <w:r>
        <w:rPr>
          <w:rFonts w:hint="eastAsia" w:ascii="宋体" w:hAnsi="宋体" w:eastAsia="宋体" w:cs="宋体"/>
          <w:spacing w:val="-1"/>
          <w:sz w:val="21"/>
          <w:lang w:val="en-US" w:eastAsia="zh-CN"/>
        </w:rPr>
        <w:t>JJF1070</w:t>
      </w:r>
      <w:r>
        <w:rPr>
          <w:rFonts w:hint="eastAsia" w:ascii="宋体" w:hAnsi="宋体" w:eastAsia="宋体" w:cs="宋体"/>
          <w:spacing w:val="-2"/>
          <w:sz w:val="21"/>
          <w:lang w:val="en-US" w:eastAsia="zh-CN"/>
        </w:rPr>
        <w:t>定量包装商品净含量计量检验规则</w:t>
      </w:r>
    </w:p>
    <w:p w14:paraId="713B47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sz w:val="21"/>
          <w:lang w:eastAsia="zh-CN"/>
        </w:rPr>
        <w:sectPr>
          <w:footerReference r:id="rId8" w:type="first"/>
          <w:footerReference r:id="rId7" w:type="default"/>
          <w:pgSz w:w="11906" w:h="16839"/>
          <w:pgMar w:top="1406" w:right="1133" w:bottom="1313" w:left="1426" w:header="0" w:footer="1134" w:gutter="0"/>
          <w:pgNumType w:fmt="decimal" w:start="1"/>
          <w:cols w:space="720" w:num="1"/>
          <w:titlePg/>
        </w:sectPr>
      </w:pPr>
    </w:p>
    <w:p w14:paraId="4FCA8220">
      <w:pPr>
        <w:spacing w:line="441" w:lineRule="auto"/>
      </w:pPr>
    </w:p>
    <w:p w14:paraId="3AE579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600" w:lineRule="exact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3 地理标志产品保护范围</w:t>
      </w:r>
    </w:p>
    <w:p w14:paraId="4408E7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大荔黄花菜地理标志产品的保护范围，限于国家质量监督检验检疫行政主管部门根据《地理标志产品保护规定》批准保护的范围见附录A。</w:t>
      </w:r>
    </w:p>
    <w:p w14:paraId="70C44E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600" w:lineRule="exact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 术语和定义</w:t>
      </w:r>
    </w:p>
    <w:p w14:paraId="4A6068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宋体" w:hAnsi="宋体" w:eastAsia="宋体" w:cs="宋体"/>
          <w:spacing w:val="-6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4.1 大荔黄花菜</w:t>
      </w:r>
    </w:p>
    <w:p w14:paraId="2E219E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以生长在陕西省渭南是大荔县羌白镇、下寨镇、苏村镇、官池镇、朝邑镇、韦林镇行政区域内黄花菜的花蕾为原料，经过精选、加工工艺，制成脱水黄花菜。</w:t>
      </w:r>
    </w:p>
    <w:p w14:paraId="0180A1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4.2大荔沙苑花</w:t>
      </w:r>
    </w:p>
    <w:p w14:paraId="1CA203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黄花菜地方品种，主要生长在大荔县羌白镇、下寨镇、苏村镇、官池镇、朝邑镇、韦林镇一带，其植株外观具有叶片宽长、株粗茎壮、抽苔多、分枝密、花蕾大、蕾色黄艳而肉厚、耐干旱、抗倒伏、产量高、耐储运的特征特性。</w:t>
      </w:r>
    </w:p>
    <w:p w14:paraId="77C84D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4.3成熟花蕾</w:t>
      </w:r>
    </w:p>
    <w:p w14:paraId="53E47D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指花蕾黄绿色，紧固饱满，有光泽，纵沟明显，呈含苞待放状。</w:t>
      </w:r>
    </w:p>
    <w:p w14:paraId="323C64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4.4适时采摘</w:t>
      </w:r>
    </w:p>
    <w:p w14:paraId="4B6621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开花前(1～2)h 采摘，即不等花蕾开裂，其颜色未变暗时采摘。</w:t>
      </w:r>
    </w:p>
    <w:p w14:paraId="146945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4.5 色泽</w:t>
      </w:r>
    </w:p>
    <w:p w14:paraId="081502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指鲜、干花蕾固有的颜色。</w:t>
      </w:r>
    </w:p>
    <w:p w14:paraId="3EC5A3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4.6外观质量</w:t>
      </w:r>
    </w:p>
    <w:p w14:paraId="23787D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指视觉能看到鲜、干花蕾的色泽、形状和嗅觉可闻到的气味。</w:t>
      </w:r>
    </w:p>
    <w:p w14:paraId="678B9A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4.7 整齐度</w:t>
      </w:r>
    </w:p>
    <w:p w14:paraId="0F42CB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指鲜、干花蕾长短粗细相似的程度。</w:t>
      </w:r>
    </w:p>
    <w:p w14:paraId="57E4AB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4.8 开花菜</w:t>
      </w:r>
    </w:p>
    <w:p w14:paraId="20AF63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花瓣开裂，花蕊外露的菜条。</w:t>
      </w:r>
    </w:p>
    <w:p w14:paraId="237299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4.9 直条菜</w:t>
      </w:r>
    </w:p>
    <w:p w14:paraId="1E44BF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鲜黄花菜蒸制后，干燥时不翻动，成品外形呈直条形的产品</w:t>
      </w:r>
    </w:p>
    <w:p w14:paraId="0C65B9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4.10熟条菜（油条菜）</w:t>
      </w:r>
    </w:p>
    <w:p w14:paraId="3386D1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鲜黄花菜蒸制过程中，因温度过高，时间过长或蒸制中受热不均匀，干燥后外观呈暗绿色的产品。</w:t>
      </w:r>
    </w:p>
    <w:p w14:paraId="3D7A93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4.11 青条菜</w:t>
      </w:r>
    </w:p>
    <w:p w14:paraId="08EE50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因蒸制中未达到熟化程度，干燥后颜色呈青色的产品。</w:t>
      </w:r>
    </w:p>
    <w:p w14:paraId="1AD16F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600" w:lineRule="exact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 xml:space="preserve">5 </w:t>
      </w:r>
    </w:p>
    <w:p w14:paraId="461857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600" w:lineRule="exact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</w:p>
    <w:p w14:paraId="2427FF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600" w:lineRule="exact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要求</w:t>
      </w:r>
    </w:p>
    <w:p w14:paraId="38EC22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5.1自然环境</w:t>
      </w:r>
    </w:p>
    <w:p w14:paraId="1B91D2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5.1.1地理</w:t>
      </w:r>
    </w:p>
    <w:p w14:paraId="64D1D2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产区地处大荔县南部沙苑地区，北纬34°36′~35°02′，东径109°43′~110°19′，海拔340~360米之间三阶梯。位于黄、洛、渭三河之间，东西狭长的沙丘地带。地层基为第四条全新冲积砂砾石岩为主，其上复盖有河流冲积黄土状物质，再加上三河汇流处沉积的沙土，经风力吹扬，堆积形成波状。半月形流沙地带，沙丘起伏，相对高差5m~8m。经平沙造田后土壤平整，深厚在50m~70m。</w:t>
      </w:r>
    </w:p>
    <w:p w14:paraId="13CA31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5.1.2气候</w:t>
      </w:r>
    </w:p>
    <w:p w14:paraId="0F9484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大荔县受季风气候和闭合地形影响，年平均降雨量为 540mm，月平均降雨量 45 mm ，4~ 6 月降雨量 约 198 mm，年均日照时数 2385.2h,平均温度 13.4℃ , 最高气温 39.6℃ , 最低气温- 9.0℃ , 活动积温 5692.6℃</w:t>
      </w:r>
      <w:r>
        <w:rPr>
          <w:rFonts w:hint="eastAsia" w:ascii="宋体" w:hAnsi="宋体" w:eastAsia="宋体" w:cs="宋体"/>
          <w:spacing w:val="-6"/>
          <w:sz w:val="28"/>
          <w:szCs w:val="28"/>
          <w:lang w:eastAsia="zh-CN"/>
        </w:rPr>
        <w:t>。</w:t>
      </w:r>
    </w:p>
    <w:p w14:paraId="64322E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5.1.3 土壤</w:t>
      </w:r>
    </w:p>
    <w:p w14:paraId="552432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大荔黄花菜生产地区属风沙土集中分布，耕作期长土壤以改良成为垆盖风沙土，地处沙洼、沙滩的未固定和半固定风沙土。沙丘地段为流动风沙土。有机质含量大于 0.9%，pH值在 7.5～8.0 之间，土层厚度大于 1.5m，耕作层厚度大于 0.35m。</w:t>
      </w:r>
    </w:p>
    <w:p w14:paraId="10CB2D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5.2原料采摘</w:t>
      </w:r>
    </w:p>
    <w:p w14:paraId="10A0A5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选择将成熟的花蕾发育饱满、含苞待放，中部金黄，顶部浅黄或黄褐色，花花瓣纵沟明显，尖嘴似开未开时，进行采摘，不得损伤箭杆及生长中的花臺。</w:t>
      </w:r>
    </w:p>
    <w:p w14:paraId="737E4E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5.3加工工艺</w:t>
      </w:r>
    </w:p>
    <w:p w14:paraId="2D73C1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5.3.1 选菜</w:t>
      </w:r>
    </w:p>
    <w:p w14:paraId="73D245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选择无开花、色泽浅黄或金黄、针长不低于 8cm 的菜条，严格选优去劣，剔除有病虫、腐烂、干瘪部分。用清水冲洗干净后均匀放置托盘中，且装盘厚度不超 6 厘米。</w:t>
      </w:r>
    </w:p>
    <w:p w14:paraId="5443EC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5.3.2 蒸制（杀青）</w:t>
      </w:r>
    </w:p>
    <w:p w14:paraId="795D57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采用</w:t>
      </w: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蒸房杀青</w:t>
      </w: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蒸制</w:t>
      </w: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 xml:space="preserve">温度 </w:t>
      </w: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75</w:t>
      </w: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℃ ,</w:t>
      </w: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蒸房上部和下部温差控制在3</w:t>
      </w: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 xml:space="preserve">℃ </w:t>
      </w: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蒸制</w:t>
      </w: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时间为</w:t>
      </w: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30min</w:t>
      </w: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 xml:space="preserve"> ，蒸至颜色由黄变淡黄色，手捏住柄花蕾稍下垂即可。</w:t>
      </w:r>
    </w:p>
    <w:p w14:paraId="2D0FF7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5.</w:t>
      </w: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3</w:t>
      </w: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.3 干制</w:t>
      </w:r>
    </w:p>
    <w:p w14:paraId="5B436C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8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  <w:lang w:eastAsia="zh-CN"/>
        </w:rPr>
        <w:t>自然晾晒</w:t>
      </w: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：晴天时，将杀青后的黄花菜连托盘一起倾斜一定角度摆放至 晾晒场，晾晒 6-8 小时，待菜条初步定型后将托盘进行翻面，12 小时候再次进行翻面，使其充分接受日光照射，去除多余水分。 (工艺如下图 1)</w:t>
      </w:r>
    </w:p>
    <w:tbl>
      <w:tblPr>
        <w:tblStyle w:val="5"/>
        <w:tblpPr w:leftFromText="180" w:rightFromText="180" w:vertAnchor="text" w:horzAnchor="page" w:tblpX="1092" w:tblpY="279"/>
        <w:tblOverlap w:val="never"/>
        <w:tblW w:w="103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230"/>
        <w:gridCol w:w="960"/>
        <w:gridCol w:w="1030"/>
        <w:gridCol w:w="830"/>
        <w:gridCol w:w="1080"/>
        <w:gridCol w:w="871"/>
        <w:gridCol w:w="795"/>
        <w:gridCol w:w="815"/>
        <w:gridCol w:w="1047"/>
      </w:tblGrid>
      <w:tr w14:paraId="4C19E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03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7F8A4">
            <w:pPr>
              <w:keepNext w:val="0"/>
              <w:keepLines w:val="0"/>
              <w:widowControl/>
              <w:suppressLineNumbers w:val="0"/>
              <w:ind w:firstLine="1928" w:firstLineChars="4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自然晾晒黄花菜工艺流程图</w:t>
            </w:r>
          </w:p>
        </w:tc>
      </w:tr>
      <w:tr w14:paraId="2CBE7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35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收购鲜黄花菜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08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209550</wp:posOffset>
                      </wp:positionV>
                      <wp:extent cx="666750" cy="0"/>
                      <wp:effectExtent l="0" t="48895" r="0" b="65405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052955" y="3261995"/>
                                <a:ext cx="66675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0.6pt;margin-top:16.5pt;height:0pt;width:52.5pt;z-index:251666432;mso-width-relative:page;mso-height-relative:page;" filled="f" stroked="t" coordsize="21600,21600" o:gfxdata="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AtKcdIAAAAHAQAADwAAAAAAAAABACAAAAAiAAAAZHJzL2Rv&#10;d25yZXYueG1sUEsBAhQAFAAAAAgAh07iQEmMbxAHAgAA1AMAAA4AAAAAAAAAAQAgAAAAIQEAAGRy&#10;cy9lMm9Eb2MueG1sUEsFBgAAAAAGAAYAWQEAAJoFAAAAAA==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CB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 选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32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209550</wp:posOffset>
                      </wp:positionV>
                      <wp:extent cx="527050" cy="0"/>
                      <wp:effectExtent l="0" t="48895" r="6350" b="65405"/>
                      <wp:wrapNone/>
                      <wp:docPr id="14" name="直接箭头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05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1.4pt;margin-top:16.5pt;height:0pt;width:41.5pt;z-index:251667456;mso-width-relative:page;mso-height-relative:page;" filled="f" stroked="t" coordsize="21600,21600" o:gfxdata="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+78/cNQAAAAHAQAADwAAAAAAAAABACAAAAAiAAAAZHJzL2Rvd25yZXYueG1sUEsBAhQA&#10;FAAAAAgAh07iQN6hh1L2AQAAyAMAAA4AAAAAAAAAAQAgAAAAIwEAAGRycy9lMm9Eb2MueG1sUEsF&#10;BgAAAAAGAAYAWQEAAIsFAAAAAA==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A7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 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E2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209550</wp:posOffset>
                      </wp:positionV>
                      <wp:extent cx="558800" cy="0"/>
                      <wp:effectExtent l="0" t="48895" r="12700" b="65405"/>
                      <wp:wrapNone/>
                      <wp:docPr id="15" name="直接箭头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880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0.4pt;margin-top:16.5pt;height:0pt;width:44pt;z-index:251668480;mso-width-relative:page;mso-height-relative:page;" filled="f" stroked="t" coordsize="21600,21600" o:gfxdata="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TZtONQAAAAGAQAADwAAAAAAAAABACAAAAAiAAAAZHJzL2Rvd25yZXYueG1sUEsBAhQA&#10;FAAAAAgAh07iQIo2HML2AQAAyAMAAA4AAAAAAAAAAQAgAAAAIwEAAGRycy9lMm9Eb2MueG1sUEsF&#10;BgAAAAAGAAYAWQEAAIsFAAAAAA==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70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鲜菜摆盘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79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215900</wp:posOffset>
                      </wp:positionV>
                      <wp:extent cx="482600" cy="0"/>
                      <wp:effectExtent l="0" t="48895" r="12700" b="65405"/>
                      <wp:wrapNone/>
                      <wp:docPr id="16" name="直接箭头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260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4.45pt;margin-top:17pt;height:0pt;width:38pt;z-index:251669504;mso-width-relative:page;mso-height-relative:page;" filled="f" stroked="t" coordsize="21600,21600" o:gfxdata="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Espjc1QAAAAcBAAAPAAAAAAAAAAEAIAAAACIAAABkcnMvZG93bnJldi54bWxQSwEC&#10;FAAUAAAACACHTuJAzfOdT/cBAADIAwAADgAAAAAAAAABACAAAAAkAQAAZHJzL2Uyb0RvYy54bWxQ&#10;SwUGAAAAAAYABgBZAQAAjQUAAAAA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77FB4">
            <w:pPr>
              <w:ind w:firstLine="440" w:firstLineChars="2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蒸制杀青</w:t>
            </w:r>
          </w:p>
        </w:tc>
      </w:tr>
      <w:tr w14:paraId="5636F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C6655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★标准：花蕾色泽黄绿，体态端正完整而饱满；尖嘴处似开未开；无虫害、无病害、无污泥、无机械损伤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346279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72AEAC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选出杂质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0932D8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822427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清洗表面尘土泥沙等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A2A711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69088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均匀铺平于托盘中约5cm厚,不能挤压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5E5AD5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C865D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★使用蒸箱杀青,根据摆盘高度、温度设置为75℃，底上温差不超过2度</w:t>
            </w:r>
          </w:p>
        </w:tc>
      </w:tr>
      <w:tr w14:paraId="100AB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E2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192405</wp:posOffset>
                      </wp:positionV>
                      <wp:extent cx="850900" cy="6350"/>
                      <wp:effectExtent l="0" t="43180" r="6350" b="64770"/>
                      <wp:wrapNone/>
                      <wp:docPr id="17" name="直接箭头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635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.15pt;margin-top:15.15pt;height:0.5pt;width:67pt;z-index:251670528;mso-width-relative:page;mso-height-relative:page;" filled="f" stroked="t" coordsize="21600,21600" o:gfxdata="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HSUl7NQAAAAHAQAADwAAAAAAAAABACAAAAAiAAAAZHJzL2Rvd25yZXYueG1s&#10;UEsBAhQAFAAAAAgAh07iQPy7EHf8AQAAywMAAA4AAAAAAAAAAQAgAAAAIwEAAGRycy9lMm9Eb2Mu&#10;eG1sUEsFBgAAAAAGAAYAWQEAAJEFAAAAAA==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1D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摆盘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5F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221615</wp:posOffset>
                      </wp:positionV>
                      <wp:extent cx="558800" cy="0"/>
                      <wp:effectExtent l="0" t="48895" r="12700" b="65405"/>
                      <wp:wrapNone/>
                      <wp:docPr id="18" name="直接箭头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880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2.4pt;margin-top:17.45pt;height:0pt;width:44pt;z-index:251671552;mso-width-relative:page;mso-height-relative:page;" filled="f" stroked="t" coordsize="21600,21600" o:gfxdata="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qHfejVAAAABwEAAA8AAAAAAAAAAQAgAAAAIgAAAGRycy9kb3ducmV2LnhtbFBLAQIU&#10;ABQAAAAIAIdO4kA2JFv29gEAAMgDAAAOAAAAAAAAAAEAIAAAACQBAABkcnMvZTJvRG9jLnhtbFBL&#10;BQYAAAAABgAGAFkBAACMBQAAAAA=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1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晾晒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1B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208915</wp:posOffset>
                      </wp:positionV>
                      <wp:extent cx="482600" cy="0"/>
                      <wp:effectExtent l="0" t="48895" r="12700" b="65405"/>
                      <wp:wrapNone/>
                      <wp:docPr id="19" name="直接箭头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260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2.4pt;margin-top:16.45pt;height:0pt;width:38pt;z-index:251672576;mso-width-relative:page;mso-height-relative:page;" filled="f" stroked="t" coordsize="21600,21600" o:gfxdata="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220/61QAAAAcBAAAPAAAAAAAAAAEAIAAAACIAAABkcnMvZG93bnJldi54bWxQSwEC&#10;FAAUAAAACACHTuJAAHmr9/cBAADIAwAADgAAAAAAAAABACAAAAAkAQAAZHJzL2Uyb0RvYy54bWxQ&#10;SwUGAAAAAAYABgBZAQAAjQUAAAAA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B8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 包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B8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215265</wp:posOffset>
                      </wp:positionV>
                      <wp:extent cx="482600" cy="0"/>
                      <wp:effectExtent l="0" t="48895" r="12700" b="65405"/>
                      <wp:wrapNone/>
                      <wp:docPr id="20" name="直接箭头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260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2.9pt;margin-top:16.95pt;height:0pt;width:38pt;z-index:251673600;mso-width-relative:page;mso-height-relative:page;" filled="f" stroked="t" coordsize="21600,21600" o:gfxdata="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a8cUh1QAAAAcBAAAPAAAAAAAAAAEAIAAAACIAAABkcnMvZG93bnJldi54bWxQSwEC&#10;FAAUAAAACACHTuJANHU3NPcBAADIAwAADgAAAAAAAAABACAAAAAkAQAAZHJzL2Uyb0RvYy54bWxQ&#10;SwUGAAAAAAYABgBZAQAAjQUAAAAA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01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 包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C6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215265</wp:posOffset>
                      </wp:positionV>
                      <wp:extent cx="482600" cy="0"/>
                      <wp:effectExtent l="0" t="48895" r="12700" b="65405"/>
                      <wp:wrapNone/>
                      <wp:docPr id="21" name="直接箭头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260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2.7pt;margin-top:16.95pt;height:0pt;width:38pt;z-index:251674624;mso-width-relative:page;mso-height-relative:page;" filled="f" stroked="t" coordsize="21600,21600" o:gfxdata="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p+rbS1QAAAAcBAAAPAAAAAAAAAAEAIAAAACIAAABkcnMvZG93bnJldi54bWxQSwEC&#10;FAAUAAAACACHTuJALDq3n/cBAADIAwAADgAAAAAAAAABACAAAAAkAQAAZHJzL2Uyb0RvYy54bWxQ&#10;SwUGAAAAAAYABgBZAQAAjQUAAAAA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AC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 品</w:t>
            </w:r>
          </w:p>
        </w:tc>
      </w:tr>
      <w:tr w14:paraId="5CA97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F91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738E2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依次按顺序摆放水泥地上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019B99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4A846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★晾晒约48小时直至外观成黄棕色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FD26AD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8B822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★分选出破碎的不合格产品，然后将合格产品按不同规格定量包装、密封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795EB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BCABC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装入五层纸箱或塑料筐内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23344C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AB693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放于冷藏库贮存</w:t>
            </w:r>
          </w:p>
        </w:tc>
      </w:tr>
      <w:tr w14:paraId="34E41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3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1CB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注：带★为关键工序</w:t>
            </w:r>
          </w:p>
        </w:tc>
      </w:tr>
    </w:tbl>
    <w:p w14:paraId="1316DA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8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6"/>
          <w:sz w:val="21"/>
          <w:szCs w:val="21"/>
          <w:lang w:eastAsia="zh-CN"/>
        </w:rPr>
      </w:pPr>
    </w:p>
    <w:p w14:paraId="72E9DC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8" w:firstLineChars="200"/>
        <w:jc w:val="both"/>
        <w:textAlignment w:val="baseline"/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  <w:lang w:eastAsia="zh-CN"/>
        </w:rPr>
        <w:t>机械烘干：</w:t>
      </w:r>
      <w:r>
        <w:rPr>
          <w:rFonts w:hint="eastAsia" w:ascii="宋体" w:hAnsi="宋体" w:eastAsia="宋体" w:cs="宋体"/>
          <w:b w:val="0"/>
          <w:bCs w:val="0"/>
          <w:spacing w:val="-6"/>
          <w:sz w:val="21"/>
          <w:szCs w:val="21"/>
          <w:lang w:eastAsia="zh-CN"/>
        </w:rPr>
        <w:t>如遇连续阴雨天，使用厢式热风烘干机，烘干温度范围为6 5℃— 8 5℃ ,  分不同温度干燥，逐步降温。将装满蒸制好黄花菜的托盘放到预先设好的烘架上，温度逐 步提高到 65℃以上，湿度 25%以下，当湿度下降到 18%左右，温度调整到 50℃继续烘干，直到成品水分小于 13%，烘干结束。一般烘干时间为5小时左右。（工艺如下图 2）</w:t>
      </w:r>
    </w:p>
    <w:p w14:paraId="03A5B0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8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6"/>
          <w:sz w:val="21"/>
          <w:szCs w:val="21"/>
          <w:lang w:eastAsia="zh-CN"/>
        </w:rPr>
      </w:pPr>
    </w:p>
    <w:p w14:paraId="4F4588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8" w:firstLineChars="200"/>
        <w:jc w:val="both"/>
        <w:textAlignment w:val="baseline"/>
        <w:rPr>
          <w:rFonts w:hint="eastAsia" w:ascii="宋体" w:hAnsi="宋体" w:eastAsia="宋体" w:cs="宋体"/>
          <w:b/>
          <w:bCs/>
          <w:spacing w:val="-6"/>
          <w:sz w:val="21"/>
          <w:szCs w:val="21"/>
          <w:lang w:eastAsia="zh-CN"/>
        </w:rPr>
      </w:pPr>
    </w:p>
    <w:tbl>
      <w:tblPr>
        <w:tblStyle w:val="5"/>
        <w:tblpPr w:leftFromText="180" w:rightFromText="180" w:vertAnchor="text" w:horzAnchor="page" w:tblpX="1297" w:tblpY="-280"/>
        <w:tblOverlap w:val="never"/>
        <w:tblW w:w="102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1127"/>
        <w:gridCol w:w="880"/>
        <w:gridCol w:w="944"/>
        <w:gridCol w:w="761"/>
        <w:gridCol w:w="990"/>
        <w:gridCol w:w="798"/>
        <w:gridCol w:w="728"/>
        <w:gridCol w:w="747"/>
        <w:gridCol w:w="1114"/>
      </w:tblGrid>
      <w:tr w14:paraId="79054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2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54CCE">
            <w:pPr>
              <w:keepNext w:val="0"/>
              <w:keepLines w:val="0"/>
              <w:widowControl/>
              <w:suppressLineNumbers w:val="0"/>
              <w:ind w:firstLine="1928" w:firstLineChars="4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烘干黄花菜生产工艺流程图</w:t>
            </w:r>
          </w:p>
        </w:tc>
      </w:tr>
      <w:tr w14:paraId="27AC0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08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收购鲜黄花菜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66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209550</wp:posOffset>
                      </wp:positionV>
                      <wp:extent cx="666750" cy="0"/>
                      <wp:effectExtent l="0" t="48895" r="0" b="6540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052955" y="3261995"/>
                                <a:ext cx="66675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2.9pt;margin-top:16.5pt;height:0pt;width:52.5pt;z-index:251681792;mso-width-relative:page;mso-height-relative:page;" filled="f" stroked="t" coordsize="21600,21600" o:gfxdata="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Ta+snVAAAABwEAAA8AAAAAAAAAAQAgAAAAIgAAAGRycy9k&#10;b3ducmV2LnhtbFBLAQIUABQAAAAIAIdO4kBgvWitBQIAANIDAAAOAAAAAAAAAAEAIAAAACQBAABk&#10;cnMvZTJvRG9jLnhtbFBLBQYAAAAABgAGAFkBAACbBQAAAAA=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C4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 选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84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209550</wp:posOffset>
                      </wp:positionV>
                      <wp:extent cx="527050" cy="0"/>
                      <wp:effectExtent l="0" t="48895" r="6350" b="65405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05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1.4pt;margin-top:16.5pt;height:0pt;width:41.5pt;z-index:251682816;mso-width-relative:page;mso-height-relative:page;" filled="f" stroked="t" coordsize="21600,21600" o:gfxdata="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7vz9w1AAAAAcBAAAPAAAAAAAAAAEAIAAAACIAAABkcnMvZG93bnJldi54bWxQSwECFAAU&#10;AAAACACHTuJALCq8b/UBAADGAwAADgAAAAAAAAABACAAAAAjAQAAZHJzL2Uyb0RvYy54bWxQSwUG&#10;AAAAAAYABgBZAQAAigUAAAAA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FA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 洗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D6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209550</wp:posOffset>
                      </wp:positionV>
                      <wp:extent cx="558800" cy="0"/>
                      <wp:effectExtent l="0" t="48895" r="12700" b="65405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880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0.4pt;margin-top:16.5pt;height:0pt;width:44pt;z-index:251683840;mso-width-relative:page;mso-height-relative:page;" filled="f" stroked="t" coordsize="21600,21600" o:gfxdata="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lNm041AAAAAYBAAAPAAAAAAAAAAEAIAAAACIAAABkcnMvZG93bnJldi54bWxQSwECFAAU&#10;AAAACACHTuJACT6ZX/UBAADGAwAADgAAAAAAAAABACAAAAAjAQAAZHJzL2Uyb0RvYy54bWxQSwUG&#10;AAAAAAYABgBZAQAAigUAAAAA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90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鲜菜摆盘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61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212725</wp:posOffset>
                      </wp:positionV>
                      <wp:extent cx="406400" cy="3175"/>
                      <wp:effectExtent l="0" t="48260" r="12700" b="62865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6400" cy="317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-4.45pt;margin-top:16.75pt;height:0.25pt;width:32pt;z-index:251684864;mso-width-relative:page;mso-height-relative:page;" filled="f" stroked="t" coordsize="21600,21600" o:gfxdata="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DOkKq1QAAAAcBAAAPAAAAAAAAAAEAIAAAACIAAABkcnMvZG93&#10;bnJldi54bWxQSwECFAAUAAAACACHTuJA3akYnQMCAADTAwAADgAAAAAAAAABACAAAAAkAQAAZHJz&#10;L2Uyb0RvYy54bWxQSwUGAAAAAAYABgBZAQAAmQUAAAAA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63DE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蒸制杀青</w:t>
            </w:r>
          </w:p>
        </w:tc>
      </w:tr>
      <w:tr w14:paraId="638DD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CA56F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★标准：花蕾色泽黄绿，体态端正完整而饱满；尖嘴处似开未开；无虫害、无病害、无污泥、无机械损伤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85508E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950E2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选出杂质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85B8C7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BF4A9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清洗表面尘土泥沙等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22266A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B9D2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均匀铺平于托盘中约5cm厚,不能挤压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34FAA3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B3F17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★使用蒸箱杀青,根据摆盘高度、温度设置为75℃，底上温差不超过2度</w:t>
            </w:r>
          </w:p>
        </w:tc>
      </w:tr>
      <w:tr w14:paraId="15EE0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94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192405</wp:posOffset>
                      </wp:positionV>
                      <wp:extent cx="850900" cy="6350"/>
                      <wp:effectExtent l="0" t="43180" r="6350" b="6477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635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.15pt;margin-top:15.15pt;height:0.5pt;width:67pt;z-index:251685888;mso-width-relative:page;mso-height-relative:page;" filled="f" stroked="t" coordsize="21600,21600" o:gfxdata="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0lJezUAAAABwEAAA8AAAAAAAAAAQAgAAAAIgAAAGRycy9kb3ducmV2LnhtbFBL&#10;AQIUABQAAAAIAIdO4kCz3WIw+gEAAMkDAAAOAAAAAAAAAAEAIAAAACMBAABkcnMvZTJvRG9jLnht&#10;bFBLBQYAAAAABgAGAFkBAACPBQAAAAA=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4D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 却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7A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218440</wp:posOffset>
                      </wp:positionV>
                      <wp:extent cx="477520" cy="3175"/>
                      <wp:effectExtent l="0" t="48260" r="17780" b="62865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7520" cy="317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-2.4pt;margin-top:17.2pt;height:0.25pt;width:37.6pt;z-index:251686912;mso-width-relative:page;mso-height-relative:page;" filled="f" stroked="t" coordsize="21600,21600" o:gfxdata="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iKDEzUAAAABwEAAA8AAAAAAAAAAQAgAAAAIgAAAGRycy9kb3ducmV2&#10;LnhtbFBLAQIUABQAAAAIAIdO4kA7TdE9AAIAANMDAAAOAAAAAAAAAAEAIAAAACMBAABkcnMvZTJv&#10;RG9jLnhtbFBLBQYAAAAABgAGAFkBAACVBQAAAAA=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E4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烘 干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03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208915</wp:posOffset>
                      </wp:positionV>
                      <wp:extent cx="436880" cy="3175"/>
                      <wp:effectExtent l="0" t="46355" r="1270" b="64770"/>
                      <wp:wrapNone/>
                      <wp:docPr id="10" name="直接箭头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6880" cy="317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2.4pt;margin-top:16.45pt;height:0.25pt;width:34.4pt;z-index:251687936;mso-width-relative:page;mso-height-relative:page;" filled="f" stroked="t" coordsize="21600,21600" o:gfxdata="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CWfhHWAAAABwEAAA8AAAAAAAAAAQAgAAAAIgAAAGRycy9kb3ducmV2Lnht&#10;bFBLAQIUABQAAAAIAIdO4kAax3UE+wEAAMsDAAAOAAAAAAAAAAEAIAAAACUBAABkcnMvZTJvRG9j&#10;LnhtbFBLBQYAAAAABgAGAFkBAACSBQAAAAA=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EF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 包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F7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215265</wp:posOffset>
                      </wp:positionV>
                      <wp:extent cx="442595" cy="3175"/>
                      <wp:effectExtent l="0" t="46355" r="14605" b="64770"/>
                      <wp:wrapNone/>
                      <wp:docPr id="11" name="直接箭头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2595" cy="317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2.9pt;margin-top:16.95pt;height:0.25pt;width:34.85pt;z-index:251688960;mso-width-relative:page;mso-height-relative:page;" filled="f" stroked="t" coordsize="21600,21600" o:gfxdata="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OJl59UAAAAHAQAADwAAAAAAAAABACAAAAAiAAAAZHJzL2Rvd25yZXYueG1s&#10;UEsBAhQAFAAAAAgAh07iQK2neVr7AQAAywMAAA4AAAAAAAAAAQAgAAAAJAEAAGRycy9lMm9Eb2Mu&#10;eG1sUEsFBgAAAAAGAAYAWQEAAJEFAAAAAA==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E2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 包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34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212090</wp:posOffset>
                      </wp:positionV>
                      <wp:extent cx="398145" cy="3175"/>
                      <wp:effectExtent l="0" t="48260" r="1905" b="62865"/>
                      <wp:wrapNone/>
                      <wp:docPr id="12" name="直接箭头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8145" cy="317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-2.7pt;margin-top:16.7pt;height:0.25pt;width:31.35pt;z-index:251689984;mso-width-relative:page;mso-height-relative:page;" filled="f" stroked="t" coordsize="21600,21600" o:gfxdata="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tQMVnVAAAABwEAAA8AAAAAAAAAAQAgAAAAIgAAAGRycy9kb3du&#10;cmV2LnhtbFBLAQIUABQAAAAIAIdO4kA5DGsLAgIAANUDAAAOAAAAAAAAAAEAIAAAACQBAABkcnMv&#10;ZTJvRG9jLnhtbFBLBQYAAAAABgAGAFkBAACYBQAAAAA=&#10;">
                      <v:fill on="f" focussize="0,0"/>
                      <v:stroke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EC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 品</w:t>
            </w:r>
          </w:p>
        </w:tc>
      </w:tr>
      <w:tr w14:paraId="4EAB0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DFD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02F8C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将杀青好的黄花菜冷却降温至30℃以下促使黄花菜表面糖类物质凝固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411F34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8F5B9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★烘干温度范围为65-85℃一般烘干时间为5小时左右成品要求水分小于13%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A8EF3D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51228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★分选出破碎的不合格产品，然后将合格产品按不同规格定量包装、密封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B6AD38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AEC44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装入五层纸箱或塑料筐内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6CCD86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8E37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放于冷藏库贮存</w:t>
            </w:r>
          </w:p>
        </w:tc>
      </w:tr>
      <w:tr w14:paraId="63E7E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102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C7B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注：带★为关键工序</w:t>
            </w:r>
          </w:p>
        </w:tc>
      </w:tr>
    </w:tbl>
    <w:p w14:paraId="470986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5.4感官要求</w:t>
      </w:r>
    </w:p>
    <w:p w14:paraId="22DD98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干黄花菜从感官上分为一级、二级、三级。具体分级见表 1。</w:t>
      </w:r>
    </w:p>
    <w:p w14:paraId="18E055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ind w:firstLine="3168" w:firstLineChars="16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</w:p>
    <w:p w14:paraId="6278BF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ind w:firstLine="3168" w:firstLineChars="16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表 1 干黄花菜分级感观要求</w:t>
      </w:r>
    </w:p>
    <w:p w14:paraId="06E68F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</w:p>
    <w:tbl>
      <w:tblPr>
        <w:tblStyle w:val="7"/>
        <w:tblW w:w="859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5"/>
        <w:gridCol w:w="2459"/>
        <w:gridCol w:w="2460"/>
        <w:gridCol w:w="2470"/>
      </w:tblGrid>
      <w:tr w14:paraId="07AED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205" w:type="dxa"/>
            <w:vMerge w:val="restart"/>
            <w:tcBorders>
              <w:bottom w:val="nil"/>
            </w:tcBorders>
            <w:vAlign w:val="center"/>
          </w:tcPr>
          <w:p w14:paraId="4678D2F4">
            <w:pPr>
              <w:pStyle w:val="8"/>
              <w:spacing w:before="65" w:line="228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-2"/>
                <w:sz w:val="20"/>
                <w:szCs w:val="20"/>
              </w:rPr>
              <w:t>项</w:t>
            </w:r>
            <w:r>
              <w:rPr>
                <w:color w:val="373737"/>
                <w:spacing w:val="17"/>
                <w:sz w:val="20"/>
                <w:szCs w:val="20"/>
              </w:rPr>
              <w:t xml:space="preserve">    </w:t>
            </w:r>
            <w:r>
              <w:rPr>
                <w:color w:val="373737"/>
                <w:spacing w:val="-2"/>
                <w:sz w:val="20"/>
                <w:szCs w:val="20"/>
              </w:rPr>
              <w:t>目</w:t>
            </w:r>
          </w:p>
        </w:tc>
        <w:tc>
          <w:tcPr>
            <w:tcW w:w="7389" w:type="dxa"/>
            <w:gridSpan w:val="3"/>
            <w:vAlign w:val="center"/>
          </w:tcPr>
          <w:p w14:paraId="73AB8FEF">
            <w:pPr>
              <w:pStyle w:val="8"/>
              <w:spacing w:before="65" w:line="221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3"/>
                <w:sz w:val="20"/>
                <w:szCs w:val="20"/>
              </w:rPr>
              <w:t>级别</w:t>
            </w:r>
          </w:p>
        </w:tc>
      </w:tr>
      <w:tr w14:paraId="734EE4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205" w:type="dxa"/>
            <w:vMerge w:val="continue"/>
            <w:tcBorders>
              <w:top w:val="nil"/>
            </w:tcBorders>
            <w:vAlign w:val="center"/>
          </w:tcPr>
          <w:p w14:paraId="1BB3CB47">
            <w:pPr>
              <w:jc w:val="center"/>
            </w:pPr>
          </w:p>
        </w:tc>
        <w:tc>
          <w:tcPr>
            <w:tcW w:w="2459" w:type="dxa"/>
            <w:vAlign w:val="center"/>
          </w:tcPr>
          <w:p w14:paraId="48BCA525">
            <w:pPr>
              <w:pStyle w:val="8"/>
              <w:spacing w:before="65" w:line="218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4"/>
                <w:sz w:val="20"/>
                <w:szCs w:val="20"/>
              </w:rPr>
              <w:t>一级</w:t>
            </w:r>
          </w:p>
        </w:tc>
        <w:tc>
          <w:tcPr>
            <w:tcW w:w="2460" w:type="dxa"/>
            <w:vAlign w:val="center"/>
          </w:tcPr>
          <w:p w14:paraId="57BEA4F7">
            <w:pPr>
              <w:pStyle w:val="8"/>
              <w:spacing w:before="65" w:line="218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3"/>
                <w:sz w:val="20"/>
                <w:szCs w:val="20"/>
              </w:rPr>
              <w:t>二级</w:t>
            </w:r>
          </w:p>
        </w:tc>
        <w:tc>
          <w:tcPr>
            <w:tcW w:w="2470" w:type="dxa"/>
            <w:vAlign w:val="center"/>
          </w:tcPr>
          <w:p w14:paraId="5BF70ABC">
            <w:pPr>
              <w:pStyle w:val="8"/>
              <w:spacing w:before="65" w:line="218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4"/>
                <w:sz w:val="20"/>
                <w:szCs w:val="20"/>
              </w:rPr>
              <w:t>三级</w:t>
            </w:r>
          </w:p>
        </w:tc>
      </w:tr>
      <w:tr w14:paraId="5F235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1205" w:type="dxa"/>
            <w:vAlign w:val="center"/>
          </w:tcPr>
          <w:p w14:paraId="1DF23467">
            <w:pPr>
              <w:pStyle w:val="8"/>
              <w:spacing w:before="65" w:line="228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-1"/>
                <w:sz w:val="20"/>
                <w:szCs w:val="20"/>
              </w:rPr>
              <w:t>色</w:t>
            </w:r>
            <w:r>
              <w:rPr>
                <w:color w:val="373737"/>
                <w:spacing w:val="8"/>
                <w:sz w:val="20"/>
                <w:szCs w:val="20"/>
              </w:rPr>
              <w:t xml:space="preserve">    </w:t>
            </w:r>
            <w:r>
              <w:rPr>
                <w:color w:val="373737"/>
                <w:spacing w:val="-1"/>
                <w:sz w:val="20"/>
                <w:szCs w:val="20"/>
              </w:rPr>
              <w:t>泽</w:t>
            </w:r>
          </w:p>
        </w:tc>
        <w:tc>
          <w:tcPr>
            <w:tcW w:w="2459" w:type="dxa"/>
            <w:vAlign w:val="center"/>
          </w:tcPr>
          <w:p w14:paraId="15CF7E16">
            <w:pPr>
              <w:pStyle w:val="8"/>
              <w:spacing w:before="52" w:line="257" w:lineRule="auto"/>
              <w:ind w:left="107" w:right="74" w:hanging="1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373737"/>
                <w:spacing w:val="3"/>
                <w:sz w:val="20"/>
                <w:szCs w:val="20"/>
                <w:lang w:eastAsia="zh-CN"/>
              </w:rPr>
              <w:t>色泽黄褐，蕾尖棕褐，均</w:t>
            </w:r>
            <w:r>
              <w:rPr>
                <w:color w:val="373737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373737"/>
                <w:spacing w:val="5"/>
                <w:sz w:val="20"/>
                <w:szCs w:val="20"/>
                <w:lang w:eastAsia="zh-CN"/>
              </w:rPr>
              <w:t>匀，有光泽；无青条菜。</w:t>
            </w:r>
          </w:p>
        </w:tc>
        <w:tc>
          <w:tcPr>
            <w:tcW w:w="2460" w:type="dxa"/>
            <w:vAlign w:val="center"/>
          </w:tcPr>
          <w:p w14:paraId="640E0E58">
            <w:pPr>
              <w:pStyle w:val="8"/>
              <w:spacing w:before="50" w:line="228" w:lineRule="auto"/>
              <w:ind w:left="109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373737"/>
                <w:spacing w:val="3"/>
                <w:sz w:val="20"/>
                <w:szCs w:val="20"/>
                <w:lang w:eastAsia="zh-CN"/>
              </w:rPr>
              <w:t>色泽褐黄，蕾尖和花蒂呈</w:t>
            </w:r>
          </w:p>
          <w:p w14:paraId="65DFBB4E">
            <w:pPr>
              <w:pStyle w:val="8"/>
              <w:spacing w:before="65" w:line="258" w:lineRule="auto"/>
              <w:ind w:left="497" w:right="99" w:hanging="39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373737"/>
                <w:spacing w:val="3"/>
                <w:sz w:val="20"/>
                <w:szCs w:val="20"/>
                <w:lang w:eastAsia="zh-CN"/>
              </w:rPr>
              <w:t>褐色，均匀，有光泽；青</w:t>
            </w:r>
            <w:r>
              <w:rPr>
                <w:color w:val="373737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373737"/>
                <w:spacing w:val="6"/>
                <w:sz w:val="20"/>
                <w:szCs w:val="20"/>
                <w:lang w:eastAsia="zh-CN"/>
              </w:rPr>
              <w:t>条菜比例≤1%。</w:t>
            </w:r>
          </w:p>
        </w:tc>
        <w:tc>
          <w:tcPr>
            <w:tcW w:w="2470" w:type="dxa"/>
            <w:vAlign w:val="center"/>
          </w:tcPr>
          <w:p w14:paraId="60AE00F0">
            <w:pPr>
              <w:pStyle w:val="8"/>
              <w:spacing w:before="50" w:line="259" w:lineRule="auto"/>
              <w:ind w:left="731" w:right="104" w:hanging="617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373737"/>
                <w:spacing w:val="3"/>
                <w:sz w:val="20"/>
                <w:szCs w:val="20"/>
                <w:lang w:eastAsia="zh-CN"/>
              </w:rPr>
              <w:t>色泽比二级菜暗，青条菜</w:t>
            </w:r>
            <w:r>
              <w:rPr>
                <w:color w:val="373737"/>
                <w:spacing w:val="1"/>
                <w:sz w:val="20"/>
                <w:szCs w:val="20"/>
                <w:lang w:eastAsia="zh-CN"/>
              </w:rPr>
              <w:t xml:space="preserve"> 比例≤2%。</w:t>
            </w:r>
          </w:p>
        </w:tc>
      </w:tr>
      <w:tr w14:paraId="5B7E79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205" w:type="dxa"/>
            <w:vAlign w:val="center"/>
          </w:tcPr>
          <w:p w14:paraId="30214234">
            <w:pPr>
              <w:pStyle w:val="8"/>
              <w:spacing w:before="65" w:line="228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z w:val="20"/>
                <w:szCs w:val="20"/>
              </w:rPr>
              <w:t>气</w:t>
            </w:r>
            <w:r>
              <w:rPr>
                <w:color w:val="373737"/>
                <w:spacing w:val="10"/>
                <w:sz w:val="20"/>
                <w:szCs w:val="20"/>
              </w:rPr>
              <w:t xml:space="preserve">   </w:t>
            </w:r>
            <w:r>
              <w:rPr>
                <w:color w:val="373737"/>
                <w:sz w:val="20"/>
                <w:szCs w:val="20"/>
              </w:rPr>
              <w:t>味</w:t>
            </w:r>
          </w:p>
        </w:tc>
        <w:tc>
          <w:tcPr>
            <w:tcW w:w="2459" w:type="dxa"/>
            <w:vAlign w:val="center"/>
          </w:tcPr>
          <w:p w14:paraId="746E6226">
            <w:pPr>
              <w:pStyle w:val="8"/>
              <w:spacing w:before="53" w:line="258" w:lineRule="auto"/>
              <w:ind w:left="911" w:right="178" w:hanging="732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373737"/>
                <w:spacing w:val="8"/>
                <w:sz w:val="20"/>
                <w:szCs w:val="20"/>
                <w:lang w:eastAsia="zh-CN"/>
              </w:rPr>
              <w:t>具有祁东黄花菜特有的</w:t>
            </w:r>
            <w:r>
              <w:rPr>
                <w:color w:val="373737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373737"/>
                <w:spacing w:val="6"/>
                <w:sz w:val="20"/>
                <w:szCs w:val="20"/>
                <w:lang w:eastAsia="zh-CN"/>
              </w:rPr>
              <w:t>浓香味</w:t>
            </w:r>
          </w:p>
        </w:tc>
        <w:tc>
          <w:tcPr>
            <w:tcW w:w="2460" w:type="dxa"/>
            <w:vAlign w:val="center"/>
          </w:tcPr>
          <w:p w14:paraId="5D07F7D6">
            <w:pPr>
              <w:pStyle w:val="8"/>
              <w:spacing w:before="52" w:line="228" w:lineRule="auto"/>
              <w:ind w:left="394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8"/>
                <w:sz w:val="20"/>
                <w:szCs w:val="20"/>
              </w:rPr>
              <w:t>无霉味和其他异味</w:t>
            </w:r>
          </w:p>
        </w:tc>
        <w:tc>
          <w:tcPr>
            <w:tcW w:w="2470" w:type="dxa"/>
            <w:vAlign w:val="center"/>
          </w:tcPr>
          <w:p w14:paraId="33833BD1">
            <w:pPr>
              <w:pStyle w:val="8"/>
              <w:spacing w:before="52" w:line="228" w:lineRule="auto"/>
              <w:ind w:left="396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8"/>
                <w:sz w:val="20"/>
                <w:szCs w:val="20"/>
              </w:rPr>
              <w:t>无霉味和其他异味</w:t>
            </w:r>
          </w:p>
        </w:tc>
      </w:tr>
      <w:tr w14:paraId="0C588B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1205" w:type="dxa"/>
            <w:vAlign w:val="center"/>
          </w:tcPr>
          <w:p w14:paraId="013F0DDB">
            <w:pPr>
              <w:pStyle w:val="8"/>
              <w:spacing w:before="65" w:line="228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-1"/>
                <w:sz w:val="20"/>
                <w:szCs w:val="20"/>
              </w:rPr>
              <w:t>形</w:t>
            </w:r>
            <w:r>
              <w:rPr>
                <w:color w:val="373737"/>
                <w:spacing w:val="7"/>
                <w:sz w:val="20"/>
                <w:szCs w:val="20"/>
              </w:rPr>
              <w:t xml:space="preserve">    </w:t>
            </w:r>
            <w:r>
              <w:rPr>
                <w:color w:val="373737"/>
                <w:spacing w:val="-1"/>
                <w:sz w:val="20"/>
                <w:szCs w:val="20"/>
              </w:rPr>
              <w:t>状</w:t>
            </w:r>
          </w:p>
        </w:tc>
        <w:tc>
          <w:tcPr>
            <w:tcW w:w="2459" w:type="dxa"/>
            <w:vAlign w:val="center"/>
          </w:tcPr>
          <w:p w14:paraId="59ED4A3B">
            <w:pPr>
              <w:pStyle w:val="8"/>
              <w:spacing w:before="56" w:line="227" w:lineRule="auto"/>
              <w:ind w:left="386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373737"/>
                <w:spacing w:val="8"/>
                <w:sz w:val="20"/>
                <w:szCs w:val="20"/>
                <w:lang w:eastAsia="zh-CN"/>
              </w:rPr>
              <w:t>干蕾条形均匀，长</w:t>
            </w:r>
          </w:p>
          <w:p w14:paraId="13AFA7BB">
            <w:pPr>
              <w:pStyle w:val="8"/>
              <w:spacing w:before="65" w:line="258" w:lineRule="auto"/>
              <w:ind w:left="280" w:right="123" w:hanging="14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373737"/>
                <w:spacing w:val="6"/>
                <w:sz w:val="20"/>
                <w:szCs w:val="20"/>
                <w:lang w:eastAsia="zh-CN"/>
              </w:rPr>
              <w:t>10-15</w:t>
            </w:r>
            <w:r>
              <w:rPr>
                <w:color w:val="373737"/>
                <w:sz w:val="20"/>
                <w:szCs w:val="20"/>
                <w:lang w:eastAsia="zh-CN"/>
              </w:rPr>
              <w:t>cm</w:t>
            </w:r>
            <w:r>
              <w:rPr>
                <w:color w:val="373737"/>
                <w:spacing w:val="6"/>
                <w:sz w:val="20"/>
                <w:szCs w:val="20"/>
                <w:lang w:eastAsia="zh-CN"/>
              </w:rPr>
              <w:t>，开花菜和油条 菜的比例均≤0.5%。</w:t>
            </w:r>
          </w:p>
        </w:tc>
        <w:tc>
          <w:tcPr>
            <w:tcW w:w="2460" w:type="dxa"/>
            <w:vAlign w:val="center"/>
          </w:tcPr>
          <w:p w14:paraId="56C92104">
            <w:pPr>
              <w:pStyle w:val="8"/>
              <w:spacing w:before="55" w:line="268" w:lineRule="auto"/>
              <w:ind w:left="393" w:right="417" w:firstLine="101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373737"/>
                <w:spacing w:val="6"/>
                <w:sz w:val="20"/>
                <w:szCs w:val="20"/>
                <w:lang w:eastAsia="zh-CN"/>
              </w:rPr>
              <w:t xml:space="preserve">干蕾条形均匀； </w:t>
            </w:r>
            <w:r>
              <w:rPr>
                <w:color w:val="373737"/>
                <w:spacing w:val="3"/>
                <w:sz w:val="20"/>
                <w:szCs w:val="20"/>
                <w:lang w:eastAsia="zh-CN"/>
              </w:rPr>
              <w:t>开花菜比例≤1%；</w:t>
            </w:r>
            <w:r>
              <w:rPr>
                <w:color w:val="373737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373737"/>
                <w:spacing w:val="3"/>
                <w:sz w:val="20"/>
                <w:szCs w:val="20"/>
                <w:lang w:eastAsia="zh-CN"/>
              </w:rPr>
              <w:t>油条菜比例≤2%。</w:t>
            </w:r>
          </w:p>
        </w:tc>
        <w:tc>
          <w:tcPr>
            <w:tcW w:w="2470" w:type="dxa"/>
            <w:vAlign w:val="center"/>
          </w:tcPr>
          <w:p w14:paraId="02500F89">
            <w:pPr>
              <w:pStyle w:val="8"/>
              <w:spacing w:before="55" w:line="258" w:lineRule="auto"/>
              <w:ind w:left="397" w:right="422" w:hanging="2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373737"/>
                <w:spacing w:val="4"/>
                <w:sz w:val="20"/>
                <w:szCs w:val="20"/>
                <w:lang w:eastAsia="zh-CN"/>
              </w:rPr>
              <w:t>开花菜比例≤1%；</w:t>
            </w:r>
            <w:r>
              <w:rPr>
                <w:color w:val="37373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373737"/>
                <w:spacing w:val="3"/>
                <w:sz w:val="20"/>
                <w:szCs w:val="20"/>
                <w:lang w:eastAsia="zh-CN"/>
              </w:rPr>
              <w:t>油条菜比例≤2%。</w:t>
            </w:r>
          </w:p>
        </w:tc>
      </w:tr>
      <w:tr w14:paraId="003868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205" w:type="dxa"/>
            <w:vAlign w:val="center"/>
          </w:tcPr>
          <w:p w14:paraId="14A02B4A">
            <w:pPr>
              <w:pStyle w:val="8"/>
              <w:spacing w:before="65" w:line="210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-10"/>
                <w:sz w:val="20"/>
                <w:szCs w:val="20"/>
              </w:rPr>
              <w:t>肉</w:t>
            </w:r>
            <w:r>
              <w:rPr>
                <w:color w:val="373737"/>
                <w:spacing w:val="7"/>
                <w:sz w:val="20"/>
                <w:szCs w:val="20"/>
              </w:rPr>
              <w:t xml:space="preserve">    </w:t>
            </w:r>
            <w:r>
              <w:rPr>
                <w:color w:val="373737"/>
                <w:spacing w:val="-10"/>
                <w:sz w:val="20"/>
                <w:szCs w:val="20"/>
              </w:rPr>
              <w:t>质</w:t>
            </w:r>
          </w:p>
        </w:tc>
        <w:tc>
          <w:tcPr>
            <w:tcW w:w="2459" w:type="dxa"/>
            <w:vAlign w:val="center"/>
          </w:tcPr>
          <w:p w14:paraId="4A79E4E9">
            <w:pPr>
              <w:pStyle w:val="8"/>
              <w:spacing w:before="56" w:line="227" w:lineRule="auto"/>
              <w:ind w:left="282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7"/>
                <w:sz w:val="20"/>
                <w:szCs w:val="20"/>
              </w:rPr>
              <w:t>质地脆，肉质肥厚。</w:t>
            </w:r>
          </w:p>
        </w:tc>
        <w:tc>
          <w:tcPr>
            <w:tcW w:w="2460" w:type="dxa"/>
            <w:vAlign w:val="center"/>
          </w:tcPr>
          <w:p w14:paraId="5D2E0F26">
            <w:pPr>
              <w:pStyle w:val="8"/>
              <w:spacing w:before="56" w:line="227" w:lineRule="auto"/>
              <w:ind w:left="182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373737"/>
                <w:spacing w:val="7"/>
                <w:sz w:val="20"/>
                <w:szCs w:val="20"/>
                <w:lang w:eastAsia="zh-CN"/>
              </w:rPr>
              <w:t>质地脆，肉质较肥厚。</w:t>
            </w:r>
          </w:p>
        </w:tc>
        <w:tc>
          <w:tcPr>
            <w:tcW w:w="2470" w:type="dxa"/>
            <w:vAlign w:val="center"/>
          </w:tcPr>
          <w:p w14:paraId="0245C27D">
            <w:pPr>
              <w:pStyle w:val="8"/>
              <w:spacing w:before="56" w:line="227" w:lineRule="auto"/>
              <w:ind w:left="815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4"/>
                <w:sz w:val="20"/>
                <w:szCs w:val="20"/>
              </w:rPr>
              <w:t>质地脆。</w:t>
            </w:r>
          </w:p>
        </w:tc>
      </w:tr>
      <w:tr w14:paraId="370B10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205" w:type="dxa"/>
            <w:vAlign w:val="center"/>
          </w:tcPr>
          <w:p w14:paraId="41BE6C2B">
            <w:pPr>
              <w:pStyle w:val="8"/>
              <w:spacing w:before="65" w:line="209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-1"/>
                <w:sz w:val="20"/>
                <w:szCs w:val="20"/>
              </w:rPr>
              <w:t>杂</w:t>
            </w:r>
            <w:r>
              <w:rPr>
                <w:color w:val="373737"/>
                <w:spacing w:val="7"/>
                <w:sz w:val="20"/>
                <w:szCs w:val="20"/>
              </w:rPr>
              <w:t xml:space="preserve">    </w:t>
            </w:r>
            <w:r>
              <w:rPr>
                <w:color w:val="373737"/>
                <w:spacing w:val="-1"/>
                <w:sz w:val="20"/>
                <w:szCs w:val="20"/>
              </w:rPr>
              <w:t>质</w:t>
            </w:r>
          </w:p>
        </w:tc>
        <w:tc>
          <w:tcPr>
            <w:tcW w:w="2459" w:type="dxa"/>
            <w:vAlign w:val="center"/>
          </w:tcPr>
          <w:p w14:paraId="74075019">
            <w:pPr>
              <w:pStyle w:val="8"/>
              <w:spacing w:before="65" w:line="209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373737"/>
                <w:spacing w:val="8"/>
                <w:sz w:val="20"/>
                <w:szCs w:val="20"/>
                <w:lang w:eastAsia="zh-CN"/>
              </w:rPr>
              <w:t>无杂质，花蒂不带枝梗</w:t>
            </w:r>
          </w:p>
        </w:tc>
        <w:tc>
          <w:tcPr>
            <w:tcW w:w="2460" w:type="dxa"/>
            <w:vAlign w:val="center"/>
          </w:tcPr>
          <w:p w14:paraId="4C3EEFA3">
            <w:pPr>
              <w:pStyle w:val="8"/>
              <w:spacing w:before="65" w:line="209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6"/>
                <w:sz w:val="20"/>
                <w:szCs w:val="20"/>
              </w:rPr>
              <w:t>杂质质量比例≤0.5%。</w:t>
            </w:r>
          </w:p>
        </w:tc>
        <w:tc>
          <w:tcPr>
            <w:tcW w:w="2470" w:type="dxa"/>
            <w:vAlign w:val="center"/>
          </w:tcPr>
          <w:p w14:paraId="16D3E290">
            <w:pPr>
              <w:pStyle w:val="8"/>
              <w:spacing w:before="65" w:line="209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6"/>
                <w:sz w:val="20"/>
                <w:szCs w:val="20"/>
              </w:rPr>
              <w:t>杂质质量比例≤0.5%。</w:t>
            </w:r>
          </w:p>
        </w:tc>
      </w:tr>
      <w:tr w14:paraId="620B97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205" w:type="dxa"/>
            <w:vAlign w:val="center"/>
          </w:tcPr>
          <w:p w14:paraId="49286B9A">
            <w:pPr>
              <w:pStyle w:val="8"/>
              <w:spacing w:before="65" w:line="218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z w:val="20"/>
                <w:szCs w:val="20"/>
              </w:rPr>
              <w:t>其</w:t>
            </w:r>
            <w:r>
              <w:rPr>
                <w:color w:val="373737"/>
                <w:spacing w:val="9"/>
                <w:sz w:val="20"/>
                <w:szCs w:val="20"/>
              </w:rPr>
              <w:t xml:space="preserve">   </w:t>
            </w:r>
            <w:r>
              <w:rPr>
                <w:color w:val="373737"/>
                <w:sz w:val="20"/>
                <w:szCs w:val="20"/>
              </w:rPr>
              <w:t>它</w:t>
            </w:r>
          </w:p>
        </w:tc>
        <w:tc>
          <w:tcPr>
            <w:tcW w:w="2459" w:type="dxa"/>
            <w:vAlign w:val="center"/>
          </w:tcPr>
          <w:p w14:paraId="59CAAE3D">
            <w:pPr>
              <w:pStyle w:val="8"/>
              <w:spacing w:before="65" w:line="218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4"/>
                <w:sz w:val="20"/>
                <w:szCs w:val="20"/>
              </w:rPr>
              <w:t>无虫蛀。</w:t>
            </w:r>
          </w:p>
        </w:tc>
        <w:tc>
          <w:tcPr>
            <w:tcW w:w="2460" w:type="dxa"/>
            <w:vAlign w:val="center"/>
          </w:tcPr>
          <w:p w14:paraId="5DF46927">
            <w:pPr>
              <w:pStyle w:val="8"/>
              <w:spacing w:before="65" w:line="218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6"/>
                <w:sz w:val="20"/>
                <w:szCs w:val="20"/>
              </w:rPr>
              <w:t>虫蛀菜比例≤0.5%。</w:t>
            </w:r>
          </w:p>
        </w:tc>
        <w:tc>
          <w:tcPr>
            <w:tcW w:w="2470" w:type="dxa"/>
            <w:vAlign w:val="center"/>
          </w:tcPr>
          <w:p w14:paraId="125A31A4">
            <w:pPr>
              <w:pStyle w:val="8"/>
              <w:spacing w:before="65" w:line="218" w:lineRule="auto"/>
              <w:jc w:val="center"/>
              <w:rPr>
                <w:sz w:val="20"/>
                <w:szCs w:val="20"/>
              </w:rPr>
            </w:pPr>
            <w:r>
              <w:rPr>
                <w:color w:val="373737"/>
                <w:spacing w:val="6"/>
                <w:sz w:val="20"/>
                <w:szCs w:val="20"/>
              </w:rPr>
              <w:t>虫蛀菜比例≤l.0%。</w:t>
            </w:r>
          </w:p>
        </w:tc>
      </w:tr>
    </w:tbl>
    <w:p w14:paraId="674094FC">
      <w:pPr>
        <w:spacing w:line="219" w:lineRule="auto"/>
        <w:ind w:left="3"/>
        <w:rPr>
          <w:rFonts w:hint="default" w:ascii="宋体" w:hAnsi="宋体" w:eastAsia="宋体" w:cs="宋体"/>
          <w:color w:val="373737"/>
          <w:spacing w:val="-3"/>
          <w:sz w:val="24"/>
          <w:szCs w:val="24"/>
          <w:lang w:val="en-US" w:eastAsia="zh-CN"/>
        </w:rPr>
        <w:sectPr>
          <w:footerReference r:id="rId9" w:type="default"/>
          <w:pgSz w:w="11906" w:h="16839"/>
          <w:pgMar w:top="1406" w:right="1133" w:bottom="1312" w:left="1426" w:header="0" w:footer="1134" w:gutter="0"/>
          <w:pgNumType w:fmt="decimal"/>
          <w:cols w:space="720" w:num="1"/>
        </w:sectPr>
      </w:pPr>
    </w:p>
    <w:p w14:paraId="5557A3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5.5理化指标</w:t>
      </w:r>
    </w:p>
    <w:p w14:paraId="064C6E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理化指标要求见表 2</w:t>
      </w:r>
    </w:p>
    <w:p w14:paraId="58EECD8B">
      <w:pPr>
        <w:spacing w:line="218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E676D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ind w:firstLine="3168" w:firstLineChars="1600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表 2  理化指标</w:t>
      </w:r>
    </w:p>
    <w:p w14:paraId="7B7F2E0D">
      <w:pPr>
        <w:spacing w:line="218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tbl>
      <w:tblPr>
        <w:tblStyle w:val="7"/>
        <w:tblW w:w="851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6"/>
        <w:gridCol w:w="4256"/>
      </w:tblGrid>
      <w:tr w14:paraId="585E9C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256" w:type="dxa"/>
            <w:vAlign w:val="center"/>
          </w:tcPr>
          <w:p w14:paraId="1B03CD30">
            <w:pPr>
              <w:pStyle w:val="8"/>
              <w:spacing w:before="65" w:line="220" w:lineRule="auto"/>
              <w:jc w:val="center"/>
              <w:rPr>
                <w:sz w:val="21"/>
                <w:szCs w:val="21"/>
              </w:rPr>
            </w:pPr>
            <w:r>
              <w:rPr>
                <w:color w:val="373737"/>
                <w:spacing w:val="-2"/>
                <w:sz w:val="21"/>
                <w:szCs w:val="21"/>
              </w:rPr>
              <w:t>项</w:t>
            </w:r>
            <w:r>
              <w:rPr>
                <w:color w:val="373737"/>
                <w:spacing w:val="29"/>
                <w:sz w:val="21"/>
                <w:szCs w:val="21"/>
              </w:rPr>
              <w:t xml:space="preserve">  </w:t>
            </w:r>
            <w:r>
              <w:rPr>
                <w:color w:val="373737"/>
                <w:spacing w:val="-2"/>
                <w:sz w:val="21"/>
                <w:szCs w:val="21"/>
              </w:rPr>
              <w:t>目</w:t>
            </w:r>
          </w:p>
        </w:tc>
        <w:tc>
          <w:tcPr>
            <w:tcW w:w="4256" w:type="dxa"/>
            <w:vAlign w:val="center"/>
          </w:tcPr>
          <w:p w14:paraId="4518D21F">
            <w:pPr>
              <w:pStyle w:val="8"/>
              <w:spacing w:before="65" w:line="220" w:lineRule="auto"/>
              <w:jc w:val="center"/>
              <w:rPr>
                <w:sz w:val="21"/>
                <w:szCs w:val="21"/>
              </w:rPr>
            </w:pPr>
            <w:r>
              <w:rPr>
                <w:color w:val="373737"/>
                <w:spacing w:val="3"/>
                <w:sz w:val="21"/>
                <w:szCs w:val="21"/>
              </w:rPr>
              <w:t>指标</w:t>
            </w:r>
          </w:p>
        </w:tc>
      </w:tr>
      <w:tr w14:paraId="3252F1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256" w:type="dxa"/>
            <w:vAlign w:val="center"/>
          </w:tcPr>
          <w:p w14:paraId="48A8BE64">
            <w:pPr>
              <w:pStyle w:val="8"/>
              <w:spacing w:before="65" w:line="216" w:lineRule="auto"/>
              <w:jc w:val="center"/>
              <w:rPr>
                <w:sz w:val="21"/>
                <w:szCs w:val="21"/>
              </w:rPr>
            </w:pPr>
            <w:r>
              <w:rPr>
                <w:color w:val="373737"/>
                <w:spacing w:val="5"/>
                <w:sz w:val="21"/>
                <w:szCs w:val="21"/>
              </w:rPr>
              <w:t>含水量(%)≤</w:t>
            </w:r>
          </w:p>
        </w:tc>
        <w:tc>
          <w:tcPr>
            <w:tcW w:w="4256" w:type="dxa"/>
            <w:vAlign w:val="center"/>
          </w:tcPr>
          <w:p w14:paraId="51DA79A8">
            <w:pPr>
              <w:pStyle w:val="8"/>
              <w:spacing w:before="65" w:line="186" w:lineRule="auto"/>
              <w:jc w:val="center"/>
              <w:rPr>
                <w:sz w:val="21"/>
                <w:szCs w:val="21"/>
              </w:rPr>
            </w:pPr>
            <w:r>
              <w:rPr>
                <w:color w:val="373737"/>
                <w:spacing w:val="-1"/>
                <w:sz w:val="21"/>
                <w:szCs w:val="21"/>
              </w:rPr>
              <w:t>15.0</w:t>
            </w:r>
          </w:p>
        </w:tc>
      </w:tr>
      <w:tr w14:paraId="1C936F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256" w:type="dxa"/>
            <w:vAlign w:val="center"/>
          </w:tcPr>
          <w:p w14:paraId="35458A98">
            <w:pPr>
              <w:pStyle w:val="8"/>
              <w:spacing w:before="65" w:line="21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color w:val="373737"/>
                <w:spacing w:val="6"/>
                <w:sz w:val="21"/>
                <w:szCs w:val="21"/>
                <w:lang w:val="en-US" w:eastAsia="zh-CN"/>
              </w:rPr>
              <w:t>粗</w:t>
            </w:r>
            <w:r>
              <w:rPr>
                <w:color w:val="373737"/>
                <w:spacing w:val="6"/>
                <w:sz w:val="21"/>
                <w:szCs w:val="21"/>
              </w:rPr>
              <w:t>纤维含量(%)]≤</w:t>
            </w:r>
          </w:p>
        </w:tc>
        <w:tc>
          <w:tcPr>
            <w:tcW w:w="4256" w:type="dxa"/>
            <w:vAlign w:val="center"/>
          </w:tcPr>
          <w:p w14:paraId="17F7A0D2">
            <w:pPr>
              <w:pStyle w:val="8"/>
              <w:spacing w:before="65" w:line="183" w:lineRule="auto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373737"/>
                <w:spacing w:val="1"/>
                <w:sz w:val="21"/>
                <w:szCs w:val="21"/>
                <w:lang w:val="en-US" w:eastAsia="zh-CN"/>
              </w:rPr>
              <w:t>9.5</w:t>
            </w:r>
          </w:p>
        </w:tc>
      </w:tr>
      <w:tr w14:paraId="77E649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4256" w:type="dxa"/>
            <w:vAlign w:val="center"/>
          </w:tcPr>
          <w:p w14:paraId="50FE34F0">
            <w:pPr>
              <w:pStyle w:val="8"/>
              <w:spacing w:before="65" w:line="213" w:lineRule="auto"/>
              <w:jc w:val="center"/>
              <w:rPr>
                <w:sz w:val="21"/>
                <w:szCs w:val="21"/>
              </w:rPr>
            </w:pPr>
            <w:r>
              <w:rPr>
                <w:color w:val="373737"/>
                <w:spacing w:val="5"/>
                <w:sz w:val="21"/>
                <w:szCs w:val="21"/>
              </w:rPr>
              <w:t>总糖含量(%)≥</w:t>
            </w:r>
          </w:p>
        </w:tc>
        <w:tc>
          <w:tcPr>
            <w:tcW w:w="4256" w:type="dxa"/>
            <w:vAlign w:val="center"/>
          </w:tcPr>
          <w:p w14:paraId="13CA2E20">
            <w:pPr>
              <w:pStyle w:val="8"/>
              <w:spacing w:before="65" w:line="182" w:lineRule="auto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38</w:t>
            </w:r>
          </w:p>
        </w:tc>
      </w:tr>
      <w:tr w14:paraId="0F6314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4256" w:type="dxa"/>
            <w:vAlign w:val="center"/>
          </w:tcPr>
          <w:p w14:paraId="0B550E20">
            <w:pPr>
              <w:pStyle w:val="8"/>
              <w:spacing w:before="65" w:line="21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color w:val="373737"/>
                <w:spacing w:val="6"/>
                <w:sz w:val="21"/>
                <w:szCs w:val="21"/>
                <w:lang w:val="en-US" w:eastAsia="zh-CN"/>
              </w:rPr>
              <w:t>脂肪（%）</w:t>
            </w:r>
            <w:r>
              <w:rPr>
                <w:color w:val="373737"/>
                <w:spacing w:val="6"/>
                <w:sz w:val="21"/>
                <w:szCs w:val="21"/>
              </w:rPr>
              <w:t>≥</w:t>
            </w:r>
          </w:p>
        </w:tc>
        <w:tc>
          <w:tcPr>
            <w:tcW w:w="4256" w:type="dxa"/>
            <w:vAlign w:val="center"/>
          </w:tcPr>
          <w:p w14:paraId="4ED55D4D">
            <w:pPr>
              <w:pStyle w:val="8"/>
              <w:spacing w:before="65" w:line="18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color w:val="373737"/>
                <w:spacing w:val="3"/>
                <w:sz w:val="21"/>
                <w:szCs w:val="21"/>
                <w:lang w:val="en-US" w:eastAsia="zh-CN"/>
              </w:rPr>
              <w:t>0.8</w:t>
            </w:r>
          </w:p>
        </w:tc>
      </w:tr>
    </w:tbl>
    <w:p w14:paraId="24E14E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5.6</w:t>
      </w: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安全卫生要求</w:t>
      </w:r>
    </w:p>
    <w:p w14:paraId="47507E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安全卫生指标见表 3</w:t>
      </w:r>
    </w:p>
    <w:p w14:paraId="107AEAEE">
      <w:pPr>
        <w:spacing w:line="218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97738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600" w:lineRule="exact"/>
        <w:ind w:firstLine="2772" w:firstLineChars="1400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eastAsia="zh-CN"/>
        </w:rPr>
        <w:t>表 3  安全卫生要求  单位为(毫克/千克)</w:t>
      </w:r>
    </w:p>
    <w:tbl>
      <w:tblPr>
        <w:tblStyle w:val="7"/>
        <w:tblpPr w:leftFromText="180" w:rightFromText="180" w:vertAnchor="text" w:horzAnchor="page" w:tblpX="1763" w:tblpY="147"/>
        <w:tblOverlap w:val="never"/>
        <w:tblW w:w="828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42"/>
        <w:gridCol w:w="4142"/>
      </w:tblGrid>
      <w:tr w14:paraId="11B4BC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142" w:type="dxa"/>
          </w:tcPr>
          <w:p w14:paraId="5E9CDB30">
            <w:pPr>
              <w:pStyle w:val="8"/>
              <w:spacing w:before="78" w:line="211" w:lineRule="auto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color w:val="373737"/>
                <w:spacing w:val="-7"/>
                <w:sz w:val="21"/>
              </w:rPr>
              <w:t>项目</w:t>
            </w:r>
          </w:p>
        </w:tc>
        <w:tc>
          <w:tcPr>
            <w:tcW w:w="4142" w:type="dxa"/>
          </w:tcPr>
          <w:p w14:paraId="4D5142C3">
            <w:pPr>
              <w:pStyle w:val="8"/>
              <w:spacing w:before="78" w:line="211" w:lineRule="auto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color w:val="373737"/>
                <w:spacing w:val="-7"/>
                <w:sz w:val="21"/>
              </w:rPr>
              <w:t>指标</w:t>
            </w:r>
          </w:p>
        </w:tc>
      </w:tr>
      <w:tr w14:paraId="1ECABE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2" w:type="dxa"/>
          </w:tcPr>
          <w:p w14:paraId="0437FAB0">
            <w:pPr>
              <w:pStyle w:val="8"/>
              <w:spacing w:before="78" w:line="208" w:lineRule="auto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color w:val="373737"/>
                <w:spacing w:val="-3"/>
                <w:sz w:val="21"/>
              </w:rPr>
              <w:t>砷(As</w:t>
            </w:r>
            <w:r>
              <w:rPr>
                <w:rFonts w:eastAsia="宋体"/>
                <w:color w:val="373737"/>
                <w:spacing w:val="-49"/>
                <w:sz w:val="21"/>
              </w:rPr>
              <w:t xml:space="preserve"> </w:t>
            </w:r>
            <w:r>
              <w:rPr>
                <w:rFonts w:eastAsia="宋体"/>
                <w:color w:val="373737"/>
                <w:spacing w:val="-3"/>
                <w:sz w:val="21"/>
              </w:rPr>
              <w:t>计)≤</w:t>
            </w:r>
          </w:p>
        </w:tc>
        <w:tc>
          <w:tcPr>
            <w:tcW w:w="4142" w:type="dxa"/>
          </w:tcPr>
          <w:p w14:paraId="76FB1158">
            <w:pPr>
              <w:pStyle w:val="8"/>
              <w:spacing w:before="78" w:line="179" w:lineRule="auto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color w:val="373737"/>
                <w:spacing w:val="-4"/>
                <w:sz w:val="21"/>
              </w:rPr>
              <w:t>0.5</w:t>
            </w:r>
          </w:p>
        </w:tc>
      </w:tr>
      <w:tr w14:paraId="4EE423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2" w:type="dxa"/>
          </w:tcPr>
          <w:p w14:paraId="0DED4413">
            <w:pPr>
              <w:pStyle w:val="8"/>
              <w:spacing w:before="78" w:line="207" w:lineRule="auto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color w:val="373737"/>
                <w:spacing w:val="-4"/>
                <w:sz w:val="21"/>
              </w:rPr>
              <w:t>铅(以</w:t>
            </w:r>
            <w:r>
              <w:rPr>
                <w:rFonts w:eastAsia="宋体"/>
                <w:color w:val="373737"/>
                <w:spacing w:val="-48"/>
                <w:sz w:val="21"/>
              </w:rPr>
              <w:t xml:space="preserve"> </w:t>
            </w:r>
            <w:r>
              <w:rPr>
                <w:rFonts w:eastAsia="宋体"/>
                <w:color w:val="373737"/>
                <w:spacing w:val="-4"/>
                <w:sz w:val="21"/>
              </w:rPr>
              <w:t>Pb</w:t>
            </w:r>
            <w:r>
              <w:rPr>
                <w:rFonts w:eastAsia="宋体"/>
                <w:color w:val="373737"/>
                <w:spacing w:val="-51"/>
                <w:sz w:val="21"/>
              </w:rPr>
              <w:t xml:space="preserve"> </w:t>
            </w:r>
            <w:r>
              <w:rPr>
                <w:rFonts w:eastAsia="宋体"/>
                <w:color w:val="373737"/>
                <w:spacing w:val="-4"/>
                <w:sz w:val="21"/>
              </w:rPr>
              <w:t>计)≤</w:t>
            </w:r>
          </w:p>
        </w:tc>
        <w:tc>
          <w:tcPr>
            <w:tcW w:w="4142" w:type="dxa"/>
          </w:tcPr>
          <w:p w14:paraId="3C67670E">
            <w:pPr>
              <w:pStyle w:val="8"/>
              <w:spacing w:before="78" w:line="178" w:lineRule="auto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color w:val="373737"/>
                <w:spacing w:val="-4"/>
                <w:sz w:val="21"/>
              </w:rPr>
              <w:t>0.8</w:t>
            </w:r>
          </w:p>
        </w:tc>
      </w:tr>
      <w:tr w14:paraId="2BAFF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142" w:type="dxa"/>
          </w:tcPr>
          <w:p w14:paraId="64C14144">
            <w:pPr>
              <w:pStyle w:val="8"/>
              <w:spacing w:before="78" w:line="207" w:lineRule="auto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color w:val="373737"/>
                <w:spacing w:val="-4"/>
                <w:sz w:val="21"/>
              </w:rPr>
              <w:t>镉(以</w:t>
            </w:r>
            <w:r>
              <w:rPr>
                <w:rFonts w:eastAsia="宋体"/>
                <w:color w:val="373737"/>
                <w:spacing w:val="-46"/>
                <w:sz w:val="21"/>
              </w:rPr>
              <w:t xml:space="preserve"> </w:t>
            </w:r>
            <w:r>
              <w:rPr>
                <w:rFonts w:eastAsia="宋体"/>
                <w:color w:val="373737"/>
                <w:spacing w:val="-4"/>
                <w:sz w:val="21"/>
              </w:rPr>
              <w:t>Cd</w:t>
            </w:r>
            <w:r>
              <w:rPr>
                <w:rFonts w:eastAsia="宋体"/>
                <w:color w:val="373737"/>
                <w:spacing w:val="-51"/>
                <w:sz w:val="21"/>
              </w:rPr>
              <w:t xml:space="preserve"> </w:t>
            </w:r>
            <w:r>
              <w:rPr>
                <w:rFonts w:eastAsia="宋体"/>
                <w:color w:val="373737"/>
                <w:spacing w:val="-4"/>
                <w:sz w:val="21"/>
              </w:rPr>
              <w:t>计)≤</w:t>
            </w:r>
          </w:p>
        </w:tc>
        <w:tc>
          <w:tcPr>
            <w:tcW w:w="4142" w:type="dxa"/>
          </w:tcPr>
          <w:p w14:paraId="79750730">
            <w:pPr>
              <w:pStyle w:val="8"/>
              <w:spacing w:before="78" w:line="178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0.05</w:t>
            </w:r>
          </w:p>
        </w:tc>
      </w:tr>
      <w:tr w14:paraId="7EB4E1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142" w:type="dxa"/>
          </w:tcPr>
          <w:p w14:paraId="25D0C945">
            <w:pPr>
              <w:pStyle w:val="8"/>
              <w:spacing w:before="78" w:line="204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汞（以Hg计）</w:t>
            </w:r>
            <w:r>
              <w:rPr>
                <w:rFonts w:eastAsia="宋体"/>
                <w:color w:val="373737"/>
                <w:spacing w:val="-4"/>
                <w:sz w:val="21"/>
              </w:rPr>
              <w:t>≤</w:t>
            </w:r>
          </w:p>
        </w:tc>
        <w:tc>
          <w:tcPr>
            <w:tcW w:w="4142" w:type="dxa"/>
          </w:tcPr>
          <w:p w14:paraId="76F5EB7F">
            <w:pPr>
              <w:pStyle w:val="8"/>
              <w:spacing w:before="78" w:line="204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0.01</w:t>
            </w:r>
          </w:p>
        </w:tc>
      </w:tr>
      <w:tr w14:paraId="38750A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42" w:type="dxa"/>
          </w:tcPr>
          <w:p w14:paraId="0D4AD357">
            <w:pPr>
              <w:pStyle w:val="8"/>
              <w:spacing w:before="78" w:line="204" w:lineRule="auto"/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 w:eastAsia="宋体"/>
                <w:color w:val="373737"/>
                <w:spacing w:val="-2"/>
                <w:sz w:val="21"/>
                <w:lang w:val="en-US" w:eastAsia="zh-CN"/>
              </w:rPr>
              <w:t>敌敌畏（MRL）</w:t>
            </w:r>
            <w:r>
              <w:rPr>
                <w:rFonts w:eastAsia="宋体"/>
                <w:color w:val="373737"/>
                <w:spacing w:val="-4"/>
                <w:sz w:val="21"/>
              </w:rPr>
              <w:t>≤</w:t>
            </w:r>
          </w:p>
        </w:tc>
        <w:tc>
          <w:tcPr>
            <w:tcW w:w="4142" w:type="dxa"/>
          </w:tcPr>
          <w:p w14:paraId="12C78A35">
            <w:pPr>
              <w:pStyle w:val="8"/>
              <w:spacing w:before="78" w:line="204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color w:val="373737"/>
                <w:spacing w:val="-4"/>
                <w:sz w:val="21"/>
                <w:lang w:val="en-US" w:eastAsia="zh-CN"/>
              </w:rPr>
              <w:t>0.2</w:t>
            </w:r>
          </w:p>
        </w:tc>
      </w:tr>
      <w:tr w14:paraId="1C1B9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42" w:type="dxa"/>
          </w:tcPr>
          <w:p w14:paraId="03EA6E8E">
            <w:pPr>
              <w:pStyle w:val="8"/>
              <w:spacing w:before="78" w:line="204" w:lineRule="auto"/>
              <w:jc w:val="center"/>
              <w:rPr>
                <w:rFonts w:hint="default" w:eastAsia="宋体"/>
                <w:color w:val="373737"/>
                <w:spacing w:val="-2"/>
                <w:sz w:val="21"/>
                <w:lang w:val="en-US" w:eastAsia="zh-CN"/>
              </w:rPr>
            </w:pPr>
            <w:r>
              <w:rPr>
                <w:rFonts w:hint="eastAsia"/>
                <w:color w:val="373737"/>
                <w:spacing w:val="-2"/>
                <w:sz w:val="21"/>
                <w:lang w:val="en-US" w:eastAsia="zh-CN"/>
              </w:rPr>
              <w:t>六六六（</w:t>
            </w:r>
            <w:r>
              <w:rPr>
                <w:rFonts w:hint="eastAsia" w:eastAsia="宋体"/>
                <w:color w:val="373737"/>
                <w:spacing w:val="-2"/>
                <w:sz w:val="21"/>
                <w:lang w:val="en-US" w:eastAsia="zh-CN"/>
              </w:rPr>
              <w:t>MRL</w:t>
            </w:r>
            <w:r>
              <w:rPr>
                <w:rFonts w:hint="eastAsia"/>
                <w:color w:val="373737"/>
                <w:spacing w:val="-2"/>
                <w:sz w:val="21"/>
                <w:lang w:val="en-US" w:eastAsia="zh-CN"/>
              </w:rPr>
              <w:t>）</w:t>
            </w:r>
            <w:r>
              <w:rPr>
                <w:rFonts w:eastAsia="宋体"/>
                <w:color w:val="373737"/>
                <w:spacing w:val="-4"/>
                <w:sz w:val="21"/>
              </w:rPr>
              <w:t>≤</w:t>
            </w:r>
          </w:p>
        </w:tc>
        <w:tc>
          <w:tcPr>
            <w:tcW w:w="4142" w:type="dxa"/>
          </w:tcPr>
          <w:p w14:paraId="67B0B0E7">
            <w:pPr>
              <w:pStyle w:val="8"/>
              <w:spacing w:before="78" w:line="204" w:lineRule="auto"/>
              <w:jc w:val="center"/>
              <w:rPr>
                <w:rFonts w:hint="default" w:eastAsia="宋体"/>
                <w:color w:val="373737"/>
                <w:spacing w:val="-4"/>
                <w:sz w:val="21"/>
                <w:lang w:val="en-US" w:eastAsia="zh-CN"/>
              </w:rPr>
            </w:pPr>
            <w:r>
              <w:rPr>
                <w:rFonts w:hint="eastAsia"/>
                <w:color w:val="373737"/>
                <w:spacing w:val="-4"/>
                <w:sz w:val="21"/>
                <w:lang w:val="en-US" w:eastAsia="zh-CN"/>
              </w:rPr>
              <w:t>不得检出</w:t>
            </w:r>
          </w:p>
        </w:tc>
      </w:tr>
      <w:tr w14:paraId="3AEB20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42" w:type="dxa"/>
          </w:tcPr>
          <w:p w14:paraId="41EF3B74">
            <w:pPr>
              <w:pStyle w:val="8"/>
              <w:spacing w:before="78" w:line="204" w:lineRule="auto"/>
              <w:jc w:val="center"/>
              <w:rPr>
                <w:rFonts w:hint="default" w:eastAsia="宋体"/>
                <w:color w:val="373737"/>
                <w:spacing w:val="-2"/>
                <w:sz w:val="21"/>
                <w:lang w:val="en-US" w:eastAsia="zh-CN"/>
              </w:rPr>
            </w:pPr>
            <w:r>
              <w:rPr>
                <w:rFonts w:hint="eastAsia"/>
                <w:color w:val="373737"/>
                <w:spacing w:val="-2"/>
                <w:sz w:val="21"/>
                <w:lang w:val="en-US" w:eastAsia="zh-CN"/>
              </w:rPr>
              <w:t>滴滴涕（</w:t>
            </w:r>
            <w:r>
              <w:rPr>
                <w:rFonts w:hint="eastAsia" w:eastAsia="宋体"/>
                <w:color w:val="373737"/>
                <w:spacing w:val="-2"/>
                <w:sz w:val="21"/>
                <w:lang w:val="en-US" w:eastAsia="zh-CN"/>
              </w:rPr>
              <w:t>MRL</w:t>
            </w:r>
            <w:r>
              <w:rPr>
                <w:rFonts w:hint="eastAsia"/>
                <w:color w:val="373737"/>
                <w:spacing w:val="-2"/>
                <w:sz w:val="21"/>
                <w:lang w:val="en-US" w:eastAsia="zh-CN"/>
              </w:rPr>
              <w:t>）</w:t>
            </w:r>
            <w:r>
              <w:rPr>
                <w:rFonts w:eastAsia="宋体"/>
                <w:color w:val="373737"/>
                <w:spacing w:val="-4"/>
                <w:sz w:val="21"/>
              </w:rPr>
              <w:t>≤</w:t>
            </w:r>
          </w:p>
        </w:tc>
        <w:tc>
          <w:tcPr>
            <w:tcW w:w="4142" w:type="dxa"/>
          </w:tcPr>
          <w:p w14:paraId="7BD949A1">
            <w:pPr>
              <w:pStyle w:val="8"/>
              <w:spacing w:before="78" w:line="204" w:lineRule="auto"/>
              <w:jc w:val="center"/>
              <w:rPr>
                <w:rFonts w:hint="eastAsia" w:eastAsia="宋体"/>
                <w:color w:val="373737"/>
                <w:spacing w:val="-4"/>
                <w:sz w:val="21"/>
                <w:lang w:val="en-US" w:eastAsia="zh-CN"/>
              </w:rPr>
            </w:pPr>
            <w:r>
              <w:rPr>
                <w:rFonts w:hint="eastAsia"/>
                <w:color w:val="373737"/>
                <w:spacing w:val="-4"/>
                <w:sz w:val="21"/>
                <w:lang w:val="en-US" w:eastAsia="zh-CN"/>
              </w:rPr>
              <w:t>不得检出</w:t>
            </w:r>
          </w:p>
        </w:tc>
      </w:tr>
      <w:tr w14:paraId="2C844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42" w:type="dxa"/>
          </w:tcPr>
          <w:p w14:paraId="0E38BCA6">
            <w:pPr>
              <w:pStyle w:val="8"/>
              <w:spacing w:before="78" w:line="204" w:lineRule="auto"/>
              <w:jc w:val="center"/>
              <w:rPr>
                <w:rFonts w:hint="default" w:eastAsia="宋体"/>
                <w:color w:val="373737"/>
                <w:spacing w:val="-2"/>
                <w:sz w:val="21"/>
                <w:lang w:val="en-US" w:eastAsia="zh-CN"/>
              </w:rPr>
            </w:pPr>
            <w:r>
              <w:rPr>
                <w:rFonts w:hint="eastAsia"/>
                <w:color w:val="373737"/>
                <w:spacing w:val="-2"/>
                <w:sz w:val="21"/>
                <w:lang w:val="en-US" w:eastAsia="zh-CN"/>
              </w:rPr>
              <w:t xml:space="preserve"> 甲胺磷（</w:t>
            </w:r>
            <w:r>
              <w:rPr>
                <w:rFonts w:hint="eastAsia" w:eastAsia="宋体"/>
                <w:color w:val="373737"/>
                <w:spacing w:val="-2"/>
                <w:sz w:val="21"/>
                <w:lang w:val="en-US" w:eastAsia="zh-CN"/>
              </w:rPr>
              <w:t>MRL</w:t>
            </w:r>
            <w:r>
              <w:rPr>
                <w:rFonts w:hint="eastAsia"/>
                <w:color w:val="373737"/>
                <w:spacing w:val="-2"/>
                <w:sz w:val="21"/>
                <w:lang w:val="en-US" w:eastAsia="zh-CN"/>
              </w:rPr>
              <w:t>）</w:t>
            </w:r>
            <w:r>
              <w:rPr>
                <w:rFonts w:eastAsia="宋体"/>
                <w:color w:val="373737"/>
                <w:spacing w:val="-4"/>
                <w:sz w:val="21"/>
              </w:rPr>
              <w:t>≤</w:t>
            </w:r>
          </w:p>
        </w:tc>
        <w:tc>
          <w:tcPr>
            <w:tcW w:w="4142" w:type="dxa"/>
          </w:tcPr>
          <w:p w14:paraId="105F0D3F">
            <w:pPr>
              <w:pStyle w:val="8"/>
              <w:spacing w:before="78" w:line="204" w:lineRule="auto"/>
              <w:jc w:val="center"/>
              <w:rPr>
                <w:rFonts w:hint="eastAsia" w:eastAsia="宋体"/>
                <w:color w:val="373737"/>
                <w:spacing w:val="-4"/>
                <w:sz w:val="21"/>
                <w:lang w:val="en-US" w:eastAsia="zh-CN"/>
              </w:rPr>
            </w:pPr>
            <w:r>
              <w:rPr>
                <w:rFonts w:hint="eastAsia"/>
                <w:color w:val="373737"/>
                <w:spacing w:val="-4"/>
                <w:sz w:val="21"/>
                <w:lang w:val="en-US" w:eastAsia="zh-CN"/>
              </w:rPr>
              <w:t>不得检出</w:t>
            </w:r>
          </w:p>
        </w:tc>
      </w:tr>
      <w:tr w14:paraId="229B86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42" w:type="dxa"/>
          </w:tcPr>
          <w:p w14:paraId="3A8A6868">
            <w:pPr>
              <w:pStyle w:val="8"/>
              <w:spacing w:before="78" w:line="204" w:lineRule="auto"/>
              <w:jc w:val="center"/>
              <w:rPr>
                <w:rFonts w:eastAsia="宋体"/>
                <w:sz w:val="21"/>
              </w:rPr>
            </w:pPr>
            <w:r>
              <w:rPr>
                <w:rFonts w:hint="eastAsia"/>
                <w:color w:val="373737"/>
                <w:spacing w:val="-1"/>
                <w:sz w:val="21"/>
                <w:lang w:val="en-US" w:eastAsia="zh-CN"/>
              </w:rPr>
              <w:t>甲拌磷</w:t>
            </w:r>
            <w:r>
              <w:rPr>
                <w:rFonts w:eastAsia="宋体"/>
                <w:color w:val="373737"/>
                <w:spacing w:val="-1"/>
                <w:sz w:val="21"/>
              </w:rPr>
              <w:t>(</w:t>
            </w:r>
            <w:r>
              <w:rPr>
                <w:rFonts w:hint="eastAsia" w:eastAsia="宋体"/>
                <w:color w:val="373737"/>
                <w:spacing w:val="-2"/>
                <w:sz w:val="21"/>
                <w:lang w:val="en-US" w:eastAsia="zh-CN"/>
              </w:rPr>
              <w:t>MRL</w:t>
            </w:r>
            <w:r>
              <w:rPr>
                <w:rFonts w:eastAsia="宋体"/>
                <w:color w:val="373737"/>
                <w:spacing w:val="-1"/>
                <w:sz w:val="21"/>
              </w:rPr>
              <w:t>)≤</w:t>
            </w:r>
          </w:p>
        </w:tc>
        <w:tc>
          <w:tcPr>
            <w:tcW w:w="4142" w:type="dxa"/>
          </w:tcPr>
          <w:p w14:paraId="4F38E354">
            <w:pPr>
              <w:pStyle w:val="8"/>
              <w:spacing w:before="78" w:line="175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color w:val="373737"/>
                <w:spacing w:val="-4"/>
                <w:sz w:val="21"/>
                <w:lang w:val="en-US" w:eastAsia="zh-CN"/>
              </w:rPr>
              <w:t>不得检出</w:t>
            </w:r>
          </w:p>
        </w:tc>
      </w:tr>
      <w:tr w14:paraId="579D4A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142" w:type="dxa"/>
          </w:tcPr>
          <w:p w14:paraId="6164C1A4">
            <w:pPr>
              <w:pStyle w:val="8"/>
              <w:spacing w:before="78" w:line="204" w:lineRule="auto"/>
              <w:jc w:val="center"/>
              <w:rPr>
                <w:rFonts w:hint="default"/>
                <w:color w:val="373737"/>
                <w:spacing w:val="-1"/>
                <w:sz w:val="21"/>
                <w:lang w:val="en-US" w:eastAsia="zh-CN"/>
              </w:rPr>
            </w:pPr>
            <w:r>
              <w:rPr>
                <w:rFonts w:hint="eastAsia"/>
                <w:color w:val="373737"/>
                <w:spacing w:val="-1"/>
                <w:sz w:val="21"/>
                <w:lang w:val="en-US" w:eastAsia="zh-CN"/>
              </w:rPr>
              <w:t>杀螟硫磷</w:t>
            </w:r>
            <w:r>
              <w:rPr>
                <w:rFonts w:eastAsia="宋体"/>
                <w:color w:val="373737"/>
                <w:spacing w:val="-1"/>
                <w:sz w:val="21"/>
              </w:rPr>
              <w:t>(</w:t>
            </w:r>
            <w:r>
              <w:rPr>
                <w:rFonts w:hint="eastAsia" w:eastAsia="宋体"/>
                <w:color w:val="373737"/>
                <w:spacing w:val="-2"/>
                <w:sz w:val="21"/>
                <w:lang w:val="en-US" w:eastAsia="zh-CN"/>
              </w:rPr>
              <w:t>MRL</w:t>
            </w:r>
            <w:r>
              <w:rPr>
                <w:rFonts w:eastAsia="宋体"/>
                <w:color w:val="373737"/>
                <w:spacing w:val="-1"/>
                <w:sz w:val="21"/>
              </w:rPr>
              <w:t>)≤</w:t>
            </w:r>
          </w:p>
        </w:tc>
        <w:tc>
          <w:tcPr>
            <w:tcW w:w="4142" w:type="dxa"/>
          </w:tcPr>
          <w:p w14:paraId="4B7E42DA">
            <w:pPr>
              <w:pStyle w:val="8"/>
              <w:spacing w:before="78" w:line="175" w:lineRule="auto"/>
              <w:jc w:val="center"/>
              <w:rPr>
                <w:rFonts w:hint="default" w:eastAsia="宋体"/>
                <w:color w:val="373737"/>
                <w:spacing w:val="-4"/>
                <w:sz w:val="21"/>
                <w:lang w:val="en-US" w:eastAsia="zh-CN"/>
              </w:rPr>
            </w:pPr>
            <w:r>
              <w:rPr>
                <w:rFonts w:hint="eastAsia"/>
                <w:color w:val="373737"/>
                <w:spacing w:val="-4"/>
                <w:sz w:val="21"/>
                <w:lang w:val="en-US" w:eastAsia="zh-CN"/>
              </w:rPr>
              <w:t>0.5</w:t>
            </w:r>
          </w:p>
        </w:tc>
      </w:tr>
      <w:tr w14:paraId="1BDA48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142" w:type="dxa"/>
          </w:tcPr>
          <w:p w14:paraId="00560FF1">
            <w:pPr>
              <w:pStyle w:val="8"/>
              <w:spacing w:before="78" w:line="202" w:lineRule="auto"/>
              <w:jc w:val="center"/>
              <w:rPr>
                <w:rFonts w:eastAsia="宋体"/>
                <w:sz w:val="21"/>
              </w:rPr>
            </w:pPr>
            <w:r>
              <w:rPr>
                <w:rFonts w:hint="eastAsia" w:eastAsia="宋体"/>
                <w:color w:val="373737"/>
                <w:spacing w:val="-2"/>
                <w:sz w:val="21"/>
                <w:lang w:val="en-US" w:eastAsia="zh-CN"/>
              </w:rPr>
              <w:t>氯菊酯</w:t>
            </w:r>
            <w:r>
              <w:rPr>
                <w:rFonts w:eastAsia="宋体"/>
                <w:color w:val="373737"/>
                <w:spacing w:val="-2"/>
                <w:sz w:val="21"/>
              </w:rPr>
              <w:t>(</w:t>
            </w:r>
            <w:r>
              <w:rPr>
                <w:rFonts w:hint="eastAsia" w:eastAsia="宋体"/>
                <w:color w:val="373737"/>
                <w:spacing w:val="-2"/>
                <w:sz w:val="21"/>
                <w:lang w:val="en-US" w:eastAsia="zh-CN"/>
              </w:rPr>
              <w:t>MRL</w:t>
            </w:r>
            <w:r>
              <w:rPr>
                <w:rFonts w:eastAsia="宋体"/>
                <w:color w:val="373737"/>
                <w:spacing w:val="-2"/>
                <w:sz w:val="21"/>
              </w:rPr>
              <w:t>)≤</w:t>
            </w:r>
          </w:p>
        </w:tc>
        <w:tc>
          <w:tcPr>
            <w:tcW w:w="4142" w:type="dxa"/>
          </w:tcPr>
          <w:p w14:paraId="7E5EC7D2">
            <w:pPr>
              <w:pStyle w:val="8"/>
              <w:spacing w:before="78" w:line="173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color w:val="373737"/>
                <w:spacing w:val="-4"/>
                <w:sz w:val="21"/>
                <w:lang w:val="en-US" w:eastAsia="zh-CN"/>
              </w:rPr>
              <w:t>1.0</w:t>
            </w:r>
          </w:p>
        </w:tc>
      </w:tr>
      <w:tr w14:paraId="236325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4142" w:type="dxa"/>
          </w:tcPr>
          <w:p w14:paraId="4A0C3A0B">
            <w:pPr>
              <w:pStyle w:val="8"/>
              <w:spacing w:before="78" w:line="202" w:lineRule="auto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color w:val="373737"/>
                <w:spacing w:val="-3"/>
                <w:sz w:val="21"/>
              </w:rPr>
              <w:t>亚硫酸盐(以</w:t>
            </w:r>
            <w:r>
              <w:rPr>
                <w:rFonts w:eastAsia="宋体"/>
                <w:color w:val="373737"/>
                <w:spacing w:val="-46"/>
                <w:sz w:val="21"/>
              </w:rPr>
              <w:t xml:space="preserve"> </w:t>
            </w:r>
            <w:r>
              <w:rPr>
                <w:rFonts w:eastAsia="宋体"/>
                <w:color w:val="373737"/>
                <w:spacing w:val="-3"/>
                <w:sz w:val="21"/>
              </w:rPr>
              <w:t>SO</w:t>
            </w:r>
            <w:r>
              <w:rPr>
                <w:rFonts w:eastAsia="宋体"/>
                <w:color w:val="373737"/>
                <w:spacing w:val="-3"/>
                <w:position w:val="-3"/>
                <w:sz w:val="21"/>
                <w:szCs w:val="12"/>
              </w:rPr>
              <w:t>2</w:t>
            </w:r>
            <w:r>
              <w:rPr>
                <w:rFonts w:eastAsia="宋体"/>
                <w:color w:val="373737"/>
                <w:spacing w:val="-22"/>
                <w:position w:val="-3"/>
                <w:sz w:val="21"/>
                <w:szCs w:val="12"/>
              </w:rPr>
              <w:t xml:space="preserve"> </w:t>
            </w:r>
            <w:r>
              <w:rPr>
                <w:rFonts w:eastAsia="宋体"/>
                <w:color w:val="373737"/>
                <w:spacing w:val="-3"/>
                <w:sz w:val="21"/>
              </w:rPr>
              <w:t>计)≤</w:t>
            </w:r>
          </w:p>
        </w:tc>
        <w:tc>
          <w:tcPr>
            <w:tcW w:w="4142" w:type="dxa"/>
          </w:tcPr>
          <w:p w14:paraId="7A632755">
            <w:pPr>
              <w:pStyle w:val="8"/>
              <w:spacing w:before="78" w:line="172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color w:val="373737"/>
                <w:spacing w:val="-5"/>
                <w:sz w:val="21"/>
                <w:lang w:val="en-US" w:eastAsia="zh-CN"/>
              </w:rPr>
              <w:t>0.2</w:t>
            </w:r>
          </w:p>
        </w:tc>
      </w:tr>
      <w:tr w14:paraId="52B79A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4142" w:type="dxa"/>
          </w:tcPr>
          <w:p w14:paraId="270D0B66">
            <w:pPr>
              <w:pStyle w:val="8"/>
              <w:spacing w:before="78" w:line="202" w:lineRule="auto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color w:val="373737"/>
                <w:spacing w:val="-2"/>
                <w:sz w:val="21"/>
              </w:rPr>
              <w:t>亚硝酸盐(以</w:t>
            </w:r>
            <w:r>
              <w:rPr>
                <w:rFonts w:eastAsia="宋体"/>
                <w:color w:val="373737"/>
                <w:spacing w:val="-58"/>
                <w:sz w:val="21"/>
              </w:rPr>
              <w:t xml:space="preserve"> </w:t>
            </w:r>
            <w:r>
              <w:rPr>
                <w:rFonts w:eastAsia="宋体"/>
                <w:color w:val="373737"/>
                <w:spacing w:val="-2"/>
                <w:sz w:val="21"/>
              </w:rPr>
              <w:t>NO</w:t>
            </w:r>
            <w:r>
              <w:rPr>
                <w:rFonts w:eastAsia="宋体"/>
                <w:color w:val="373737"/>
                <w:spacing w:val="-2"/>
                <w:position w:val="-3"/>
                <w:sz w:val="21"/>
                <w:szCs w:val="12"/>
              </w:rPr>
              <w:t>2</w:t>
            </w:r>
            <w:r>
              <w:rPr>
                <w:rFonts w:eastAsia="宋体"/>
                <w:color w:val="373737"/>
                <w:spacing w:val="-22"/>
                <w:position w:val="-3"/>
                <w:sz w:val="21"/>
                <w:szCs w:val="12"/>
              </w:rPr>
              <w:t xml:space="preserve"> </w:t>
            </w:r>
            <w:r>
              <w:rPr>
                <w:rFonts w:eastAsia="宋体"/>
                <w:color w:val="373737"/>
                <w:spacing w:val="-2"/>
                <w:sz w:val="21"/>
              </w:rPr>
              <w:t>计)≤</w:t>
            </w:r>
          </w:p>
        </w:tc>
        <w:tc>
          <w:tcPr>
            <w:tcW w:w="4142" w:type="dxa"/>
          </w:tcPr>
          <w:p w14:paraId="14F72BEB">
            <w:pPr>
              <w:pStyle w:val="8"/>
              <w:spacing w:before="78" w:line="172" w:lineRule="auto"/>
              <w:jc w:val="center"/>
              <w:rPr>
                <w:rFonts w:eastAsia="宋体"/>
                <w:sz w:val="21"/>
              </w:rPr>
            </w:pPr>
            <w:r>
              <w:rPr>
                <w:rFonts w:eastAsia="宋体"/>
                <w:color w:val="373737"/>
                <w:spacing w:val="-3"/>
                <w:sz w:val="21"/>
              </w:rPr>
              <w:t>4.0</w:t>
            </w:r>
          </w:p>
        </w:tc>
      </w:tr>
    </w:tbl>
    <w:p w14:paraId="53594B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ind w:firstLine="3168" w:firstLineChars="16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</w:p>
    <w:p w14:paraId="2534E7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</w:pPr>
    </w:p>
    <w:p w14:paraId="49250BB0">
      <w:pPr>
        <w:bidi w:val="0"/>
        <w:rPr>
          <w:rFonts w:hint="eastAsia" w:ascii="Arial" w:hAnsi="Arial" w:eastAsia="Arial" w:cs="Arial"/>
          <w:snapToGrid w:val="0"/>
          <w:color w:val="000000"/>
          <w:sz w:val="21"/>
          <w:szCs w:val="21"/>
          <w:lang w:val="en-US" w:eastAsia="zh-CN" w:bidi="ar-SA"/>
        </w:rPr>
      </w:pPr>
    </w:p>
    <w:p w14:paraId="50968F0A">
      <w:pPr>
        <w:bidi w:val="0"/>
        <w:rPr>
          <w:rFonts w:hint="eastAsia"/>
          <w:lang w:val="en-US" w:eastAsia="zh-CN"/>
        </w:rPr>
      </w:pPr>
    </w:p>
    <w:p w14:paraId="2EAFF7FD">
      <w:pPr>
        <w:bidi w:val="0"/>
        <w:rPr>
          <w:rFonts w:hint="eastAsia"/>
          <w:lang w:val="en-US" w:eastAsia="zh-CN"/>
        </w:rPr>
      </w:pPr>
    </w:p>
    <w:p w14:paraId="41818E27">
      <w:pPr>
        <w:bidi w:val="0"/>
        <w:rPr>
          <w:rFonts w:hint="eastAsia"/>
          <w:lang w:val="en-US" w:eastAsia="zh-CN"/>
        </w:rPr>
      </w:pPr>
    </w:p>
    <w:p w14:paraId="55F60F9B">
      <w:pPr>
        <w:bidi w:val="0"/>
        <w:rPr>
          <w:rFonts w:hint="eastAsia"/>
          <w:lang w:val="en-US" w:eastAsia="zh-CN"/>
        </w:rPr>
      </w:pPr>
    </w:p>
    <w:p w14:paraId="2EEA0997">
      <w:pPr>
        <w:bidi w:val="0"/>
        <w:rPr>
          <w:rFonts w:hint="eastAsia"/>
          <w:lang w:val="en-US" w:eastAsia="zh-CN"/>
        </w:rPr>
      </w:pPr>
    </w:p>
    <w:p w14:paraId="62440D72">
      <w:pPr>
        <w:bidi w:val="0"/>
        <w:rPr>
          <w:rFonts w:hint="eastAsia"/>
          <w:lang w:val="en-US" w:eastAsia="zh-CN"/>
        </w:rPr>
      </w:pPr>
    </w:p>
    <w:p w14:paraId="76338560">
      <w:pPr>
        <w:bidi w:val="0"/>
        <w:rPr>
          <w:rFonts w:hint="eastAsia"/>
          <w:lang w:val="en-US" w:eastAsia="zh-CN"/>
        </w:rPr>
      </w:pPr>
    </w:p>
    <w:p w14:paraId="1D3C0DA2">
      <w:pPr>
        <w:bidi w:val="0"/>
        <w:rPr>
          <w:rFonts w:hint="eastAsia"/>
          <w:lang w:val="en-US" w:eastAsia="zh-CN"/>
        </w:rPr>
      </w:pPr>
    </w:p>
    <w:p w14:paraId="3038E65C">
      <w:pPr>
        <w:bidi w:val="0"/>
        <w:rPr>
          <w:rFonts w:hint="eastAsia"/>
          <w:lang w:val="en-US" w:eastAsia="zh-CN"/>
        </w:rPr>
      </w:pPr>
    </w:p>
    <w:p w14:paraId="490A1F85">
      <w:pPr>
        <w:bidi w:val="0"/>
        <w:rPr>
          <w:rFonts w:hint="eastAsia"/>
          <w:lang w:val="en-US" w:eastAsia="zh-CN"/>
        </w:rPr>
      </w:pPr>
    </w:p>
    <w:p w14:paraId="26E4F000">
      <w:pPr>
        <w:bidi w:val="0"/>
        <w:rPr>
          <w:rFonts w:hint="eastAsia"/>
          <w:lang w:val="en-US" w:eastAsia="zh-CN"/>
        </w:rPr>
      </w:pPr>
    </w:p>
    <w:p w14:paraId="5066E7C0">
      <w:pPr>
        <w:bidi w:val="0"/>
        <w:rPr>
          <w:rFonts w:hint="eastAsia"/>
          <w:lang w:val="en-US" w:eastAsia="zh-CN"/>
        </w:rPr>
      </w:pPr>
    </w:p>
    <w:p w14:paraId="419D8AAD">
      <w:pPr>
        <w:bidi w:val="0"/>
        <w:rPr>
          <w:rFonts w:hint="eastAsia"/>
          <w:lang w:val="en-US" w:eastAsia="zh-CN"/>
        </w:rPr>
      </w:pPr>
    </w:p>
    <w:p w14:paraId="661261D5">
      <w:pPr>
        <w:bidi w:val="0"/>
        <w:rPr>
          <w:rFonts w:hint="eastAsia"/>
          <w:lang w:val="en-US" w:eastAsia="zh-CN"/>
        </w:rPr>
      </w:pPr>
    </w:p>
    <w:p w14:paraId="2C5FD47A">
      <w:pPr>
        <w:bidi w:val="0"/>
        <w:rPr>
          <w:rFonts w:hint="eastAsia"/>
          <w:lang w:val="en-US" w:eastAsia="zh-CN"/>
        </w:rPr>
      </w:pPr>
    </w:p>
    <w:p w14:paraId="5948FDF9">
      <w:pPr>
        <w:bidi w:val="0"/>
        <w:rPr>
          <w:rFonts w:hint="eastAsia"/>
          <w:lang w:val="en-US" w:eastAsia="zh-CN"/>
        </w:rPr>
      </w:pPr>
    </w:p>
    <w:p w14:paraId="23F1F542">
      <w:pPr>
        <w:tabs>
          <w:tab w:val="right" w:pos="9406"/>
        </w:tabs>
        <w:bidi w:val="0"/>
        <w:jc w:val="left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</w:p>
    <w:p w14:paraId="494CF8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</w:p>
    <w:p w14:paraId="247B09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</w:p>
    <w:p w14:paraId="6A7C98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5.7 净含量允差</w:t>
      </w:r>
    </w:p>
    <w:p w14:paraId="567D65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应符合国家质量监督检验检疫总局令第75号(2005)《定量包装商品计量监督管理办法》的规定。</w:t>
      </w:r>
    </w:p>
    <w:p w14:paraId="46B97A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5.8食品添加剂</w:t>
      </w:r>
    </w:p>
    <w:p w14:paraId="7B6939AD">
      <w:pPr>
        <w:keepNext w:val="0"/>
        <w:keepLines w:val="0"/>
        <w:pageBreakBefore w:val="0"/>
        <w:widowControl/>
        <w:tabs>
          <w:tab w:val="right" w:pos="940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jc w:val="left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5.8.1食品添加剂应符合相应标准的规定。</w:t>
      </w:r>
    </w:p>
    <w:p w14:paraId="361E587B">
      <w:pPr>
        <w:keepNext w:val="0"/>
        <w:keepLines w:val="0"/>
        <w:pageBreakBefore w:val="0"/>
        <w:widowControl/>
        <w:tabs>
          <w:tab w:val="right" w:pos="940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jc w:val="left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5.8.2 食品添加剂的使用量及使用范围应符合GB2760规定。</w:t>
      </w:r>
    </w:p>
    <w:p w14:paraId="1A507E6A">
      <w:pPr>
        <w:keepNext w:val="0"/>
        <w:keepLines w:val="0"/>
        <w:pageBreakBefore w:val="0"/>
        <w:widowControl/>
        <w:tabs>
          <w:tab w:val="right" w:pos="940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jc w:val="left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5.8.3 不得添加法律、法规、国家部门规章、食品安全国家标准规定以外的任何物质。</w:t>
      </w:r>
    </w:p>
    <w:p w14:paraId="746B49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6检验方法</w:t>
      </w:r>
    </w:p>
    <w:p w14:paraId="29D090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6.1感官要求的测定</w:t>
      </w:r>
    </w:p>
    <w:p w14:paraId="6879DA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感官按5.4 条的要求进行目测、鼻闻。</w:t>
      </w:r>
    </w:p>
    <w:p w14:paraId="40D4F2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6.2 理化指标要求的测定</w:t>
      </w:r>
    </w:p>
    <w:p w14:paraId="0DD9A4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6.2.1水分的测定</w:t>
      </w:r>
    </w:p>
    <w:p w14:paraId="0B7229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GB/T5009.3的规定执行。</w:t>
      </w:r>
    </w:p>
    <w:p w14:paraId="721128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6.2.2 总酸的测定</w:t>
      </w:r>
    </w:p>
    <w:p w14:paraId="5DB00A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GB/T12456 的规定执行。</w:t>
      </w:r>
    </w:p>
    <w:p w14:paraId="1D4051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6.2.3 总糖的测定</w:t>
      </w:r>
    </w:p>
    <w:p w14:paraId="798968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按NY/T1278规定方法执行。</w:t>
      </w:r>
    </w:p>
    <w:p w14:paraId="4958CC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6.2.4 蛋白质含量的测定</w:t>
      </w:r>
    </w:p>
    <w:p w14:paraId="7EBD5B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GB/T5009.5 的规定执行。</w:t>
      </w:r>
    </w:p>
    <w:p w14:paraId="50AF06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6.2.5 脂肪含量的测定</w:t>
      </w:r>
    </w:p>
    <w:p w14:paraId="64B61B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GB/T5009.6 的规定执行。</w:t>
      </w:r>
    </w:p>
    <w:p w14:paraId="57F44F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6.2.6 膳食纤维的测定</w:t>
      </w:r>
    </w:p>
    <w:p w14:paraId="04CDF4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GB5009.88的规定执行。</w:t>
      </w:r>
    </w:p>
    <w:p w14:paraId="3F8059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6.3 安全卫生要求的测定</w:t>
      </w:r>
    </w:p>
    <w:p w14:paraId="335D74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6.3.1 砷的测定</w:t>
      </w:r>
    </w:p>
    <w:p w14:paraId="5876B1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GB/T5009 .11的规定执行。</w:t>
      </w:r>
    </w:p>
    <w:p w14:paraId="1FEC4C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6.3.2 铅的测定</w:t>
      </w:r>
    </w:p>
    <w:p w14:paraId="3C3970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按GB/T5009.12的规定。</w:t>
      </w:r>
    </w:p>
    <w:p w14:paraId="69C5F8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6.3.3 镉的测定</w:t>
      </w:r>
    </w:p>
    <w:p w14:paraId="040E1F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GB/T5009.15的规定。</w:t>
      </w:r>
    </w:p>
    <w:p w14:paraId="19DC2A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6.3.4 汞的测定</w:t>
      </w:r>
    </w:p>
    <w:p w14:paraId="77E1F9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GB/T5009.17的规定。</w:t>
      </w:r>
    </w:p>
    <w:p w14:paraId="08CC88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6.3.5 有机磷农药的测定</w:t>
      </w:r>
    </w:p>
    <w:p w14:paraId="037EC5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GB/T5009,20的规定执行。</w:t>
      </w:r>
    </w:p>
    <w:p w14:paraId="5F89C0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6.3.6 有机氯及除虫菊酯类农药的测定</w:t>
      </w:r>
    </w:p>
    <w:p w14:paraId="17ABA3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GB/T5009.146的规定执行。</w:t>
      </w:r>
    </w:p>
    <w:p w14:paraId="724A15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6.3.7 亚硫酸盐的测定</w:t>
      </w:r>
    </w:p>
    <w:p w14:paraId="6E6C6A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GB/T5009.34的规定执行。</w:t>
      </w:r>
    </w:p>
    <w:p w14:paraId="376CAD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6.3.8硝酸盐与亚硝酸盐的测定</w:t>
      </w:r>
    </w:p>
    <w:p w14:paraId="3FD0FC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 GB/T5009.33的规定执行。</w:t>
      </w:r>
    </w:p>
    <w:p w14:paraId="46D167A4">
      <w:pPr>
        <w:keepNext w:val="0"/>
        <w:keepLines w:val="0"/>
        <w:pageBreakBefore w:val="0"/>
        <w:widowControl/>
        <w:tabs>
          <w:tab w:val="right" w:pos="940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600" w:lineRule="exact"/>
        <w:jc w:val="left"/>
        <w:textAlignment w:val="baseline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检验规则</w:t>
      </w:r>
    </w:p>
    <w:p w14:paraId="4B904D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7.1 组批</w:t>
      </w:r>
    </w:p>
    <w:p w14:paraId="191F87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同一批投料、同一生产线、同一班次生产的同一品质和规格的产品为一个检验组批。</w:t>
      </w:r>
    </w:p>
    <w:p w14:paraId="013EA2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7.2 抽样</w:t>
      </w:r>
    </w:p>
    <w:p w14:paraId="5DB47C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按NY/T 2103的规定执行。</w:t>
      </w:r>
    </w:p>
    <w:p w14:paraId="51D474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7.3 出厂检验</w:t>
      </w:r>
    </w:p>
    <w:p w14:paraId="6044C3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1"/>
          <w:szCs w:val="21"/>
          <w:lang w:val="en-US" w:eastAsia="zh-CN"/>
        </w:rPr>
        <w:t xml:space="preserve">7.3.1 </w:t>
      </w: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每批产品出厂前，生产单位应进行出厂检验，经检验合格并附有合格证的产品方可出厂。</w:t>
      </w:r>
    </w:p>
    <w:p w14:paraId="09C47A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1"/>
          <w:szCs w:val="21"/>
          <w:lang w:val="en-US" w:eastAsia="zh-CN"/>
        </w:rPr>
        <w:t xml:space="preserve">7.3.2 </w:t>
      </w: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出厂内容为感官、净含量、水分、二氧化硫和包装标签。</w:t>
      </w:r>
    </w:p>
    <w:p w14:paraId="5A51A3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7.4 型式检验</w:t>
      </w:r>
    </w:p>
    <w:p w14:paraId="59D5E7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型式检验每年应不少于一次。有下列情形之一者，应对产品质量进行型式检验，型式检验项目为本标准中要求的全部项目。</w:t>
      </w:r>
    </w:p>
    <w:p w14:paraId="47166E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a) 产品投产时;</w:t>
      </w:r>
    </w:p>
    <w:p w14:paraId="012E7E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 xml:space="preserve">b) 生产中，工艺或设备、原料有较大改变，可能影响产品质量时; </w:t>
      </w:r>
    </w:p>
    <w:p w14:paraId="4BE383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c) 停产半年以上，重新恢复生产时;</w:t>
      </w:r>
    </w:p>
    <w:p w14:paraId="31655A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d) 因人为或自然因素使生产环境发生较大改变时;</w:t>
      </w:r>
    </w:p>
    <w:p w14:paraId="3BAE6F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9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e)国家质量监督机构或主管部门有要求时。</w:t>
      </w:r>
    </w:p>
    <w:p w14:paraId="4B02A4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7.5 判定规则</w:t>
      </w:r>
    </w:p>
    <w:p w14:paraId="4544A3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3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18"/>
          <w:szCs w:val="18"/>
          <w:lang w:val="en-US" w:eastAsia="zh-CN"/>
        </w:rPr>
        <w:t>检验结果全部符合本标准要求时，则判该产品为合格品;检验结果中理化指标若有一项或一项以上不符合本标准要求时，允许对不合格项进行复检，检验结果以复检结果为准，若卫生指标中有一项或一项以上不符合本标准要求时，则判定为不合格。</w:t>
      </w:r>
    </w:p>
    <w:p w14:paraId="0A1874DA">
      <w:pPr>
        <w:keepNext w:val="0"/>
        <w:keepLines w:val="0"/>
        <w:pageBreakBefore w:val="0"/>
        <w:widowControl/>
        <w:tabs>
          <w:tab w:val="right" w:pos="940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600" w:lineRule="exact"/>
        <w:jc w:val="left"/>
        <w:textAlignment w:val="baseline"/>
        <w:rPr>
          <w:rFonts w:hint="eastAsia" w:eastAsia="黑体"/>
          <w:sz w:val="21"/>
          <w:lang w:val="en-US" w:eastAsia="zh-CN"/>
        </w:rPr>
      </w:pPr>
      <w:r>
        <w:rPr>
          <w:rFonts w:hint="eastAsia" w:eastAsia="黑体"/>
          <w:sz w:val="21"/>
          <w:lang w:val="en-US" w:eastAsia="zh-CN"/>
        </w:rPr>
        <w:t>8 标签标志、包装、运输、贮存</w:t>
      </w:r>
    </w:p>
    <w:p w14:paraId="1EF285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8.1 标签标志</w:t>
      </w:r>
    </w:p>
    <w:p w14:paraId="2BD092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3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18"/>
          <w:szCs w:val="18"/>
          <w:lang w:val="en-US" w:eastAsia="zh-CN"/>
        </w:rPr>
        <w:t>标签应符合GB7718规定，产品的包装储运图示标志应符合GB/T191规定。</w:t>
      </w:r>
    </w:p>
    <w:p w14:paraId="494BA2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8.2 包装</w:t>
      </w:r>
    </w:p>
    <w:p w14:paraId="30A3CF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firstLine="336" w:firstLineChars="200"/>
        <w:jc w:val="both"/>
        <w:textAlignment w:val="baseline"/>
        <w:rPr>
          <w:rFonts w:hint="eastAsia" w:ascii="宋体" w:hAnsi="宋体" w:eastAsia="宋体" w:cs="宋体"/>
          <w:spacing w:val="-6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18"/>
          <w:szCs w:val="18"/>
          <w:lang w:val="en-US" w:eastAsia="zh-CN"/>
        </w:rPr>
        <w:t>包装应采用密封、防潮包装，能保护产品品质;包装材料应干燥、清洁、无异味、无毒无害，且应符合食品包装材料卫生标准的要求。</w:t>
      </w:r>
    </w:p>
    <w:p w14:paraId="2CBFCC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8.3 运输</w:t>
      </w:r>
    </w:p>
    <w:p w14:paraId="3EE9E8D5">
      <w:pPr>
        <w:tabs>
          <w:tab w:val="right" w:pos="9406"/>
        </w:tabs>
        <w:bidi w:val="0"/>
        <w:jc w:val="left"/>
        <w:rPr>
          <w:rFonts w:hint="eastAsia" w:ascii="宋体" w:hAnsi="宋体" w:eastAsia="宋体" w:cs="宋体"/>
          <w:spacing w:val="-6"/>
          <w:sz w:val="18"/>
          <w:szCs w:val="18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6"/>
          <w:sz w:val="18"/>
          <w:szCs w:val="18"/>
          <w:lang w:val="en-US" w:eastAsia="zh-CN"/>
        </w:rPr>
        <w:t>运输工具要清洁、干燥、无异味、无污染;运输时应防雨、防潮、防暴晒;严禁与有毒、有害、有异味物品混装、混运。</w:t>
      </w:r>
    </w:p>
    <w:p w14:paraId="49858A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240" w:lineRule="auto"/>
        <w:jc w:val="both"/>
        <w:textAlignment w:val="baseline"/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1"/>
          <w:szCs w:val="21"/>
          <w:lang w:val="en-US" w:eastAsia="zh-CN"/>
        </w:rPr>
        <w:t>8.4 贮存</w:t>
      </w:r>
    </w:p>
    <w:p w14:paraId="501ACE76">
      <w:pPr>
        <w:tabs>
          <w:tab w:val="right" w:pos="9406"/>
        </w:tabs>
        <w:bidi w:val="0"/>
        <w:jc w:val="left"/>
        <w:rPr>
          <w:rFonts w:hint="eastAsia" w:ascii="宋体" w:hAnsi="宋体" w:eastAsia="宋体" w:cs="宋体"/>
          <w:spacing w:val="-6"/>
          <w:sz w:val="18"/>
          <w:szCs w:val="18"/>
          <w:lang w:val="en-US" w:eastAsia="zh-CN"/>
        </w:rPr>
        <w:sectPr>
          <w:footerReference r:id="rId10" w:type="default"/>
          <w:pgSz w:w="11906" w:h="16839"/>
          <w:pgMar w:top="1406" w:right="1073" w:bottom="1312" w:left="1427" w:header="0" w:footer="1134" w:gutter="0"/>
          <w:pgNumType w:fmt="decimal"/>
          <w:cols w:space="720" w:num="1"/>
          <w:titlePg/>
        </w:sectPr>
      </w:pPr>
      <w:r>
        <w:rPr>
          <w:rFonts w:hint="eastAsia" w:ascii="宋体" w:hAnsi="宋体" w:eastAsia="宋体" w:cs="宋体"/>
          <w:spacing w:val="-6"/>
          <w:sz w:val="18"/>
          <w:szCs w:val="18"/>
          <w:lang w:val="en-US" w:eastAsia="zh-CN"/>
        </w:rPr>
        <w:t>干制好的黄花菜应及时放入冷库储藏，储藏温度保持在-2— 0℃ 。（黄花菜加工期正值夏季高温，干制黄花菜在高温天气容易氧化褐变，影响菜品品质）。保证在储存期间，颜色不不变，商品品质稳定。</w:t>
      </w:r>
    </w:p>
    <w:p w14:paraId="42DBE1D8">
      <w:pPr>
        <w:spacing w:line="245" w:lineRule="auto"/>
      </w:pPr>
    </w:p>
    <w:p w14:paraId="549583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/>
        <w:jc w:val="center"/>
        <w:textAlignment w:val="baseline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附录A</w:t>
      </w:r>
    </w:p>
    <w:p w14:paraId="200723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/>
        <w:jc w:val="center"/>
        <w:textAlignment w:val="baseline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(规范性附录)</w:t>
      </w:r>
    </w:p>
    <w:p w14:paraId="068932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/>
        <w:jc w:val="center"/>
        <w:textAlignment w:val="baseline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地理标志产品大荔黄花菜产地范围界定</w:t>
      </w:r>
    </w:p>
    <w:p w14:paraId="51B799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A.1地理标志产品大荔黄花菜产地范围:</w:t>
      </w: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羌白镇、下寨镇、苏村镇、官池镇、朝邑镇、韦林镇</w:t>
      </w:r>
      <w:r>
        <w:rPr>
          <w:rFonts w:hint="eastAsia" w:ascii="宋体" w:hAnsi="宋体" w:eastAsia="宋体" w:cs="宋体"/>
        </w:rPr>
        <w:t>。</w:t>
      </w:r>
    </w:p>
    <w:p w14:paraId="2920F0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A.2地理标志产品大荔黄花菜产地范围示意图见图1。</w:t>
      </w:r>
    </w:p>
    <w:p w14:paraId="63CFE5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textAlignment w:val="baseline"/>
        <w:rPr>
          <w:rFonts w:hint="eastAsia" w:ascii="宋体" w:hAnsi="宋体" w:eastAsia="宋体" w:cs="宋体"/>
        </w:rPr>
      </w:pPr>
    </w:p>
    <w:p w14:paraId="6CAB42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textAlignment w:val="baseline"/>
        <w:rPr>
          <w:rFonts w:hint="eastAsia" w:ascii="宋体" w:hAnsi="宋体" w:eastAsia="宋体" w:cs="宋体"/>
        </w:rPr>
      </w:pPr>
    </w:p>
    <w:p w14:paraId="57961C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textAlignment w:val="baseline"/>
        <w:rPr>
          <w:rFonts w:hint="eastAsia" w:ascii="宋体" w:hAnsi="宋体" w:eastAsia="宋体" w:cs="宋体"/>
        </w:rPr>
      </w:pPr>
    </w:p>
    <w:p w14:paraId="1E832D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textAlignment w:val="baseline"/>
        <w:rPr>
          <w:rFonts w:hint="eastAsia" w:ascii="宋体" w:hAnsi="宋体" w:eastAsia="宋体" w:cs="宋体"/>
        </w:rPr>
      </w:pPr>
    </w:p>
    <w:p w14:paraId="0E3A36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eastAsia="zh-CN"/>
        </w:rPr>
        <w:drawing>
          <wp:inline distT="0" distB="0" distL="114300" distR="114300">
            <wp:extent cx="4827905" cy="3217545"/>
            <wp:effectExtent l="0" t="0" r="10795" b="1905"/>
            <wp:docPr id="2" name="图片 2" descr="黄花菜保护范围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黄花菜保护范围_副本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27905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AB5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textAlignment w:val="baseline"/>
        <w:rPr>
          <w:rFonts w:hint="eastAsia" w:ascii="宋体" w:hAnsi="宋体" w:eastAsia="宋体" w:cs="宋体"/>
          <w:lang w:eastAsia="zh-CN"/>
        </w:rPr>
      </w:pPr>
    </w:p>
    <w:p w14:paraId="1D46F6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textAlignment w:val="baseline"/>
        <w:rPr>
          <w:rFonts w:hint="eastAsia" w:ascii="宋体" w:hAnsi="宋体" w:eastAsia="宋体" w:cs="宋体"/>
          <w:lang w:eastAsia="zh-CN"/>
        </w:rPr>
      </w:pPr>
    </w:p>
    <w:p w14:paraId="077A05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</w:t>
      </w:r>
      <w:r>
        <w:rPr>
          <w:rFonts w:hint="eastAsia" w:ascii="黑体" w:hAnsi="黑体" w:eastAsia="黑体" w:cs="黑体"/>
          <w:lang w:val="en-US" w:eastAsia="zh-CN"/>
        </w:rPr>
        <w:t xml:space="preserve"> 图1</w:t>
      </w:r>
    </w:p>
    <w:sectPr>
      <w:footerReference r:id="rId11" w:type="default"/>
      <w:pgSz w:w="11906" w:h="16839"/>
      <w:pgMar w:top="1406" w:right="1056" w:bottom="1313" w:left="1429" w:header="0" w:footer="1134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9AD4C">
    <w:pPr>
      <w:spacing w:line="173" w:lineRule="auto"/>
      <w:ind w:left="9076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73E46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As4fc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Czh9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73E46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sz w:val="18"/>
        <w:szCs w:val="18"/>
        <w:lang w:val="en-US" w:eastAsia="zh-CN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C59A2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2E3AB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2E3AB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DBAE8B">
    <w:pPr>
      <w:spacing w:line="173" w:lineRule="auto"/>
      <w:ind w:left="9076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3C3F4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ptGXY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1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ptGXY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3C3F4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7D7CD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767FD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jFjpk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767FD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77B05D">
    <w:pPr>
      <w:spacing w:line="172" w:lineRule="auto"/>
      <w:ind w:left="9065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EDC95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EDC95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EFCB0F">
    <w:pPr>
      <w:spacing w:line="172" w:lineRule="auto"/>
      <w:ind w:left="9062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73430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JoMp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73430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C1411">
    <w:pPr>
      <w:spacing w:line="173" w:lineRule="auto"/>
      <w:ind w:left="8985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CEE86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CEE86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8A024E">
    <w:pPr>
      <w:pStyle w:val="4"/>
      <w:pBdr>
        <w:bottom w:val="none" w:color="auto" w:sz="0" w:space="1"/>
      </w:pBdr>
      <w:jc w:val="both"/>
    </w:pPr>
  </w:p>
  <w:p w14:paraId="6357E625">
    <w:pPr>
      <w:pStyle w:val="4"/>
      <w:pBdr>
        <w:bottom w:val="none" w:color="auto" w:sz="0" w:space="1"/>
      </w:pBdr>
      <w:jc w:val="both"/>
    </w:pPr>
  </w:p>
  <w:p w14:paraId="391C7F09">
    <w:pPr>
      <w:pStyle w:val="4"/>
      <w:pBdr>
        <w:bottom w:val="none" w:color="auto" w:sz="0" w:space="1"/>
      </w:pBdr>
      <w:jc w:val="both"/>
    </w:pPr>
  </w:p>
  <w:p w14:paraId="0C394D9A">
    <w:pPr>
      <w:pStyle w:val="4"/>
      <w:pBdr>
        <w:bottom w:val="none" w:color="auto" w:sz="0" w:space="1"/>
      </w:pBdr>
      <w:jc w:val="both"/>
    </w:pPr>
  </w:p>
  <w:p w14:paraId="6E5D51C0">
    <w:pPr>
      <w:pStyle w:val="4"/>
      <w:pBdr>
        <w:bottom w:val="none" w:color="auto" w:sz="0" w:space="1"/>
      </w:pBdr>
      <w:ind w:firstLine="7560" w:firstLineChars="3600"/>
      <w:jc w:val="both"/>
      <w:rPr>
        <w:rFonts w:hint="eastAsia" w:ascii="黑体" w:hAnsi="黑体" w:eastAsia="黑体" w:cs="黑体"/>
        <w:sz w:val="21"/>
        <w:szCs w:val="21"/>
      </w:rPr>
    </w:pPr>
    <w:r>
      <w:rPr>
        <w:rFonts w:hint="eastAsia" w:ascii="黑体" w:hAnsi="黑体" w:eastAsia="黑体" w:cs="黑体"/>
        <w:sz w:val="21"/>
        <w:szCs w:val="21"/>
      </w:rPr>
      <w:t xml:space="preserve">DB61/T 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****-202*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CC75B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392"/>
    <w:rsid w:val="00012F2E"/>
    <w:rsid w:val="00014392"/>
    <w:rsid w:val="001135E6"/>
    <w:rsid w:val="001D3BE0"/>
    <w:rsid w:val="003966FB"/>
    <w:rsid w:val="006C73B4"/>
    <w:rsid w:val="0087696B"/>
    <w:rsid w:val="00B00FA3"/>
    <w:rsid w:val="02A14C7A"/>
    <w:rsid w:val="034A1955"/>
    <w:rsid w:val="05017C52"/>
    <w:rsid w:val="0AB06224"/>
    <w:rsid w:val="0B927856"/>
    <w:rsid w:val="0FB75ADD"/>
    <w:rsid w:val="10C76149"/>
    <w:rsid w:val="11146F5F"/>
    <w:rsid w:val="123C051C"/>
    <w:rsid w:val="15174ECB"/>
    <w:rsid w:val="15C54B29"/>
    <w:rsid w:val="173739A8"/>
    <w:rsid w:val="1B391A9C"/>
    <w:rsid w:val="1F9574BD"/>
    <w:rsid w:val="1FCD4EA9"/>
    <w:rsid w:val="21B345B7"/>
    <w:rsid w:val="22356D36"/>
    <w:rsid w:val="237D6DC1"/>
    <w:rsid w:val="27871DE1"/>
    <w:rsid w:val="278E3170"/>
    <w:rsid w:val="284D28C8"/>
    <w:rsid w:val="2F683B53"/>
    <w:rsid w:val="336359DD"/>
    <w:rsid w:val="348F7EB8"/>
    <w:rsid w:val="3736462B"/>
    <w:rsid w:val="3A437DEA"/>
    <w:rsid w:val="3FB2485B"/>
    <w:rsid w:val="46B06807"/>
    <w:rsid w:val="47C67602"/>
    <w:rsid w:val="4F650523"/>
    <w:rsid w:val="501716A5"/>
    <w:rsid w:val="50616DC4"/>
    <w:rsid w:val="576222E6"/>
    <w:rsid w:val="58134E48"/>
    <w:rsid w:val="592F7A5F"/>
    <w:rsid w:val="5B3C46B5"/>
    <w:rsid w:val="5EDF33EE"/>
    <w:rsid w:val="62344338"/>
    <w:rsid w:val="6AE368FC"/>
    <w:rsid w:val="6D4E31FB"/>
    <w:rsid w:val="70691651"/>
    <w:rsid w:val="71BB5EDC"/>
    <w:rsid w:val="73257D9D"/>
    <w:rsid w:val="78AB143D"/>
    <w:rsid w:val="7A1E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8"/>
      <w:szCs w:val="2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9">
    <w:name w:val="页眉 字符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0">
    <w:name w:val="页脚 字符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paragraph" w:customStyle="1" w:styleId="11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">
    <w:name w:val="其他标准标志"/>
    <w:basedOn w:val="13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3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14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5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16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1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8">
    <w:name w:val="封面标准文稿类别"/>
    <w:basedOn w:val="19"/>
    <w:qFormat/>
    <w:uiPriority w:val="0"/>
    <w:pPr>
      <w:spacing w:after="160" w:line="240" w:lineRule="auto"/>
    </w:pPr>
    <w:rPr>
      <w:sz w:val="24"/>
    </w:rPr>
  </w:style>
  <w:style w:type="paragraph" w:customStyle="1" w:styleId="19">
    <w:name w:val="封面一致性程度标识"/>
    <w:basedOn w:val="20"/>
    <w:qFormat/>
    <w:uiPriority w:val="0"/>
    <w:pPr>
      <w:spacing w:before="440"/>
    </w:pPr>
    <w:rPr>
      <w:rFonts w:ascii="宋体" w:eastAsia="宋体"/>
    </w:rPr>
  </w:style>
  <w:style w:type="paragraph" w:customStyle="1" w:styleId="20">
    <w:name w:val="封面标准英文名称"/>
    <w:basedOn w:val="17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21">
    <w:name w:val="封面标准文稿编辑信息"/>
    <w:basedOn w:val="18"/>
    <w:qFormat/>
    <w:uiPriority w:val="0"/>
    <w:pPr>
      <w:spacing w:before="180" w:line="180" w:lineRule="exact"/>
    </w:pPr>
    <w:rPr>
      <w:sz w:val="21"/>
    </w:rPr>
  </w:style>
  <w:style w:type="paragraph" w:customStyle="1" w:styleId="22">
    <w:name w:val="其他发布日期"/>
    <w:basedOn w:val="23"/>
    <w:qFormat/>
    <w:uiPriority w:val="0"/>
    <w:pPr>
      <w:framePr w:vAnchor="page" w:hAnchor="page" w:x="1419"/>
    </w:pPr>
  </w:style>
  <w:style w:type="paragraph" w:customStyle="1" w:styleId="23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24">
    <w:name w:val="其他实施日期"/>
    <w:basedOn w:val="25"/>
    <w:qFormat/>
    <w:uiPriority w:val="0"/>
  </w:style>
  <w:style w:type="paragraph" w:customStyle="1" w:styleId="25">
    <w:name w:val="实施日期"/>
    <w:basedOn w:val="23"/>
    <w:qFormat/>
    <w:uiPriority w:val="0"/>
    <w:pPr>
      <w:framePr w:vAnchor="page" w:hAnchor="page"/>
      <w:jc w:val="right"/>
    </w:pPr>
  </w:style>
  <w:style w:type="paragraph" w:customStyle="1" w:styleId="26">
    <w:name w:val="其他发布部门"/>
    <w:basedOn w:val="27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27">
    <w:name w:val="发布部门"/>
    <w:next w:val="28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28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9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30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1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4435</Words>
  <Characters>5231</Characters>
  <Lines>34</Lines>
  <Paragraphs>9</Paragraphs>
  <TotalTime>876</TotalTime>
  <ScaleCrop>false</ScaleCrop>
  <LinksUpToDate>false</LinksUpToDate>
  <CharactersWithSpaces>5511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2024-03-11T07:41:00Z</dcterms:created>
  <dc:creator>CNIS</dc:creator>
  <cp:lastModifiedBy>王震</cp:lastModifiedBy>
  <cp:lastPrinted>2025-05-15T00:29:00Z</cp:lastPrinted>
  <dcterms:modified xsi:type="dcterms:W3CDTF">2025-05-19T00:33:47Z</dcterms:modified>
  <dc:title>标准名称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2024-03-11T15:37:06Z</vt:filetime>
  </property>
  <property fmtid="{D5CDD505-2E9C-101B-9397-08002B2CF9AE}" pid="4" name="KSOProductBuildVer">
    <vt:lpwstr>2052-12.1.0.21171</vt:lpwstr>
  </property>
  <property fmtid="{D5CDD505-2E9C-101B-9397-08002B2CF9AE}" pid="5" name="ICV">
    <vt:lpwstr>70CF9B5DDF224C68AB956370E0FDD386_13</vt:lpwstr>
  </property>
  <property fmtid="{D5CDD505-2E9C-101B-9397-08002B2CF9AE}" pid="6" name="KSOTemplateDocerSaveRecord">
    <vt:lpwstr>eyJoZGlkIjoiNTZmZWM2NWYyODBhZGM5NGZkOGU0MzJjZDg0ZTQ5ZjQiLCJ1c2VySWQiOiI0ODgwNzQ2NTEifQ==</vt:lpwstr>
  </property>
</Properties>
</file>