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pPr>
      <w:r>
        <w:rPr>
          <w:rFonts w:ascii="Times New Roman"/>
        </w:rPr>
        <w:t>ICS </w:t>
      </w:r>
      <w:bookmarkStart w:id="0" w:name="ICS"/>
      <w:r>
        <w:rPr>
          <w:rFonts w:hint="eastAsia"/>
        </w:rPr>
        <w:t>点击此处添加ICS号</w:t>
      </w:r>
      <w:bookmarkEnd w:id="0"/>
    </w:p>
    <w:p>
      <w:pPr>
        <w:pStyle w:val="29"/>
      </w:pPr>
      <w:bookmarkStart w:id="1" w:name="WXFLH"/>
      <w:r>
        <w:rPr>
          <w:rFonts w:hint="eastAsia"/>
        </w:rPr>
        <w:t>点击此处添加中国标准文献分类号</w:t>
      </w:r>
      <w:bookmarkEnd w:id="1"/>
    </w:p>
    <w:tbl>
      <w:tblPr>
        <w:tblStyle w:val="16"/>
        <w:tblW w:w="95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71" w:type="dxa"/>
            <w:tcBorders>
              <w:top w:val="nil"/>
              <w:left w:val="nil"/>
              <w:bottom w:val="nil"/>
              <w:right w:val="nil"/>
            </w:tcBorders>
            <w:shd w:val="clear" w:color="000000" w:fill="auto"/>
          </w:tcPr>
          <w:p>
            <w:pPr>
              <w:pStyle w:val="29"/>
            </w:pPr>
            <w:r>
              <w:rPr>
                <w:sz w:val="20"/>
              </w:rPr>
              <mc:AlternateContent>
                <mc:Choice Requires="wps">
                  <w:drawing>
                    <wp:anchor distT="0" distB="0" distL="114300" distR="114300" simplePos="0" relativeHeight="251659264"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4" name="BAH"/>
                      <wp:cNvGraphicFramePr/>
                      <a:graphic xmlns:a="http://schemas.openxmlformats.org/drawingml/2006/main">
                        <a:graphicData uri="http://schemas.microsoft.com/office/word/2010/wordprocessingShape">
                          <wps:wsp>
                            <wps:cNvSpPr/>
                            <wps:spPr>
                              <a:xfrm>
                                <a:off x="0" y="0"/>
                                <a:ext cx="867410" cy="198755"/>
                              </a:xfrm>
                              <a:prstGeom prst="rect">
                                <a:avLst/>
                              </a:prstGeom>
                              <a:solidFill>
                                <a:prstClr val="white"/>
                              </a:solidFill>
                              <a:ln cap="flat">
                                <a:noFill/>
                              </a:ln>
                              <a:effectLst/>
                            </wps:spPr>
                            <wps:bodyPr rot="0" spcFirstLastPara="0" vertOverflow="overflow" horzOverflow="overflow" vert="horz" wrap="square" lIns="91440" tIns="45720" rIns="91440" bIns="45720" numCol="1" spcCol="0" rtlCol="0" fromWordArt="0" anchor="ctr" anchorCtr="0" forceAA="0" upright="1" compatLnSpc="0"/>
                          </wps:wsp>
                        </a:graphicData>
                      </a:graphic>
                    </wp:anchor>
                  </w:drawing>
                </mc:Choice>
                <mc:Fallback>
                  <w:pict>
                    <v:rect id="BAH" o:spid="_x0000_s1026" o:spt="1" style="position:absolute;left:0pt;margin-left:-5.25pt;margin-top:0pt;height:15.6pt;width:68.25pt;z-index:-251657216;v-text-anchor:middle;mso-width-relative:page;mso-height-relative:page;" fillcolor="#FFFFFF" filled="t" stroked="f" coordsize="21600,21600" o:gfxdata="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xuBVq1QAAAAcBAAAPAAAAAAAAAAEA&#10;IAAAACIAAABkcnMvZG93bnJldi54bWxQSwECFAAUAAAACACHTuJAJuy34RICAAAmBAAADgAAAAAA&#10;AAABACAAAAAkAQAAZHJzL2Uyb0RvYy54bWxQSwUGAAAAAAYABgBZAQAAqAUAAAAA&#10;">
                      <v:fill on="t" focussize="0,0"/>
                      <v:stroke on="f"/>
                      <v:imagedata o:title=""/>
                      <o:lock v:ext="edit" aspectratio="f"/>
                    </v:rect>
                  </w:pict>
                </mc:Fallback>
              </mc:AlternateContent>
            </w:r>
            <w:bookmarkStart w:id="2" w:name="BAH"/>
            <w:r>
              <w:t>     </w:t>
            </w:r>
            <w:bookmarkEnd w:id="2"/>
          </w:p>
        </w:tc>
      </w:tr>
    </w:tbl>
    <w:p>
      <w:pPr>
        <w:pStyle w:val="30"/>
      </w:pPr>
      <w:r>
        <w:rPr>
          <w:rFonts w:hint="eastAsia"/>
        </w:rPr>
        <w:t>DB61</w:t>
      </w:r>
    </w:p>
    <w:p>
      <w:pPr>
        <w:pStyle w:val="33"/>
      </w:pPr>
      <w:r>
        <w:rPr>
          <w:rFonts w:hint="eastAsia"/>
        </w:rPr>
        <w:t>陕西省地方标准</w:t>
      </w:r>
    </w:p>
    <w:p>
      <w:pPr>
        <w:pStyle w:val="34"/>
        <w:rPr>
          <w:rFonts w:hAnsi="黑体"/>
        </w:rPr>
      </w:pPr>
      <w:r>
        <w:rPr>
          <w:rFonts w:hint="eastAsia" w:hAnsi="黑体"/>
        </w:rPr>
        <w:t>DB61</w:t>
      </w:r>
      <w:r>
        <w:rPr>
          <w:rFonts w:hAnsi="黑体"/>
        </w:rPr>
        <w:t>/</w:t>
      </w:r>
      <w:r>
        <w:rPr>
          <w:rFonts w:hint="eastAsia" w:hAnsi="黑体"/>
        </w:rPr>
        <w:t>T</w:t>
      </w:r>
      <w:r>
        <w:rPr>
          <w:rFonts w:hAnsi="黑体"/>
        </w:rPr>
        <w:t xml:space="preserve"> </w:t>
      </w:r>
      <w:r>
        <w:rPr>
          <w:rFonts w:hint="eastAsia" w:hAnsi="黑体"/>
        </w:rPr>
        <w:t>XXXX</w:t>
      </w:r>
      <w:r>
        <w:rPr>
          <w:rFonts w:hAnsi="黑体"/>
        </w:rPr>
        <w:t>—</w:t>
      </w:r>
      <w:r>
        <w:rPr>
          <w:rFonts w:hint="eastAsia" w:hAnsi="黑体"/>
        </w:rPr>
        <w:t>XXXX</w:t>
      </w:r>
    </w:p>
    <w:tbl>
      <w:tblPr>
        <w:tblStyle w:val="16"/>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356" w:type="dxa"/>
            <w:tcBorders>
              <w:top w:val="nil"/>
              <w:left w:val="nil"/>
              <w:bottom w:val="nil"/>
              <w:right w:val="nil"/>
            </w:tcBorders>
            <w:shd w:val="clear" w:color="000000" w:fill="auto"/>
          </w:tcPr>
          <w:p>
            <w:pPr>
              <w:pStyle w:val="35"/>
            </w:pPr>
            <w:bookmarkStart w:id="3" w:name="DT"/>
            <w:r>
              <w:t>     </w:t>
            </w:r>
            <w:bookmarkEnd w:id="3"/>
          </w:p>
        </w:tc>
      </w:tr>
    </w:tbl>
    <w:p>
      <w:pPr>
        <w:pStyle w:val="34"/>
        <w:jc w:val="both"/>
        <w:rPr>
          <w:rFonts w:hAnsi="黑体"/>
        </w:rPr>
      </w:pPr>
    </w:p>
    <w:p>
      <w:pPr>
        <w:framePr w:w="9639" w:h="6917" w:wrap="around" w:vAnchor="page" w:hAnchor="page" w:x="1477" w:y="6348"/>
        <w:spacing w:line="360" w:lineRule="auto"/>
        <w:jc w:val="center"/>
        <w:rPr>
          <w:rFonts w:hint="eastAsia" w:ascii="黑体" w:hAnsi="黑体" w:eastAsia="黑体" w:cs="宋体"/>
          <w:b w:val="0"/>
          <w:bCs w:val="0"/>
          <w:sz w:val="52"/>
          <w:szCs w:val="52"/>
          <w:lang w:val="en-US" w:eastAsia="zh-CN"/>
        </w:rPr>
      </w:pPr>
      <w:r>
        <w:rPr>
          <w:rFonts w:hint="eastAsia" w:ascii="黑体" w:hAnsi="黑体" w:eastAsia="黑体" w:cs="宋体"/>
          <w:b w:val="0"/>
          <w:bCs w:val="0"/>
          <w:sz w:val="52"/>
          <w:szCs w:val="52"/>
          <w:lang w:val="en-US" w:eastAsia="zh-CN"/>
        </w:rPr>
        <w:t>建设项目使用草地现状调查技术规范</w:t>
      </w:r>
    </w:p>
    <w:p>
      <w:pPr>
        <w:framePr w:w="9639" w:h="6917" w:wrap="around" w:vAnchor="page" w:hAnchor="page" w:x="1477" w:y="6348"/>
        <w:spacing w:line="360" w:lineRule="auto"/>
        <w:jc w:val="center"/>
        <w:rPr>
          <w:rFonts w:hint="default" w:ascii="Times New Roman" w:hAnsi="Times New Roman" w:eastAsia="黑体" w:cs="Times New Roman"/>
          <w:b/>
          <w:bCs/>
          <w:sz w:val="28"/>
          <w:szCs w:val="28"/>
        </w:rPr>
      </w:pPr>
      <w:r>
        <w:rPr>
          <w:rFonts w:hint="default" w:ascii="Times New Roman" w:hAnsi="Times New Roman" w:eastAsia="黑体" w:cs="Times New Roman"/>
          <w:b/>
          <w:bCs/>
          <w:sz w:val="28"/>
          <w:szCs w:val="28"/>
        </w:rPr>
        <w:t>Technical Specifications for Grassland Use Assessment in Construction Projects</w:t>
      </w:r>
    </w:p>
    <w:p>
      <w:pPr>
        <w:framePr w:w="9639" w:h="6917" w:wrap="around" w:vAnchor="page" w:hAnchor="page" w:x="1477" w:y="6348"/>
        <w:spacing w:line="360" w:lineRule="auto"/>
        <w:jc w:val="center"/>
        <w:rPr>
          <w:rFonts w:ascii="黑体" w:hAnsi="黑体" w:eastAsia="黑体" w:cs="黑体"/>
          <w:sz w:val="28"/>
          <w:szCs w:val="28"/>
        </w:rPr>
      </w:pPr>
      <w:r>
        <w:rPr>
          <w:rFonts w:hint="eastAsia" w:ascii="黑体" w:hAnsi="黑体" w:eastAsia="黑体" w:cs="宋体"/>
          <w:b/>
          <w:bCs/>
          <w:sz w:val="28"/>
          <w:szCs w:val="28"/>
        </w:rPr>
        <w:t>（</w:t>
      </w:r>
      <w:r>
        <w:rPr>
          <w:rFonts w:hint="eastAsia" w:ascii="黑体" w:hAnsi="黑体" w:eastAsia="黑体" w:cs="黑体"/>
          <w:color w:val="000000"/>
          <w:sz w:val="28"/>
          <w:szCs w:val="28"/>
        </w:rPr>
        <w:t>征求意见稿）</w:t>
      </w:r>
    </w:p>
    <w:p>
      <w:pPr>
        <w:pStyle w:val="37"/>
        <w:framePr w:w="9639" w:h="6917" w:wrap="around" w:vAnchor="page" w:hAnchor="page" w:x="1477" w:y="6348"/>
        <w:spacing w:before="200"/>
        <w:jc w:val="center"/>
      </w:pPr>
      <w:bookmarkStart w:id="4" w:name="StdEnglishName"/>
    </w:p>
    <w:bookmarkEnd w:id="4"/>
    <w:p>
      <w:pPr>
        <w:pStyle w:val="37"/>
        <w:framePr w:w="9639" w:h="6917" w:wrap="around" w:vAnchor="page" w:hAnchor="page" w:x="1477" w:y="6348"/>
      </w:pPr>
    </w:p>
    <w:tbl>
      <w:tblPr>
        <w:tblStyle w:val="16"/>
        <w:tblW w:w="95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71" w:type="dxa"/>
            <w:tcBorders>
              <w:top w:val="nil"/>
              <w:left w:val="nil"/>
              <w:bottom w:val="nil"/>
              <w:right w:val="nil"/>
            </w:tcBorders>
            <w:shd w:val="clear" w:color="000000" w:fill="auto"/>
          </w:tcPr>
          <w:p>
            <w:pPr>
              <w:pStyle w:val="39"/>
              <w:jc w:val="both"/>
            </w:pPr>
            <w:r>
              <w:rPr>
                <w:sz w:val="20"/>
              </w:rP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4281805</wp:posOffset>
                      </wp:positionV>
                      <wp:extent cx="1905000" cy="254000"/>
                      <wp:effectExtent l="0" t="0" r="0" b="5080"/>
                      <wp:wrapNone/>
                      <wp:docPr id="5" name="RQ"/>
                      <wp:cNvGraphicFramePr/>
                      <a:graphic xmlns:a="http://schemas.openxmlformats.org/drawingml/2006/main">
                        <a:graphicData uri="http://schemas.microsoft.com/office/word/2010/wordprocessingShape">
                          <wps:wsp>
                            <wps:cNvSpPr/>
                            <wps:spPr>
                              <a:xfrm>
                                <a:off x="0" y="0"/>
                                <a:ext cx="1905635" cy="254635"/>
                              </a:xfrm>
                              <a:prstGeom prst="rect">
                                <a:avLst/>
                              </a:prstGeom>
                              <a:solidFill>
                                <a:prstClr val="white"/>
                              </a:solidFill>
                              <a:ln cap="flat">
                                <a:noFill/>
                              </a:ln>
                              <a:effectLst/>
                            </wps:spPr>
                            <wps:bodyPr rot="0" spcFirstLastPara="0" vertOverflow="overflow" horzOverflow="overflow" vert="horz" wrap="square" lIns="91440" tIns="45720" rIns="91440" bIns="45720" numCol="1" spcCol="0" rtlCol="0" fromWordArt="0" anchor="ctr" anchorCtr="0" forceAA="0" upright="1" compatLnSpc="0"/>
                          </wps:wsp>
                        </a:graphicData>
                      </a:graphic>
                    </wp:anchor>
                  </w:drawing>
                </mc:Choice>
                <mc:Fallback>
                  <w:pict>
                    <v:rect id="RQ" o:spid="_x0000_s1026" o:spt="1" style="position:absolute;left:0pt;margin-left:173.3pt;margin-top:337.15pt;height:20pt;width:150pt;z-index:-251656192;v-text-anchor:middle;mso-width-relative:page;mso-height-relative:page;" fillcolor="#FFFFFF" filled="t" stroked="f" coordsize="21600,21600" o:gfxdata="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nHxnP2AAAAAsBAAAPAAAAAAAA&#10;AAEAIAAAACIAAABkcnMvZG93bnJldi54bWxQSwECFAAUAAAACACHTuJAAaHraBICAAAmBAAADgAA&#10;AAAAAAABACAAAAAnAQAAZHJzL2Uyb0RvYy54bWxQSwUGAAAAAAYABgBZAQAAqwUAAAAA&#10;">
                      <v:fill on="t" focussize="0,0"/>
                      <v:stroke on="f"/>
                      <v:imagedata o:title=""/>
                      <o:lock v:ext="edit" aspectratio="f"/>
                      <w10:anchorlock/>
                    </v:rect>
                  </w:pict>
                </mc:Fallback>
              </mc:AlternateContent>
            </w:r>
            <w:bookmarkStart w:id="5" w:name="LB"/>
            <w:bookmarkEnd w:id="5"/>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71" w:type="dxa"/>
            <w:tcBorders>
              <w:top w:val="nil"/>
              <w:left w:val="nil"/>
              <w:bottom w:val="nil"/>
              <w:right w:val="nil"/>
            </w:tcBorders>
            <w:shd w:val="clear" w:color="000000" w:fill="auto"/>
          </w:tcPr>
          <w:p>
            <w:pPr>
              <w:pStyle w:val="40"/>
            </w:pPr>
            <w:bookmarkStart w:id="6" w:name="WCRQ"/>
            <w:r>
              <w:t>     </w:t>
            </w:r>
            <w:bookmarkEnd w:id="6"/>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71" w:type="dxa"/>
            <w:tcBorders>
              <w:top w:val="nil"/>
              <w:left w:val="nil"/>
              <w:bottom w:val="nil"/>
              <w:right w:val="nil"/>
            </w:tcBorders>
            <w:shd w:val="clear" w:color="000000" w:fill="auto"/>
          </w:tcPr>
          <w:p>
            <w:pPr>
              <w:pStyle w:val="40"/>
              <w:jc w:val="both"/>
            </w:pPr>
            <w:bookmarkStart w:id="7" w:name="FY"/>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71" w:type="dxa"/>
            <w:tcBorders>
              <w:top w:val="nil"/>
              <w:left w:val="nil"/>
              <w:bottom w:val="nil"/>
              <w:right w:val="nil"/>
            </w:tcBorders>
            <w:shd w:val="clear" w:color="000000" w:fill="auto"/>
          </w:tcPr>
          <w:p>
            <w:pPr>
              <w:pStyle w:val="40"/>
            </w:pPr>
          </w:p>
        </w:tc>
      </w:tr>
    </w:tbl>
    <w:p>
      <w:pPr>
        <w:pStyle w:val="41"/>
      </w:pPr>
      <w:r>
        <w:rPr>
          <w:rFonts w:ascii="黑体"/>
        </w:rPr>
        <w:t>XXXX</w:t>
      </w:r>
      <w:bookmarkEnd w:id="7"/>
      <w:r>
        <w:t xml:space="preserve"> </w:t>
      </w:r>
      <w:r>
        <w:rPr>
          <w:rFonts w:ascii="黑体"/>
        </w:rPr>
        <w:t>-</w:t>
      </w:r>
      <w:r>
        <w:t xml:space="preserve"> </w:t>
      </w:r>
      <w:r>
        <w:rPr>
          <w:rFonts w:ascii="黑体"/>
        </w:rPr>
        <w:t>XX</w:t>
      </w:r>
      <w:r>
        <w:t xml:space="preserve"> </w:t>
      </w:r>
      <w:r>
        <w:rPr>
          <w:rFonts w:ascii="黑体"/>
        </w:rPr>
        <w:t>-</w:t>
      </w:r>
      <w:r>
        <w:t xml:space="preserve"> </w:t>
      </w:r>
      <w:bookmarkStart w:id="8" w:name="FD"/>
      <w:r>
        <w:rPr>
          <w:rFonts w:ascii="黑体"/>
        </w:rPr>
        <w:t>XX</w:t>
      </w:r>
      <w:bookmarkEnd w:id="8"/>
      <w:r>
        <w:rPr>
          <w:rFonts w:hint="eastAsia"/>
        </w:rPr>
        <w:t>发布</w:t>
      </w:r>
      <w:bookmarkStart w:id="9" w:name="SY"/>
      <w:r>
        <w:rPr>
          <w:rFonts w:hint="eastAsia"/>
        </w:rPr>
        <w:t xml:space="preserve">                              </w:t>
      </w:r>
      <w:r>
        <w:rPr>
          <w:rFonts w:ascii="黑体"/>
        </w:rPr>
        <w:t>XXXX</w:t>
      </w:r>
      <w:bookmarkEnd w:id="9"/>
      <w:r>
        <w:t xml:space="preserve"> </w:t>
      </w:r>
      <w:r>
        <w:rPr>
          <w:rFonts w:ascii="黑体"/>
        </w:rPr>
        <w:t>-</w:t>
      </w:r>
      <w:r>
        <w:t xml:space="preserve"> </w:t>
      </w:r>
      <w:bookmarkStart w:id="10" w:name="SM"/>
      <w:r>
        <w:rPr>
          <w:rFonts w:ascii="黑体"/>
        </w:rPr>
        <w:t>XX</w:t>
      </w:r>
      <w:bookmarkEnd w:id="10"/>
      <w:r>
        <w:t xml:space="preserve"> </w:t>
      </w:r>
      <w:r>
        <w:rPr>
          <w:rFonts w:ascii="黑体"/>
        </w:rPr>
        <w:t>-</w:t>
      </w:r>
      <w:r>
        <w:t xml:space="preserve"> </w:t>
      </w:r>
      <w:bookmarkStart w:id="11" w:name="SD"/>
      <w:r>
        <w:rPr>
          <w:rFonts w:ascii="黑体"/>
        </w:rPr>
        <w:t>XX</w:t>
      </w:r>
      <w:bookmarkEnd w:id="11"/>
      <w:r>
        <w:rPr>
          <w:rFonts w:hint="eastAsia"/>
        </w:rPr>
        <w:t>实施</w:t>
      </w:r>
    </w:p>
    <w:p>
      <w:pPr>
        <w:pStyle w:val="43"/>
      </w:pPr>
      <w:bookmarkStart w:id="12" w:name="fm"/>
      <w:r>
        <w:rPr>
          <w:sz w:val="20"/>
        </w:rPr>
        <mc:AlternateContent>
          <mc:Choice Requires="wps">
            <w:drawing>
              <wp:anchor distT="0" distB="0" distL="114300" distR="114300" simplePos="0" relativeHeight="251661312" behindDoc="1" locked="0" layoutInCell="1" allowOverlap="1">
                <wp:simplePos x="0" y="0"/>
                <wp:positionH relativeFrom="column">
                  <wp:posOffset>1810385</wp:posOffset>
                </wp:positionH>
                <wp:positionV relativeFrom="paragraph">
                  <wp:posOffset>-3942715</wp:posOffset>
                </wp:positionV>
                <wp:extent cx="1270000" cy="304800"/>
                <wp:effectExtent l="0" t="0" r="10160" b="0"/>
                <wp:wrapNone/>
                <wp:docPr id="16" name="LB"/>
                <wp:cNvGraphicFramePr/>
                <a:graphic xmlns:a="http://schemas.openxmlformats.org/drawingml/2006/main">
                  <a:graphicData uri="http://schemas.microsoft.com/office/word/2010/wordprocessingShape">
                    <wps:wsp>
                      <wps:cNvSpPr/>
                      <wps:spPr>
                        <a:xfrm>
                          <a:off x="0" y="0"/>
                          <a:ext cx="1270635" cy="305435"/>
                        </a:xfrm>
                        <a:prstGeom prst="rect">
                          <a:avLst/>
                        </a:prstGeom>
                        <a:solidFill>
                          <a:prstClr val="white"/>
                        </a:solidFill>
                        <a:ln cap="flat">
                          <a:noFill/>
                        </a:ln>
                        <a:effectLst/>
                      </wps:spPr>
                      <wps:bodyPr rot="0" spcFirstLastPara="0" vertOverflow="overflow" horzOverflow="overflow" vert="horz" wrap="square" lIns="91440" tIns="45720" rIns="91440" bIns="45720" numCol="1" spcCol="0" rtlCol="0" fromWordArt="0" anchor="ctr" anchorCtr="0" forceAA="0" upright="1" compatLnSpc="0"/>
                    </wps:wsp>
                  </a:graphicData>
                </a:graphic>
              </wp:anchor>
            </w:drawing>
          </mc:Choice>
          <mc:Fallback>
            <w:pict>
              <v:rect id="LB" o:spid="_x0000_s1026" o:spt="1" style="position:absolute;left:0pt;margin-left:142.55pt;margin-top:-310.45pt;height:24pt;width:100pt;z-index:-251655168;v-text-anchor:middle;mso-width-relative:page;mso-height-relative:page;" fillcolor="#FFFFFF" filled="t" stroked="f" coordsize="21600,21600" o:gfxdata="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l9E1v2gAAAA0BAAAPAAAA&#10;AAAAAAEAIAAAACIAAABkcnMvZG93bnJldi54bWxQSwECFAAUAAAACACHTuJAdfl9GxMCAAAnBAAA&#10;DgAAAAAAAAABACAAAAApAQAAZHJzL2Uyb0RvYy54bWxQSwUGAAAAAAYABgBZAQAArgUAAAAA&#10;">
                <v:fill on="t" focussize="0,0"/>
                <v:stroke on="f"/>
                <v:imagedata o:title=""/>
                <o:lock v:ext="edit" aspectratio="f"/>
              </v:rect>
            </w:pict>
          </mc:Fallback>
        </mc:AlternateContent>
      </w:r>
      <w:r>
        <w:rPr>
          <w:sz w:val="20"/>
        </w:rPr>
        <mc:AlternateContent>
          <mc:Choice Requires="wps">
            <w:drawing>
              <wp:anchor distT="0" distB="0" distL="114300" distR="114300" simplePos="0" relativeHeight="251662336"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6" name="DT"/>
                <wp:cNvGraphicFramePr/>
                <a:graphic xmlns:a="http://schemas.openxmlformats.org/drawingml/2006/main">
                  <a:graphicData uri="http://schemas.microsoft.com/office/word/2010/wordprocessingShape">
                    <wps:wsp>
                      <wps:cNvSpPr/>
                      <wps:spPr>
                        <a:xfrm>
                          <a:off x="0" y="0"/>
                          <a:ext cx="1143635" cy="229235"/>
                        </a:xfrm>
                        <a:prstGeom prst="rect">
                          <a:avLst/>
                        </a:prstGeom>
                        <a:solidFill>
                          <a:prstClr val="white"/>
                        </a:solidFill>
                        <a:ln cap="flat">
                          <a:noFill/>
                        </a:ln>
                        <a:effectLst/>
                      </wps:spPr>
                      <wps:bodyPr rot="0" spcFirstLastPara="0" vertOverflow="overflow" horzOverflow="overflow" vert="horz" wrap="square" lIns="91440" tIns="45720" rIns="91440" bIns="45720" numCol="1" spcCol="0" rtlCol="0" fromWordArt="0" anchor="ctr" anchorCtr="0" forceAA="0" upright="1" compatLnSpc="0"/>
                    </wps:wsp>
                  </a:graphicData>
                </a:graphic>
              </wp:anchor>
            </w:drawing>
          </mc:Choice>
          <mc:Fallback>
            <w:pict>
              <v:rect id="DT" o:spid="_x0000_s1026" o:spt="1" style="position:absolute;left:0pt;margin-left:347.55pt;margin-top:-585.45pt;height:18pt;width:90pt;z-index:-251654144;v-text-anchor:middle;mso-width-relative:page;mso-height-relative:page;" fillcolor="#FFFFFF" filled="t" stroked="f" coordsize="21600,21600" o:gfxdata="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pi9w92wAAAA8BAAAPAAAA&#10;AAAAAAEAIAAAACIAAABkcnMvZG93bnJldi54bWxQSwECFAAUAAAACACHTuJAQpoATRICAAAmBAAA&#10;DgAAAAAAAAABACAAAAAqAQAAZHJzL2Uyb0RvYy54bWxQSwUGAAAAAAYABgBZAQAArgUAAAAA&#10;">
                <v:fill on="t" focussize="0,0"/>
                <v:stroke on="f"/>
                <v:imagedata o:title=""/>
                <o:lock v:ext="edit" aspectratio="f"/>
              </v:rect>
            </w:pict>
          </mc:Fallback>
        </mc:AlternateContent>
      </w:r>
      <w:bookmarkEnd w:id="12"/>
      <w:r>
        <w:rPr>
          <w:rFonts w:hint="eastAsia"/>
        </w:rPr>
        <w:t>陕西省市场监督管理局</w:t>
      </w:r>
      <w:r>
        <w:rPr>
          <w:rFonts w:hAnsi="黑体"/>
        </w:rPr>
        <w:t>   </w:t>
      </w:r>
      <w:r>
        <w:rPr>
          <w:rStyle w:val="46"/>
          <w:rFonts w:hint="eastAsia"/>
        </w:rPr>
        <w:t>发布</w:t>
      </w:r>
    </w:p>
    <w:p>
      <w:pPr>
        <w:sectPr>
          <w:footerReference r:id="rId3" w:type="even"/>
          <w:pgSz w:w="11906" w:h="16838"/>
          <w:pgMar w:top="567" w:right="1134" w:bottom="1134" w:left="1417" w:header="0" w:footer="0" w:gutter="0"/>
          <w:pgBorders>
            <w:top w:val="none" w:sz="0" w:space="0"/>
            <w:left w:val="none" w:sz="0" w:space="0"/>
            <w:bottom w:val="none" w:sz="0" w:space="0"/>
            <w:right w:val="none" w:sz="0" w:space="0"/>
          </w:pgBorders>
          <w:pgNumType w:fmt="decimal" w:start="1"/>
          <w:cols w:space="720" w:num="1"/>
          <w:docGrid w:type="lines" w:linePitch="312" w:charSpace="0"/>
        </w:sectPr>
      </w:pPr>
    </w:p>
    <w:p>
      <w:pPr>
        <w:adjustRightInd w:val="0"/>
        <w:snapToGrid w:val="0"/>
        <w:spacing w:afterLines="50"/>
        <w:jc w:val="center"/>
        <w:rPr>
          <w:rFonts w:ascii="仿宋" w:hAnsi="仿宋" w:eastAsia="仿宋" w:cs="仿宋"/>
          <w:sz w:val="28"/>
          <w:szCs w:val="28"/>
        </w:rPr>
      </w:pPr>
    </w:p>
    <w:p>
      <w:pPr>
        <w:spacing w:line="240" w:lineRule="auto"/>
        <w:jc w:val="center"/>
        <w:rPr>
          <w:rFonts w:hint="eastAsia" w:ascii="Times New Roman" w:hAnsi="Times New Roman" w:eastAsia="华文黑体" w:cs="Times New Roman"/>
          <w:sz w:val="36"/>
          <w:szCs w:val="36"/>
          <w:lang w:val="en-US" w:eastAsia="zh-CN"/>
        </w:rPr>
      </w:pPr>
      <w:r>
        <w:rPr>
          <w:rFonts w:hint="eastAsia" w:ascii="Times New Roman" w:hAnsi="Times New Roman" w:eastAsia="华文黑体" w:cs="Times New Roman"/>
          <w:sz w:val="36"/>
          <w:szCs w:val="36"/>
          <w:lang w:val="en-US" w:eastAsia="zh-CN"/>
        </w:rPr>
        <w:t>目  次</w:t>
      </w:r>
    </w:p>
    <w:p>
      <w:pPr>
        <w:pStyle w:val="10"/>
        <w:tabs>
          <w:tab w:val="right" w:leader="dot" w:pos="8306"/>
        </w:tabs>
        <w:spacing w:line="360" w:lineRule="auto"/>
        <w:rPr>
          <w:rFonts w:hint="eastAsia" w:hAnsi="Times New Roman" w:cs="Times New Roman" w:asciiTheme="minorHAnsi" w:eastAsiaTheme="minorEastAsia"/>
          <w:kern w:val="2"/>
          <w:sz w:val="21"/>
          <w:szCs w:val="22"/>
          <w:lang w:val="en-US" w:eastAsia="zh-CN" w:bidi="ar-SA"/>
        </w:rPr>
      </w:pPr>
      <w:r>
        <w:rPr>
          <w:rFonts w:hint="eastAsia" w:ascii="黑体" w:hAnsi="Times New Roman" w:eastAsia="黑体" w:cs="Times New Roman"/>
          <w:i w:val="0"/>
          <w:kern w:val="2"/>
          <w:sz w:val="21"/>
          <w:szCs w:val="21"/>
          <w:lang w:val="en-US" w:eastAsia="zh-CN" w:bidi="ar-SA"/>
        </w:rPr>
        <w:fldChar w:fldCharType="begin"/>
      </w:r>
      <w:r>
        <w:rPr>
          <w:rFonts w:hint="eastAsia" w:ascii="黑体" w:hAnsi="Times New Roman" w:eastAsia="黑体" w:cs="Times New Roman"/>
          <w:i w:val="0"/>
          <w:kern w:val="2"/>
          <w:sz w:val="21"/>
          <w:szCs w:val="21"/>
          <w:lang w:val="en-US" w:eastAsia="zh-CN" w:bidi="ar-SA"/>
        </w:rPr>
        <w:instrText xml:space="preserve">TOC \o "1-1" \h \u </w:instrText>
      </w:r>
      <w:r>
        <w:rPr>
          <w:rFonts w:hint="eastAsia" w:ascii="黑体" w:hAnsi="Times New Roman" w:eastAsia="黑体" w:cs="Times New Roman"/>
          <w:i w:val="0"/>
          <w:kern w:val="2"/>
          <w:sz w:val="21"/>
          <w:szCs w:val="21"/>
          <w:lang w:val="en-US" w:eastAsia="zh-CN" w:bidi="ar-SA"/>
        </w:rPr>
        <w:fldChar w:fldCharType="separate"/>
      </w:r>
      <w:r>
        <w:rPr>
          <w:rFonts w:hint="eastAsia" w:hAnsi="Times New Roman" w:cs="Times New Roman" w:asciiTheme="minorHAnsi" w:eastAsiaTheme="minorEastAsia"/>
          <w:kern w:val="2"/>
          <w:sz w:val="21"/>
          <w:szCs w:val="22"/>
          <w:lang w:val="en-US" w:eastAsia="zh-CN" w:bidi="ar-SA"/>
        </w:rPr>
        <w:fldChar w:fldCharType="begin"/>
      </w:r>
      <w:r>
        <w:rPr>
          <w:rFonts w:hint="eastAsia" w:hAnsi="Times New Roman" w:cs="Times New Roman" w:asciiTheme="minorHAnsi" w:eastAsiaTheme="minorEastAsia"/>
          <w:kern w:val="2"/>
          <w:sz w:val="21"/>
          <w:szCs w:val="22"/>
          <w:lang w:val="en-US" w:eastAsia="zh-CN" w:bidi="ar-SA"/>
        </w:rPr>
        <w:instrText xml:space="preserve"> HYPERLINK \l _Toc7710 </w:instrText>
      </w:r>
      <w:r>
        <w:rPr>
          <w:rFonts w:hint="eastAsia" w:hAnsi="Times New Roman" w:cs="Times New Roman" w:asciiTheme="minorHAnsi" w:eastAsiaTheme="minorEastAsia"/>
          <w:kern w:val="2"/>
          <w:sz w:val="21"/>
          <w:szCs w:val="22"/>
          <w:lang w:val="en-US" w:eastAsia="zh-CN" w:bidi="ar-SA"/>
        </w:rPr>
        <w:fldChar w:fldCharType="separate"/>
      </w:r>
      <w:r>
        <w:rPr>
          <w:rFonts w:hint="eastAsia" w:hAnsi="Times New Roman" w:cs="Times New Roman" w:asciiTheme="minorHAnsi" w:eastAsiaTheme="minorEastAsia"/>
          <w:kern w:val="2"/>
          <w:sz w:val="21"/>
          <w:szCs w:val="22"/>
          <w:lang w:val="en-US" w:eastAsia="zh-CN" w:bidi="ar-SA"/>
        </w:rPr>
        <w:t>前  言</w:t>
      </w:r>
      <w:r>
        <w:rPr>
          <w:rFonts w:hint="eastAsia" w:hAnsi="Times New Roman" w:cs="Times New Roman" w:asciiTheme="minorHAnsi" w:eastAsiaTheme="minorEastAsia"/>
          <w:kern w:val="2"/>
          <w:sz w:val="21"/>
          <w:szCs w:val="22"/>
          <w:lang w:val="en-US" w:eastAsia="zh-CN" w:bidi="ar-SA"/>
        </w:rPr>
        <w:tab/>
      </w:r>
      <w:r>
        <w:rPr>
          <w:rFonts w:hint="eastAsia" w:hAnsi="Times New Roman" w:cs="Times New Roman" w:asciiTheme="minorHAnsi" w:eastAsiaTheme="minorEastAsia"/>
          <w:kern w:val="2"/>
          <w:sz w:val="21"/>
          <w:szCs w:val="22"/>
          <w:lang w:val="en-US" w:eastAsia="zh-CN" w:bidi="ar-SA"/>
        </w:rPr>
        <w:fldChar w:fldCharType="begin"/>
      </w:r>
      <w:r>
        <w:rPr>
          <w:rFonts w:hint="eastAsia" w:hAnsi="Times New Roman" w:cs="Times New Roman" w:asciiTheme="minorHAnsi" w:eastAsiaTheme="minorEastAsia"/>
          <w:kern w:val="2"/>
          <w:sz w:val="21"/>
          <w:szCs w:val="22"/>
          <w:lang w:val="en-US" w:eastAsia="zh-CN" w:bidi="ar-SA"/>
        </w:rPr>
        <w:instrText xml:space="preserve"> PAGEREF _Toc7710 </w:instrText>
      </w:r>
      <w:r>
        <w:rPr>
          <w:rFonts w:hint="eastAsia" w:hAnsi="Times New Roman" w:cs="Times New Roman" w:asciiTheme="minorHAnsi" w:eastAsiaTheme="minorEastAsia"/>
          <w:kern w:val="2"/>
          <w:sz w:val="21"/>
          <w:szCs w:val="22"/>
          <w:lang w:val="en-US" w:eastAsia="zh-CN" w:bidi="ar-SA"/>
        </w:rPr>
        <w:fldChar w:fldCharType="separate"/>
      </w:r>
      <w:r>
        <w:rPr>
          <w:rFonts w:hint="eastAsia" w:hAnsi="Times New Roman" w:cs="Times New Roman" w:asciiTheme="minorHAnsi" w:eastAsiaTheme="minorEastAsia"/>
          <w:kern w:val="2"/>
          <w:sz w:val="21"/>
          <w:szCs w:val="22"/>
          <w:lang w:val="en-US" w:eastAsia="zh-CN" w:bidi="ar-SA"/>
        </w:rPr>
        <w:t>II</w:t>
      </w:r>
      <w:r>
        <w:rPr>
          <w:rFonts w:hint="eastAsia" w:hAnsi="Times New Roman" w:cs="Times New Roman" w:asciiTheme="minorHAnsi" w:eastAsiaTheme="minorEastAsia"/>
          <w:kern w:val="2"/>
          <w:sz w:val="21"/>
          <w:szCs w:val="22"/>
          <w:lang w:val="en-US" w:eastAsia="zh-CN" w:bidi="ar-SA"/>
        </w:rPr>
        <w:fldChar w:fldCharType="end"/>
      </w:r>
      <w:r>
        <w:rPr>
          <w:rFonts w:hint="eastAsia" w:hAnsi="Times New Roman" w:cs="Times New Roman" w:asciiTheme="minorHAnsi" w:eastAsiaTheme="minorEastAsia"/>
          <w:kern w:val="2"/>
          <w:sz w:val="21"/>
          <w:szCs w:val="22"/>
          <w:lang w:val="en-US" w:eastAsia="zh-CN" w:bidi="ar-SA"/>
        </w:rPr>
        <w:fldChar w:fldCharType="end"/>
      </w:r>
    </w:p>
    <w:p>
      <w:pPr>
        <w:pStyle w:val="10"/>
        <w:tabs>
          <w:tab w:val="right" w:leader="dot" w:pos="8306"/>
        </w:tabs>
        <w:spacing w:line="360" w:lineRule="auto"/>
        <w:rPr>
          <w:rFonts w:hint="eastAsia" w:hAnsi="Times New Roman" w:cs="Times New Roman" w:asciiTheme="minorHAnsi" w:eastAsiaTheme="minorEastAsia"/>
          <w:kern w:val="2"/>
          <w:sz w:val="21"/>
          <w:szCs w:val="22"/>
          <w:lang w:val="en-US" w:eastAsia="zh-CN" w:bidi="ar-SA"/>
        </w:rPr>
      </w:pPr>
      <w:r>
        <w:rPr>
          <w:rFonts w:hint="eastAsia" w:hAnsi="Times New Roman" w:cs="Times New Roman" w:asciiTheme="minorHAnsi" w:eastAsiaTheme="minorEastAsia"/>
          <w:kern w:val="2"/>
          <w:sz w:val="21"/>
          <w:szCs w:val="22"/>
          <w:lang w:val="en-US" w:eastAsia="zh-CN" w:bidi="ar-SA"/>
        </w:rPr>
        <w:fldChar w:fldCharType="begin"/>
      </w:r>
      <w:r>
        <w:rPr>
          <w:rFonts w:hint="eastAsia" w:hAnsi="Times New Roman" w:cs="Times New Roman" w:asciiTheme="minorHAnsi" w:eastAsiaTheme="minorEastAsia"/>
          <w:kern w:val="2"/>
          <w:sz w:val="21"/>
          <w:szCs w:val="22"/>
          <w:lang w:val="en-US" w:eastAsia="zh-CN" w:bidi="ar-SA"/>
        </w:rPr>
        <w:instrText xml:space="preserve"> HYPERLINK \l _Toc10272 </w:instrText>
      </w:r>
      <w:r>
        <w:rPr>
          <w:rFonts w:hint="eastAsia" w:hAnsi="Times New Roman" w:cs="Times New Roman" w:asciiTheme="minorHAnsi" w:eastAsiaTheme="minorEastAsia"/>
          <w:kern w:val="2"/>
          <w:sz w:val="21"/>
          <w:szCs w:val="22"/>
          <w:lang w:val="en-US" w:eastAsia="zh-CN" w:bidi="ar-SA"/>
        </w:rPr>
        <w:fldChar w:fldCharType="separate"/>
      </w:r>
      <w:r>
        <w:rPr>
          <w:rFonts w:hint="eastAsia" w:hAnsi="Times New Roman" w:cs="Times New Roman" w:asciiTheme="minorHAnsi" w:eastAsiaTheme="minorEastAsia"/>
          <w:kern w:val="2"/>
          <w:sz w:val="21"/>
          <w:szCs w:val="22"/>
          <w:lang w:val="en-US" w:eastAsia="zh-CN" w:bidi="ar-SA"/>
        </w:rPr>
        <w:t>1范围</w:t>
      </w:r>
      <w:r>
        <w:rPr>
          <w:rFonts w:hint="eastAsia" w:hAnsi="Times New Roman" w:cs="Times New Roman" w:asciiTheme="minorHAnsi" w:eastAsiaTheme="minorEastAsia"/>
          <w:kern w:val="2"/>
          <w:sz w:val="21"/>
          <w:szCs w:val="22"/>
          <w:lang w:val="en-US" w:eastAsia="zh-CN" w:bidi="ar-SA"/>
        </w:rPr>
        <w:tab/>
      </w:r>
      <w:r>
        <w:rPr>
          <w:rFonts w:hint="eastAsia" w:hAnsi="Times New Roman" w:cs="Times New Roman" w:asciiTheme="minorHAnsi" w:eastAsiaTheme="minorEastAsia"/>
          <w:kern w:val="2"/>
          <w:sz w:val="21"/>
          <w:szCs w:val="22"/>
          <w:lang w:val="en-US" w:eastAsia="zh-CN" w:bidi="ar-SA"/>
        </w:rPr>
        <w:fldChar w:fldCharType="begin"/>
      </w:r>
      <w:r>
        <w:rPr>
          <w:rFonts w:hint="eastAsia" w:hAnsi="Times New Roman" w:cs="Times New Roman" w:asciiTheme="minorHAnsi" w:eastAsiaTheme="minorEastAsia"/>
          <w:kern w:val="2"/>
          <w:sz w:val="21"/>
          <w:szCs w:val="22"/>
          <w:lang w:val="en-US" w:eastAsia="zh-CN" w:bidi="ar-SA"/>
        </w:rPr>
        <w:instrText xml:space="preserve"> PAGEREF _Toc10272 </w:instrText>
      </w:r>
      <w:r>
        <w:rPr>
          <w:rFonts w:hint="eastAsia" w:hAnsi="Times New Roman" w:cs="Times New Roman" w:asciiTheme="minorHAnsi" w:eastAsiaTheme="minorEastAsia"/>
          <w:kern w:val="2"/>
          <w:sz w:val="21"/>
          <w:szCs w:val="22"/>
          <w:lang w:val="en-US" w:eastAsia="zh-CN" w:bidi="ar-SA"/>
        </w:rPr>
        <w:fldChar w:fldCharType="separate"/>
      </w:r>
      <w:r>
        <w:rPr>
          <w:rFonts w:hint="eastAsia" w:hAnsi="Times New Roman" w:cs="Times New Roman" w:asciiTheme="minorHAnsi" w:eastAsiaTheme="minorEastAsia"/>
          <w:kern w:val="2"/>
          <w:sz w:val="21"/>
          <w:szCs w:val="22"/>
          <w:lang w:val="en-US" w:eastAsia="zh-CN" w:bidi="ar-SA"/>
        </w:rPr>
        <w:t>1</w:t>
      </w:r>
      <w:r>
        <w:rPr>
          <w:rFonts w:hint="eastAsia" w:hAnsi="Times New Roman" w:cs="Times New Roman" w:asciiTheme="minorHAnsi" w:eastAsiaTheme="minorEastAsia"/>
          <w:kern w:val="2"/>
          <w:sz w:val="21"/>
          <w:szCs w:val="22"/>
          <w:lang w:val="en-US" w:eastAsia="zh-CN" w:bidi="ar-SA"/>
        </w:rPr>
        <w:fldChar w:fldCharType="end"/>
      </w:r>
      <w:r>
        <w:rPr>
          <w:rFonts w:hint="eastAsia" w:hAnsi="Times New Roman" w:cs="Times New Roman" w:asciiTheme="minorHAnsi" w:eastAsiaTheme="minorEastAsia"/>
          <w:kern w:val="2"/>
          <w:sz w:val="21"/>
          <w:szCs w:val="22"/>
          <w:lang w:val="en-US" w:eastAsia="zh-CN" w:bidi="ar-SA"/>
        </w:rPr>
        <w:fldChar w:fldCharType="end"/>
      </w:r>
    </w:p>
    <w:p>
      <w:pPr>
        <w:pStyle w:val="10"/>
        <w:tabs>
          <w:tab w:val="right" w:leader="dot" w:pos="8306"/>
        </w:tabs>
        <w:spacing w:line="360" w:lineRule="auto"/>
        <w:rPr>
          <w:rFonts w:hint="eastAsia" w:hAnsi="Times New Roman" w:cs="Times New Roman" w:asciiTheme="minorHAnsi" w:eastAsiaTheme="minorEastAsia"/>
          <w:kern w:val="2"/>
          <w:sz w:val="21"/>
          <w:szCs w:val="22"/>
          <w:lang w:val="en-US" w:eastAsia="zh-CN" w:bidi="ar-SA"/>
        </w:rPr>
      </w:pPr>
      <w:r>
        <w:rPr>
          <w:rFonts w:hint="eastAsia" w:hAnsi="Times New Roman" w:cs="Times New Roman" w:asciiTheme="minorHAnsi" w:eastAsiaTheme="minorEastAsia"/>
          <w:kern w:val="2"/>
          <w:sz w:val="21"/>
          <w:szCs w:val="22"/>
          <w:lang w:val="en-US" w:eastAsia="zh-CN" w:bidi="ar-SA"/>
        </w:rPr>
        <w:fldChar w:fldCharType="begin"/>
      </w:r>
      <w:r>
        <w:rPr>
          <w:rFonts w:hint="eastAsia" w:hAnsi="Times New Roman" w:cs="Times New Roman" w:asciiTheme="minorHAnsi" w:eastAsiaTheme="minorEastAsia"/>
          <w:kern w:val="2"/>
          <w:sz w:val="21"/>
          <w:szCs w:val="22"/>
          <w:lang w:val="en-US" w:eastAsia="zh-CN" w:bidi="ar-SA"/>
        </w:rPr>
        <w:instrText xml:space="preserve"> HYPERLINK \l _Toc31849 </w:instrText>
      </w:r>
      <w:r>
        <w:rPr>
          <w:rFonts w:hint="eastAsia" w:hAnsi="Times New Roman" w:cs="Times New Roman" w:asciiTheme="minorHAnsi" w:eastAsiaTheme="minorEastAsia"/>
          <w:kern w:val="2"/>
          <w:sz w:val="21"/>
          <w:szCs w:val="22"/>
          <w:lang w:val="en-US" w:eastAsia="zh-CN" w:bidi="ar-SA"/>
        </w:rPr>
        <w:fldChar w:fldCharType="separate"/>
      </w:r>
      <w:r>
        <w:rPr>
          <w:rFonts w:hint="eastAsia" w:hAnsi="Times New Roman" w:cs="Times New Roman" w:asciiTheme="minorHAnsi" w:eastAsiaTheme="minorEastAsia"/>
          <w:kern w:val="2"/>
          <w:sz w:val="21"/>
          <w:szCs w:val="22"/>
          <w:lang w:val="en-US" w:eastAsia="zh-CN" w:bidi="ar-SA"/>
        </w:rPr>
        <w:t>2 规范性引用文件</w:t>
      </w:r>
      <w:r>
        <w:rPr>
          <w:rFonts w:hint="eastAsia" w:hAnsi="Times New Roman" w:cs="Times New Roman" w:asciiTheme="minorHAnsi" w:eastAsiaTheme="minorEastAsia"/>
          <w:kern w:val="2"/>
          <w:sz w:val="21"/>
          <w:szCs w:val="22"/>
          <w:lang w:val="en-US" w:eastAsia="zh-CN" w:bidi="ar-SA"/>
        </w:rPr>
        <w:tab/>
      </w:r>
      <w:r>
        <w:rPr>
          <w:rFonts w:hint="eastAsia" w:hAnsi="Times New Roman" w:cs="Times New Roman" w:asciiTheme="minorHAnsi" w:eastAsiaTheme="minorEastAsia"/>
          <w:kern w:val="2"/>
          <w:sz w:val="21"/>
          <w:szCs w:val="22"/>
          <w:lang w:val="en-US" w:eastAsia="zh-CN" w:bidi="ar-SA"/>
        </w:rPr>
        <w:fldChar w:fldCharType="begin"/>
      </w:r>
      <w:r>
        <w:rPr>
          <w:rFonts w:hint="eastAsia" w:hAnsi="Times New Roman" w:cs="Times New Roman" w:asciiTheme="minorHAnsi" w:eastAsiaTheme="minorEastAsia"/>
          <w:kern w:val="2"/>
          <w:sz w:val="21"/>
          <w:szCs w:val="22"/>
          <w:lang w:val="en-US" w:eastAsia="zh-CN" w:bidi="ar-SA"/>
        </w:rPr>
        <w:instrText xml:space="preserve"> PAGEREF _Toc31849 </w:instrText>
      </w:r>
      <w:r>
        <w:rPr>
          <w:rFonts w:hint="eastAsia" w:hAnsi="Times New Roman" w:cs="Times New Roman" w:asciiTheme="minorHAnsi" w:eastAsiaTheme="minorEastAsia"/>
          <w:kern w:val="2"/>
          <w:sz w:val="21"/>
          <w:szCs w:val="22"/>
          <w:lang w:val="en-US" w:eastAsia="zh-CN" w:bidi="ar-SA"/>
        </w:rPr>
        <w:fldChar w:fldCharType="separate"/>
      </w:r>
      <w:r>
        <w:rPr>
          <w:rFonts w:hint="eastAsia" w:hAnsi="Times New Roman" w:cs="Times New Roman" w:asciiTheme="minorHAnsi" w:eastAsiaTheme="minorEastAsia"/>
          <w:kern w:val="2"/>
          <w:sz w:val="21"/>
          <w:szCs w:val="22"/>
          <w:lang w:val="en-US" w:eastAsia="zh-CN" w:bidi="ar-SA"/>
        </w:rPr>
        <w:t>1</w:t>
      </w:r>
      <w:r>
        <w:rPr>
          <w:rFonts w:hint="eastAsia" w:hAnsi="Times New Roman" w:cs="Times New Roman" w:asciiTheme="minorHAnsi" w:eastAsiaTheme="minorEastAsia"/>
          <w:kern w:val="2"/>
          <w:sz w:val="21"/>
          <w:szCs w:val="22"/>
          <w:lang w:val="en-US" w:eastAsia="zh-CN" w:bidi="ar-SA"/>
        </w:rPr>
        <w:fldChar w:fldCharType="end"/>
      </w:r>
      <w:r>
        <w:rPr>
          <w:rFonts w:hint="eastAsia" w:hAnsi="Times New Roman" w:cs="Times New Roman" w:asciiTheme="minorHAnsi" w:eastAsiaTheme="minorEastAsia"/>
          <w:kern w:val="2"/>
          <w:sz w:val="21"/>
          <w:szCs w:val="22"/>
          <w:lang w:val="en-US" w:eastAsia="zh-CN" w:bidi="ar-SA"/>
        </w:rPr>
        <w:fldChar w:fldCharType="end"/>
      </w:r>
    </w:p>
    <w:p>
      <w:pPr>
        <w:pStyle w:val="10"/>
        <w:tabs>
          <w:tab w:val="right" w:leader="dot" w:pos="8306"/>
        </w:tabs>
        <w:spacing w:line="360" w:lineRule="auto"/>
        <w:rPr>
          <w:rFonts w:hint="eastAsia" w:hAnsi="Times New Roman" w:cs="Times New Roman" w:asciiTheme="minorHAnsi" w:eastAsiaTheme="minorEastAsia"/>
          <w:kern w:val="2"/>
          <w:sz w:val="21"/>
          <w:szCs w:val="22"/>
          <w:lang w:val="en-US" w:eastAsia="zh-CN" w:bidi="ar-SA"/>
        </w:rPr>
      </w:pPr>
      <w:r>
        <w:rPr>
          <w:rFonts w:hint="eastAsia" w:hAnsi="Times New Roman" w:cs="Times New Roman" w:asciiTheme="minorHAnsi" w:eastAsiaTheme="minorEastAsia"/>
          <w:kern w:val="2"/>
          <w:sz w:val="21"/>
          <w:szCs w:val="22"/>
          <w:lang w:val="en-US" w:eastAsia="zh-CN" w:bidi="ar-SA"/>
        </w:rPr>
        <w:fldChar w:fldCharType="begin"/>
      </w:r>
      <w:r>
        <w:rPr>
          <w:rFonts w:hint="eastAsia" w:hAnsi="Times New Roman" w:cs="Times New Roman" w:asciiTheme="minorHAnsi" w:eastAsiaTheme="minorEastAsia"/>
          <w:kern w:val="2"/>
          <w:sz w:val="21"/>
          <w:szCs w:val="22"/>
          <w:lang w:val="en-US" w:eastAsia="zh-CN" w:bidi="ar-SA"/>
        </w:rPr>
        <w:instrText xml:space="preserve"> HYPERLINK \l _Toc24081 </w:instrText>
      </w:r>
      <w:r>
        <w:rPr>
          <w:rFonts w:hint="eastAsia" w:hAnsi="Times New Roman" w:cs="Times New Roman" w:asciiTheme="minorHAnsi" w:eastAsiaTheme="minorEastAsia"/>
          <w:kern w:val="2"/>
          <w:sz w:val="21"/>
          <w:szCs w:val="22"/>
          <w:lang w:val="en-US" w:eastAsia="zh-CN" w:bidi="ar-SA"/>
        </w:rPr>
        <w:fldChar w:fldCharType="separate"/>
      </w:r>
      <w:r>
        <w:rPr>
          <w:rFonts w:hint="eastAsia" w:hAnsi="Times New Roman" w:cs="Times New Roman" w:asciiTheme="minorHAnsi" w:eastAsiaTheme="minorEastAsia"/>
          <w:kern w:val="2"/>
          <w:sz w:val="21"/>
          <w:szCs w:val="22"/>
          <w:lang w:val="en-US" w:eastAsia="zh-CN" w:bidi="ar-SA"/>
        </w:rPr>
        <w:t>3 术语和定义</w:t>
      </w:r>
      <w:r>
        <w:rPr>
          <w:rFonts w:hint="eastAsia" w:hAnsi="Times New Roman" w:cs="Times New Roman" w:asciiTheme="minorHAnsi" w:eastAsiaTheme="minorEastAsia"/>
          <w:kern w:val="2"/>
          <w:sz w:val="21"/>
          <w:szCs w:val="22"/>
          <w:lang w:val="en-US" w:eastAsia="zh-CN" w:bidi="ar-SA"/>
        </w:rPr>
        <w:tab/>
      </w:r>
      <w:r>
        <w:rPr>
          <w:rFonts w:hint="eastAsia" w:hAnsi="Times New Roman" w:cs="Times New Roman" w:asciiTheme="minorHAnsi" w:eastAsiaTheme="minorEastAsia"/>
          <w:kern w:val="2"/>
          <w:sz w:val="21"/>
          <w:szCs w:val="22"/>
          <w:lang w:val="en-US" w:eastAsia="zh-CN" w:bidi="ar-SA"/>
        </w:rPr>
        <w:fldChar w:fldCharType="begin"/>
      </w:r>
      <w:r>
        <w:rPr>
          <w:rFonts w:hint="eastAsia" w:hAnsi="Times New Roman" w:cs="Times New Roman" w:asciiTheme="minorHAnsi" w:eastAsiaTheme="minorEastAsia"/>
          <w:kern w:val="2"/>
          <w:sz w:val="21"/>
          <w:szCs w:val="22"/>
          <w:lang w:val="en-US" w:eastAsia="zh-CN" w:bidi="ar-SA"/>
        </w:rPr>
        <w:instrText xml:space="preserve"> PAGEREF _Toc24081 </w:instrText>
      </w:r>
      <w:r>
        <w:rPr>
          <w:rFonts w:hint="eastAsia" w:hAnsi="Times New Roman" w:cs="Times New Roman" w:asciiTheme="minorHAnsi" w:eastAsiaTheme="minorEastAsia"/>
          <w:kern w:val="2"/>
          <w:sz w:val="21"/>
          <w:szCs w:val="22"/>
          <w:lang w:val="en-US" w:eastAsia="zh-CN" w:bidi="ar-SA"/>
        </w:rPr>
        <w:fldChar w:fldCharType="separate"/>
      </w:r>
      <w:r>
        <w:rPr>
          <w:rFonts w:hint="eastAsia" w:hAnsi="Times New Roman" w:cs="Times New Roman" w:asciiTheme="minorHAnsi" w:eastAsiaTheme="minorEastAsia"/>
          <w:kern w:val="2"/>
          <w:sz w:val="21"/>
          <w:szCs w:val="22"/>
          <w:lang w:val="en-US" w:eastAsia="zh-CN" w:bidi="ar-SA"/>
        </w:rPr>
        <w:t>1</w:t>
      </w:r>
      <w:r>
        <w:rPr>
          <w:rFonts w:hint="eastAsia" w:hAnsi="Times New Roman" w:cs="Times New Roman" w:asciiTheme="minorHAnsi" w:eastAsiaTheme="minorEastAsia"/>
          <w:kern w:val="2"/>
          <w:sz w:val="21"/>
          <w:szCs w:val="22"/>
          <w:lang w:val="en-US" w:eastAsia="zh-CN" w:bidi="ar-SA"/>
        </w:rPr>
        <w:fldChar w:fldCharType="end"/>
      </w:r>
      <w:r>
        <w:rPr>
          <w:rFonts w:hint="eastAsia" w:hAnsi="Times New Roman" w:cs="Times New Roman" w:asciiTheme="minorHAnsi" w:eastAsiaTheme="minorEastAsia"/>
          <w:kern w:val="2"/>
          <w:sz w:val="21"/>
          <w:szCs w:val="22"/>
          <w:lang w:val="en-US" w:eastAsia="zh-CN" w:bidi="ar-SA"/>
        </w:rPr>
        <w:fldChar w:fldCharType="end"/>
      </w:r>
    </w:p>
    <w:p>
      <w:pPr>
        <w:pStyle w:val="10"/>
        <w:tabs>
          <w:tab w:val="right" w:leader="dot" w:pos="8306"/>
        </w:tabs>
        <w:spacing w:line="360" w:lineRule="auto"/>
        <w:rPr>
          <w:rFonts w:hint="eastAsia" w:hAnsi="Times New Roman" w:cs="Times New Roman" w:asciiTheme="minorHAnsi" w:eastAsiaTheme="minorEastAsia"/>
          <w:kern w:val="2"/>
          <w:sz w:val="21"/>
          <w:szCs w:val="22"/>
          <w:lang w:val="en-US" w:eastAsia="zh-CN" w:bidi="ar-SA"/>
        </w:rPr>
      </w:pPr>
      <w:r>
        <w:rPr>
          <w:rFonts w:hint="eastAsia" w:hAnsi="Times New Roman" w:cs="Times New Roman" w:asciiTheme="minorHAnsi" w:eastAsiaTheme="minorEastAsia"/>
          <w:kern w:val="2"/>
          <w:sz w:val="21"/>
          <w:szCs w:val="22"/>
          <w:lang w:val="en-US" w:eastAsia="zh-CN" w:bidi="ar-SA"/>
        </w:rPr>
        <w:fldChar w:fldCharType="begin"/>
      </w:r>
      <w:r>
        <w:rPr>
          <w:rFonts w:hint="eastAsia" w:hAnsi="Times New Roman" w:cs="Times New Roman" w:asciiTheme="minorHAnsi" w:eastAsiaTheme="minorEastAsia"/>
          <w:kern w:val="2"/>
          <w:sz w:val="21"/>
          <w:szCs w:val="22"/>
          <w:lang w:val="en-US" w:eastAsia="zh-CN" w:bidi="ar-SA"/>
        </w:rPr>
        <w:instrText xml:space="preserve"> HYPERLINK \l _Toc15678 </w:instrText>
      </w:r>
      <w:r>
        <w:rPr>
          <w:rFonts w:hint="eastAsia" w:hAnsi="Times New Roman" w:cs="Times New Roman" w:asciiTheme="minorHAnsi" w:eastAsiaTheme="minorEastAsia"/>
          <w:kern w:val="2"/>
          <w:sz w:val="21"/>
          <w:szCs w:val="22"/>
          <w:lang w:val="en-US" w:eastAsia="zh-CN" w:bidi="ar-SA"/>
        </w:rPr>
        <w:fldChar w:fldCharType="separate"/>
      </w:r>
      <w:r>
        <w:rPr>
          <w:rFonts w:hint="eastAsia" w:hAnsi="Times New Roman" w:cs="Times New Roman" w:asciiTheme="minorHAnsi" w:eastAsiaTheme="minorEastAsia"/>
          <w:kern w:val="2"/>
          <w:sz w:val="21"/>
          <w:szCs w:val="22"/>
          <w:lang w:val="en-US" w:eastAsia="zh-CN" w:bidi="ar-SA"/>
        </w:rPr>
        <w:t>4 总则</w:t>
      </w:r>
      <w:r>
        <w:rPr>
          <w:rFonts w:hint="eastAsia" w:hAnsi="Times New Roman" w:cs="Times New Roman" w:asciiTheme="minorHAnsi" w:eastAsiaTheme="minorEastAsia"/>
          <w:kern w:val="2"/>
          <w:sz w:val="21"/>
          <w:szCs w:val="22"/>
          <w:lang w:val="en-US" w:eastAsia="zh-CN" w:bidi="ar-SA"/>
        </w:rPr>
        <w:tab/>
      </w:r>
      <w:r>
        <w:rPr>
          <w:rFonts w:hint="eastAsia" w:hAnsi="Times New Roman" w:cs="Times New Roman" w:asciiTheme="minorHAnsi" w:eastAsiaTheme="minorEastAsia"/>
          <w:kern w:val="2"/>
          <w:sz w:val="21"/>
          <w:szCs w:val="22"/>
          <w:lang w:val="en-US" w:eastAsia="zh-CN" w:bidi="ar-SA"/>
        </w:rPr>
        <w:fldChar w:fldCharType="begin"/>
      </w:r>
      <w:r>
        <w:rPr>
          <w:rFonts w:hint="eastAsia" w:hAnsi="Times New Roman" w:cs="Times New Roman" w:asciiTheme="minorHAnsi" w:eastAsiaTheme="minorEastAsia"/>
          <w:kern w:val="2"/>
          <w:sz w:val="21"/>
          <w:szCs w:val="22"/>
          <w:lang w:val="en-US" w:eastAsia="zh-CN" w:bidi="ar-SA"/>
        </w:rPr>
        <w:instrText xml:space="preserve"> PAGEREF _Toc15678 </w:instrText>
      </w:r>
      <w:r>
        <w:rPr>
          <w:rFonts w:hint="eastAsia" w:hAnsi="Times New Roman" w:cs="Times New Roman" w:asciiTheme="minorHAnsi" w:eastAsiaTheme="minorEastAsia"/>
          <w:kern w:val="2"/>
          <w:sz w:val="21"/>
          <w:szCs w:val="22"/>
          <w:lang w:val="en-US" w:eastAsia="zh-CN" w:bidi="ar-SA"/>
        </w:rPr>
        <w:fldChar w:fldCharType="separate"/>
      </w:r>
      <w:r>
        <w:rPr>
          <w:rFonts w:hint="eastAsia" w:hAnsi="Times New Roman" w:cs="Times New Roman" w:asciiTheme="minorHAnsi" w:eastAsiaTheme="minorEastAsia"/>
          <w:kern w:val="2"/>
          <w:sz w:val="21"/>
          <w:szCs w:val="22"/>
          <w:lang w:val="en-US" w:eastAsia="zh-CN" w:bidi="ar-SA"/>
        </w:rPr>
        <w:t>2</w:t>
      </w:r>
      <w:r>
        <w:rPr>
          <w:rFonts w:hint="eastAsia" w:hAnsi="Times New Roman" w:cs="Times New Roman" w:asciiTheme="minorHAnsi" w:eastAsiaTheme="minorEastAsia"/>
          <w:kern w:val="2"/>
          <w:sz w:val="21"/>
          <w:szCs w:val="22"/>
          <w:lang w:val="en-US" w:eastAsia="zh-CN" w:bidi="ar-SA"/>
        </w:rPr>
        <w:fldChar w:fldCharType="end"/>
      </w:r>
      <w:r>
        <w:rPr>
          <w:rFonts w:hint="eastAsia" w:hAnsi="Times New Roman" w:cs="Times New Roman" w:asciiTheme="minorHAnsi" w:eastAsiaTheme="minorEastAsia"/>
          <w:kern w:val="2"/>
          <w:sz w:val="21"/>
          <w:szCs w:val="22"/>
          <w:lang w:val="en-US" w:eastAsia="zh-CN" w:bidi="ar-SA"/>
        </w:rPr>
        <w:fldChar w:fldCharType="end"/>
      </w:r>
    </w:p>
    <w:p>
      <w:pPr>
        <w:pStyle w:val="10"/>
        <w:tabs>
          <w:tab w:val="right" w:leader="dot" w:pos="8306"/>
        </w:tabs>
        <w:spacing w:line="360" w:lineRule="auto"/>
        <w:rPr>
          <w:rFonts w:hint="eastAsia" w:hAnsi="Times New Roman" w:cs="Times New Roman" w:asciiTheme="minorHAnsi" w:eastAsiaTheme="minorEastAsia"/>
          <w:kern w:val="2"/>
          <w:sz w:val="21"/>
          <w:szCs w:val="22"/>
          <w:lang w:val="en-US" w:eastAsia="zh-CN" w:bidi="ar-SA"/>
        </w:rPr>
      </w:pPr>
      <w:r>
        <w:rPr>
          <w:rFonts w:hint="eastAsia" w:hAnsi="Times New Roman" w:cs="Times New Roman" w:asciiTheme="minorHAnsi" w:eastAsiaTheme="minorEastAsia"/>
          <w:kern w:val="2"/>
          <w:sz w:val="21"/>
          <w:szCs w:val="22"/>
          <w:lang w:val="en-US" w:eastAsia="zh-CN" w:bidi="ar-SA"/>
        </w:rPr>
        <w:fldChar w:fldCharType="begin"/>
      </w:r>
      <w:r>
        <w:rPr>
          <w:rFonts w:hint="eastAsia" w:hAnsi="Times New Roman" w:cs="Times New Roman" w:asciiTheme="minorHAnsi" w:eastAsiaTheme="minorEastAsia"/>
          <w:kern w:val="2"/>
          <w:sz w:val="21"/>
          <w:szCs w:val="22"/>
          <w:lang w:val="en-US" w:eastAsia="zh-CN" w:bidi="ar-SA"/>
        </w:rPr>
        <w:instrText xml:space="preserve"> HYPERLINK \l _Toc29755 </w:instrText>
      </w:r>
      <w:r>
        <w:rPr>
          <w:rFonts w:hint="eastAsia" w:hAnsi="Times New Roman" w:cs="Times New Roman" w:asciiTheme="minorHAnsi" w:eastAsiaTheme="minorEastAsia"/>
          <w:kern w:val="2"/>
          <w:sz w:val="21"/>
          <w:szCs w:val="22"/>
          <w:lang w:val="en-US" w:eastAsia="zh-CN" w:bidi="ar-SA"/>
        </w:rPr>
        <w:fldChar w:fldCharType="separate"/>
      </w:r>
      <w:r>
        <w:rPr>
          <w:rFonts w:hint="eastAsia" w:hAnsi="Times New Roman" w:cs="Times New Roman" w:asciiTheme="minorHAnsi" w:eastAsiaTheme="minorEastAsia"/>
          <w:kern w:val="2"/>
          <w:sz w:val="21"/>
          <w:szCs w:val="22"/>
          <w:lang w:val="en-US" w:eastAsia="zh-CN" w:bidi="ar-SA"/>
        </w:rPr>
        <w:t>5资料准备</w:t>
      </w:r>
      <w:r>
        <w:rPr>
          <w:rFonts w:hint="eastAsia" w:hAnsi="Times New Roman" w:cs="Times New Roman" w:asciiTheme="minorHAnsi" w:eastAsiaTheme="minorEastAsia"/>
          <w:kern w:val="2"/>
          <w:sz w:val="21"/>
          <w:szCs w:val="22"/>
          <w:lang w:val="en-US" w:eastAsia="zh-CN" w:bidi="ar-SA"/>
        </w:rPr>
        <w:tab/>
      </w:r>
      <w:r>
        <w:rPr>
          <w:rFonts w:hint="eastAsia" w:hAnsi="Times New Roman" w:cs="Times New Roman" w:asciiTheme="minorHAnsi" w:eastAsiaTheme="minorEastAsia"/>
          <w:kern w:val="2"/>
          <w:sz w:val="21"/>
          <w:szCs w:val="22"/>
          <w:lang w:val="en-US" w:eastAsia="zh-CN" w:bidi="ar-SA"/>
        </w:rPr>
        <w:fldChar w:fldCharType="begin"/>
      </w:r>
      <w:r>
        <w:rPr>
          <w:rFonts w:hint="eastAsia" w:hAnsi="Times New Roman" w:cs="Times New Roman" w:asciiTheme="minorHAnsi" w:eastAsiaTheme="minorEastAsia"/>
          <w:kern w:val="2"/>
          <w:sz w:val="21"/>
          <w:szCs w:val="22"/>
          <w:lang w:val="en-US" w:eastAsia="zh-CN" w:bidi="ar-SA"/>
        </w:rPr>
        <w:instrText xml:space="preserve"> PAGEREF _Toc29755 </w:instrText>
      </w:r>
      <w:r>
        <w:rPr>
          <w:rFonts w:hint="eastAsia" w:hAnsi="Times New Roman" w:cs="Times New Roman" w:asciiTheme="minorHAnsi" w:eastAsiaTheme="minorEastAsia"/>
          <w:kern w:val="2"/>
          <w:sz w:val="21"/>
          <w:szCs w:val="22"/>
          <w:lang w:val="en-US" w:eastAsia="zh-CN" w:bidi="ar-SA"/>
        </w:rPr>
        <w:fldChar w:fldCharType="separate"/>
      </w:r>
      <w:r>
        <w:rPr>
          <w:rFonts w:hint="eastAsia" w:hAnsi="Times New Roman" w:cs="Times New Roman" w:asciiTheme="minorHAnsi" w:eastAsiaTheme="minorEastAsia"/>
          <w:kern w:val="2"/>
          <w:sz w:val="21"/>
          <w:szCs w:val="22"/>
          <w:lang w:val="en-US" w:eastAsia="zh-CN" w:bidi="ar-SA"/>
        </w:rPr>
        <w:t>3</w:t>
      </w:r>
      <w:r>
        <w:rPr>
          <w:rFonts w:hint="eastAsia" w:hAnsi="Times New Roman" w:cs="Times New Roman" w:asciiTheme="minorHAnsi" w:eastAsiaTheme="minorEastAsia"/>
          <w:kern w:val="2"/>
          <w:sz w:val="21"/>
          <w:szCs w:val="22"/>
          <w:lang w:val="en-US" w:eastAsia="zh-CN" w:bidi="ar-SA"/>
        </w:rPr>
        <w:fldChar w:fldCharType="end"/>
      </w:r>
      <w:r>
        <w:rPr>
          <w:rFonts w:hint="eastAsia" w:hAnsi="Times New Roman" w:cs="Times New Roman" w:asciiTheme="minorHAnsi" w:eastAsiaTheme="minorEastAsia"/>
          <w:kern w:val="2"/>
          <w:sz w:val="21"/>
          <w:szCs w:val="22"/>
          <w:lang w:val="en-US" w:eastAsia="zh-CN" w:bidi="ar-SA"/>
        </w:rPr>
        <w:fldChar w:fldCharType="end"/>
      </w:r>
    </w:p>
    <w:p>
      <w:pPr>
        <w:pStyle w:val="10"/>
        <w:tabs>
          <w:tab w:val="right" w:leader="dot" w:pos="8306"/>
        </w:tabs>
        <w:spacing w:line="360" w:lineRule="auto"/>
        <w:rPr>
          <w:rFonts w:hint="eastAsia" w:hAnsi="Times New Roman" w:cs="Times New Roman" w:asciiTheme="minorHAnsi" w:eastAsiaTheme="minorEastAsia"/>
          <w:kern w:val="2"/>
          <w:sz w:val="21"/>
          <w:szCs w:val="22"/>
          <w:lang w:val="en-US" w:eastAsia="zh-CN" w:bidi="ar-SA"/>
        </w:rPr>
      </w:pPr>
      <w:r>
        <w:rPr>
          <w:rFonts w:hint="eastAsia" w:hAnsi="Times New Roman" w:cs="Times New Roman" w:asciiTheme="minorHAnsi" w:eastAsiaTheme="minorEastAsia"/>
          <w:kern w:val="2"/>
          <w:sz w:val="21"/>
          <w:szCs w:val="22"/>
          <w:lang w:val="en-US" w:eastAsia="zh-CN" w:bidi="ar-SA"/>
        </w:rPr>
        <w:fldChar w:fldCharType="begin"/>
      </w:r>
      <w:r>
        <w:rPr>
          <w:rFonts w:hint="eastAsia" w:hAnsi="Times New Roman" w:cs="Times New Roman" w:asciiTheme="minorHAnsi" w:eastAsiaTheme="minorEastAsia"/>
          <w:kern w:val="2"/>
          <w:sz w:val="21"/>
          <w:szCs w:val="22"/>
          <w:lang w:val="en-US" w:eastAsia="zh-CN" w:bidi="ar-SA"/>
        </w:rPr>
        <w:instrText xml:space="preserve"> HYPERLINK \l _Toc28387 </w:instrText>
      </w:r>
      <w:r>
        <w:rPr>
          <w:rFonts w:hint="eastAsia" w:hAnsi="Times New Roman" w:cs="Times New Roman" w:asciiTheme="minorHAnsi" w:eastAsiaTheme="minorEastAsia"/>
          <w:kern w:val="2"/>
          <w:sz w:val="21"/>
          <w:szCs w:val="22"/>
          <w:lang w:val="en-US" w:eastAsia="zh-CN" w:bidi="ar-SA"/>
        </w:rPr>
        <w:fldChar w:fldCharType="separate"/>
      </w:r>
      <w:r>
        <w:rPr>
          <w:rFonts w:hint="eastAsia" w:hAnsi="Times New Roman" w:cs="Times New Roman" w:asciiTheme="minorHAnsi" w:eastAsiaTheme="minorEastAsia"/>
          <w:kern w:val="2"/>
          <w:sz w:val="21"/>
          <w:szCs w:val="22"/>
          <w:lang w:val="en-US" w:eastAsia="zh-CN" w:bidi="ar-SA"/>
        </w:rPr>
        <w:t>6调查内容及方法</w:t>
      </w:r>
      <w:r>
        <w:rPr>
          <w:rFonts w:hint="eastAsia" w:hAnsi="Times New Roman" w:cs="Times New Roman" w:asciiTheme="minorHAnsi" w:eastAsiaTheme="minorEastAsia"/>
          <w:kern w:val="2"/>
          <w:sz w:val="21"/>
          <w:szCs w:val="22"/>
          <w:lang w:val="en-US" w:eastAsia="zh-CN" w:bidi="ar-SA"/>
        </w:rPr>
        <w:tab/>
      </w:r>
      <w:r>
        <w:rPr>
          <w:rFonts w:hint="eastAsia" w:hAnsi="Times New Roman" w:cs="Times New Roman" w:asciiTheme="minorHAnsi" w:eastAsiaTheme="minorEastAsia"/>
          <w:kern w:val="2"/>
          <w:sz w:val="21"/>
          <w:szCs w:val="22"/>
          <w:lang w:val="en-US" w:eastAsia="zh-CN" w:bidi="ar-SA"/>
        </w:rPr>
        <w:fldChar w:fldCharType="begin"/>
      </w:r>
      <w:r>
        <w:rPr>
          <w:rFonts w:hint="eastAsia" w:hAnsi="Times New Roman" w:cs="Times New Roman" w:asciiTheme="minorHAnsi" w:eastAsiaTheme="minorEastAsia"/>
          <w:kern w:val="2"/>
          <w:sz w:val="21"/>
          <w:szCs w:val="22"/>
          <w:lang w:val="en-US" w:eastAsia="zh-CN" w:bidi="ar-SA"/>
        </w:rPr>
        <w:instrText xml:space="preserve"> PAGEREF _Toc28387 </w:instrText>
      </w:r>
      <w:r>
        <w:rPr>
          <w:rFonts w:hint="eastAsia" w:hAnsi="Times New Roman" w:cs="Times New Roman" w:asciiTheme="minorHAnsi" w:eastAsiaTheme="minorEastAsia"/>
          <w:kern w:val="2"/>
          <w:sz w:val="21"/>
          <w:szCs w:val="22"/>
          <w:lang w:val="en-US" w:eastAsia="zh-CN" w:bidi="ar-SA"/>
        </w:rPr>
        <w:fldChar w:fldCharType="separate"/>
      </w:r>
      <w:r>
        <w:rPr>
          <w:rFonts w:hint="eastAsia" w:hAnsi="Times New Roman" w:cs="Times New Roman" w:asciiTheme="minorHAnsi" w:eastAsiaTheme="minorEastAsia"/>
          <w:kern w:val="2"/>
          <w:sz w:val="21"/>
          <w:szCs w:val="22"/>
          <w:lang w:val="en-US" w:eastAsia="zh-CN" w:bidi="ar-SA"/>
        </w:rPr>
        <w:t>3</w:t>
      </w:r>
      <w:r>
        <w:rPr>
          <w:rFonts w:hint="eastAsia" w:hAnsi="Times New Roman" w:cs="Times New Roman" w:asciiTheme="minorHAnsi" w:eastAsiaTheme="minorEastAsia"/>
          <w:kern w:val="2"/>
          <w:sz w:val="21"/>
          <w:szCs w:val="22"/>
          <w:lang w:val="en-US" w:eastAsia="zh-CN" w:bidi="ar-SA"/>
        </w:rPr>
        <w:fldChar w:fldCharType="end"/>
      </w:r>
      <w:r>
        <w:rPr>
          <w:rFonts w:hint="eastAsia" w:hAnsi="Times New Roman" w:cs="Times New Roman" w:asciiTheme="minorHAnsi" w:eastAsiaTheme="minorEastAsia"/>
          <w:kern w:val="2"/>
          <w:sz w:val="21"/>
          <w:szCs w:val="22"/>
          <w:lang w:val="en-US" w:eastAsia="zh-CN" w:bidi="ar-SA"/>
        </w:rPr>
        <w:fldChar w:fldCharType="end"/>
      </w:r>
    </w:p>
    <w:p>
      <w:pPr>
        <w:pStyle w:val="10"/>
        <w:tabs>
          <w:tab w:val="right" w:leader="dot" w:pos="8306"/>
        </w:tabs>
        <w:spacing w:line="360" w:lineRule="auto"/>
        <w:rPr>
          <w:rFonts w:hint="eastAsia" w:hAnsi="Times New Roman" w:cs="Times New Roman" w:asciiTheme="minorHAnsi" w:eastAsiaTheme="minorEastAsia"/>
          <w:kern w:val="2"/>
          <w:sz w:val="21"/>
          <w:szCs w:val="22"/>
          <w:lang w:val="en-US" w:eastAsia="zh-CN" w:bidi="ar-SA"/>
        </w:rPr>
      </w:pPr>
      <w:r>
        <w:rPr>
          <w:rFonts w:hint="eastAsia" w:hAnsi="Times New Roman" w:cs="Times New Roman" w:asciiTheme="minorHAnsi" w:eastAsiaTheme="minorEastAsia"/>
          <w:kern w:val="2"/>
          <w:sz w:val="21"/>
          <w:szCs w:val="22"/>
          <w:lang w:val="en-US" w:eastAsia="zh-CN" w:bidi="ar-SA"/>
        </w:rPr>
        <w:fldChar w:fldCharType="begin"/>
      </w:r>
      <w:r>
        <w:rPr>
          <w:rFonts w:hint="eastAsia" w:hAnsi="Times New Roman" w:cs="Times New Roman" w:asciiTheme="minorHAnsi" w:eastAsiaTheme="minorEastAsia"/>
          <w:kern w:val="2"/>
          <w:sz w:val="21"/>
          <w:szCs w:val="22"/>
          <w:lang w:val="en-US" w:eastAsia="zh-CN" w:bidi="ar-SA"/>
        </w:rPr>
        <w:instrText xml:space="preserve"> HYPERLINK \l _Toc2174 </w:instrText>
      </w:r>
      <w:r>
        <w:rPr>
          <w:rFonts w:hint="eastAsia" w:hAnsi="Times New Roman" w:cs="Times New Roman" w:asciiTheme="minorHAnsi" w:eastAsiaTheme="minorEastAsia"/>
          <w:kern w:val="2"/>
          <w:sz w:val="21"/>
          <w:szCs w:val="22"/>
          <w:lang w:val="en-US" w:eastAsia="zh-CN" w:bidi="ar-SA"/>
        </w:rPr>
        <w:fldChar w:fldCharType="separate"/>
      </w:r>
      <w:r>
        <w:rPr>
          <w:rFonts w:hint="eastAsia" w:hAnsi="Times New Roman" w:cs="Times New Roman" w:asciiTheme="minorHAnsi" w:eastAsiaTheme="minorEastAsia"/>
          <w:kern w:val="2"/>
          <w:sz w:val="21"/>
          <w:szCs w:val="22"/>
          <w:lang w:val="en-US" w:eastAsia="zh-CN" w:bidi="ar-SA"/>
        </w:rPr>
        <w:t>7调查成果</w:t>
      </w:r>
      <w:r>
        <w:rPr>
          <w:rFonts w:hint="eastAsia" w:hAnsi="Times New Roman" w:cs="Times New Roman" w:asciiTheme="minorHAnsi" w:eastAsiaTheme="minorEastAsia"/>
          <w:kern w:val="2"/>
          <w:sz w:val="21"/>
          <w:szCs w:val="22"/>
          <w:lang w:val="en-US" w:eastAsia="zh-CN" w:bidi="ar-SA"/>
        </w:rPr>
        <w:tab/>
      </w:r>
      <w:r>
        <w:rPr>
          <w:rFonts w:hint="eastAsia" w:hAnsi="Times New Roman" w:cs="Times New Roman" w:asciiTheme="minorHAnsi" w:eastAsiaTheme="minorEastAsia"/>
          <w:kern w:val="2"/>
          <w:sz w:val="21"/>
          <w:szCs w:val="22"/>
          <w:lang w:val="en-US" w:eastAsia="zh-CN" w:bidi="ar-SA"/>
        </w:rPr>
        <w:fldChar w:fldCharType="begin"/>
      </w:r>
      <w:r>
        <w:rPr>
          <w:rFonts w:hint="eastAsia" w:hAnsi="Times New Roman" w:cs="Times New Roman" w:asciiTheme="minorHAnsi" w:eastAsiaTheme="minorEastAsia"/>
          <w:kern w:val="2"/>
          <w:sz w:val="21"/>
          <w:szCs w:val="22"/>
          <w:lang w:val="en-US" w:eastAsia="zh-CN" w:bidi="ar-SA"/>
        </w:rPr>
        <w:instrText xml:space="preserve"> PAGEREF _Toc2174 </w:instrText>
      </w:r>
      <w:r>
        <w:rPr>
          <w:rFonts w:hint="eastAsia" w:hAnsi="Times New Roman" w:cs="Times New Roman" w:asciiTheme="minorHAnsi" w:eastAsiaTheme="minorEastAsia"/>
          <w:kern w:val="2"/>
          <w:sz w:val="21"/>
          <w:szCs w:val="22"/>
          <w:lang w:val="en-US" w:eastAsia="zh-CN" w:bidi="ar-SA"/>
        </w:rPr>
        <w:fldChar w:fldCharType="separate"/>
      </w:r>
      <w:r>
        <w:rPr>
          <w:rFonts w:hint="eastAsia" w:hAnsi="Times New Roman" w:cs="Times New Roman" w:asciiTheme="minorHAnsi" w:eastAsiaTheme="minorEastAsia"/>
          <w:kern w:val="2"/>
          <w:sz w:val="21"/>
          <w:szCs w:val="22"/>
          <w:lang w:val="en-US" w:eastAsia="zh-CN" w:bidi="ar-SA"/>
        </w:rPr>
        <w:t>5</w:t>
      </w:r>
      <w:r>
        <w:rPr>
          <w:rFonts w:hint="eastAsia" w:hAnsi="Times New Roman" w:cs="Times New Roman" w:asciiTheme="minorHAnsi" w:eastAsiaTheme="minorEastAsia"/>
          <w:kern w:val="2"/>
          <w:sz w:val="21"/>
          <w:szCs w:val="22"/>
          <w:lang w:val="en-US" w:eastAsia="zh-CN" w:bidi="ar-SA"/>
        </w:rPr>
        <w:fldChar w:fldCharType="end"/>
      </w:r>
      <w:r>
        <w:rPr>
          <w:rFonts w:hint="eastAsia" w:hAnsi="Times New Roman" w:cs="Times New Roman" w:asciiTheme="minorHAnsi" w:eastAsiaTheme="minorEastAsia"/>
          <w:kern w:val="2"/>
          <w:sz w:val="21"/>
          <w:szCs w:val="22"/>
          <w:lang w:val="en-US" w:eastAsia="zh-CN" w:bidi="ar-SA"/>
        </w:rPr>
        <w:fldChar w:fldCharType="end"/>
      </w:r>
    </w:p>
    <w:p>
      <w:pPr>
        <w:pStyle w:val="10"/>
        <w:tabs>
          <w:tab w:val="right" w:leader="dot" w:pos="8306"/>
        </w:tabs>
        <w:spacing w:line="360" w:lineRule="auto"/>
      </w:pPr>
      <w:r>
        <w:rPr>
          <w:rFonts w:hint="eastAsia" w:hAnsi="Times New Roman" w:cs="Times New Roman" w:asciiTheme="minorHAnsi" w:eastAsiaTheme="minorEastAsia"/>
          <w:kern w:val="2"/>
          <w:sz w:val="21"/>
          <w:szCs w:val="22"/>
          <w:lang w:val="en-US" w:eastAsia="zh-CN" w:bidi="ar-SA"/>
        </w:rPr>
        <w:fldChar w:fldCharType="begin"/>
      </w:r>
      <w:r>
        <w:rPr>
          <w:rFonts w:hint="eastAsia" w:hAnsi="Times New Roman" w:cs="Times New Roman" w:asciiTheme="minorHAnsi" w:eastAsiaTheme="minorEastAsia"/>
          <w:kern w:val="2"/>
          <w:sz w:val="21"/>
          <w:szCs w:val="22"/>
          <w:lang w:val="en-US" w:eastAsia="zh-CN" w:bidi="ar-SA"/>
        </w:rPr>
        <w:instrText xml:space="preserve"> HYPERLINK \l _Toc9638 </w:instrText>
      </w:r>
      <w:r>
        <w:rPr>
          <w:rFonts w:hint="eastAsia" w:hAnsi="Times New Roman" w:cs="Times New Roman" w:asciiTheme="minorHAnsi" w:eastAsiaTheme="minorEastAsia"/>
          <w:kern w:val="2"/>
          <w:sz w:val="21"/>
          <w:szCs w:val="22"/>
          <w:lang w:val="en-US" w:eastAsia="zh-CN" w:bidi="ar-SA"/>
        </w:rPr>
        <w:fldChar w:fldCharType="separate"/>
      </w:r>
      <w:r>
        <w:rPr>
          <w:rFonts w:hint="eastAsia" w:hAnsi="Times New Roman" w:cs="Times New Roman" w:asciiTheme="minorHAnsi" w:eastAsiaTheme="minorEastAsia"/>
          <w:kern w:val="2"/>
          <w:sz w:val="21"/>
          <w:szCs w:val="22"/>
          <w:lang w:val="en-US" w:eastAsia="zh-CN" w:bidi="ar-SA"/>
        </w:rPr>
        <w:t>附录A（规范性附录）建设项目使用草地现状调查表</w:t>
      </w:r>
      <w:r>
        <w:rPr>
          <w:rFonts w:hint="eastAsia" w:hAnsi="Times New Roman" w:cs="Times New Roman" w:asciiTheme="minorHAnsi" w:eastAsiaTheme="minorEastAsia"/>
          <w:kern w:val="2"/>
          <w:sz w:val="21"/>
          <w:szCs w:val="22"/>
          <w:lang w:val="en-US" w:eastAsia="zh-CN" w:bidi="ar-SA"/>
        </w:rPr>
        <w:tab/>
      </w:r>
      <w:r>
        <w:rPr>
          <w:rFonts w:hint="eastAsia" w:hAnsi="Times New Roman" w:cs="Times New Roman" w:asciiTheme="minorHAnsi" w:eastAsiaTheme="minorEastAsia"/>
          <w:kern w:val="2"/>
          <w:sz w:val="21"/>
          <w:szCs w:val="22"/>
          <w:lang w:val="en-US" w:eastAsia="zh-CN" w:bidi="ar-SA"/>
        </w:rPr>
        <w:fldChar w:fldCharType="begin"/>
      </w:r>
      <w:r>
        <w:rPr>
          <w:rFonts w:hint="eastAsia" w:hAnsi="Times New Roman" w:cs="Times New Roman" w:asciiTheme="minorHAnsi" w:eastAsiaTheme="minorEastAsia"/>
          <w:kern w:val="2"/>
          <w:sz w:val="21"/>
          <w:szCs w:val="22"/>
          <w:lang w:val="en-US" w:eastAsia="zh-CN" w:bidi="ar-SA"/>
        </w:rPr>
        <w:instrText xml:space="preserve"> PAGEREF _Toc9638 </w:instrText>
      </w:r>
      <w:r>
        <w:rPr>
          <w:rFonts w:hint="eastAsia" w:hAnsi="Times New Roman" w:cs="Times New Roman" w:asciiTheme="minorHAnsi" w:eastAsiaTheme="minorEastAsia"/>
          <w:kern w:val="2"/>
          <w:sz w:val="21"/>
          <w:szCs w:val="22"/>
          <w:lang w:val="en-US" w:eastAsia="zh-CN" w:bidi="ar-SA"/>
        </w:rPr>
        <w:fldChar w:fldCharType="separate"/>
      </w:r>
      <w:r>
        <w:rPr>
          <w:rFonts w:hint="eastAsia" w:hAnsi="Times New Roman" w:cs="Times New Roman" w:asciiTheme="minorHAnsi" w:eastAsiaTheme="minorEastAsia"/>
          <w:kern w:val="2"/>
          <w:sz w:val="21"/>
          <w:szCs w:val="22"/>
          <w:lang w:val="en-US" w:eastAsia="zh-CN" w:bidi="ar-SA"/>
        </w:rPr>
        <w:t>7</w:t>
      </w:r>
      <w:r>
        <w:rPr>
          <w:rFonts w:hint="eastAsia" w:hAnsi="Times New Roman" w:cs="Times New Roman" w:asciiTheme="minorHAnsi" w:eastAsiaTheme="minorEastAsia"/>
          <w:kern w:val="2"/>
          <w:sz w:val="21"/>
          <w:szCs w:val="22"/>
          <w:lang w:val="en-US" w:eastAsia="zh-CN" w:bidi="ar-SA"/>
        </w:rPr>
        <w:fldChar w:fldCharType="end"/>
      </w:r>
      <w:r>
        <w:rPr>
          <w:rFonts w:hint="eastAsia" w:hAnsi="Times New Roman" w:cs="Times New Roman" w:asciiTheme="minorHAnsi" w:eastAsiaTheme="minorEastAsia"/>
          <w:kern w:val="2"/>
          <w:sz w:val="21"/>
          <w:szCs w:val="22"/>
          <w:lang w:val="en-US" w:eastAsia="zh-CN" w:bidi="ar-SA"/>
        </w:rPr>
        <w:fldChar w:fldCharType="end"/>
      </w:r>
    </w:p>
    <w:p>
      <w:pPr>
        <w:pStyle w:val="10"/>
        <w:tabs>
          <w:tab w:val="right" w:leader="dot" w:pos="8306"/>
        </w:tabs>
        <w:spacing w:line="360" w:lineRule="auto"/>
        <w:rPr>
          <w:rFonts w:hint="eastAsia" w:ascii="黑体" w:hAnsi="Times New Roman" w:eastAsia="黑体" w:cs="Times New Roman"/>
          <w:i w:val="0"/>
          <w:kern w:val="2"/>
          <w:sz w:val="21"/>
          <w:szCs w:val="21"/>
          <w:lang w:val="en-US" w:eastAsia="zh-CN" w:bidi="ar-SA"/>
        </w:rPr>
      </w:pPr>
      <w:r>
        <w:rPr>
          <w:rFonts w:hint="eastAsia" w:ascii="黑体" w:hAnsi="Times New Roman" w:eastAsia="黑体" w:cs="Times New Roman"/>
          <w:i w:val="0"/>
          <w:kern w:val="2"/>
          <w:szCs w:val="21"/>
          <w:lang w:val="en-US" w:eastAsia="zh-CN" w:bidi="ar-SA"/>
        </w:rPr>
        <w:fldChar w:fldCharType="end"/>
      </w:r>
    </w:p>
    <w:p>
      <w:pPr>
        <w:adjustRightInd w:val="0"/>
        <w:snapToGrid w:val="0"/>
        <w:spacing w:afterLines="50"/>
        <w:jc w:val="center"/>
        <w:rPr>
          <w:rFonts w:ascii="仿宋" w:hAnsi="仿宋" w:eastAsia="仿宋" w:cs="仿宋"/>
          <w:sz w:val="28"/>
          <w:szCs w:val="28"/>
        </w:rPr>
      </w:pPr>
    </w:p>
    <w:p>
      <w:pPr>
        <w:adjustRightInd w:val="0"/>
        <w:snapToGrid w:val="0"/>
        <w:spacing w:afterLines="50"/>
        <w:jc w:val="center"/>
        <w:rPr>
          <w:rFonts w:ascii="仿宋" w:hAnsi="仿宋" w:eastAsia="仿宋" w:cs="仿宋"/>
          <w:sz w:val="28"/>
          <w:szCs w:val="28"/>
        </w:rPr>
      </w:pPr>
    </w:p>
    <w:p>
      <w:pPr>
        <w:adjustRightInd w:val="0"/>
        <w:snapToGrid w:val="0"/>
        <w:spacing w:afterLines="50"/>
        <w:jc w:val="center"/>
        <w:rPr>
          <w:rFonts w:ascii="仿宋" w:hAnsi="仿宋" w:eastAsia="仿宋" w:cs="仿宋"/>
          <w:sz w:val="28"/>
          <w:szCs w:val="28"/>
        </w:rPr>
      </w:pPr>
    </w:p>
    <w:p>
      <w:pPr>
        <w:adjustRightInd w:val="0"/>
        <w:snapToGrid w:val="0"/>
        <w:spacing w:afterLines="50"/>
        <w:jc w:val="center"/>
        <w:rPr>
          <w:rFonts w:ascii="仿宋" w:hAnsi="仿宋" w:eastAsia="仿宋" w:cs="仿宋"/>
          <w:sz w:val="28"/>
          <w:szCs w:val="28"/>
        </w:rPr>
      </w:pPr>
    </w:p>
    <w:p>
      <w:pPr>
        <w:adjustRightInd w:val="0"/>
        <w:snapToGrid w:val="0"/>
        <w:spacing w:afterLines="50"/>
        <w:jc w:val="center"/>
        <w:rPr>
          <w:rFonts w:ascii="仿宋" w:hAnsi="仿宋" w:eastAsia="仿宋" w:cs="仿宋"/>
          <w:sz w:val="28"/>
          <w:szCs w:val="28"/>
        </w:rPr>
      </w:pPr>
    </w:p>
    <w:p>
      <w:pPr>
        <w:adjustRightInd w:val="0"/>
        <w:snapToGrid w:val="0"/>
        <w:spacing w:afterLines="50"/>
        <w:jc w:val="center"/>
        <w:rPr>
          <w:rFonts w:ascii="仿宋" w:hAnsi="仿宋" w:eastAsia="仿宋" w:cs="仿宋"/>
          <w:sz w:val="28"/>
          <w:szCs w:val="28"/>
        </w:rPr>
      </w:pPr>
    </w:p>
    <w:p>
      <w:pPr>
        <w:adjustRightInd w:val="0"/>
        <w:snapToGrid w:val="0"/>
        <w:spacing w:afterLines="50"/>
        <w:jc w:val="center"/>
        <w:rPr>
          <w:rFonts w:ascii="仿宋" w:hAnsi="仿宋" w:eastAsia="仿宋" w:cs="仿宋"/>
          <w:sz w:val="28"/>
          <w:szCs w:val="28"/>
        </w:rPr>
      </w:pPr>
    </w:p>
    <w:p>
      <w:pPr>
        <w:adjustRightInd w:val="0"/>
        <w:snapToGrid w:val="0"/>
        <w:spacing w:afterLines="50"/>
        <w:jc w:val="center"/>
        <w:rPr>
          <w:rFonts w:ascii="仿宋" w:hAnsi="仿宋" w:eastAsia="仿宋" w:cs="仿宋"/>
          <w:sz w:val="28"/>
          <w:szCs w:val="28"/>
        </w:rPr>
      </w:pPr>
    </w:p>
    <w:p>
      <w:pPr>
        <w:adjustRightInd w:val="0"/>
        <w:snapToGrid w:val="0"/>
        <w:spacing w:afterLines="50"/>
        <w:jc w:val="center"/>
        <w:rPr>
          <w:rFonts w:ascii="仿宋" w:hAnsi="仿宋" w:eastAsia="仿宋" w:cs="仿宋"/>
          <w:sz w:val="28"/>
          <w:szCs w:val="28"/>
        </w:rPr>
      </w:pPr>
    </w:p>
    <w:p>
      <w:pPr>
        <w:adjustRightInd w:val="0"/>
        <w:snapToGrid w:val="0"/>
        <w:spacing w:afterLines="50"/>
        <w:jc w:val="center"/>
        <w:rPr>
          <w:rFonts w:ascii="仿宋" w:hAnsi="仿宋" w:eastAsia="仿宋" w:cs="仿宋"/>
          <w:sz w:val="28"/>
          <w:szCs w:val="28"/>
        </w:rPr>
      </w:pPr>
    </w:p>
    <w:p>
      <w:pPr>
        <w:adjustRightInd w:val="0"/>
        <w:snapToGrid w:val="0"/>
        <w:spacing w:afterLines="50"/>
        <w:jc w:val="center"/>
        <w:rPr>
          <w:rFonts w:ascii="仿宋" w:hAnsi="仿宋" w:eastAsia="仿宋" w:cs="仿宋"/>
          <w:sz w:val="28"/>
          <w:szCs w:val="28"/>
        </w:rPr>
      </w:pPr>
    </w:p>
    <w:p>
      <w:pPr>
        <w:adjustRightInd w:val="0"/>
        <w:snapToGrid w:val="0"/>
        <w:spacing w:afterLines="50"/>
        <w:jc w:val="center"/>
        <w:rPr>
          <w:rFonts w:ascii="Times New Roman" w:hAnsi="仿宋" w:eastAsia="仿宋" w:cs="Times New Roman"/>
          <w:sz w:val="28"/>
          <w:szCs w:val="28"/>
        </w:rPr>
      </w:pPr>
    </w:p>
    <w:p>
      <w:pPr>
        <w:adjustRightInd w:val="0"/>
        <w:snapToGrid w:val="0"/>
        <w:spacing w:afterLines="50"/>
        <w:jc w:val="center"/>
        <w:rPr>
          <w:rFonts w:ascii="Times New Roman" w:hAnsi="仿宋" w:eastAsia="仿宋" w:cs="Times New Roman"/>
          <w:sz w:val="28"/>
          <w:szCs w:val="28"/>
        </w:rPr>
      </w:pPr>
    </w:p>
    <w:p>
      <w:pPr>
        <w:adjustRightInd w:val="0"/>
        <w:snapToGrid w:val="0"/>
        <w:spacing w:afterLines="50"/>
        <w:jc w:val="center"/>
        <w:rPr>
          <w:rFonts w:ascii="Times New Roman" w:hAnsi="仿宋" w:eastAsia="仿宋" w:cs="Times New Roman"/>
          <w:sz w:val="28"/>
          <w:szCs w:val="28"/>
        </w:rPr>
      </w:pPr>
    </w:p>
    <w:p>
      <w:pPr>
        <w:adjustRightInd w:val="0"/>
        <w:snapToGrid w:val="0"/>
        <w:spacing w:afterLines="50"/>
        <w:jc w:val="center"/>
        <w:rPr>
          <w:rFonts w:ascii="Times New Roman" w:hAnsi="仿宋" w:eastAsia="仿宋" w:cs="Times New Roman"/>
          <w:sz w:val="28"/>
          <w:szCs w:val="28"/>
        </w:rPr>
      </w:pPr>
    </w:p>
    <w:p>
      <w:pPr>
        <w:adjustRightInd w:val="0"/>
        <w:snapToGrid w:val="0"/>
        <w:spacing w:afterLines="50"/>
        <w:jc w:val="center"/>
        <w:rPr>
          <w:rFonts w:ascii="Times New Roman" w:hAnsi="仿宋" w:eastAsia="仿宋" w:cs="Times New Roman"/>
          <w:sz w:val="28"/>
          <w:szCs w:val="28"/>
        </w:rPr>
      </w:pPr>
    </w:p>
    <w:p>
      <w:pPr>
        <w:adjustRightInd w:val="0"/>
        <w:snapToGrid w:val="0"/>
        <w:spacing w:afterLines="100"/>
        <w:jc w:val="center"/>
        <w:outlineLvl w:val="0"/>
        <w:rPr>
          <w:rFonts w:hint="eastAsia" w:ascii="仿宋" w:hAnsi="仿宋" w:eastAsia="仿宋" w:cs="仿宋"/>
          <w:b/>
          <w:bCs/>
          <w:sz w:val="32"/>
          <w:szCs w:val="32"/>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bookmarkStart w:id="13" w:name="_Toc24271"/>
    </w:p>
    <w:p>
      <w:pPr>
        <w:adjustRightInd w:val="0"/>
        <w:snapToGrid w:val="0"/>
        <w:spacing w:afterLines="100"/>
        <w:jc w:val="center"/>
        <w:outlineLvl w:val="0"/>
        <w:rPr>
          <w:rFonts w:ascii="仿宋" w:hAnsi="仿宋" w:eastAsia="仿宋" w:cs="仿宋"/>
          <w:sz w:val="32"/>
          <w:szCs w:val="32"/>
        </w:rPr>
      </w:pPr>
      <w:bookmarkStart w:id="14" w:name="_Toc7710"/>
      <w:bookmarkStart w:id="15" w:name="_Toc1648"/>
      <w:r>
        <w:rPr>
          <w:rFonts w:hint="eastAsia" w:ascii="仿宋" w:hAnsi="仿宋" w:eastAsia="仿宋" w:cs="仿宋"/>
          <w:b/>
          <w:bCs/>
          <w:sz w:val="32"/>
          <w:szCs w:val="32"/>
        </w:rPr>
        <w:t>前  言</w:t>
      </w:r>
      <w:bookmarkEnd w:id="13"/>
      <w:bookmarkEnd w:id="14"/>
      <w:bookmarkEnd w:id="15"/>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本文件按照GB/T 1.1-2020《标准化工作导则 第1部分：标准化文件的结构和起草规则》的规定起草。</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本文件由陕西省林业</w:t>
      </w:r>
      <w:r>
        <w:rPr>
          <w:rFonts w:hint="eastAsia" w:ascii="宋体" w:hAnsi="宋体" w:eastAsia="宋体" w:cs="宋体"/>
          <w:sz w:val="21"/>
          <w:szCs w:val="21"/>
          <w:lang w:val="en-US" w:eastAsia="zh-CN"/>
        </w:rPr>
        <w:t>科学院</w:t>
      </w:r>
      <w:r>
        <w:rPr>
          <w:rFonts w:hint="eastAsia" w:ascii="宋体" w:hAnsi="宋体" w:eastAsia="宋体" w:cs="宋体"/>
          <w:sz w:val="21"/>
          <w:szCs w:val="21"/>
        </w:rPr>
        <w:t>提出。</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本文件由陕西省林业局归口。</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本文件起草单位：陕西省林业科学院</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西北农林科技大学、西安电子科技大学</w:t>
      </w:r>
      <w:r>
        <w:rPr>
          <w:rFonts w:hint="eastAsia" w:ascii="宋体" w:hAnsi="宋体" w:eastAsia="宋体" w:cs="宋体"/>
          <w:sz w:val="21"/>
          <w:szCs w:val="21"/>
        </w:rPr>
        <w:t>。</w:t>
      </w:r>
    </w:p>
    <w:p>
      <w:pPr>
        <w:adjustRightInd w:val="0"/>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rPr>
        <w:t>本文件主要起草人：</w:t>
      </w:r>
      <w:r>
        <w:rPr>
          <w:rFonts w:hint="eastAsia" w:ascii="宋体" w:hAnsi="宋体" w:eastAsia="宋体" w:cs="宋体"/>
          <w:sz w:val="21"/>
          <w:szCs w:val="21"/>
          <w:lang w:val="en-US" w:eastAsia="zh-CN"/>
        </w:rPr>
        <w:t>谢治国、李军保、俞靓、杨培志、周笛、杨波、李联队、马志林、武哲、吴爱姣、高娅妮、孙瑞鑫。</w:t>
      </w:r>
    </w:p>
    <w:p>
      <w:pPr>
        <w:adjustRightInd w:val="0"/>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本文件由陕西省林业科学院负责解释。</w:t>
      </w:r>
      <w:bookmarkStart w:id="458" w:name="_GoBack"/>
      <w:bookmarkEnd w:id="458"/>
    </w:p>
    <w:p>
      <w:pPr>
        <w:adjustRightInd w:val="0"/>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本文件首次发布。</w:t>
      </w:r>
    </w:p>
    <w:p>
      <w:pPr>
        <w:adjustRightInd w:val="0"/>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联系方式如下：</w:t>
      </w:r>
    </w:p>
    <w:p>
      <w:pPr>
        <w:adjustRightInd w:val="0"/>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单    位：陕西省林业科学院</w:t>
      </w:r>
    </w:p>
    <w:p>
      <w:pPr>
        <w:adjustRightInd w:val="0"/>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    址：西安市未央区大白杨路3号</w:t>
      </w:r>
    </w:p>
    <w:p>
      <w:pPr>
        <w:adjustRightInd w:val="0"/>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邮    编：710016</w:t>
      </w:r>
    </w:p>
    <w:p>
      <w:pPr>
        <w:spacing w:line="572" w:lineRule="exact"/>
        <w:rPr>
          <w:rFonts w:ascii="Times New Roman" w:hAnsi="Times New Roman"/>
          <w:sz w:val="30"/>
          <w:szCs w:val="30"/>
        </w:rPr>
      </w:pPr>
    </w:p>
    <w:p>
      <w:pPr>
        <w:spacing w:line="572" w:lineRule="exact"/>
        <w:rPr>
          <w:rFonts w:ascii="Times New Roman" w:hAnsi="Times New Roman"/>
          <w:sz w:val="30"/>
          <w:szCs w:val="30"/>
        </w:rPr>
      </w:pPr>
    </w:p>
    <w:p>
      <w:pPr>
        <w:spacing w:line="572" w:lineRule="exact"/>
        <w:rPr>
          <w:rFonts w:ascii="Times New Roman" w:hAnsi="Times New Roman"/>
          <w:sz w:val="30"/>
          <w:szCs w:val="30"/>
        </w:rPr>
      </w:pPr>
    </w:p>
    <w:p>
      <w:pPr>
        <w:spacing w:line="572" w:lineRule="exact"/>
        <w:rPr>
          <w:rFonts w:ascii="Times New Roman" w:hAnsi="Times New Roman"/>
          <w:sz w:val="30"/>
          <w:szCs w:val="30"/>
        </w:rPr>
      </w:pPr>
    </w:p>
    <w:p>
      <w:pPr>
        <w:spacing w:line="572" w:lineRule="exact"/>
        <w:rPr>
          <w:rFonts w:ascii="Times New Roman" w:hAnsi="Times New Roman"/>
          <w:sz w:val="30"/>
          <w:szCs w:val="30"/>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upperRoman"/>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黑体" w:hAnsi="黑体" w:eastAsia="黑体" w:cs="黑体"/>
          <w:b/>
          <w:bCs/>
          <w:sz w:val="28"/>
          <w:szCs w:val="28"/>
        </w:rPr>
      </w:pPr>
      <w:bookmarkStart w:id="16" w:name="_Toc9409"/>
      <w:r>
        <w:rPr>
          <w:rFonts w:hint="eastAsia" w:ascii="黑体" w:hAnsi="黑体" w:eastAsia="黑体" w:cs="黑体"/>
          <w:sz w:val="28"/>
          <w:szCs w:val="28"/>
          <w:lang w:val="zh-CN"/>
        </w:rPr>
        <w:t>建设项目使用草地现状调查技术规范</w:t>
      </w:r>
    </w:p>
    <w:p>
      <w:pPr>
        <w:spacing w:line="360" w:lineRule="auto"/>
        <w:outlineLvl w:val="0"/>
        <w:rPr>
          <w:rFonts w:ascii="Times New Roman" w:hAnsi="Times New Roman" w:eastAsia="仿宋" w:cs="Times New Roman"/>
          <w:b/>
          <w:bCs/>
          <w:sz w:val="28"/>
          <w:szCs w:val="28"/>
        </w:rPr>
      </w:pPr>
      <w:bookmarkStart w:id="17" w:name="_Toc1069"/>
      <w:bookmarkStart w:id="18" w:name="_Toc10272"/>
      <w:r>
        <w:rPr>
          <w:rFonts w:ascii="Times New Roman" w:hAnsi="Times New Roman" w:eastAsia="仿宋" w:cs="Times New Roman"/>
          <w:b/>
          <w:bCs/>
          <w:sz w:val="28"/>
          <w:szCs w:val="28"/>
        </w:rPr>
        <w:t>1</w:t>
      </w:r>
      <w:r>
        <w:rPr>
          <w:rFonts w:ascii="Times New Roman" w:hAnsi="仿宋" w:eastAsia="仿宋" w:cs="Times New Roman"/>
          <w:b/>
          <w:bCs/>
          <w:sz w:val="28"/>
          <w:szCs w:val="28"/>
        </w:rPr>
        <w:t>范围</w:t>
      </w:r>
      <w:bookmarkEnd w:id="16"/>
      <w:bookmarkEnd w:id="17"/>
      <w:bookmarkEnd w:id="18"/>
    </w:p>
    <w:p>
      <w:pPr>
        <w:spacing w:line="360" w:lineRule="auto"/>
        <w:ind w:firstLine="6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本文件规定了建设项目使用</w:t>
      </w:r>
      <w:r>
        <w:rPr>
          <w:rFonts w:hint="eastAsia" w:ascii="Times New Roman" w:hAnsi="Times New Roman" w:eastAsia="仿宋" w:cs="Times New Roman"/>
          <w:sz w:val="28"/>
          <w:szCs w:val="28"/>
          <w:lang w:eastAsia="zh-CN"/>
        </w:rPr>
        <w:t>草地</w:t>
      </w:r>
      <w:r>
        <w:rPr>
          <w:rFonts w:hint="eastAsia" w:ascii="Times New Roman" w:hAnsi="Times New Roman" w:eastAsia="仿宋" w:cs="Times New Roman"/>
          <w:sz w:val="28"/>
          <w:szCs w:val="28"/>
        </w:rPr>
        <w:t>现状调查的术语和定义、总则、</w:t>
      </w:r>
      <w:r>
        <w:rPr>
          <w:rFonts w:hint="eastAsia" w:ascii="Times New Roman" w:hAnsi="Times New Roman" w:eastAsia="仿宋" w:cs="Times New Roman"/>
          <w:sz w:val="28"/>
          <w:szCs w:val="28"/>
          <w:lang w:val="en-US" w:eastAsia="zh-CN"/>
        </w:rPr>
        <w:t>资料准备、范围确认、</w:t>
      </w:r>
      <w:r>
        <w:rPr>
          <w:rFonts w:hint="eastAsia" w:ascii="Times New Roman" w:hAnsi="Times New Roman" w:eastAsia="仿宋" w:cs="Times New Roman"/>
          <w:sz w:val="28"/>
          <w:szCs w:val="28"/>
        </w:rPr>
        <w:t>调查内容及方法等技术内容。</w:t>
      </w:r>
    </w:p>
    <w:p>
      <w:pPr>
        <w:spacing w:line="360" w:lineRule="auto"/>
        <w:ind w:firstLine="600"/>
        <w:rPr>
          <w:rFonts w:ascii="Times New Roman" w:hAnsi="Times New Roman" w:eastAsia="仿宋" w:cs="Times New Roman"/>
          <w:sz w:val="28"/>
          <w:szCs w:val="28"/>
        </w:rPr>
      </w:pPr>
      <w:r>
        <w:rPr>
          <w:rFonts w:hint="eastAsia" w:ascii="Times New Roman" w:hAnsi="Times New Roman" w:eastAsia="仿宋" w:cs="Times New Roman"/>
          <w:sz w:val="28"/>
          <w:szCs w:val="28"/>
        </w:rPr>
        <w:t>本文件适用于</w:t>
      </w:r>
      <w:r>
        <w:rPr>
          <w:rFonts w:hint="eastAsia" w:ascii="Times New Roman" w:hAnsi="Times New Roman" w:eastAsia="仿宋" w:cs="Times New Roman"/>
          <w:sz w:val="28"/>
          <w:szCs w:val="28"/>
          <w:lang w:val="en-US" w:eastAsia="zh-CN"/>
        </w:rPr>
        <w:t>陕西省</w:t>
      </w:r>
      <w:r>
        <w:rPr>
          <w:rFonts w:hint="eastAsia" w:ascii="Times New Roman" w:hAnsi="Times New Roman" w:eastAsia="仿宋" w:cs="Times New Roman"/>
          <w:sz w:val="28"/>
          <w:szCs w:val="28"/>
        </w:rPr>
        <w:t>建设项目使用</w:t>
      </w:r>
      <w:r>
        <w:rPr>
          <w:rFonts w:hint="eastAsia" w:ascii="Times New Roman" w:hAnsi="Times New Roman" w:eastAsia="仿宋" w:cs="Times New Roman"/>
          <w:sz w:val="28"/>
          <w:szCs w:val="28"/>
          <w:lang w:eastAsia="zh-CN"/>
        </w:rPr>
        <w:t>草地</w:t>
      </w:r>
      <w:r>
        <w:rPr>
          <w:rFonts w:hint="eastAsia" w:ascii="Times New Roman" w:hAnsi="Times New Roman" w:eastAsia="仿宋" w:cs="Times New Roman"/>
          <w:sz w:val="28"/>
          <w:szCs w:val="28"/>
        </w:rPr>
        <w:t>现状调查</w:t>
      </w:r>
      <w:r>
        <w:rPr>
          <w:rFonts w:ascii="Times New Roman" w:hAnsi="Times New Roman" w:eastAsia="仿宋" w:cs="Times New Roman"/>
          <w:sz w:val="28"/>
          <w:szCs w:val="28"/>
        </w:rPr>
        <w:t>。</w:t>
      </w:r>
    </w:p>
    <w:p>
      <w:pPr>
        <w:spacing w:line="360" w:lineRule="auto"/>
        <w:outlineLvl w:val="0"/>
        <w:rPr>
          <w:rFonts w:ascii="Times New Roman" w:hAnsi="Times New Roman" w:eastAsia="仿宋" w:cs="Times New Roman"/>
          <w:b/>
          <w:bCs/>
          <w:sz w:val="28"/>
          <w:szCs w:val="28"/>
        </w:rPr>
      </w:pPr>
      <w:bookmarkStart w:id="19" w:name="_Toc31849"/>
      <w:bookmarkStart w:id="20" w:name="_Toc28007"/>
      <w:bookmarkStart w:id="21" w:name="_Toc28169"/>
      <w:r>
        <w:rPr>
          <w:rFonts w:ascii="Times New Roman" w:hAnsi="Times New Roman" w:eastAsia="仿宋" w:cs="Times New Roman"/>
          <w:b/>
          <w:bCs/>
          <w:sz w:val="28"/>
          <w:szCs w:val="28"/>
        </w:rPr>
        <w:t xml:space="preserve">2 </w:t>
      </w:r>
      <w:r>
        <w:rPr>
          <w:rFonts w:ascii="Times New Roman" w:hAnsi="仿宋" w:eastAsia="仿宋" w:cs="Times New Roman"/>
          <w:b/>
          <w:bCs/>
          <w:sz w:val="28"/>
          <w:szCs w:val="28"/>
        </w:rPr>
        <w:t>规范性引用文件</w:t>
      </w:r>
      <w:bookmarkEnd w:id="19"/>
      <w:bookmarkEnd w:id="20"/>
      <w:bookmarkEnd w:id="21"/>
    </w:p>
    <w:p>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下列文件对于本文件的应用是必不可少。凡是注日期的引用文件，仅注日期的版本适用于本文件；凡是不注日期的引用文件，其最新版本（包括所有的修改单）适用于本文件。</w:t>
      </w:r>
    </w:p>
    <w:p>
      <w:pPr>
        <w:spacing w:line="360" w:lineRule="auto"/>
        <w:ind w:firstLine="560" w:firstLineChars="200"/>
        <w:rPr>
          <w:rFonts w:hint="default" w:ascii="Times New Roman" w:hAnsi="Times New Roman" w:eastAsia="仿宋" w:cs="Times New Roman"/>
          <w:sz w:val="28"/>
          <w:szCs w:val="28"/>
          <w:lang w:val="zh-CN"/>
        </w:rPr>
      </w:pPr>
      <w:r>
        <w:rPr>
          <w:rFonts w:hint="default" w:ascii="Times New Roman" w:hAnsi="Times New Roman" w:eastAsia="仿宋" w:cs="Times New Roman"/>
          <w:sz w:val="28"/>
          <w:szCs w:val="28"/>
          <w:lang w:val="zh-CN"/>
        </w:rPr>
        <w:t>TD/T 1055第三次全国国土调查技术规程</w:t>
      </w:r>
    </w:p>
    <w:p>
      <w:pPr>
        <w:spacing w:line="360" w:lineRule="auto"/>
        <w:ind w:firstLine="560" w:firstLineChars="200"/>
        <w:rPr>
          <w:rFonts w:hint="default" w:ascii="Times New Roman" w:hAnsi="Times New Roman" w:eastAsia="仿宋" w:cs="Times New Roman"/>
          <w:sz w:val="28"/>
          <w:szCs w:val="28"/>
          <w:lang w:val="zh-CN"/>
        </w:rPr>
      </w:pPr>
      <w:r>
        <w:rPr>
          <w:rFonts w:hint="eastAsia" w:ascii="Times New Roman" w:hAnsi="Times New Roman" w:eastAsia="仿宋" w:cs="Times New Roman"/>
          <w:sz w:val="28"/>
          <w:szCs w:val="28"/>
          <w:lang w:val="en-US" w:eastAsia="zh-CN"/>
        </w:rPr>
        <w:t>LY</w:t>
      </w:r>
      <w:r>
        <w:rPr>
          <w:rFonts w:hint="default" w:ascii="Times New Roman" w:hAnsi="Times New Roman" w:eastAsia="仿宋" w:cs="Times New Roman"/>
          <w:sz w:val="28"/>
          <w:szCs w:val="28"/>
          <w:lang w:val="zh-CN"/>
        </w:rPr>
        <w:t xml:space="preserve">/T </w:t>
      </w:r>
      <w:r>
        <w:rPr>
          <w:rFonts w:hint="eastAsia" w:ascii="Times New Roman" w:hAnsi="Times New Roman" w:eastAsia="仿宋" w:cs="Times New Roman"/>
          <w:sz w:val="28"/>
          <w:szCs w:val="28"/>
          <w:lang w:val="en-US" w:eastAsia="zh-CN"/>
        </w:rPr>
        <w:t>3398</w:t>
      </w:r>
      <w:r>
        <w:rPr>
          <w:rFonts w:hint="default" w:ascii="Times New Roman" w:hAnsi="Times New Roman" w:eastAsia="仿宋" w:cs="Times New Roman"/>
          <w:sz w:val="28"/>
          <w:szCs w:val="28"/>
          <w:lang w:val="zh-CN"/>
        </w:rPr>
        <w:t>草原等级评定技术规程</w:t>
      </w:r>
    </w:p>
    <w:p>
      <w:pPr>
        <w:spacing w:line="360" w:lineRule="auto"/>
        <w:ind w:firstLine="560" w:firstLineChars="200"/>
        <w:rPr>
          <w:rFonts w:hint="default" w:ascii="Times New Roman" w:hAnsi="Times New Roman" w:eastAsia="仿宋" w:cs="Times New Roman"/>
          <w:sz w:val="28"/>
          <w:szCs w:val="28"/>
          <w:lang w:val="zh-CN"/>
        </w:rPr>
      </w:pPr>
      <w:r>
        <w:rPr>
          <w:rFonts w:hint="default" w:ascii="Times New Roman" w:hAnsi="Times New Roman" w:eastAsia="仿宋" w:cs="Times New Roman"/>
          <w:sz w:val="28"/>
          <w:szCs w:val="28"/>
          <w:lang w:val="zh-CN"/>
        </w:rPr>
        <w:t>LY/T 1820野生植物资源调查技术规程</w:t>
      </w:r>
    </w:p>
    <w:p>
      <w:pPr>
        <w:spacing w:line="360" w:lineRule="auto"/>
        <w:ind w:firstLine="560" w:firstLineChars="200"/>
        <w:rPr>
          <w:rFonts w:hint="default" w:ascii="Times New Roman" w:hAnsi="Times New Roman" w:eastAsia="仿宋" w:cs="Times New Roman"/>
          <w:sz w:val="28"/>
          <w:szCs w:val="28"/>
          <w:lang w:val="zh-CN"/>
        </w:rPr>
      </w:pPr>
      <w:r>
        <w:rPr>
          <w:rFonts w:hint="default" w:ascii="Times New Roman" w:hAnsi="Times New Roman" w:eastAsia="仿宋" w:cs="Times New Roman"/>
          <w:sz w:val="28"/>
          <w:szCs w:val="28"/>
          <w:lang w:val="zh-CN"/>
        </w:rPr>
        <w:t>NY/T 2997草地分类</w:t>
      </w:r>
    </w:p>
    <w:p>
      <w:pPr>
        <w:spacing w:line="360" w:lineRule="auto"/>
        <w:ind w:firstLine="560" w:firstLineChars="200"/>
        <w:rPr>
          <w:rFonts w:hint="default" w:ascii="Times New Roman" w:hAnsi="Times New Roman" w:eastAsia="仿宋" w:cs="Times New Roman"/>
          <w:sz w:val="28"/>
          <w:szCs w:val="28"/>
          <w:lang w:val="zh-CN"/>
        </w:rPr>
      </w:pPr>
      <w:r>
        <w:rPr>
          <w:rFonts w:hint="default" w:ascii="Times New Roman" w:hAnsi="Times New Roman" w:eastAsia="仿宋" w:cs="Times New Roman"/>
          <w:sz w:val="28"/>
          <w:szCs w:val="28"/>
          <w:lang w:val="zh-CN"/>
        </w:rPr>
        <w:t>NY/T 2998草地资源调查技术规程</w:t>
      </w:r>
    </w:p>
    <w:p>
      <w:pPr>
        <w:spacing w:line="360" w:lineRule="auto"/>
        <w:outlineLvl w:val="0"/>
        <w:rPr>
          <w:rFonts w:ascii="Times New Roman" w:hAnsi="Times New Roman" w:eastAsia="仿宋" w:cs="Times New Roman"/>
          <w:b/>
          <w:bCs/>
          <w:sz w:val="28"/>
          <w:szCs w:val="28"/>
        </w:rPr>
      </w:pPr>
      <w:bookmarkStart w:id="22" w:name="_Toc26571"/>
      <w:bookmarkStart w:id="23" w:name="_Toc24081"/>
      <w:bookmarkStart w:id="24" w:name="_Toc28437"/>
      <w:r>
        <w:rPr>
          <w:rFonts w:ascii="Times New Roman" w:hAnsi="Times New Roman" w:eastAsia="仿宋" w:cs="Times New Roman"/>
          <w:b/>
          <w:bCs/>
          <w:sz w:val="28"/>
          <w:szCs w:val="28"/>
        </w:rPr>
        <w:t xml:space="preserve">3 </w:t>
      </w:r>
      <w:r>
        <w:rPr>
          <w:rFonts w:ascii="Times New Roman" w:hAnsi="仿宋" w:eastAsia="仿宋" w:cs="Times New Roman"/>
          <w:b/>
          <w:bCs/>
          <w:sz w:val="28"/>
          <w:szCs w:val="28"/>
        </w:rPr>
        <w:t>术语和定义</w:t>
      </w:r>
      <w:bookmarkEnd w:id="22"/>
      <w:bookmarkEnd w:id="23"/>
      <w:bookmarkEnd w:id="24"/>
    </w:p>
    <w:p>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下列术语和定义适用于本文件。</w:t>
      </w:r>
    </w:p>
    <w:p>
      <w:pPr>
        <w:spacing w:line="360" w:lineRule="auto"/>
        <w:rPr>
          <w:rFonts w:ascii="Times New Roman" w:hAnsi="Times New Roman" w:eastAsia="黑体" w:cs="Times New Roman"/>
          <w:sz w:val="28"/>
          <w:szCs w:val="28"/>
        </w:rPr>
      </w:pPr>
      <w:r>
        <w:rPr>
          <w:rFonts w:ascii="Times New Roman" w:hAnsi="Times New Roman" w:eastAsia="黑体" w:cs="Times New Roman"/>
          <w:sz w:val="28"/>
          <w:szCs w:val="28"/>
        </w:rPr>
        <w:t xml:space="preserve">3.1 </w:t>
      </w:r>
    </w:p>
    <w:p>
      <w:pPr>
        <w:spacing w:line="360" w:lineRule="auto"/>
        <w:ind w:firstLine="560" w:firstLineChars="200"/>
        <w:rPr>
          <w:rFonts w:ascii="Times New Roman" w:hAnsi="Times New Roman" w:eastAsia="黑体" w:cs="Times New Roman"/>
          <w:i/>
          <w:iCs/>
          <w:sz w:val="28"/>
          <w:szCs w:val="28"/>
        </w:rPr>
      </w:pPr>
      <w:r>
        <w:rPr>
          <w:rFonts w:hint="eastAsia" w:ascii="Times New Roman" w:hAnsi="Times New Roman" w:eastAsia="黑体" w:cs="Times New Roman"/>
          <w:sz w:val="28"/>
          <w:szCs w:val="28"/>
          <w:lang w:val="en-US" w:eastAsia="zh-CN"/>
        </w:rPr>
        <w:t>使用草地</w:t>
      </w:r>
      <w:r>
        <w:rPr>
          <w:rFonts w:ascii="Times New Roman" w:hAnsi="Times New Roman" w:eastAsia="黑体" w:cs="Times New Roman"/>
          <w:sz w:val="28"/>
          <w:szCs w:val="28"/>
        </w:rPr>
        <w:t xml:space="preserve"> </w:t>
      </w:r>
      <w:r>
        <w:rPr>
          <w:rFonts w:hint="eastAsia" w:ascii="Times New Roman" w:hAnsi="Times New Roman" w:eastAsia="黑体" w:cs="Times New Roman"/>
          <w:sz w:val="28"/>
          <w:szCs w:val="28"/>
          <w:lang w:val="en-US" w:eastAsia="zh-CN"/>
        </w:rPr>
        <w:t>grass</w:t>
      </w:r>
      <w:r>
        <w:rPr>
          <w:rFonts w:hint="eastAsia" w:ascii="Times New Roman" w:hAnsi="Times New Roman" w:eastAsia="黑体" w:cs="Times New Roman"/>
          <w:sz w:val="28"/>
          <w:szCs w:val="28"/>
        </w:rPr>
        <w:t>land using</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在草地上建造永久性、临时性的建筑物、构筑物，以及其他改变草地用途的建设行为。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黑体" w:cs="Times New Roman"/>
          <w:sz w:val="28"/>
          <w:szCs w:val="28"/>
        </w:rPr>
      </w:pPr>
      <w:r>
        <w:rPr>
          <w:rFonts w:ascii="Times New Roman" w:hAnsi="Times New Roman" w:eastAsia="黑体" w:cs="Times New Roman"/>
          <w:sz w:val="28"/>
          <w:szCs w:val="28"/>
        </w:rPr>
        <w:t>3.2</w:t>
      </w:r>
    </w:p>
    <w:p>
      <w:pPr>
        <w:spacing w:line="360" w:lineRule="auto"/>
        <w:ind w:firstLine="560" w:firstLineChars="200"/>
        <w:rPr>
          <w:rFonts w:hint="default" w:ascii="Times New Roman" w:hAnsi="Times New Roman" w:eastAsia="黑体" w:cs="Times New Roman"/>
          <w:sz w:val="28"/>
          <w:szCs w:val="28"/>
          <w:lang w:val="en-US" w:eastAsia="zh-CN"/>
        </w:rPr>
      </w:pPr>
      <w:r>
        <w:rPr>
          <w:rFonts w:hint="default" w:ascii="Times New Roman" w:hAnsi="Times New Roman" w:eastAsia="黑体" w:cs="Times New Roman"/>
          <w:sz w:val="28"/>
          <w:szCs w:val="28"/>
          <w:lang w:val="en-US" w:eastAsia="zh-CN"/>
        </w:rPr>
        <w:t>自然保护地</w:t>
      </w:r>
      <w:r>
        <w:rPr>
          <w:rFonts w:hint="eastAsia" w:ascii="Times New Roman" w:hAnsi="Times New Roman" w:eastAsia="黑体" w:cs="Times New Roman"/>
          <w:sz w:val="28"/>
          <w:szCs w:val="28"/>
          <w:lang w:val="en-US" w:eastAsia="zh-CN"/>
        </w:rPr>
        <w:t>n</w:t>
      </w:r>
      <w:r>
        <w:rPr>
          <w:rFonts w:hint="default" w:ascii="Times New Roman" w:hAnsi="Times New Roman" w:eastAsia="黑体" w:cs="Times New Roman"/>
          <w:sz w:val="28"/>
          <w:szCs w:val="28"/>
          <w:lang w:val="en-US" w:eastAsia="zh-CN"/>
        </w:rPr>
        <w:t xml:space="preserve">ature </w:t>
      </w:r>
      <w:r>
        <w:rPr>
          <w:rFonts w:hint="eastAsia" w:ascii="Times New Roman" w:hAnsi="Times New Roman" w:eastAsia="黑体" w:cs="Times New Roman"/>
          <w:sz w:val="28"/>
          <w:szCs w:val="28"/>
          <w:lang w:val="en-US" w:eastAsia="zh-CN"/>
        </w:rPr>
        <w:t>r</w:t>
      </w:r>
      <w:r>
        <w:rPr>
          <w:rFonts w:hint="default" w:ascii="Times New Roman" w:hAnsi="Times New Roman" w:eastAsia="黑体" w:cs="Times New Roman"/>
          <w:sz w:val="28"/>
          <w:szCs w:val="28"/>
          <w:lang w:val="en-US" w:eastAsia="zh-CN"/>
        </w:rPr>
        <w:t>eserves</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省级及以上自然保护区、森林公园、重要湿地、湿地公园、地质公园、风景名胜区和自然遗产等生态区域。</w:t>
      </w:r>
    </w:p>
    <w:p>
      <w:pPr>
        <w:spacing w:line="360" w:lineRule="auto"/>
        <w:rPr>
          <w:rFonts w:hint="default" w:ascii="Times New Roman" w:hAnsi="Times New Roman" w:eastAsia="黑体" w:cs="Times New Roman"/>
          <w:sz w:val="28"/>
          <w:szCs w:val="28"/>
          <w:lang w:val="en-US" w:eastAsia="zh-CN"/>
        </w:rPr>
      </w:pPr>
      <w:r>
        <w:rPr>
          <w:rFonts w:hint="default" w:ascii="Times New Roman" w:hAnsi="Times New Roman" w:eastAsia="黑体" w:cs="Times New Roman"/>
          <w:sz w:val="28"/>
          <w:szCs w:val="28"/>
          <w:lang w:val="en-US" w:eastAsia="zh-CN"/>
        </w:rPr>
        <w:t>3.3</w:t>
      </w:r>
    </w:p>
    <w:p>
      <w:pPr>
        <w:spacing w:line="360" w:lineRule="auto"/>
        <w:ind w:firstLine="560" w:firstLineChars="200"/>
        <w:rPr>
          <w:rFonts w:hint="default" w:ascii="Times New Roman" w:hAnsi="Times New Roman" w:eastAsia="黑体" w:cs="Times New Roman"/>
          <w:sz w:val="28"/>
          <w:szCs w:val="28"/>
          <w:lang w:val="en-US" w:eastAsia="zh-CN"/>
        </w:rPr>
      </w:pPr>
      <w:r>
        <w:rPr>
          <w:rFonts w:hint="eastAsia" w:ascii="Times New Roman" w:hAnsi="Times New Roman" w:eastAsia="黑体" w:cs="Times New Roman"/>
          <w:sz w:val="28"/>
          <w:szCs w:val="28"/>
          <w:lang w:val="en-US" w:eastAsia="zh-CN"/>
        </w:rPr>
        <w:t>草地</w:t>
      </w:r>
      <w:r>
        <w:rPr>
          <w:rFonts w:hint="default" w:ascii="Times New Roman" w:hAnsi="Times New Roman" w:eastAsia="黑体" w:cs="Times New Roman"/>
          <w:sz w:val="28"/>
          <w:szCs w:val="28"/>
          <w:lang w:val="en-US" w:eastAsia="zh-CN"/>
        </w:rPr>
        <w:t>资源管理一张图</w:t>
      </w:r>
      <w:r>
        <w:rPr>
          <w:rFonts w:hint="eastAsia" w:ascii="Times New Roman" w:hAnsi="Times New Roman" w:eastAsia="黑体" w:cs="Times New Roman"/>
          <w:sz w:val="28"/>
          <w:szCs w:val="28"/>
          <w:lang w:val="en-US" w:eastAsia="zh-CN"/>
        </w:rPr>
        <w:t>g</w:t>
      </w:r>
      <w:r>
        <w:rPr>
          <w:rFonts w:hint="default" w:ascii="Times New Roman" w:hAnsi="Times New Roman" w:eastAsia="黑体" w:cs="Times New Roman"/>
          <w:sz w:val="28"/>
          <w:szCs w:val="28"/>
          <w:lang w:val="en-US" w:eastAsia="zh-CN"/>
        </w:rPr>
        <w:t xml:space="preserve">rassland </w:t>
      </w:r>
      <w:r>
        <w:rPr>
          <w:rFonts w:hint="eastAsia" w:ascii="Times New Roman" w:hAnsi="Times New Roman" w:eastAsia="黑体" w:cs="Times New Roman"/>
          <w:sz w:val="28"/>
          <w:szCs w:val="28"/>
          <w:lang w:val="en-US" w:eastAsia="zh-CN"/>
        </w:rPr>
        <w:t>r</w:t>
      </w:r>
      <w:r>
        <w:rPr>
          <w:rFonts w:hint="default" w:ascii="Times New Roman" w:hAnsi="Times New Roman" w:eastAsia="黑体" w:cs="Times New Roman"/>
          <w:sz w:val="28"/>
          <w:szCs w:val="28"/>
          <w:lang w:val="en-US" w:eastAsia="zh-CN"/>
        </w:rPr>
        <w:t xml:space="preserve">esources </w:t>
      </w:r>
      <w:r>
        <w:rPr>
          <w:rFonts w:hint="eastAsia" w:ascii="Times New Roman" w:hAnsi="Times New Roman" w:eastAsia="黑体" w:cs="Times New Roman"/>
          <w:sz w:val="28"/>
          <w:szCs w:val="28"/>
          <w:lang w:val="en-US" w:eastAsia="zh-CN"/>
        </w:rPr>
        <w:t>m</w:t>
      </w:r>
      <w:r>
        <w:rPr>
          <w:rFonts w:hint="default" w:ascii="Times New Roman" w:hAnsi="Times New Roman" w:eastAsia="黑体" w:cs="Times New Roman"/>
          <w:sz w:val="28"/>
          <w:szCs w:val="28"/>
          <w:lang w:val="en-US" w:eastAsia="zh-CN"/>
        </w:rPr>
        <w:t xml:space="preserve">anagement </w:t>
      </w:r>
      <w:r>
        <w:rPr>
          <w:rFonts w:hint="eastAsia" w:ascii="Times New Roman" w:hAnsi="Times New Roman" w:eastAsia="黑体" w:cs="Times New Roman"/>
          <w:sz w:val="28"/>
          <w:szCs w:val="28"/>
          <w:lang w:val="en-US" w:eastAsia="zh-CN"/>
        </w:rPr>
        <w:t>m</w:t>
      </w:r>
      <w:r>
        <w:rPr>
          <w:rFonts w:hint="default" w:ascii="Times New Roman" w:hAnsi="Times New Roman" w:eastAsia="黑体" w:cs="Times New Roman"/>
          <w:sz w:val="28"/>
          <w:szCs w:val="28"/>
          <w:lang w:val="en-US" w:eastAsia="zh-CN"/>
        </w:rPr>
        <w:t>ap</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在现有</w:t>
      </w:r>
      <w:r>
        <w:rPr>
          <w:rFonts w:hint="eastAsia" w:ascii="Times New Roman" w:hAnsi="Times New Roman" w:eastAsia="仿宋" w:cs="Times New Roman"/>
          <w:sz w:val="28"/>
          <w:szCs w:val="28"/>
          <w:lang w:val="en-US" w:eastAsia="zh-CN"/>
        </w:rPr>
        <w:t>草地</w:t>
      </w:r>
      <w:r>
        <w:rPr>
          <w:rFonts w:hint="default" w:ascii="Times New Roman" w:hAnsi="Times New Roman" w:eastAsia="仿宋" w:cs="Times New Roman"/>
          <w:sz w:val="28"/>
          <w:szCs w:val="28"/>
          <w:lang w:val="en-US" w:eastAsia="zh-CN"/>
        </w:rPr>
        <w:t>“一张图”及年度更新的基础上，完善</w:t>
      </w:r>
      <w:r>
        <w:rPr>
          <w:rFonts w:hint="eastAsia" w:ascii="Times New Roman" w:hAnsi="Times New Roman" w:eastAsia="仿宋" w:cs="Times New Roman"/>
          <w:sz w:val="28"/>
          <w:szCs w:val="28"/>
          <w:lang w:val="en-US" w:eastAsia="zh-CN"/>
        </w:rPr>
        <w:t>草地</w:t>
      </w:r>
      <w:r>
        <w:rPr>
          <w:rFonts w:hint="default" w:ascii="Times New Roman" w:hAnsi="Times New Roman" w:eastAsia="仿宋" w:cs="Times New Roman"/>
          <w:sz w:val="28"/>
          <w:szCs w:val="28"/>
          <w:lang w:val="en-US" w:eastAsia="zh-CN"/>
        </w:rPr>
        <w:t>资源各类属性因子、</w:t>
      </w:r>
      <w:r>
        <w:rPr>
          <w:rFonts w:hint="eastAsia" w:ascii="Times New Roman" w:hAnsi="Times New Roman" w:eastAsia="仿宋" w:cs="Times New Roman"/>
          <w:sz w:val="28"/>
          <w:szCs w:val="28"/>
          <w:lang w:val="en-US" w:eastAsia="zh-CN"/>
        </w:rPr>
        <w:t>人工牧草地</w:t>
      </w:r>
      <w:r>
        <w:rPr>
          <w:rFonts w:hint="default" w:ascii="Times New Roman" w:hAnsi="Times New Roman" w:eastAsia="仿宋" w:cs="Times New Roman"/>
          <w:sz w:val="28"/>
          <w:szCs w:val="28"/>
          <w:lang w:val="en-US" w:eastAsia="zh-CN"/>
        </w:rPr>
        <w:t>、天然</w:t>
      </w:r>
      <w:r>
        <w:rPr>
          <w:rFonts w:hint="eastAsia" w:ascii="Times New Roman" w:hAnsi="Times New Roman" w:eastAsia="仿宋" w:cs="Times New Roman"/>
          <w:sz w:val="28"/>
          <w:szCs w:val="28"/>
          <w:lang w:val="en-US" w:eastAsia="zh-CN"/>
        </w:rPr>
        <w:t>牧草地</w:t>
      </w:r>
      <w:r>
        <w:rPr>
          <w:rFonts w:hint="default" w:ascii="Times New Roman" w:hAnsi="Times New Roman" w:eastAsia="仿宋" w:cs="Times New Roman"/>
          <w:sz w:val="28"/>
          <w:szCs w:val="28"/>
          <w:lang w:val="en-US" w:eastAsia="zh-CN"/>
        </w:rPr>
        <w:t>等信息，整合形成为</w:t>
      </w:r>
      <w:r>
        <w:rPr>
          <w:rFonts w:hint="eastAsia" w:ascii="Times New Roman" w:hAnsi="Times New Roman" w:eastAsia="仿宋" w:cs="Times New Roman"/>
          <w:sz w:val="28"/>
          <w:szCs w:val="28"/>
          <w:lang w:val="en-US" w:eastAsia="zh-CN"/>
        </w:rPr>
        <w:t>草地</w:t>
      </w:r>
      <w:r>
        <w:rPr>
          <w:rFonts w:hint="default" w:ascii="Times New Roman" w:hAnsi="Times New Roman" w:eastAsia="仿宋" w:cs="Times New Roman"/>
          <w:sz w:val="28"/>
          <w:szCs w:val="28"/>
          <w:lang w:val="en-US" w:eastAsia="zh-CN"/>
        </w:rPr>
        <w:t>资源管理服务的矢量图形及属性数据库。</w:t>
      </w:r>
    </w:p>
    <w:p>
      <w:pPr>
        <w:spacing w:line="360" w:lineRule="auto"/>
        <w:rPr>
          <w:rFonts w:hint="default" w:ascii="Times New Roman" w:hAnsi="Times New Roman" w:eastAsia="黑体" w:cs="Times New Roman"/>
          <w:sz w:val="28"/>
          <w:szCs w:val="28"/>
          <w:lang w:val="en-US" w:eastAsia="zh-CN"/>
        </w:rPr>
      </w:pPr>
      <w:r>
        <w:rPr>
          <w:rFonts w:hint="default" w:ascii="Times New Roman" w:hAnsi="Times New Roman" w:eastAsia="黑体" w:cs="Times New Roman"/>
          <w:sz w:val="28"/>
          <w:szCs w:val="28"/>
          <w:lang w:val="en-US" w:eastAsia="zh-CN"/>
        </w:rPr>
        <w:t>3.</w:t>
      </w:r>
      <w:r>
        <w:rPr>
          <w:rFonts w:hint="eastAsia" w:ascii="Times New Roman" w:hAnsi="Times New Roman" w:eastAsia="黑体" w:cs="Times New Roman"/>
          <w:sz w:val="28"/>
          <w:szCs w:val="28"/>
          <w:lang w:val="en-US" w:eastAsia="zh-CN"/>
        </w:rPr>
        <w:t>4</w:t>
      </w:r>
    </w:p>
    <w:p>
      <w:pPr>
        <w:spacing w:line="360" w:lineRule="auto"/>
        <w:ind w:firstLine="560" w:firstLineChars="200"/>
        <w:rPr>
          <w:rFonts w:hint="default" w:ascii="Times New Roman" w:hAnsi="Times New Roman" w:eastAsia="黑体" w:cs="Times New Roman"/>
          <w:sz w:val="28"/>
          <w:szCs w:val="28"/>
          <w:lang w:val="zh-CN" w:eastAsia="zh-CN"/>
        </w:rPr>
      </w:pPr>
      <w:r>
        <w:rPr>
          <w:rFonts w:hint="default" w:ascii="Times New Roman" w:hAnsi="Times New Roman" w:eastAsia="黑体" w:cs="Times New Roman"/>
          <w:sz w:val="28"/>
          <w:szCs w:val="28"/>
          <w:lang w:val="zh-CN" w:eastAsia="zh-CN"/>
        </w:rPr>
        <w:t>项目区</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lang w:val="zh-CN" w:eastAsia="zh-CN"/>
        </w:rPr>
        <w:t>project area</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lang w:val="zh-CN" w:eastAsia="zh-CN"/>
        </w:rPr>
      </w:pPr>
      <w:r>
        <w:rPr>
          <w:rFonts w:hint="default" w:ascii="Times New Roman" w:hAnsi="Times New Roman" w:eastAsia="仿宋" w:cs="Times New Roman"/>
          <w:sz w:val="28"/>
          <w:szCs w:val="28"/>
          <w:lang w:val="zh-CN" w:eastAsia="zh-CN"/>
        </w:rPr>
        <w:t>建设项目拟使用土地的范围。</w:t>
      </w:r>
    </w:p>
    <w:p>
      <w:pPr>
        <w:spacing w:line="360" w:lineRule="auto"/>
        <w:rPr>
          <w:rFonts w:hint="default" w:ascii="Times New Roman" w:hAnsi="Times New Roman" w:eastAsia="黑体" w:cs="Times New Roman"/>
          <w:sz w:val="28"/>
          <w:szCs w:val="28"/>
          <w:lang w:val="en-US" w:eastAsia="zh-CN"/>
        </w:rPr>
      </w:pPr>
      <w:r>
        <w:rPr>
          <w:rFonts w:hint="default" w:ascii="Times New Roman" w:hAnsi="Times New Roman" w:eastAsia="黑体" w:cs="Times New Roman"/>
          <w:sz w:val="28"/>
          <w:szCs w:val="28"/>
          <w:lang w:val="en-US" w:eastAsia="zh-CN"/>
        </w:rPr>
        <w:t>3.</w:t>
      </w:r>
      <w:r>
        <w:rPr>
          <w:rFonts w:hint="eastAsia" w:ascii="Times New Roman" w:hAnsi="Times New Roman" w:eastAsia="黑体" w:cs="Times New Roman"/>
          <w:sz w:val="28"/>
          <w:szCs w:val="28"/>
          <w:lang w:val="en-US" w:eastAsia="zh-CN"/>
        </w:rPr>
        <w:t>5</w:t>
      </w:r>
    </w:p>
    <w:p>
      <w:pPr>
        <w:spacing w:line="360" w:lineRule="auto"/>
        <w:ind w:firstLine="560" w:firstLineChars="200"/>
        <w:rPr>
          <w:rFonts w:hint="default" w:ascii="Times New Roman" w:hAnsi="Times New Roman" w:eastAsia="黑体" w:cs="Times New Roman"/>
          <w:sz w:val="28"/>
          <w:szCs w:val="28"/>
          <w:lang w:val="zh-CN" w:eastAsia="zh-CN"/>
        </w:rPr>
      </w:pPr>
      <w:r>
        <w:rPr>
          <w:rFonts w:hint="default" w:ascii="Times New Roman" w:hAnsi="Times New Roman" w:eastAsia="黑体" w:cs="Times New Roman"/>
          <w:sz w:val="28"/>
          <w:szCs w:val="28"/>
          <w:lang w:val="zh-CN" w:eastAsia="zh-CN"/>
        </w:rPr>
        <w:t>项目区域</w:t>
      </w:r>
      <w:r>
        <w:rPr>
          <w:rFonts w:hint="eastAsia"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lang w:val="zh-CN" w:eastAsia="zh-CN"/>
        </w:rPr>
        <w:t>project administrative area</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lang w:val="zh-CN" w:eastAsia="zh-CN"/>
        </w:rPr>
      </w:pPr>
      <w:r>
        <w:rPr>
          <w:rFonts w:hint="default" w:ascii="Times New Roman" w:hAnsi="Times New Roman" w:eastAsia="仿宋" w:cs="Times New Roman"/>
          <w:sz w:val="28"/>
          <w:szCs w:val="28"/>
          <w:lang w:val="zh-CN" w:eastAsia="zh-CN"/>
        </w:rPr>
        <w:t>建设项目拟使用土地所在的县（市、区）行政区城。</w:t>
      </w:r>
    </w:p>
    <w:p>
      <w:pPr>
        <w:spacing w:line="360" w:lineRule="auto"/>
        <w:outlineLvl w:val="0"/>
        <w:rPr>
          <w:rFonts w:hint="eastAsia" w:ascii="Times New Roman" w:hAnsi="Times New Roman" w:eastAsia="仿宋" w:cs="Times New Roman"/>
          <w:b/>
          <w:bCs/>
          <w:sz w:val="28"/>
          <w:szCs w:val="28"/>
          <w:lang w:val="en-US" w:eastAsia="zh-CN"/>
        </w:rPr>
      </w:pPr>
      <w:bookmarkStart w:id="25" w:name="_Toc17641"/>
      <w:bookmarkStart w:id="26" w:name="_Toc15678"/>
      <w:bookmarkStart w:id="27" w:name="_Toc17383"/>
      <w:r>
        <w:rPr>
          <w:rFonts w:ascii="Times New Roman" w:hAnsi="Times New Roman" w:eastAsia="仿宋" w:cs="Times New Roman"/>
          <w:b/>
          <w:bCs/>
          <w:sz w:val="28"/>
          <w:szCs w:val="28"/>
        </w:rPr>
        <w:t xml:space="preserve">4 </w:t>
      </w:r>
      <w:bookmarkEnd w:id="25"/>
      <w:r>
        <w:rPr>
          <w:rFonts w:hint="eastAsia" w:ascii="Times New Roman" w:hAnsi="Times New Roman" w:eastAsia="仿宋" w:cs="Times New Roman"/>
          <w:b/>
          <w:bCs/>
          <w:sz w:val="28"/>
          <w:szCs w:val="28"/>
          <w:lang w:val="en-US" w:eastAsia="zh-CN"/>
        </w:rPr>
        <w:t>总则</w:t>
      </w:r>
      <w:bookmarkEnd w:id="26"/>
      <w:bookmarkEnd w:id="27"/>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eastAsia="仿宋" w:cs="Times New Roman"/>
          <w:b w:val="0"/>
          <w:bCs w:val="0"/>
          <w:sz w:val="28"/>
          <w:szCs w:val="28"/>
          <w:lang w:val="en-US" w:eastAsia="zh-CN"/>
        </w:rPr>
      </w:pPr>
      <w:r>
        <w:rPr>
          <w:rFonts w:hint="eastAsia" w:ascii="Times New Roman" w:hAnsi="Times New Roman" w:eastAsia="仿宋" w:cs="Times New Roman"/>
          <w:b w:val="0"/>
          <w:bCs w:val="0"/>
          <w:color w:val="000000"/>
          <w:sz w:val="28"/>
          <w:szCs w:val="28"/>
          <w:lang w:val="en-US" w:eastAsia="zh-CN"/>
        </w:rPr>
        <w:t>4</w:t>
      </w:r>
      <w:r>
        <w:rPr>
          <w:rFonts w:ascii="Times New Roman" w:hAnsi="Times New Roman" w:eastAsia="仿宋" w:cs="Times New Roman"/>
          <w:b w:val="0"/>
          <w:bCs w:val="0"/>
          <w:color w:val="000000"/>
          <w:sz w:val="28"/>
          <w:szCs w:val="28"/>
        </w:rPr>
        <w:t xml:space="preserve">.1 </w:t>
      </w:r>
      <w:r>
        <w:rPr>
          <w:rFonts w:hint="eastAsia" w:ascii="Times New Roman" w:hAnsi="Times New Roman" w:eastAsia="仿宋" w:cs="Times New Roman"/>
          <w:b w:val="0"/>
          <w:bCs w:val="0"/>
          <w:sz w:val="28"/>
          <w:szCs w:val="28"/>
          <w:lang w:val="en-US" w:eastAsia="zh-CN"/>
        </w:rPr>
        <w:t>目的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执行《草原征占用审核审批管理规范》</w:t>
      </w:r>
      <w:r>
        <w:rPr>
          <w:rFonts w:hint="eastAsia" w:ascii="Times New Roman" w:hAnsi="Times New Roman" w:eastAsia="仿宋" w:cs="Times New Roman"/>
          <w:sz w:val="28"/>
          <w:szCs w:val="28"/>
          <w:lang w:val="en-US" w:eastAsia="zh-CN"/>
        </w:rPr>
        <w:t>（</w:t>
      </w:r>
      <w:r>
        <w:rPr>
          <w:rFonts w:hint="default" w:ascii="Times New Roman" w:hAnsi="Times New Roman" w:eastAsia="仿宋" w:cs="Times New Roman"/>
          <w:sz w:val="28"/>
          <w:szCs w:val="28"/>
          <w:lang w:val="en-US" w:eastAsia="zh-CN"/>
        </w:rPr>
        <w:t>林草规〔2020〕2号</w:t>
      </w:r>
      <w:r>
        <w:rPr>
          <w:rFonts w:hint="eastAsia" w:ascii="Times New Roman" w:hAnsi="Times New Roman" w:eastAsia="仿宋" w:cs="Times New Roman"/>
          <w:sz w:val="28"/>
          <w:szCs w:val="28"/>
          <w:lang w:val="en-US" w:eastAsia="zh-CN"/>
        </w:rPr>
        <w:t>）</w:t>
      </w:r>
      <w:r>
        <w:rPr>
          <w:rFonts w:hint="default" w:ascii="Times New Roman" w:hAnsi="Times New Roman" w:eastAsia="仿宋" w:cs="Times New Roman"/>
          <w:sz w:val="28"/>
          <w:szCs w:val="28"/>
          <w:lang w:val="en-US" w:eastAsia="zh-CN"/>
        </w:rPr>
        <w:t>等规定，为全省各级</w:t>
      </w:r>
      <w:r>
        <w:rPr>
          <w:rFonts w:hint="eastAsia" w:ascii="Times New Roman" w:hAnsi="Times New Roman" w:eastAsia="仿宋" w:cs="Times New Roman"/>
          <w:sz w:val="28"/>
          <w:szCs w:val="28"/>
          <w:lang w:val="en-US" w:eastAsia="zh-CN"/>
        </w:rPr>
        <w:t>草地</w:t>
      </w:r>
      <w:r>
        <w:rPr>
          <w:rFonts w:hint="default" w:ascii="Times New Roman" w:hAnsi="Times New Roman" w:eastAsia="仿宋" w:cs="Times New Roman"/>
          <w:sz w:val="28"/>
          <w:szCs w:val="28"/>
          <w:lang w:val="en-US" w:eastAsia="zh-CN"/>
        </w:rPr>
        <w:t>主管部门审核审批和监督管理建设项目使用</w:t>
      </w:r>
      <w:r>
        <w:rPr>
          <w:rFonts w:hint="eastAsia" w:ascii="Times New Roman" w:hAnsi="Times New Roman" w:eastAsia="仿宋" w:cs="Times New Roman"/>
          <w:sz w:val="28"/>
          <w:szCs w:val="28"/>
          <w:lang w:val="en-US" w:eastAsia="zh-CN"/>
        </w:rPr>
        <w:t>草地</w:t>
      </w:r>
      <w:r>
        <w:rPr>
          <w:rFonts w:hint="default" w:ascii="Times New Roman" w:hAnsi="Times New Roman" w:eastAsia="仿宋" w:cs="Times New Roman"/>
          <w:sz w:val="28"/>
          <w:szCs w:val="28"/>
          <w:lang w:val="en-US" w:eastAsia="zh-CN"/>
        </w:rPr>
        <w:t>提供依据。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eastAsia="仿宋" w:cs="Times New Roman"/>
          <w:sz w:val="28"/>
          <w:szCs w:val="28"/>
          <w:lang w:val="en-US" w:eastAsia="zh-CN"/>
        </w:rPr>
      </w:pPr>
      <w:r>
        <w:rPr>
          <w:rFonts w:hint="eastAsia" w:ascii="Times New Roman" w:hAnsi="Times New Roman" w:eastAsia="仿宋" w:cs="Times New Roman"/>
          <w:b w:val="0"/>
          <w:bCs w:val="0"/>
          <w:color w:val="000000"/>
          <w:sz w:val="28"/>
          <w:szCs w:val="28"/>
          <w:lang w:val="en-US" w:eastAsia="zh-CN"/>
        </w:rPr>
        <w:t>4</w:t>
      </w:r>
      <w:r>
        <w:rPr>
          <w:rFonts w:ascii="Times New Roman" w:hAnsi="Times New Roman" w:eastAsia="仿宋" w:cs="Times New Roman"/>
          <w:b w:val="0"/>
          <w:bCs w:val="0"/>
          <w:color w:val="000000"/>
          <w:sz w:val="28"/>
          <w:szCs w:val="28"/>
        </w:rPr>
        <w:t>.</w:t>
      </w:r>
      <w:r>
        <w:rPr>
          <w:rFonts w:hint="eastAsia" w:ascii="Times New Roman" w:hAnsi="Times New Roman" w:eastAsia="仿宋" w:cs="Times New Roman"/>
          <w:b w:val="0"/>
          <w:bCs w:val="0"/>
          <w:color w:val="000000"/>
          <w:sz w:val="28"/>
          <w:szCs w:val="28"/>
          <w:lang w:val="en-US" w:eastAsia="zh-CN"/>
        </w:rPr>
        <w:t>2</w:t>
      </w:r>
      <w:r>
        <w:rPr>
          <w:rFonts w:ascii="Times New Roman" w:hAnsi="Times New Roman" w:eastAsia="仿宋" w:cs="Times New Roman"/>
          <w:b w:val="0"/>
          <w:bCs w:val="0"/>
          <w:color w:val="000000"/>
          <w:sz w:val="28"/>
          <w:szCs w:val="28"/>
        </w:rPr>
        <w:t xml:space="preserve"> </w:t>
      </w:r>
      <w:r>
        <w:rPr>
          <w:rFonts w:hint="eastAsia" w:ascii="Times New Roman" w:hAnsi="Times New Roman" w:eastAsia="仿宋" w:cs="Times New Roman"/>
          <w:b w:val="0"/>
          <w:bCs w:val="0"/>
          <w:sz w:val="28"/>
          <w:szCs w:val="28"/>
          <w:lang w:val="en-US" w:eastAsia="zh-CN"/>
        </w:rPr>
        <w:t>任务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查清建设项目拟使用草地现状。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default" w:ascii="Times New Roman" w:hAnsi="Times New Roman" w:eastAsia="仿宋" w:cs="Times New Roman"/>
          <w:sz w:val="28"/>
          <w:szCs w:val="28"/>
          <w:lang w:val="en-US" w:eastAsia="zh-CN"/>
        </w:rPr>
      </w:pPr>
      <w:r>
        <w:rPr>
          <w:rFonts w:hint="eastAsia" w:ascii="Times New Roman" w:hAnsi="Times New Roman" w:eastAsia="仿宋" w:cs="Times New Roman"/>
          <w:b w:val="0"/>
          <w:bCs w:val="0"/>
          <w:color w:val="000000"/>
          <w:sz w:val="28"/>
          <w:szCs w:val="28"/>
          <w:lang w:val="en-US" w:eastAsia="zh-CN"/>
        </w:rPr>
        <w:t>4</w:t>
      </w:r>
      <w:r>
        <w:rPr>
          <w:rFonts w:ascii="Times New Roman" w:hAnsi="Times New Roman" w:eastAsia="仿宋" w:cs="Times New Roman"/>
          <w:b w:val="0"/>
          <w:bCs w:val="0"/>
          <w:color w:val="000000"/>
          <w:sz w:val="28"/>
          <w:szCs w:val="28"/>
        </w:rPr>
        <w:t>.</w:t>
      </w:r>
      <w:r>
        <w:rPr>
          <w:rFonts w:hint="eastAsia" w:ascii="Times New Roman" w:hAnsi="Times New Roman" w:eastAsia="仿宋" w:cs="Times New Roman"/>
          <w:b w:val="0"/>
          <w:bCs w:val="0"/>
          <w:color w:val="000000"/>
          <w:sz w:val="28"/>
          <w:szCs w:val="28"/>
          <w:lang w:val="en-US" w:eastAsia="zh-CN"/>
        </w:rPr>
        <w:t>2</w:t>
      </w:r>
      <w:r>
        <w:rPr>
          <w:rFonts w:ascii="Times New Roman" w:hAnsi="Times New Roman" w:eastAsia="仿宋" w:cs="Times New Roman"/>
          <w:b w:val="0"/>
          <w:bCs w:val="0"/>
          <w:color w:val="000000"/>
          <w:sz w:val="28"/>
          <w:szCs w:val="28"/>
        </w:rPr>
        <w:t xml:space="preserve"> </w:t>
      </w:r>
      <w:r>
        <w:rPr>
          <w:rFonts w:hint="eastAsia" w:ascii="Times New Roman" w:hAnsi="Times New Roman" w:eastAsia="仿宋" w:cs="Times New Roman"/>
          <w:b w:val="0"/>
          <w:bCs w:val="0"/>
          <w:sz w:val="28"/>
          <w:szCs w:val="28"/>
          <w:lang w:val="en-US" w:eastAsia="zh-CN"/>
        </w:rPr>
        <w:t>原则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4.3.1符合国家和地方有关草地资源管理的法律、法规、规章、政策规定和草地保护利用规划。</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4.3.2调查方法科学，内容全面，数据真实、准确。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4.3.3表述言简意赅、突出重点，详细说明建设项目使用草地现状。</w:t>
      </w:r>
    </w:p>
    <w:p>
      <w:pPr>
        <w:spacing w:line="360" w:lineRule="auto"/>
        <w:outlineLvl w:val="0"/>
        <w:rPr>
          <w:rFonts w:hint="eastAsia" w:ascii="Times New Roman" w:hAnsi="Times New Roman" w:eastAsia="仿宋" w:cs="Times New Roman"/>
          <w:b/>
          <w:bCs/>
          <w:sz w:val="28"/>
          <w:szCs w:val="28"/>
          <w:lang w:val="en-US" w:eastAsia="zh-CN"/>
        </w:rPr>
      </w:pPr>
      <w:bookmarkStart w:id="28" w:name="_Toc16908"/>
      <w:bookmarkStart w:id="29" w:name="_Toc29755"/>
      <w:r>
        <w:rPr>
          <w:rFonts w:hint="eastAsia" w:ascii="Times New Roman" w:hAnsi="Times New Roman" w:eastAsia="仿宋" w:cs="Times New Roman"/>
          <w:b/>
          <w:bCs/>
          <w:sz w:val="28"/>
          <w:szCs w:val="28"/>
          <w:lang w:val="en-US" w:eastAsia="zh-CN"/>
        </w:rPr>
        <w:t>5资料准备</w:t>
      </w:r>
      <w:bookmarkEnd w:id="28"/>
      <w:bookmarkEnd w:id="29"/>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国家和地方颁布、出台的有关草地资源管理的法律、法规、规章和规范性文件；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b）最新草地资源管理“一张图”；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c）草地权属证书或其它草地地权属证明材料；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d）各类自然保护地资料；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e）可体现项目拟使用土地范围红线的项目有关批准文件等资料，包括项目立项批复、项目初步设计批复、项目备案文件（表）、采矿许可证、项目施工设计及相关评审或审查意见等；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f）各类林草重点工程、生态保护红线等其他资料。</w:t>
      </w:r>
    </w:p>
    <w:p>
      <w:pPr>
        <w:spacing w:line="360" w:lineRule="auto"/>
        <w:outlineLvl w:val="0"/>
        <w:rPr>
          <w:rFonts w:hint="eastAsia" w:ascii="Times New Roman" w:hAnsi="Times New Roman" w:eastAsia="仿宋" w:cs="Times New Roman"/>
          <w:b/>
          <w:bCs/>
          <w:sz w:val="28"/>
          <w:szCs w:val="28"/>
          <w:lang w:val="en-US" w:eastAsia="zh-CN"/>
        </w:rPr>
      </w:pPr>
      <w:bookmarkStart w:id="30" w:name="_Toc28387"/>
      <w:bookmarkStart w:id="31" w:name="_Toc29506"/>
      <w:r>
        <w:rPr>
          <w:rFonts w:hint="eastAsia" w:ascii="Times New Roman" w:hAnsi="Times New Roman" w:eastAsia="仿宋" w:cs="Times New Roman"/>
          <w:b/>
          <w:bCs/>
          <w:sz w:val="28"/>
          <w:szCs w:val="28"/>
          <w:lang w:val="en-US" w:eastAsia="zh-CN"/>
        </w:rPr>
        <w:t>6调查内容及方法</w:t>
      </w:r>
      <w:bookmarkEnd w:id="30"/>
      <w:bookmarkEnd w:id="31"/>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imes New Roman" w:hAnsi="Times New Roman" w:eastAsia="仿宋" w:cs="Times New Roman"/>
          <w:b w:val="0"/>
          <w:bCs w:val="0"/>
          <w:color w:val="000000"/>
          <w:sz w:val="28"/>
          <w:szCs w:val="28"/>
          <w:lang w:val="en-US" w:eastAsia="zh-CN"/>
        </w:rPr>
      </w:pPr>
      <w:r>
        <w:rPr>
          <w:rFonts w:hint="eastAsia" w:ascii="Times New Roman" w:hAnsi="Times New Roman" w:eastAsia="仿宋" w:cs="Times New Roman"/>
          <w:b w:val="0"/>
          <w:bCs w:val="0"/>
          <w:color w:val="000000"/>
          <w:sz w:val="28"/>
          <w:szCs w:val="28"/>
          <w:lang w:val="en-US" w:eastAsia="zh-CN"/>
        </w:rPr>
        <w:t>6.1项目使用草地的背景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查阅资料，访问调查、实地踏勘，调查项目使用草地的的用途、项目区涉及的生态红线与自然保护区、湿地公园等自然保护地相关情况、涉及基本草原情况；项目区域的的气候、地形地貌、植被、土壤等自然条件及社会经济、畜牧业生产概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imes New Roman" w:hAnsi="Times New Roman" w:eastAsia="仿宋" w:cs="Times New Roman"/>
          <w:b w:val="0"/>
          <w:bCs w:val="0"/>
          <w:color w:val="000000"/>
          <w:sz w:val="28"/>
          <w:szCs w:val="28"/>
          <w:lang w:val="en-US" w:eastAsia="zh-CN"/>
        </w:rPr>
      </w:pPr>
      <w:r>
        <w:rPr>
          <w:rFonts w:hint="eastAsia" w:ascii="Times New Roman" w:hAnsi="Times New Roman" w:eastAsia="仿宋" w:cs="Times New Roman"/>
          <w:b w:val="0"/>
          <w:bCs w:val="0"/>
          <w:color w:val="000000"/>
          <w:sz w:val="28"/>
          <w:szCs w:val="28"/>
          <w:lang w:val="en-US" w:eastAsia="zh-CN"/>
        </w:rPr>
        <w:t>6.2使用草地的范围和面积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a）确定项目主体工程以及与主体工程相关的进场道路、施工便道、取弃土场、办公区等附属设施工程拟使用的草地范围；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b）将具有相同坐标系统的使用土地范围红线图等矢量数据与草地资源管理“一张图”进行叠加，确定使用草地范围和面积；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c）不得拆分项目、化整为零确定用地范围。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imes New Roman" w:hAnsi="Times New Roman" w:eastAsia="仿宋" w:cs="Times New Roman"/>
          <w:b w:val="0"/>
          <w:bCs w:val="0"/>
          <w:color w:val="000000"/>
          <w:sz w:val="28"/>
          <w:szCs w:val="28"/>
          <w:lang w:val="en-US" w:eastAsia="zh-CN"/>
        </w:rPr>
      </w:pPr>
      <w:r>
        <w:rPr>
          <w:rFonts w:hint="eastAsia" w:ascii="Times New Roman" w:hAnsi="Times New Roman" w:eastAsia="仿宋" w:cs="Times New Roman"/>
          <w:sz w:val="28"/>
          <w:szCs w:val="28"/>
          <w:lang w:val="en-US" w:eastAsia="zh-CN"/>
        </w:rPr>
        <w:t>6</w:t>
      </w:r>
      <w:r>
        <w:rPr>
          <w:rFonts w:hint="eastAsia" w:ascii="Times New Roman" w:hAnsi="Times New Roman" w:eastAsia="仿宋" w:cs="Times New Roman"/>
          <w:b w:val="0"/>
          <w:bCs w:val="0"/>
          <w:color w:val="000000"/>
          <w:sz w:val="28"/>
          <w:szCs w:val="28"/>
          <w:lang w:val="en-US" w:eastAsia="zh-CN"/>
        </w:rPr>
        <w:t>.3草地权属</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走访、查验使用草地承包经营者草地权属证，草地权属不清晰的，应以县级人民政府出具的权属证明材料为准。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6.4草地特征调查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6.4.1样方数量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同一个草地型点状或块状建设项目用地，均匀布设3个~5个样方进行调查。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原生植被已经灭失的地块，在相邻的区域开展调查；冬春单位地上生物量无法通过实地调查获取的，参照历年资料和现场调查的覆盖度估算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6.4.2样方面积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样方面积设定要求：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a）草本样方为1m</w:t>
      </w:r>
      <w:r>
        <w:rPr>
          <w:rFonts w:hint="eastAsia" w:ascii="Times New Roman" w:hAnsi="Times New Roman" w:eastAsia="仿宋" w:cs="Times New Roman"/>
          <w:sz w:val="28"/>
          <w:szCs w:val="28"/>
          <w:vertAlign w:val="superscript"/>
          <w:lang w:val="en-US" w:eastAsia="zh-CN"/>
        </w:rPr>
        <w:t>2</w:t>
      </w:r>
      <w:r>
        <w:rPr>
          <w:rFonts w:hint="eastAsia" w:ascii="Times New Roman" w:hAnsi="Times New Roman" w:eastAsia="仿宋" w:cs="Times New Roman"/>
          <w:sz w:val="28"/>
          <w:szCs w:val="28"/>
          <w:lang w:val="en-US" w:eastAsia="zh-CN"/>
        </w:rPr>
        <w:t>（1m×1m）；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b）具灌木（高度≤50cm）样方为25m</w:t>
      </w:r>
      <w:r>
        <w:rPr>
          <w:rFonts w:hint="eastAsia" w:ascii="Times New Roman" w:hAnsi="Times New Roman" w:eastAsia="仿宋" w:cs="Times New Roman"/>
          <w:sz w:val="28"/>
          <w:szCs w:val="28"/>
          <w:vertAlign w:val="superscript"/>
          <w:lang w:val="en-US" w:eastAsia="zh-CN"/>
        </w:rPr>
        <w:t>2</w:t>
      </w:r>
      <w:r>
        <w:rPr>
          <w:rFonts w:hint="eastAsia" w:ascii="Times New Roman" w:hAnsi="Times New Roman" w:eastAsia="仿宋" w:cs="Times New Roman"/>
          <w:sz w:val="28"/>
          <w:szCs w:val="28"/>
          <w:lang w:val="en-US" w:eastAsia="zh-CN"/>
        </w:rPr>
        <w:t>（5m×5m）；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c）具高大灌木或小乔木（高度&gt;50cm）样方，以及高大草本（高度&gt;80cm）样方为100m</w:t>
      </w:r>
      <w:r>
        <w:rPr>
          <w:rFonts w:hint="eastAsia" w:ascii="Times New Roman" w:hAnsi="Times New Roman" w:eastAsia="仿宋" w:cs="Times New Roman"/>
          <w:sz w:val="28"/>
          <w:szCs w:val="28"/>
          <w:vertAlign w:val="superscript"/>
          <w:lang w:val="en-US" w:eastAsia="zh-CN"/>
        </w:rPr>
        <w:t>2</w:t>
      </w:r>
      <w:r>
        <w:rPr>
          <w:rFonts w:hint="eastAsia" w:ascii="Times New Roman" w:hAnsi="Times New Roman" w:eastAsia="仿宋" w:cs="Times New Roman"/>
          <w:sz w:val="28"/>
          <w:szCs w:val="28"/>
          <w:lang w:val="en-US" w:eastAsia="zh-CN"/>
        </w:rPr>
        <w:t>（20m×5m）。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6.4.3样方测定方法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草本及小（半）灌木样方具体测定内容及方法见附录表A.3。</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灌木及高大草本植物样方具体测定内容及方法见附录表A.4。</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6.4.4草地类型划分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参照NY/T 2997。</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6.4.5草地等级划分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参照NY/T 1579。</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6.5专项调查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6.5.1自然保护地等重点区域调查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通过实地调查和查阅相关资料，查清项目建设是否涉及自然保护地、生态保护红线等，如果涉及，则须说明使用草地面积等情况，同时说明是否有相关管理部门出具的行政许可、意见材料或符合相关规划的证明材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default" w:ascii="Times New Roman" w:hAnsi="Times New Roman" w:eastAsia="仿宋" w:cs="Times New Roman"/>
          <w:sz w:val="28"/>
          <w:szCs w:val="28"/>
          <w:lang w:val="zh-CN" w:eastAsia="zh-CN"/>
        </w:rPr>
      </w:pPr>
      <w:r>
        <w:rPr>
          <w:rFonts w:hint="eastAsia" w:ascii="Times New Roman" w:hAnsi="Times New Roman" w:eastAsia="仿宋" w:cs="Times New Roman"/>
          <w:sz w:val="28"/>
          <w:szCs w:val="28"/>
          <w:lang w:val="en-US" w:eastAsia="zh-CN"/>
        </w:rPr>
        <w:t>6.5.2</w:t>
      </w:r>
      <w:r>
        <w:rPr>
          <w:rFonts w:hint="default" w:ascii="Times New Roman" w:hAnsi="Times New Roman" w:eastAsia="仿宋" w:cs="Times New Roman"/>
          <w:sz w:val="28"/>
          <w:szCs w:val="28"/>
          <w:lang w:val="zh-CN" w:eastAsia="zh-CN"/>
        </w:rPr>
        <w:t>重点保护野生植物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Times New Roman" w:hAnsi="Times New Roman" w:eastAsia="仿宋" w:cs="Times New Roman"/>
          <w:sz w:val="28"/>
          <w:szCs w:val="28"/>
          <w:lang w:val="zh-CN" w:eastAsia="zh-CN"/>
        </w:rPr>
      </w:pPr>
      <w:r>
        <w:rPr>
          <w:rFonts w:hint="default" w:ascii="Times New Roman" w:hAnsi="Times New Roman" w:eastAsia="仿宋" w:cs="Times New Roman"/>
          <w:sz w:val="28"/>
          <w:szCs w:val="28"/>
          <w:lang w:val="zh-CN" w:eastAsia="zh-CN"/>
        </w:rPr>
        <w:t>调查区域内，采用野外调查与查阅资料相结合的方法，调查国家和省级重点保护野生植物，记录生活型、高度、密度、保护级别及生活型等，野外调查方法按照LY/T 1820执行。调查表见附录A，并填写表A.</w:t>
      </w:r>
      <w:r>
        <w:rPr>
          <w:rFonts w:hint="eastAsia" w:ascii="Times New Roman" w:hAnsi="Times New Roman" w:eastAsia="仿宋" w:cs="Times New Roman"/>
          <w:sz w:val="28"/>
          <w:szCs w:val="28"/>
          <w:lang w:val="en-US" w:eastAsia="zh-CN"/>
        </w:rPr>
        <w:t>9</w:t>
      </w:r>
      <w:r>
        <w:rPr>
          <w:rFonts w:hint="default" w:ascii="Times New Roman" w:hAnsi="Times New Roman" w:eastAsia="仿宋" w:cs="Times New Roman"/>
          <w:sz w:val="28"/>
          <w:szCs w:val="28"/>
          <w:lang w:val="zh-CN"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6.6先行使用草地面积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现场踏勘调查项目违法使用草地面积及处理情况。</w:t>
      </w:r>
    </w:p>
    <w:p>
      <w:pPr>
        <w:spacing w:line="360" w:lineRule="auto"/>
        <w:outlineLvl w:val="0"/>
        <w:rPr>
          <w:rFonts w:hint="eastAsia" w:ascii="Times New Roman" w:hAnsi="Times New Roman" w:eastAsia="仿宋" w:cs="Times New Roman"/>
          <w:b/>
          <w:bCs/>
          <w:sz w:val="28"/>
          <w:szCs w:val="28"/>
          <w:lang w:val="en-US" w:eastAsia="zh-CN"/>
        </w:rPr>
      </w:pPr>
      <w:bookmarkStart w:id="32" w:name="_Toc14438"/>
      <w:bookmarkStart w:id="33" w:name="_Toc2174"/>
      <w:r>
        <w:rPr>
          <w:rFonts w:hint="eastAsia" w:ascii="Times New Roman" w:hAnsi="Times New Roman" w:eastAsia="仿宋" w:cs="Times New Roman"/>
          <w:b/>
          <w:bCs/>
          <w:sz w:val="28"/>
          <w:szCs w:val="28"/>
          <w:lang w:val="en-US" w:eastAsia="zh-CN"/>
        </w:rPr>
        <w:t>7调查成果</w:t>
      </w:r>
      <w:bookmarkEnd w:id="32"/>
      <w:bookmarkEnd w:id="33"/>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7.1提交报告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依据调查结果，分析评价项目使用草地的可行性，编写《项目使用草地可行性报告》或撰写《调查报告》。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7.2提交表格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提交的调查表格A.1~A.10。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7.3提交图件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提交的调查图件包括地理位置示意图、项目建设布局图、项目建设使用草地范围与重点生态区域关系图，项目使用草地现状图，重点保护野生植物分布点位置示意图。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7.4提交的照片和影像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反映项目区草地地形地貌、草地类型以及工作人员实地调查、访问农户的照片或影像。草地类型图片拍摄要尽可能反映群落类型和结构特征。要求原图像素&gt;400万，文件大小&gt;2MB，保留完整的EXIF信息，RAW或者JPG格式。图片名称和标注真实、详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imes New Roman" w:hAnsi="Times New Roman" w:eastAsia="仿宋" w:cs="Times New Roman"/>
          <w:sz w:val="28"/>
          <w:szCs w:val="28"/>
          <w:lang w:val="en-US" w:eastAsia="zh-CN"/>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0" w:firstLineChars="0"/>
        <w:jc w:val="center"/>
        <w:textAlignment w:val="auto"/>
        <w:outlineLvl w:val="0"/>
        <w:rPr>
          <w:rFonts w:hint="eastAsia" w:ascii="Times New Roman" w:hAnsi="Times New Roman" w:eastAsia="仿宋" w:cs="Times New Roman"/>
          <w:sz w:val="28"/>
          <w:szCs w:val="28"/>
          <w:lang w:val="en-US" w:eastAsia="zh-CN"/>
        </w:rPr>
      </w:pPr>
      <w:bookmarkStart w:id="34" w:name="_Toc9638"/>
      <w:r>
        <w:rPr>
          <w:rFonts w:hint="eastAsia" w:ascii="Times New Roman" w:hAnsi="Times New Roman" w:eastAsia="仿宋" w:cs="Times New Roman"/>
          <w:sz w:val="28"/>
          <w:szCs w:val="28"/>
          <w:lang w:val="en-US" w:eastAsia="zh-CN"/>
        </w:rPr>
        <w:t>附录A</w:t>
      </w:r>
      <w:bookmarkEnd w:id="34"/>
    </w:p>
    <w:p>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0" w:firstLineChars="0"/>
        <w:jc w:val="center"/>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（规范性附录）</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0" w:firstLineChars="0"/>
        <w:jc w:val="center"/>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建设项目使用草地现状调查表</w:t>
      </w:r>
    </w:p>
    <w:p>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leftChars="0" w:right="0" w:rightChars="0" w:firstLine="0" w:firstLineChars="0"/>
        <w:jc w:val="center"/>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表A.1建设项目使用天然草地现状调查表</w:t>
      </w:r>
    </w:p>
    <w:tbl>
      <w:tblPr>
        <w:tblStyle w:val="1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2"/>
        <w:gridCol w:w="1210"/>
        <w:gridCol w:w="760"/>
        <w:gridCol w:w="390"/>
        <w:gridCol w:w="120"/>
        <w:gridCol w:w="1290"/>
        <w:gridCol w:w="450"/>
        <w:gridCol w:w="950"/>
        <w:gridCol w:w="160"/>
        <w:gridCol w:w="480"/>
        <w:gridCol w:w="450"/>
        <w:gridCol w:w="190"/>
        <w:gridCol w:w="1160"/>
        <w:gridCol w:w="146"/>
        <w:gridCol w:w="764"/>
        <w:gridCol w:w="1250"/>
        <w:gridCol w:w="349"/>
        <w:gridCol w:w="2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2" w:type="dxa"/>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35" w:name="_Toc2966"/>
            <w:bookmarkStart w:id="36" w:name="_Toc23745"/>
            <w:bookmarkStart w:id="37" w:name="_Toc15407"/>
            <w:r>
              <w:rPr>
                <w:rFonts w:hint="eastAsia" w:ascii="Times New Roman" w:hAnsi="Times New Roman" w:eastAsia="仿宋" w:cs="Times New Roman"/>
                <w:sz w:val="24"/>
                <w:szCs w:val="24"/>
                <w:lang w:val="en-US" w:eastAsia="zh-CN"/>
              </w:rPr>
              <w:t>项目名称</w:t>
            </w:r>
            <w:bookmarkEnd w:id="35"/>
            <w:bookmarkEnd w:id="36"/>
            <w:bookmarkEnd w:id="37"/>
          </w:p>
        </w:tc>
        <w:tc>
          <w:tcPr>
            <w:tcW w:w="12482" w:type="dxa"/>
            <w:gridSpan w:val="17"/>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2" w:type="dxa"/>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38" w:name="_Toc18674"/>
            <w:bookmarkStart w:id="39" w:name="_Toc25439"/>
            <w:bookmarkStart w:id="40" w:name="_Toc27329"/>
            <w:r>
              <w:rPr>
                <w:rFonts w:hint="eastAsia" w:ascii="Times New Roman" w:hAnsi="Times New Roman" w:eastAsia="仿宋" w:cs="Times New Roman"/>
                <w:sz w:val="24"/>
                <w:szCs w:val="24"/>
                <w:vertAlign w:val="baseline"/>
                <w:lang w:val="en-US" w:eastAsia="zh-CN"/>
              </w:rPr>
              <w:t>调查时间</w:t>
            </w:r>
            <w:bookmarkEnd w:id="38"/>
            <w:bookmarkEnd w:id="39"/>
            <w:bookmarkEnd w:id="40"/>
          </w:p>
        </w:tc>
        <w:tc>
          <w:tcPr>
            <w:tcW w:w="2480" w:type="dxa"/>
            <w:gridSpan w:val="4"/>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690" w:type="dxa"/>
            <w:gridSpan w:val="3"/>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41" w:name="_Toc31845"/>
            <w:bookmarkStart w:id="42" w:name="_Toc5113"/>
            <w:bookmarkStart w:id="43" w:name="_Toc15583"/>
            <w:r>
              <w:rPr>
                <w:rFonts w:hint="eastAsia" w:ascii="Times New Roman" w:hAnsi="Times New Roman" w:eastAsia="仿宋" w:cs="Times New Roman"/>
                <w:sz w:val="24"/>
                <w:szCs w:val="24"/>
                <w:vertAlign w:val="baseline"/>
                <w:lang w:val="en-US" w:eastAsia="zh-CN"/>
              </w:rPr>
              <w:t>调查人员</w:t>
            </w:r>
            <w:bookmarkEnd w:id="41"/>
            <w:bookmarkEnd w:id="42"/>
            <w:bookmarkEnd w:id="43"/>
          </w:p>
        </w:tc>
        <w:tc>
          <w:tcPr>
            <w:tcW w:w="2586" w:type="dxa"/>
            <w:gridSpan w:val="6"/>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363" w:type="dxa"/>
            <w:gridSpan w:val="3"/>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363" w:type="dxa"/>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2" w:type="dxa"/>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44" w:name="_Toc21216"/>
            <w:bookmarkStart w:id="45" w:name="_Toc2185"/>
            <w:bookmarkStart w:id="46" w:name="_Toc5949"/>
            <w:r>
              <w:rPr>
                <w:rFonts w:hint="eastAsia" w:ascii="Times New Roman" w:hAnsi="Times New Roman" w:eastAsia="仿宋" w:cs="Times New Roman"/>
                <w:sz w:val="24"/>
                <w:szCs w:val="24"/>
                <w:vertAlign w:val="baseline"/>
                <w:lang w:val="en-US" w:eastAsia="zh-CN"/>
              </w:rPr>
              <w:t>调查地点</w:t>
            </w:r>
            <w:bookmarkEnd w:id="44"/>
            <w:bookmarkEnd w:id="45"/>
            <w:bookmarkEnd w:id="46"/>
          </w:p>
        </w:tc>
        <w:tc>
          <w:tcPr>
            <w:tcW w:w="12482" w:type="dxa"/>
            <w:gridSpan w:val="17"/>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r>
              <w:rPr>
                <w:rFonts w:hint="eastAsia" w:ascii="Times New Roman" w:hAnsi="Times New Roman" w:eastAsia="仿宋" w:cs="Times New Roman"/>
                <w:sz w:val="24"/>
                <w:szCs w:val="24"/>
                <w:vertAlign w:val="baseline"/>
                <w:lang w:val="en-US" w:eastAsia="zh-CN"/>
              </w:rPr>
              <w:t xml:space="preserve">     </w:t>
            </w:r>
            <w:bookmarkStart w:id="47" w:name="_Toc31847"/>
            <w:bookmarkStart w:id="48" w:name="_Toc30619"/>
            <w:bookmarkStart w:id="49" w:name="_Toc8888"/>
            <w:r>
              <w:rPr>
                <w:rFonts w:hint="eastAsia" w:ascii="Times New Roman" w:hAnsi="Times New Roman" w:eastAsia="仿宋" w:cs="Times New Roman"/>
                <w:sz w:val="24"/>
                <w:szCs w:val="24"/>
                <w:vertAlign w:val="baseline"/>
                <w:lang w:val="en-US" w:eastAsia="zh-CN"/>
              </w:rPr>
              <w:t>市      县（区）     乡（镇）       村</w:t>
            </w:r>
            <w:bookmarkEnd w:id="47"/>
            <w:bookmarkEnd w:id="48"/>
            <w:bookmarkEnd w:id="4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2" w:type="dxa"/>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50" w:name="_Toc29868"/>
            <w:bookmarkStart w:id="51" w:name="_Toc20871"/>
            <w:bookmarkStart w:id="52" w:name="_Toc9012"/>
            <w:r>
              <w:rPr>
                <w:rFonts w:hint="eastAsia" w:ascii="Times New Roman" w:hAnsi="Times New Roman" w:eastAsia="仿宋" w:cs="Times New Roman"/>
                <w:sz w:val="24"/>
                <w:szCs w:val="24"/>
                <w:vertAlign w:val="baseline"/>
                <w:lang w:val="en-US" w:eastAsia="zh-CN"/>
              </w:rPr>
              <w:t>地理坐标</w:t>
            </w:r>
            <w:bookmarkEnd w:id="50"/>
            <w:bookmarkEnd w:id="51"/>
            <w:bookmarkEnd w:id="52"/>
          </w:p>
        </w:tc>
        <w:tc>
          <w:tcPr>
            <w:tcW w:w="1210" w:type="dxa"/>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53" w:name="_Toc24965"/>
            <w:bookmarkStart w:id="54" w:name="_Toc22714"/>
            <w:bookmarkStart w:id="55" w:name="_Toc18163"/>
            <w:r>
              <w:rPr>
                <w:rFonts w:hint="eastAsia" w:ascii="Times New Roman" w:hAnsi="Times New Roman" w:eastAsia="仿宋" w:cs="Times New Roman"/>
                <w:sz w:val="24"/>
                <w:szCs w:val="24"/>
                <w:vertAlign w:val="baseline"/>
                <w:lang w:val="en-US" w:eastAsia="zh-CN"/>
              </w:rPr>
              <w:t>东经</w:t>
            </w:r>
            <w:bookmarkEnd w:id="53"/>
            <w:bookmarkEnd w:id="54"/>
            <w:bookmarkEnd w:id="55"/>
          </w:p>
        </w:tc>
        <w:tc>
          <w:tcPr>
            <w:tcW w:w="2560" w:type="dxa"/>
            <w:gridSpan w:val="4"/>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040" w:type="dxa"/>
            <w:gridSpan w:val="4"/>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56" w:name="_Toc29668"/>
            <w:bookmarkStart w:id="57" w:name="_Toc15050"/>
            <w:bookmarkStart w:id="58" w:name="_Toc13819"/>
            <w:r>
              <w:rPr>
                <w:rFonts w:hint="eastAsia" w:ascii="Times New Roman" w:hAnsi="Times New Roman" w:eastAsia="仿宋" w:cs="Times New Roman"/>
                <w:sz w:val="24"/>
                <w:szCs w:val="24"/>
                <w:vertAlign w:val="baseline"/>
                <w:lang w:val="en-US" w:eastAsia="zh-CN"/>
              </w:rPr>
              <w:t>北纬</w:t>
            </w:r>
            <w:bookmarkEnd w:id="56"/>
            <w:bookmarkEnd w:id="57"/>
            <w:bookmarkEnd w:id="58"/>
          </w:p>
        </w:tc>
        <w:tc>
          <w:tcPr>
            <w:tcW w:w="2710" w:type="dxa"/>
            <w:gridSpan w:val="5"/>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1250" w:type="dxa"/>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59" w:name="_Toc2925"/>
            <w:bookmarkStart w:id="60" w:name="_Toc24121"/>
            <w:bookmarkStart w:id="61" w:name="_Toc291"/>
            <w:r>
              <w:rPr>
                <w:rFonts w:hint="eastAsia" w:ascii="Times New Roman" w:hAnsi="Times New Roman" w:eastAsia="仿宋" w:cs="Times New Roman"/>
                <w:sz w:val="24"/>
                <w:szCs w:val="24"/>
                <w:vertAlign w:val="baseline"/>
                <w:lang w:val="en-US" w:eastAsia="zh-CN"/>
              </w:rPr>
              <w:t>海拔</w:t>
            </w:r>
            <w:bookmarkEnd w:id="59"/>
            <w:bookmarkEnd w:id="60"/>
            <w:bookmarkEnd w:id="61"/>
          </w:p>
        </w:tc>
        <w:tc>
          <w:tcPr>
            <w:tcW w:w="2712" w:type="dxa"/>
            <w:gridSpan w:val="2"/>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2" w:type="dxa"/>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62" w:name="_Toc4222"/>
            <w:bookmarkStart w:id="63" w:name="_Toc18273"/>
            <w:bookmarkStart w:id="64" w:name="_Toc7118"/>
            <w:r>
              <w:rPr>
                <w:rFonts w:hint="eastAsia" w:ascii="Times New Roman" w:hAnsi="Times New Roman" w:eastAsia="仿宋" w:cs="Times New Roman"/>
                <w:sz w:val="24"/>
                <w:szCs w:val="24"/>
                <w:vertAlign w:val="baseline"/>
                <w:lang w:val="en-US" w:eastAsia="zh-CN"/>
              </w:rPr>
              <w:t>草地类</w:t>
            </w:r>
            <w:bookmarkEnd w:id="62"/>
            <w:bookmarkEnd w:id="63"/>
            <w:bookmarkEnd w:id="64"/>
          </w:p>
        </w:tc>
        <w:tc>
          <w:tcPr>
            <w:tcW w:w="3770" w:type="dxa"/>
            <w:gridSpan w:val="5"/>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040" w:type="dxa"/>
            <w:gridSpan w:val="4"/>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65" w:name="_Toc19498"/>
            <w:bookmarkStart w:id="66" w:name="_Toc2703"/>
            <w:bookmarkStart w:id="67" w:name="_Toc27155"/>
            <w:r>
              <w:rPr>
                <w:rFonts w:hint="eastAsia" w:ascii="Times New Roman" w:hAnsi="Times New Roman" w:eastAsia="仿宋" w:cs="Times New Roman"/>
                <w:sz w:val="24"/>
                <w:szCs w:val="24"/>
                <w:vertAlign w:val="baseline"/>
                <w:lang w:val="en-US" w:eastAsia="zh-CN"/>
              </w:rPr>
              <w:t>草地型</w:t>
            </w:r>
            <w:bookmarkEnd w:id="65"/>
            <w:bookmarkEnd w:id="66"/>
            <w:bookmarkEnd w:id="67"/>
          </w:p>
        </w:tc>
        <w:tc>
          <w:tcPr>
            <w:tcW w:w="6672" w:type="dxa"/>
            <w:gridSpan w:val="8"/>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2" w:type="dxa"/>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68" w:name="_Toc10363"/>
            <w:bookmarkStart w:id="69" w:name="_Toc4852"/>
            <w:bookmarkStart w:id="70" w:name="_Toc31209"/>
            <w:r>
              <w:rPr>
                <w:rFonts w:hint="eastAsia" w:ascii="Times New Roman" w:hAnsi="Times New Roman" w:eastAsia="仿宋" w:cs="Times New Roman"/>
                <w:sz w:val="24"/>
                <w:szCs w:val="24"/>
                <w:vertAlign w:val="baseline"/>
                <w:lang w:val="en-US" w:eastAsia="zh-CN"/>
              </w:rPr>
              <w:t>草地保护建设情况</w:t>
            </w:r>
            <w:bookmarkEnd w:id="68"/>
            <w:bookmarkEnd w:id="69"/>
            <w:bookmarkEnd w:id="70"/>
          </w:p>
        </w:tc>
        <w:tc>
          <w:tcPr>
            <w:tcW w:w="12482" w:type="dxa"/>
            <w:gridSpan w:val="17"/>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71" w:name="_Toc27668"/>
            <w:bookmarkStart w:id="72" w:name="_Toc11803"/>
            <w:bookmarkStart w:id="73" w:name="_Toc12249"/>
            <w:r>
              <w:rPr>
                <w:rFonts w:hint="eastAsia" w:ascii="Times New Roman" w:hAnsi="Times New Roman" w:eastAsia="仿宋" w:cs="Times New Roman"/>
                <w:sz w:val="24"/>
                <w:szCs w:val="24"/>
                <w:vertAlign w:val="baseline"/>
                <w:lang w:val="en-US" w:eastAsia="zh-CN"/>
              </w:rPr>
              <w:t>禁牧区（ ） 退牧还草区（ ） 实施年度（ ）  其他：     实施年度：</w:t>
            </w:r>
            <w:bookmarkEnd w:id="71"/>
            <w:bookmarkEnd w:id="72"/>
            <w:bookmarkEnd w:id="7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2" w:type="dxa"/>
            <w:vMerge w:val="restart"/>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74" w:name="_Toc25921"/>
            <w:bookmarkStart w:id="75" w:name="_Toc27686"/>
            <w:bookmarkStart w:id="76" w:name="_Toc4460"/>
            <w:r>
              <w:rPr>
                <w:rFonts w:hint="eastAsia" w:ascii="Times New Roman" w:hAnsi="Times New Roman" w:eastAsia="仿宋" w:cs="Times New Roman"/>
                <w:sz w:val="24"/>
                <w:szCs w:val="24"/>
                <w:vertAlign w:val="baseline"/>
                <w:lang w:val="en-US" w:eastAsia="zh-CN"/>
              </w:rPr>
              <w:t>基本特征</w:t>
            </w:r>
            <w:bookmarkEnd w:id="74"/>
            <w:bookmarkEnd w:id="75"/>
            <w:bookmarkEnd w:id="76"/>
          </w:p>
        </w:tc>
        <w:tc>
          <w:tcPr>
            <w:tcW w:w="2360" w:type="dxa"/>
            <w:gridSpan w:val="3"/>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77" w:name="_Toc9126"/>
            <w:bookmarkStart w:id="78" w:name="_Toc12695"/>
            <w:bookmarkStart w:id="79" w:name="_Toc30002"/>
            <w:r>
              <w:rPr>
                <w:rFonts w:hint="eastAsia" w:ascii="Times New Roman" w:hAnsi="Times New Roman" w:eastAsia="仿宋" w:cs="Times New Roman"/>
                <w:sz w:val="24"/>
                <w:szCs w:val="24"/>
                <w:vertAlign w:val="baseline"/>
                <w:lang w:val="en-US" w:eastAsia="zh-CN"/>
              </w:rPr>
              <w:t>地貌</w:t>
            </w:r>
            <w:bookmarkEnd w:id="77"/>
            <w:bookmarkEnd w:id="78"/>
            <w:bookmarkEnd w:id="79"/>
          </w:p>
        </w:tc>
        <w:tc>
          <w:tcPr>
            <w:tcW w:w="1860" w:type="dxa"/>
            <w:gridSpan w:val="3"/>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1110" w:type="dxa"/>
            <w:gridSpan w:val="2"/>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80" w:name="_Toc26855"/>
            <w:bookmarkStart w:id="81" w:name="_Toc29740"/>
            <w:bookmarkStart w:id="82" w:name="_Toc15592"/>
            <w:r>
              <w:rPr>
                <w:rFonts w:hint="eastAsia" w:ascii="Times New Roman" w:hAnsi="Times New Roman" w:eastAsia="仿宋" w:cs="Times New Roman"/>
                <w:sz w:val="24"/>
                <w:szCs w:val="24"/>
                <w:vertAlign w:val="baseline"/>
                <w:lang w:val="en-US" w:eastAsia="zh-CN"/>
              </w:rPr>
              <w:t>地形</w:t>
            </w:r>
            <w:bookmarkEnd w:id="80"/>
            <w:bookmarkEnd w:id="81"/>
            <w:bookmarkEnd w:id="82"/>
          </w:p>
        </w:tc>
        <w:tc>
          <w:tcPr>
            <w:tcW w:w="7152" w:type="dxa"/>
            <w:gridSpan w:val="9"/>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83" w:name="_Toc23883"/>
            <w:bookmarkStart w:id="84" w:name="_Toc11746"/>
            <w:bookmarkStart w:id="85" w:name="_Toc30744"/>
            <w:r>
              <w:rPr>
                <w:rFonts w:hint="eastAsia" w:ascii="Times New Roman" w:hAnsi="Times New Roman" w:eastAsia="仿宋" w:cs="Times New Roman"/>
                <w:sz w:val="24"/>
                <w:szCs w:val="24"/>
                <w:vertAlign w:val="baseline"/>
                <w:lang w:val="en-US" w:eastAsia="zh-CN"/>
              </w:rPr>
              <w:t>山地（ ）平地（ ） 低地（ ） 沟谷（ ） 塬（ ） 川（ ）</w:t>
            </w:r>
            <w:bookmarkEnd w:id="83"/>
            <w:bookmarkEnd w:id="84"/>
            <w:bookmarkEnd w:id="8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2" w:type="dxa"/>
            <w:vMerge w:val="continu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360" w:type="dxa"/>
            <w:gridSpan w:val="3"/>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86" w:name="_Toc19414"/>
            <w:bookmarkStart w:id="87" w:name="_Toc3536"/>
            <w:bookmarkStart w:id="88" w:name="_Toc25790"/>
            <w:r>
              <w:rPr>
                <w:rFonts w:hint="eastAsia" w:ascii="Times New Roman" w:hAnsi="Times New Roman" w:eastAsia="仿宋" w:cs="Times New Roman"/>
                <w:sz w:val="24"/>
                <w:szCs w:val="24"/>
                <w:vertAlign w:val="baseline"/>
                <w:lang w:val="en-US" w:eastAsia="zh-CN"/>
              </w:rPr>
              <w:t>气候条件</w:t>
            </w:r>
            <w:bookmarkEnd w:id="86"/>
            <w:bookmarkEnd w:id="87"/>
            <w:bookmarkEnd w:id="88"/>
          </w:p>
        </w:tc>
        <w:tc>
          <w:tcPr>
            <w:tcW w:w="1860" w:type="dxa"/>
            <w:gridSpan w:val="3"/>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89" w:name="_Toc1181"/>
            <w:bookmarkStart w:id="90" w:name="_Toc21129"/>
            <w:bookmarkStart w:id="91" w:name="_Toc5247"/>
            <w:r>
              <w:rPr>
                <w:rFonts w:hint="eastAsia" w:ascii="Times New Roman" w:hAnsi="Times New Roman" w:eastAsia="仿宋" w:cs="Times New Roman"/>
                <w:sz w:val="24"/>
                <w:szCs w:val="24"/>
                <w:vertAlign w:val="baseline"/>
                <w:lang w:val="en-US" w:eastAsia="zh-CN"/>
              </w:rPr>
              <w:t>年降雨量（mm）</w:t>
            </w:r>
            <w:bookmarkEnd w:id="89"/>
            <w:bookmarkEnd w:id="90"/>
            <w:bookmarkEnd w:id="91"/>
          </w:p>
        </w:tc>
        <w:tc>
          <w:tcPr>
            <w:tcW w:w="1110" w:type="dxa"/>
            <w:gridSpan w:val="2"/>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4440" w:type="dxa"/>
            <w:gridSpan w:val="7"/>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92" w:name="_Toc29247"/>
            <w:bookmarkStart w:id="93" w:name="_Toc29639"/>
            <w:bookmarkStart w:id="94" w:name="_Toc22357"/>
            <w:r>
              <w:rPr>
                <w:rFonts w:hint="eastAsia" w:ascii="Times New Roman" w:hAnsi="Times New Roman" w:eastAsia="仿宋" w:cs="Times New Roman"/>
                <w:sz w:val="24"/>
                <w:szCs w:val="24"/>
                <w:vertAlign w:val="baseline"/>
                <w:lang w:val="en-US" w:eastAsia="zh-CN"/>
              </w:rPr>
              <w:t>年均温度（</w:t>
            </w:r>
            <w:r>
              <w:rPr>
                <w:rFonts w:hint="eastAsia" w:ascii="宋体" w:hAnsi="宋体" w:eastAsia="宋体" w:cs="宋体"/>
                <w:sz w:val="24"/>
                <w:szCs w:val="24"/>
                <w:vertAlign w:val="baseline"/>
                <w:lang w:val="en-US" w:eastAsia="zh-CN"/>
              </w:rPr>
              <w:t>℃</w:t>
            </w:r>
            <w:r>
              <w:rPr>
                <w:rFonts w:hint="eastAsia" w:ascii="Times New Roman" w:hAnsi="Times New Roman" w:eastAsia="仿宋" w:cs="Times New Roman"/>
                <w:sz w:val="24"/>
                <w:szCs w:val="24"/>
                <w:vertAlign w:val="baseline"/>
                <w:lang w:val="en-US" w:eastAsia="zh-CN"/>
              </w:rPr>
              <w:t>）</w:t>
            </w:r>
            <w:bookmarkEnd w:id="92"/>
            <w:bookmarkEnd w:id="93"/>
            <w:bookmarkEnd w:id="94"/>
          </w:p>
        </w:tc>
        <w:tc>
          <w:tcPr>
            <w:tcW w:w="2712" w:type="dxa"/>
            <w:gridSpan w:val="2"/>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2" w:type="dxa"/>
            <w:vMerge w:val="continu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360" w:type="dxa"/>
            <w:gridSpan w:val="3"/>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95" w:name="_Toc11010"/>
            <w:bookmarkStart w:id="96" w:name="_Toc27475"/>
            <w:bookmarkStart w:id="97" w:name="_Toc1417"/>
            <w:r>
              <w:rPr>
                <w:rFonts w:hint="eastAsia" w:ascii="Times New Roman" w:hAnsi="Times New Roman" w:eastAsia="仿宋" w:cs="Times New Roman"/>
                <w:sz w:val="24"/>
                <w:szCs w:val="24"/>
                <w:vertAlign w:val="baseline"/>
                <w:lang w:val="en-US" w:eastAsia="zh-CN"/>
              </w:rPr>
              <w:t>土壤类型</w:t>
            </w:r>
            <w:bookmarkEnd w:id="95"/>
            <w:bookmarkEnd w:id="96"/>
            <w:bookmarkEnd w:id="97"/>
          </w:p>
        </w:tc>
        <w:tc>
          <w:tcPr>
            <w:tcW w:w="10122" w:type="dxa"/>
            <w:gridSpan w:val="14"/>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2" w:type="dxa"/>
            <w:vMerge w:val="restart"/>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98" w:name="_Toc14556"/>
            <w:bookmarkStart w:id="99" w:name="_Toc11085"/>
            <w:bookmarkStart w:id="100" w:name="_Toc16650"/>
            <w:r>
              <w:rPr>
                <w:rFonts w:hint="eastAsia" w:ascii="Times New Roman" w:hAnsi="Times New Roman" w:eastAsia="仿宋" w:cs="Times New Roman"/>
                <w:sz w:val="24"/>
                <w:szCs w:val="24"/>
                <w:vertAlign w:val="baseline"/>
                <w:lang w:val="en-US" w:eastAsia="zh-CN"/>
              </w:rPr>
              <w:t>群落特征</w:t>
            </w:r>
            <w:bookmarkEnd w:id="98"/>
            <w:bookmarkEnd w:id="99"/>
            <w:bookmarkEnd w:id="100"/>
          </w:p>
        </w:tc>
        <w:tc>
          <w:tcPr>
            <w:tcW w:w="2360" w:type="dxa"/>
            <w:gridSpan w:val="3"/>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01" w:name="_Toc32394"/>
            <w:bookmarkStart w:id="102" w:name="_Toc21829"/>
            <w:bookmarkStart w:id="103" w:name="_Toc10073"/>
            <w:r>
              <w:rPr>
                <w:rFonts w:hint="eastAsia" w:ascii="Times New Roman" w:hAnsi="Times New Roman" w:eastAsia="仿宋" w:cs="Times New Roman"/>
                <w:sz w:val="24"/>
                <w:szCs w:val="24"/>
                <w:vertAlign w:val="baseline"/>
                <w:lang w:val="en-US" w:eastAsia="zh-CN"/>
              </w:rPr>
              <w:t>植物种类组成</w:t>
            </w:r>
            <w:bookmarkEnd w:id="101"/>
            <w:bookmarkEnd w:id="102"/>
            <w:bookmarkEnd w:id="103"/>
          </w:p>
        </w:tc>
        <w:tc>
          <w:tcPr>
            <w:tcW w:w="10122" w:type="dxa"/>
            <w:gridSpan w:val="14"/>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2" w:type="dxa"/>
            <w:vMerge w:val="continu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360" w:type="dxa"/>
            <w:gridSpan w:val="3"/>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04" w:name="_Toc19687"/>
            <w:bookmarkStart w:id="105" w:name="_Toc14627"/>
            <w:bookmarkStart w:id="106" w:name="_Toc15287"/>
            <w:r>
              <w:rPr>
                <w:rFonts w:hint="eastAsia" w:ascii="Times New Roman" w:hAnsi="Times New Roman" w:eastAsia="仿宋" w:cs="Times New Roman"/>
                <w:sz w:val="24"/>
                <w:szCs w:val="24"/>
                <w:vertAlign w:val="baseline"/>
                <w:lang w:val="en-US" w:eastAsia="zh-CN"/>
              </w:rPr>
              <w:t>优势种</w:t>
            </w:r>
            <w:bookmarkEnd w:id="104"/>
            <w:bookmarkEnd w:id="105"/>
            <w:bookmarkEnd w:id="106"/>
          </w:p>
        </w:tc>
        <w:tc>
          <w:tcPr>
            <w:tcW w:w="1410" w:type="dxa"/>
            <w:gridSpan w:val="2"/>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680" w:type="dxa"/>
            <w:gridSpan w:val="6"/>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07" w:name="_Toc10062"/>
            <w:bookmarkStart w:id="108" w:name="_Toc2182"/>
            <w:bookmarkStart w:id="109" w:name="_Toc18893"/>
            <w:r>
              <w:rPr>
                <w:rFonts w:hint="eastAsia" w:ascii="Times New Roman" w:hAnsi="Times New Roman" w:eastAsia="仿宋" w:cs="Times New Roman"/>
                <w:sz w:val="24"/>
                <w:szCs w:val="24"/>
                <w:vertAlign w:val="baseline"/>
                <w:lang w:val="en-US" w:eastAsia="zh-CN"/>
              </w:rPr>
              <w:t>重点保护野生植物</w:t>
            </w:r>
            <w:bookmarkEnd w:id="107"/>
            <w:bookmarkEnd w:id="108"/>
            <w:bookmarkEnd w:id="109"/>
          </w:p>
        </w:tc>
        <w:tc>
          <w:tcPr>
            <w:tcW w:w="6032" w:type="dxa"/>
            <w:gridSpan w:val="6"/>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2" w:type="dxa"/>
            <w:vMerge w:val="continu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360" w:type="dxa"/>
            <w:gridSpan w:val="3"/>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10" w:name="_Toc18738"/>
            <w:bookmarkStart w:id="111" w:name="_Toc20962"/>
            <w:bookmarkStart w:id="112" w:name="_Toc9395"/>
            <w:r>
              <w:rPr>
                <w:rFonts w:hint="eastAsia" w:ascii="Times New Roman" w:hAnsi="Times New Roman" w:eastAsia="仿宋" w:cs="Times New Roman"/>
                <w:sz w:val="24"/>
                <w:szCs w:val="24"/>
                <w:vertAlign w:val="baseline"/>
                <w:lang w:val="en-US" w:eastAsia="zh-CN"/>
              </w:rPr>
              <w:t>覆盖度（%）</w:t>
            </w:r>
            <w:bookmarkEnd w:id="110"/>
            <w:bookmarkEnd w:id="111"/>
            <w:bookmarkEnd w:id="112"/>
          </w:p>
        </w:tc>
        <w:tc>
          <w:tcPr>
            <w:tcW w:w="1410" w:type="dxa"/>
            <w:gridSpan w:val="2"/>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680" w:type="dxa"/>
            <w:gridSpan w:val="6"/>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13" w:name="_Toc5073"/>
            <w:bookmarkStart w:id="114" w:name="_Toc17477"/>
            <w:bookmarkStart w:id="115" w:name="_Toc22907"/>
            <w:r>
              <w:rPr>
                <w:rFonts w:hint="eastAsia" w:ascii="Times New Roman" w:hAnsi="Times New Roman" w:eastAsia="仿宋" w:cs="Times New Roman"/>
                <w:sz w:val="24"/>
                <w:szCs w:val="24"/>
                <w:vertAlign w:val="baseline"/>
                <w:lang w:val="en-US" w:eastAsia="zh-CN"/>
              </w:rPr>
              <w:t>草丛高度（cm）</w:t>
            </w:r>
            <w:bookmarkEnd w:id="113"/>
            <w:bookmarkEnd w:id="114"/>
            <w:bookmarkEnd w:id="115"/>
          </w:p>
        </w:tc>
        <w:tc>
          <w:tcPr>
            <w:tcW w:w="6032" w:type="dxa"/>
            <w:gridSpan w:val="6"/>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2" w:type="dxa"/>
            <w:vMerge w:val="continue"/>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360" w:type="dxa"/>
            <w:gridSpan w:val="3"/>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16" w:name="_Toc31718"/>
            <w:bookmarkStart w:id="117" w:name="_Toc11247"/>
            <w:bookmarkStart w:id="118" w:name="_Toc32503"/>
            <w:r>
              <w:rPr>
                <w:rFonts w:hint="eastAsia" w:ascii="Times New Roman" w:hAnsi="Times New Roman" w:eastAsia="仿宋" w:cs="Times New Roman"/>
                <w:sz w:val="24"/>
                <w:szCs w:val="24"/>
                <w:vertAlign w:val="baseline"/>
                <w:lang w:val="en-US" w:eastAsia="zh-CN"/>
              </w:rPr>
              <w:t>地上生物量（kg/m</w:t>
            </w:r>
            <w:r>
              <w:rPr>
                <w:rFonts w:hint="eastAsia" w:ascii="Times New Roman" w:hAnsi="Times New Roman" w:eastAsia="仿宋" w:cs="Times New Roman"/>
                <w:sz w:val="24"/>
                <w:szCs w:val="24"/>
                <w:vertAlign w:val="superscript"/>
                <w:lang w:val="en-US" w:eastAsia="zh-CN"/>
              </w:rPr>
              <w:t>2</w:t>
            </w:r>
            <w:r>
              <w:rPr>
                <w:rFonts w:hint="eastAsia" w:ascii="Times New Roman" w:hAnsi="Times New Roman" w:eastAsia="仿宋" w:cs="Times New Roman"/>
                <w:sz w:val="24"/>
                <w:szCs w:val="24"/>
                <w:vertAlign w:val="baseline"/>
                <w:lang w:val="en-US" w:eastAsia="zh-CN"/>
              </w:rPr>
              <w:t>）</w:t>
            </w:r>
            <w:bookmarkEnd w:id="116"/>
            <w:bookmarkEnd w:id="117"/>
            <w:bookmarkEnd w:id="118"/>
          </w:p>
        </w:tc>
        <w:tc>
          <w:tcPr>
            <w:tcW w:w="1410" w:type="dxa"/>
            <w:gridSpan w:val="2"/>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680" w:type="dxa"/>
            <w:gridSpan w:val="6"/>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19" w:name="_Toc17429"/>
            <w:bookmarkStart w:id="120" w:name="_Toc31823"/>
            <w:bookmarkStart w:id="121" w:name="_Toc8451"/>
            <w:r>
              <w:rPr>
                <w:rFonts w:hint="eastAsia" w:ascii="Times New Roman" w:hAnsi="Times New Roman" w:eastAsia="仿宋" w:cs="Times New Roman"/>
                <w:sz w:val="24"/>
                <w:szCs w:val="24"/>
                <w:vertAlign w:val="baseline"/>
                <w:lang w:val="en-US" w:eastAsia="zh-CN"/>
              </w:rPr>
              <w:t>可食牧草产量（kg/hm</w:t>
            </w:r>
            <w:r>
              <w:rPr>
                <w:rFonts w:hint="eastAsia" w:ascii="Times New Roman" w:hAnsi="Times New Roman" w:eastAsia="仿宋" w:cs="Times New Roman"/>
                <w:sz w:val="24"/>
                <w:szCs w:val="24"/>
                <w:vertAlign w:val="superscript"/>
                <w:lang w:val="en-US" w:eastAsia="zh-CN"/>
              </w:rPr>
              <w:t>2</w:t>
            </w:r>
            <w:r>
              <w:rPr>
                <w:rFonts w:hint="eastAsia" w:ascii="Times New Roman" w:hAnsi="Times New Roman" w:eastAsia="仿宋" w:cs="Times New Roman"/>
                <w:sz w:val="24"/>
                <w:szCs w:val="24"/>
                <w:vertAlign w:val="baseline"/>
                <w:lang w:val="en-US" w:eastAsia="zh-CN"/>
              </w:rPr>
              <w:t>）</w:t>
            </w:r>
            <w:bookmarkEnd w:id="119"/>
            <w:bookmarkEnd w:id="120"/>
            <w:bookmarkEnd w:id="121"/>
          </w:p>
        </w:tc>
        <w:tc>
          <w:tcPr>
            <w:tcW w:w="2070" w:type="dxa"/>
            <w:gridSpan w:val="3"/>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1250" w:type="dxa"/>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22" w:name="_Toc27215"/>
            <w:bookmarkStart w:id="123" w:name="_Toc17395"/>
            <w:bookmarkStart w:id="124" w:name="_Toc1605"/>
            <w:r>
              <w:rPr>
                <w:rFonts w:hint="eastAsia" w:ascii="Times New Roman" w:hAnsi="Times New Roman" w:eastAsia="仿宋" w:cs="Times New Roman"/>
                <w:sz w:val="24"/>
                <w:szCs w:val="24"/>
                <w:vertAlign w:val="baseline"/>
                <w:lang w:val="en-US" w:eastAsia="zh-CN"/>
              </w:rPr>
              <w:t>草地等级</w:t>
            </w:r>
            <w:bookmarkEnd w:id="122"/>
            <w:bookmarkEnd w:id="123"/>
            <w:bookmarkEnd w:id="124"/>
          </w:p>
        </w:tc>
        <w:tc>
          <w:tcPr>
            <w:tcW w:w="2712" w:type="dxa"/>
            <w:gridSpan w:val="2"/>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2" w:type="dxa"/>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25" w:name="_Toc16451"/>
            <w:bookmarkStart w:id="126" w:name="_Toc22352"/>
            <w:bookmarkStart w:id="127" w:name="_Toc25932"/>
            <w:r>
              <w:rPr>
                <w:rFonts w:hint="eastAsia" w:ascii="Times New Roman" w:hAnsi="Times New Roman" w:eastAsia="仿宋" w:cs="Times New Roman"/>
                <w:sz w:val="24"/>
                <w:szCs w:val="24"/>
                <w:vertAlign w:val="baseline"/>
                <w:lang w:val="en-US" w:eastAsia="zh-CN"/>
              </w:rPr>
              <w:t>主要功能类别</w:t>
            </w:r>
            <w:bookmarkEnd w:id="125"/>
            <w:bookmarkEnd w:id="126"/>
            <w:bookmarkEnd w:id="127"/>
          </w:p>
        </w:tc>
        <w:tc>
          <w:tcPr>
            <w:tcW w:w="12482" w:type="dxa"/>
            <w:gridSpan w:val="17"/>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28" w:name="_Toc28850"/>
            <w:bookmarkStart w:id="129" w:name="_Toc24149"/>
            <w:bookmarkStart w:id="130" w:name="_Toc28654"/>
            <w:r>
              <w:rPr>
                <w:rFonts w:hint="eastAsia" w:ascii="Times New Roman" w:hAnsi="Times New Roman" w:eastAsia="仿宋" w:cs="Times New Roman"/>
                <w:sz w:val="24"/>
                <w:szCs w:val="24"/>
                <w:vertAlign w:val="baseline"/>
                <w:lang w:val="en-US" w:eastAsia="zh-CN"/>
              </w:rPr>
              <w:t>1、生态公益类   2、生产经营类    3、生活服务类    4、综合功能用途</w:t>
            </w:r>
            <w:bookmarkEnd w:id="128"/>
            <w:bookmarkEnd w:id="129"/>
            <w:bookmarkEnd w:id="1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2" w:type="dxa"/>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31" w:name="_Toc25834"/>
            <w:bookmarkStart w:id="132" w:name="_Toc16009"/>
            <w:bookmarkStart w:id="133" w:name="_Toc5729"/>
            <w:r>
              <w:rPr>
                <w:rFonts w:hint="eastAsia" w:ascii="Times New Roman" w:hAnsi="Times New Roman" w:eastAsia="仿宋" w:cs="Times New Roman"/>
                <w:sz w:val="24"/>
                <w:szCs w:val="24"/>
                <w:vertAlign w:val="baseline"/>
                <w:lang w:val="en-US" w:eastAsia="zh-CN"/>
              </w:rPr>
              <w:t>畜牧业生产</w:t>
            </w:r>
            <w:bookmarkEnd w:id="131"/>
            <w:bookmarkEnd w:id="132"/>
            <w:bookmarkEnd w:id="133"/>
          </w:p>
        </w:tc>
        <w:tc>
          <w:tcPr>
            <w:tcW w:w="1970" w:type="dxa"/>
            <w:gridSpan w:val="2"/>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34" w:name="_Toc8187"/>
            <w:bookmarkStart w:id="135" w:name="_Toc14526"/>
            <w:bookmarkStart w:id="136" w:name="_Toc19234"/>
            <w:r>
              <w:rPr>
                <w:rFonts w:hint="eastAsia" w:ascii="Times New Roman" w:hAnsi="Times New Roman" w:eastAsia="仿宋" w:cs="Times New Roman"/>
                <w:sz w:val="24"/>
                <w:szCs w:val="24"/>
                <w:vertAlign w:val="baseline"/>
                <w:lang w:val="en-US" w:eastAsia="zh-CN"/>
              </w:rPr>
              <w:t>利用状态</w:t>
            </w:r>
            <w:bookmarkEnd w:id="134"/>
            <w:bookmarkEnd w:id="135"/>
            <w:bookmarkEnd w:id="136"/>
          </w:p>
        </w:tc>
        <w:tc>
          <w:tcPr>
            <w:tcW w:w="4290" w:type="dxa"/>
            <w:gridSpan w:val="8"/>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37" w:name="_Toc28361"/>
            <w:bookmarkStart w:id="138" w:name="_Toc803"/>
            <w:bookmarkStart w:id="139" w:name="_Toc25234"/>
            <w:r>
              <w:rPr>
                <w:rFonts w:hint="eastAsia" w:ascii="Times New Roman" w:hAnsi="Times New Roman" w:eastAsia="仿宋" w:cs="Times New Roman"/>
                <w:sz w:val="24"/>
                <w:szCs w:val="24"/>
                <w:vertAlign w:val="baseline"/>
                <w:lang w:val="en-US" w:eastAsia="zh-CN"/>
              </w:rPr>
              <w:t>1.放牧 2.刈割 3.休牧 4.禁牧 5.未利用</w:t>
            </w:r>
            <w:bookmarkEnd w:id="137"/>
            <w:bookmarkEnd w:id="138"/>
            <w:bookmarkEnd w:id="139"/>
          </w:p>
        </w:tc>
        <w:tc>
          <w:tcPr>
            <w:tcW w:w="1350" w:type="dxa"/>
            <w:gridSpan w:val="2"/>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40" w:name="_Toc16704"/>
            <w:bookmarkStart w:id="141" w:name="_Toc32017"/>
            <w:bookmarkStart w:id="142" w:name="_Toc6830"/>
            <w:r>
              <w:rPr>
                <w:rFonts w:hint="eastAsia" w:ascii="Times New Roman" w:hAnsi="Times New Roman" w:eastAsia="仿宋" w:cs="Times New Roman"/>
                <w:sz w:val="24"/>
                <w:szCs w:val="24"/>
                <w:vertAlign w:val="baseline"/>
                <w:lang w:val="en-US" w:eastAsia="zh-CN"/>
              </w:rPr>
              <w:t>利用季节</w:t>
            </w:r>
            <w:bookmarkEnd w:id="140"/>
            <w:bookmarkEnd w:id="141"/>
            <w:bookmarkEnd w:id="142"/>
          </w:p>
        </w:tc>
        <w:tc>
          <w:tcPr>
            <w:tcW w:w="4872" w:type="dxa"/>
            <w:gridSpan w:val="5"/>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43" w:name="_Toc12814"/>
            <w:bookmarkStart w:id="144" w:name="_Toc5315"/>
            <w:bookmarkStart w:id="145" w:name="_Toc22972"/>
            <w:r>
              <w:rPr>
                <w:rFonts w:hint="eastAsia" w:ascii="Times New Roman" w:hAnsi="Times New Roman" w:eastAsia="仿宋" w:cs="Times New Roman"/>
                <w:sz w:val="24"/>
                <w:szCs w:val="24"/>
                <w:vertAlign w:val="baseline"/>
                <w:lang w:val="en-US" w:eastAsia="zh-CN"/>
              </w:rPr>
              <w:t>1.全年放牧 2.冬春放牧 3.夏秋放牧 4. 人工</w:t>
            </w:r>
            <w:bookmarkEnd w:id="143"/>
            <w:bookmarkEnd w:id="144"/>
            <w:bookmarkEnd w:id="14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14174" w:type="dxa"/>
            <w:gridSpan w:val="18"/>
            <w:tcBorders>
              <w:left w:val="nil"/>
              <w:bottom w:val="nil"/>
              <w:right w:val="nil"/>
            </w:tcBorders>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bookmarkStart w:id="146" w:name="_Toc18499"/>
            <w:bookmarkStart w:id="147" w:name="_Toc17349"/>
            <w:bookmarkStart w:id="148" w:name="_Toc13747"/>
            <w:r>
              <w:rPr>
                <w:rFonts w:hint="eastAsia" w:ascii="Times New Roman" w:hAnsi="Times New Roman" w:eastAsia="仿宋" w:cs="Times New Roman"/>
                <w:sz w:val="21"/>
                <w:szCs w:val="21"/>
                <w:vertAlign w:val="baseline"/>
                <w:lang w:val="en-US" w:eastAsia="zh-CN"/>
              </w:rPr>
              <w:t>1、生态会益类指具有木主保持、防风固沙、固碳释氧、水源涵养、生物多年性维持、种质资源保存等主等功能的草地；生下经营类指草地指具有放牧、刈割利用等主导功能的草地；生活展务类草地指用于文化遗迹地、科研示范、文化传播、生态旅游等主导功能的草地；综合功能指兼有多种功能用途的草地。</w:t>
            </w:r>
            <w:bookmarkEnd w:id="146"/>
            <w:bookmarkEnd w:id="147"/>
            <w:bookmarkEnd w:id="148"/>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eastAsia="仿宋" w:cs="Times New Roman"/>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left="0" w:leftChars="0" w:right="0" w:rightChars="0" w:firstLine="0" w:firstLineChars="0"/>
        <w:jc w:val="center"/>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表A.2建设项目使用人工草地现状调查表</w:t>
      </w:r>
    </w:p>
    <w:tbl>
      <w:tblPr>
        <w:tblStyle w:val="1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2"/>
        <w:gridCol w:w="1090"/>
        <w:gridCol w:w="1270"/>
        <w:gridCol w:w="170"/>
        <w:gridCol w:w="1120"/>
        <w:gridCol w:w="940"/>
        <w:gridCol w:w="460"/>
        <w:gridCol w:w="1280"/>
        <w:gridCol w:w="390"/>
        <w:gridCol w:w="916"/>
        <w:gridCol w:w="764"/>
        <w:gridCol w:w="1250"/>
        <w:gridCol w:w="349"/>
        <w:gridCol w:w="2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81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49" w:name="_Toc518"/>
            <w:bookmarkStart w:id="150" w:name="_Toc873"/>
            <w:bookmarkStart w:id="151" w:name="_Toc19465"/>
            <w:r>
              <w:rPr>
                <w:rFonts w:hint="eastAsia" w:ascii="Times New Roman" w:hAnsi="Times New Roman" w:eastAsia="仿宋" w:cs="Times New Roman"/>
                <w:sz w:val="24"/>
                <w:szCs w:val="24"/>
                <w:lang w:val="en-US" w:eastAsia="zh-CN"/>
              </w:rPr>
              <w:t>项目名称</w:t>
            </w:r>
            <w:bookmarkEnd w:id="149"/>
            <w:bookmarkEnd w:id="150"/>
            <w:bookmarkEnd w:id="151"/>
          </w:p>
        </w:tc>
        <w:tc>
          <w:tcPr>
            <w:tcW w:w="12362" w:type="dxa"/>
            <w:gridSpan w:val="1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81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52" w:name="_Toc14743"/>
            <w:bookmarkStart w:id="153" w:name="_Toc19636"/>
            <w:bookmarkStart w:id="154" w:name="_Toc29108"/>
            <w:r>
              <w:rPr>
                <w:rFonts w:hint="eastAsia" w:ascii="Times New Roman" w:hAnsi="Times New Roman" w:eastAsia="仿宋" w:cs="Times New Roman"/>
                <w:sz w:val="24"/>
                <w:szCs w:val="24"/>
                <w:vertAlign w:val="baseline"/>
                <w:lang w:val="en-US" w:eastAsia="zh-CN"/>
              </w:rPr>
              <w:t>调查时间</w:t>
            </w:r>
            <w:bookmarkEnd w:id="152"/>
            <w:bookmarkEnd w:id="153"/>
            <w:bookmarkEnd w:id="154"/>
          </w:p>
        </w:tc>
        <w:tc>
          <w:tcPr>
            <w:tcW w:w="2360"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690"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55" w:name="_Toc32627"/>
            <w:bookmarkStart w:id="156" w:name="_Toc18752"/>
            <w:bookmarkStart w:id="157" w:name="_Toc27600"/>
            <w:r>
              <w:rPr>
                <w:rFonts w:hint="eastAsia" w:ascii="Times New Roman" w:hAnsi="Times New Roman" w:eastAsia="仿宋" w:cs="Times New Roman"/>
                <w:sz w:val="24"/>
                <w:szCs w:val="24"/>
                <w:vertAlign w:val="baseline"/>
                <w:lang w:val="en-US" w:eastAsia="zh-CN"/>
              </w:rPr>
              <w:t>调查人员</w:t>
            </w:r>
            <w:bookmarkEnd w:id="155"/>
            <w:bookmarkEnd w:id="156"/>
            <w:bookmarkEnd w:id="157"/>
          </w:p>
        </w:tc>
        <w:tc>
          <w:tcPr>
            <w:tcW w:w="2586"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363"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363"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81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58" w:name="_Toc14114"/>
            <w:bookmarkStart w:id="159" w:name="_Toc499"/>
            <w:bookmarkStart w:id="160" w:name="_Toc24993"/>
            <w:r>
              <w:rPr>
                <w:rFonts w:hint="eastAsia" w:ascii="Times New Roman" w:hAnsi="Times New Roman" w:eastAsia="仿宋" w:cs="Times New Roman"/>
                <w:sz w:val="24"/>
                <w:szCs w:val="24"/>
                <w:vertAlign w:val="baseline"/>
                <w:lang w:val="en-US" w:eastAsia="zh-CN"/>
              </w:rPr>
              <w:t>调查地点</w:t>
            </w:r>
            <w:bookmarkEnd w:id="158"/>
            <w:bookmarkEnd w:id="159"/>
            <w:bookmarkEnd w:id="160"/>
          </w:p>
        </w:tc>
        <w:tc>
          <w:tcPr>
            <w:tcW w:w="12362" w:type="dxa"/>
            <w:gridSpan w:val="1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r>
              <w:rPr>
                <w:rFonts w:hint="eastAsia" w:ascii="Times New Roman" w:hAnsi="Times New Roman" w:eastAsia="仿宋" w:cs="Times New Roman"/>
                <w:sz w:val="24"/>
                <w:szCs w:val="24"/>
                <w:vertAlign w:val="baseline"/>
                <w:lang w:val="en-US" w:eastAsia="zh-CN"/>
              </w:rPr>
              <w:t xml:space="preserve">     </w:t>
            </w:r>
            <w:bookmarkStart w:id="161" w:name="_Toc29572"/>
            <w:bookmarkStart w:id="162" w:name="_Toc25947"/>
            <w:bookmarkStart w:id="163" w:name="_Toc30680"/>
            <w:r>
              <w:rPr>
                <w:rFonts w:hint="eastAsia" w:ascii="Times New Roman" w:hAnsi="Times New Roman" w:eastAsia="仿宋" w:cs="Times New Roman"/>
                <w:sz w:val="24"/>
                <w:szCs w:val="24"/>
                <w:vertAlign w:val="baseline"/>
                <w:lang w:val="en-US" w:eastAsia="zh-CN"/>
              </w:rPr>
              <w:t>市      县（区）     乡（镇）       村</w:t>
            </w:r>
            <w:bookmarkEnd w:id="161"/>
            <w:bookmarkEnd w:id="162"/>
            <w:bookmarkEnd w:id="16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81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64" w:name="_Toc22918"/>
            <w:bookmarkStart w:id="165" w:name="_Toc23597"/>
            <w:bookmarkStart w:id="166" w:name="_Toc19396"/>
            <w:r>
              <w:rPr>
                <w:rFonts w:hint="eastAsia" w:ascii="Times New Roman" w:hAnsi="Times New Roman" w:eastAsia="仿宋" w:cs="Times New Roman"/>
                <w:sz w:val="24"/>
                <w:szCs w:val="24"/>
                <w:vertAlign w:val="baseline"/>
                <w:lang w:val="en-US" w:eastAsia="zh-CN"/>
              </w:rPr>
              <w:t>地理坐标</w:t>
            </w:r>
            <w:bookmarkEnd w:id="164"/>
            <w:bookmarkEnd w:id="165"/>
            <w:bookmarkEnd w:id="166"/>
          </w:p>
        </w:tc>
        <w:tc>
          <w:tcPr>
            <w:tcW w:w="10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67" w:name="_Toc20565"/>
            <w:bookmarkStart w:id="168" w:name="_Toc17841"/>
            <w:bookmarkStart w:id="169" w:name="_Toc31548"/>
            <w:r>
              <w:rPr>
                <w:rFonts w:hint="eastAsia" w:ascii="Times New Roman" w:hAnsi="Times New Roman" w:eastAsia="仿宋" w:cs="Times New Roman"/>
                <w:sz w:val="24"/>
                <w:szCs w:val="24"/>
                <w:vertAlign w:val="baseline"/>
                <w:lang w:val="en-US" w:eastAsia="zh-CN"/>
              </w:rPr>
              <w:t>东经</w:t>
            </w:r>
            <w:bookmarkEnd w:id="167"/>
            <w:bookmarkEnd w:id="168"/>
            <w:bookmarkEnd w:id="169"/>
          </w:p>
        </w:tc>
        <w:tc>
          <w:tcPr>
            <w:tcW w:w="2560"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680"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70" w:name="_Toc30425"/>
            <w:bookmarkStart w:id="171" w:name="_Toc4878"/>
            <w:bookmarkStart w:id="172" w:name="_Toc25326"/>
            <w:r>
              <w:rPr>
                <w:rFonts w:hint="eastAsia" w:ascii="Times New Roman" w:hAnsi="Times New Roman" w:eastAsia="仿宋" w:cs="Times New Roman"/>
                <w:sz w:val="24"/>
                <w:szCs w:val="24"/>
                <w:vertAlign w:val="baseline"/>
                <w:lang w:val="en-US" w:eastAsia="zh-CN"/>
              </w:rPr>
              <w:t>北纬</w:t>
            </w:r>
            <w:bookmarkEnd w:id="170"/>
            <w:bookmarkEnd w:id="171"/>
            <w:bookmarkEnd w:id="172"/>
          </w:p>
        </w:tc>
        <w:tc>
          <w:tcPr>
            <w:tcW w:w="2070"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125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73" w:name="_Toc1802"/>
            <w:bookmarkStart w:id="174" w:name="_Toc12024"/>
            <w:bookmarkStart w:id="175" w:name="_Toc28682"/>
            <w:r>
              <w:rPr>
                <w:rFonts w:hint="eastAsia" w:ascii="Times New Roman" w:hAnsi="Times New Roman" w:eastAsia="仿宋" w:cs="Times New Roman"/>
                <w:sz w:val="24"/>
                <w:szCs w:val="24"/>
                <w:vertAlign w:val="baseline"/>
                <w:lang w:val="en-US" w:eastAsia="zh-CN"/>
              </w:rPr>
              <w:t>海拔</w:t>
            </w:r>
            <w:bookmarkEnd w:id="173"/>
            <w:bookmarkEnd w:id="174"/>
            <w:bookmarkEnd w:id="175"/>
          </w:p>
        </w:tc>
        <w:tc>
          <w:tcPr>
            <w:tcW w:w="2712"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81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76" w:name="_Toc20778"/>
            <w:bookmarkStart w:id="177" w:name="_Toc25900"/>
            <w:bookmarkStart w:id="178" w:name="_Toc22990"/>
            <w:r>
              <w:rPr>
                <w:rFonts w:hint="eastAsia" w:ascii="Times New Roman" w:hAnsi="Times New Roman" w:eastAsia="仿宋" w:cs="Times New Roman"/>
                <w:sz w:val="24"/>
                <w:szCs w:val="24"/>
                <w:vertAlign w:val="baseline"/>
                <w:lang w:val="en-US" w:eastAsia="zh-CN"/>
              </w:rPr>
              <w:t>种植牧草</w:t>
            </w:r>
            <w:bookmarkEnd w:id="176"/>
            <w:bookmarkEnd w:id="177"/>
            <w:bookmarkEnd w:id="178"/>
          </w:p>
        </w:tc>
        <w:tc>
          <w:tcPr>
            <w:tcW w:w="8400" w:type="dxa"/>
            <w:gridSpan w:val="1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125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79" w:name="_Toc26774"/>
            <w:bookmarkStart w:id="180" w:name="_Toc27278"/>
            <w:bookmarkStart w:id="181" w:name="_Toc4307"/>
            <w:r>
              <w:rPr>
                <w:rFonts w:hint="eastAsia" w:ascii="Times New Roman" w:hAnsi="Times New Roman" w:eastAsia="仿宋" w:cs="Times New Roman"/>
                <w:sz w:val="24"/>
                <w:szCs w:val="24"/>
                <w:vertAlign w:val="baseline"/>
                <w:lang w:val="en-US" w:eastAsia="zh-CN"/>
              </w:rPr>
              <w:t>种植年份</w:t>
            </w:r>
            <w:bookmarkEnd w:id="179"/>
            <w:bookmarkEnd w:id="180"/>
            <w:bookmarkEnd w:id="181"/>
          </w:p>
        </w:tc>
        <w:tc>
          <w:tcPr>
            <w:tcW w:w="2712"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812"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82" w:name="_Toc13691"/>
            <w:bookmarkStart w:id="183" w:name="_Toc9515"/>
            <w:bookmarkStart w:id="184" w:name="_Toc7576"/>
            <w:r>
              <w:rPr>
                <w:rFonts w:hint="eastAsia" w:ascii="Times New Roman" w:hAnsi="Times New Roman" w:eastAsia="仿宋" w:cs="Times New Roman"/>
                <w:sz w:val="24"/>
                <w:szCs w:val="24"/>
                <w:vertAlign w:val="baseline"/>
                <w:lang w:val="en-US" w:eastAsia="zh-CN"/>
              </w:rPr>
              <w:t>草地现状</w:t>
            </w:r>
            <w:bookmarkEnd w:id="182"/>
            <w:bookmarkEnd w:id="183"/>
            <w:bookmarkEnd w:id="184"/>
          </w:p>
        </w:tc>
        <w:tc>
          <w:tcPr>
            <w:tcW w:w="2530"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85" w:name="_Toc11706"/>
            <w:bookmarkStart w:id="186" w:name="_Toc9807"/>
            <w:bookmarkStart w:id="187" w:name="_Toc9709"/>
            <w:r>
              <w:rPr>
                <w:rFonts w:hint="eastAsia" w:ascii="Times New Roman" w:hAnsi="Times New Roman" w:eastAsia="仿宋" w:cs="Times New Roman"/>
                <w:sz w:val="24"/>
                <w:szCs w:val="24"/>
                <w:vertAlign w:val="baseline"/>
                <w:lang w:val="en-US" w:eastAsia="zh-CN"/>
              </w:rPr>
              <w:t>地貌</w:t>
            </w:r>
            <w:bookmarkEnd w:id="185"/>
            <w:bookmarkEnd w:id="186"/>
            <w:bookmarkEnd w:id="187"/>
          </w:p>
        </w:tc>
        <w:tc>
          <w:tcPr>
            <w:tcW w:w="2060"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130"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88" w:name="_Toc7997"/>
            <w:bookmarkStart w:id="189" w:name="_Toc7909"/>
            <w:bookmarkStart w:id="190" w:name="_Toc29079"/>
            <w:r>
              <w:rPr>
                <w:rFonts w:hint="eastAsia" w:ascii="Times New Roman" w:hAnsi="Times New Roman" w:eastAsia="仿宋" w:cs="Times New Roman"/>
                <w:sz w:val="24"/>
                <w:szCs w:val="24"/>
                <w:vertAlign w:val="baseline"/>
                <w:lang w:val="en-US" w:eastAsia="zh-CN"/>
              </w:rPr>
              <w:t>地形</w:t>
            </w:r>
            <w:bookmarkEnd w:id="188"/>
            <w:bookmarkEnd w:id="189"/>
            <w:bookmarkEnd w:id="190"/>
          </w:p>
        </w:tc>
        <w:tc>
          <w:tcPr>
            <w:tcW w:w="5642"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812"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530"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91" w:name="_Toc25016"/>
            <w:bookmarkStart w:id="192" w:name="_Toc6561"/>
            <w:bookmarkStart w:id="193" w:name="_Toc16038"/>
            <w:r>
              <w:rPr>
                <w:rFonts w:hint="eastAsia" w:ascii="Times New Roman" w:hAnsi="Times New Roman" w:eastAsia="仿宋" w:cs="Times New Roman"/>
                <w:sz w:val="24"/>
                <w:szCs w:val="24"/>
                <w:vertAlign w:val="baseline"/>
                <w:lang w:val="en-US" w:eastAsia="zh-CN"/>
              </w:rPr>
              <w:t>气候条件</w:t>
            </w:r>
            <w:bookmarkEnd w:id="191"/>
            <w:bookmarkEnd w:id="192"/>
            <w:bookmarkEnd w:id="193"/>
          </w:p>
        </w:tc>
        <w:tc>
          <w:tcPr>
            <w:tcW w:w="2060"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94" w:name="_Toc27958"/>
            <w:bookmarkStart w:id="195" w:name="_Toc27507"/>
            <w:bookmarkStart w:id="196" w:name="_Toc27364"/>
            <w:r>
              <w:rPr>
                <w:rFonts w:hint="eastAsia" w:ascii="Times New Roman" w:hAnsi="Times New Roman" w:eastAsia="仿宋" w:cs="Times New Roman"/>
                <w:sz w:val="24"/>
                <w:szCs w:val="24"/>
                <w:vertAlign w:val="baseline"/>
                <w:lang w:val="en-US" w:eastAsia="zh-CN"/>
              </w:rPr>
              <w:t>年降雨量（mm）</w:t>
            </w:r>
            <w:bookmarkEnd w:id="194"/>
            <w:bookmarkEnd w:id="195"/>
            <w:bookmarkEnd w:id="196"/>
          </w:p>
        </w:tc>
        <w:tc>
          <w:tcPr>
            <w:tcW w:w="2130"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930"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197" w:name="_Toc30972"/>
            <w:bookmarkStart w:id="198" w:name="_Toc28195"/>
            <w:bookmarkStart w:id="199" w:name="_Toc1393"/>
            <w:r>
              <w:rPr>
                <w:rFonts w:hint="eastAsia" w:ascii="Times New Roman" w:hAnsi="Times New Roman" w:eastAsia="仿宋" w:cs="Times New Roman"/>
                <w:sz w:val="24"/>
                <w:szCs w:val="24"/>
                <w:vertAlign w:val="baseline"/>
                <w:lang w:val="en-US" w:eastAsia="zh-CN"/>
              </w:rPr>
              <w:t>年均温度（</w:t>
            </w:r>
            <w:r>
              <w:rPr>
                <w:rFonts w:hint="eastAsia" w:ascii="宋体" w:hAnsi="宋体" w:eastAsia="宋体" w:cs="宋体"/>
                <w:sz w:val="24"/>
                <w:szCs w:val="24"/>
                <w:vertAlign w:val="baseline"/>
                <w:lang w:val="en-US" w:eastAsia="zh-CN"/>
              </w:rPr>
              <w:t>℃</w:t>
            </w:r>
            <w:r>
              <w:rPr>
                <w:rFonts w:hint="eastAsia" w:ascii="Times New Roman" w:hAnsi="Times New Roman" w:eastAsia="仿宋" w:cs="Times New Roman"/>
                <w:sz w:val="24"/>
                <w:szCs w:val="24"/>
                <w:vertAlign w:val="baseline"/>
                <w:lang w:val="en-US" w:eastAsia="zh-CN"/>
              </w:rPr>
              <w:t>）</w:t>
            </w:r>
            <w:bookmarkEnd w:id="197"/>
            <w:bookmarkEnd w:id="198"/>
            <w:bookmarkEnd w:id="199"/>
          </w:p>
        </w:tc>
        <w:tc>
          <w:tcPr>
            <w:tcW w:w="2712"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812"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530"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200" w:name="_Toc3327"/>
            <w:bookmarkStart w:id="201" w:name="_Toc17723"/>
            <w:bookmarkStart w:id="202" w:name="_Toc20954"/>
            <w:r>
              <w:rPr>
                <w:rFonts w:hint="eastAsia" w:ascii="Times New Roman" w:hAnsi="Times New Roman" w:eastAsia="仿宋" w:cs="Times New Roman"/>
                <w:sz w:val="24"/>
                <w:szCs w:val="24"/>
                <w:vertAlign w:val="baseline"/>
                <w:lang w:val="en-US" w:eastAsia="zh-CN"/>
              </w:rPr>
              <w:t>土壤类型</w:t>
            </w:r>
            <w:bookmarkEnd w:id="200"/>
            <w:bookmarkEnd w:id="201"/>
            <w:bookmarkEnd w:id="202"/>
          </w:p>
        </w:tc>
        <w:tc>
          <w:tcPr>
            <w:tcW w:w="9832" w:type="dxa"/>
            <w:gridSpan w:val="1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812"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530"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203" w:name="_Toc7592"/>
            <w:bookmarkStart w:id="204" w:name="_Toc19856"/>
            <w:bookmarkStart w:id="205" w:name="_Toc12281"/>
            <w:r>
              <w:rPr>
                <w:rFonts w:hint="eastAsia" w:ascii="Times New Roman" w:hAnsi="Times New Roman" w:eastAsia="仿宋" w:cs="Times New Roman"/>
                <w:sz w:val="24"/>
                <w:szCs w:val="24"/>
                <w:vertAlign w:val="baseline"/>
                <w:lang w:val="en-US" w:eastAsia="zh-CN"/>
              </w:rPr>
              <w:t>植物种类组成</w:t>
            </w:r>
            <w:bookmarkEnd w:id="203"/>
            <w:bookmarkEnd w:id="204"/>
            <w:bookmarkEnd w:id="205"/>
          </w:p>
        </w:tc>
        <w:tc>
          <w:tcPr>
            <w:tcW w:w="9832" w:type="dxa"/>
            <w:gridSpan w:val="1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812"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530"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206" w:name="_Toc26259"/>
            <w:bookmarkStart w:id="207" w:name="_Toc12190"/>
            <w:bookmarkStart w:id="208" w:name="_Toc26304"/>
            <w:r>
              <w:rPr>
                <w:rFonts w:hint="eastAsia" w:ascii="Times New Roman" w:hAnsi="Times New Roman" w:eastAsia="仿宋" w:cs="Times New Roman"/>
                <w:sz w:val="24"/>
                <w:szCs w:val="24"/>
                <w:vertAlign w:val="baseline"/>
                <w:lang w:val="en-US" w:eastAsia="zh-CN"/>
              </w:rPr>
              <w:t>覆盖度（%）</w:t>
            </w:r>
            <w:bookmarkEnd w:id="206"/>
            <w:bookmarkEnd w:id="207"/>
            <w:bookmarkEnd w:id="208"/>
          </w:p>
        </w:tc>
        <w:tc>
          <w:tcPr>
            <w:tcW w:w="112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680"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6032"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812"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530"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209" w:name="_Toc27929"/>
            <w:bookmarkStart w:id="210" w:name="_Toc2179"/>
            <w:bookmarkStart w:id="211" w:name="_Toc27809"/>
            <w:r>
              <w:rPr>
                <w:rFonts w:hint="eastAsia" w:ascii="Times New Roman" w:hAnsi="Times New Roman" w:eastAsia="仿宋" w:cs="Times New Roman"/>
                <w:sz w:val="24"/>
                <w:szCs w:val="24"/>
                <w:vertAlign w:val="baseline"/>
                <w:lang w:val="en-US" w:eastAsia="zh-CN"/>
              </w:rPr>
              <w:t>草丛高度（cm）</w:t>
            </w:r>
            <w:bookmarkEnd w:id="209"/>
            <w:bookmarkEnd w:id="210"/>
            <w:bookmarkEnd w:id="211"/>
          </w:p>
        </w:tc>
        <w:tc>
          <w:tcPr>
            <w:tcW w:w="112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680"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6032"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812"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530"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212" w:name="_Toc27376"/>
            <w:bookmarkStart w:id="213" w:name="_Toc26508"/>
            <w:bookmarkStart w:id="214" w:name="_Toc24768"/>
            <w:r>
              <w:rPr>
                <w:rFonts w:hint="eastAsia" w:ascii="Times New Roman" w:hAnsi="Times New Roman" w:eastAsia="仿宋" w:cs="Times New Roman"/>
                <w:sz w:val="24"/>
                <w:szCs w:val="24"/>
                <w:vertAlign w:val="baseline"/>
                <w:lang w:val="en-US" w:eastAsia="zh-CN"/>
              </w:rPr>
              <w:t>地上生物量（kg/m</w:t>
            </w:r>
            <w:r>
              <w:rPr>
                <w:rFonts w:hint="eastAsia" w:ascii="Times New Roman" w:hAnsi="Times New Roman" w:eastAsia="仿宋" w:cs="Times New Roman"/>
                <w:sz w:val="24"/>
                <w:szCs w:val="24"/>
                <w:vertAlign w:val="superscript"/>
                <w:lang w:val="en-US" w:eastAsia="zh-CN"/>
              </w:rPr>
              <w:t>2</w:t>
            </w:r>
            <w:r>
              <w:rPr>
                <w:rFonts w:hint="eastAsia" w:ascii="Times New Roman" w:hAnsi="Times New Roman" w:eastAsia="仿宋" w:cs="Times New Roman"/>
                <w:sz w:val="24"/>
                <w:szCs w:val="24"/>
                <w:vertAlign w:val="baseline"/>
                <w:lang w:val="en-US" w:eastAsia="zh-CN"/>
              </w:rPr>
              <w:t>）</w:t>
            </w:r>
            <w:bookmarkEnd w:id="212"/>
            <w:bookmarkEnd w:id="213"/>
            <w:bookmarkEnd w:id="214"/>
          </w:p>
        </w:tc>
        <w:tc>
          <w:tcPr>
            <w:tcW w:w="9832" w:type="dxa"/>
            <w:gridSpan w:val="1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812"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530"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215" w:name="_Toc19446"/>
            <w:bookmarkStart w:id="216" w:name="_Toc2836"/>
            <w:bookmarkStart w:id="217" w:name="_Toc17627"/>
            <w:r>
              <w:rPr>
                <w:rFonts w:hint="eastAsia" w:ascii="Times New Roman" w:hAnsi="Times New Roman" w:eastAsia="仿宋" w:cs="Times New Roman"/>
                <w:sz w:val="24"/>
                <w:szCs w:val="24"/>
                <w:vertAlign w:val="baseline"/>
                <w:lang w:val="en-US" w:eastAsia="zh-CN"/>
              </w:rPr>
              <w:t>优良牧草占比（%）</w:t>
            </w:r>
            <w:bookmarkEnd w:id="215"/>
            <w:bookmarkEnd w:id="216"/>
            <w:bookmarkEnd w:id="217"/>
          </w:p>
        </w:tc>
        <w:tc>
          <w:tcPr>
            <w:tcW w:w="9832" w:type="dxa"/>
            <w:gridSpan w:val="1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812"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p>
        </w:tc>
        <w:tc>
          <w:tcPr>
            <w:tcW w:w="2530"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4"/>
                <w:szCs w:val="24"/>
                <w:vertAlign w:val="baseline"/>
                <w:lang w:val="en-US" w:eastAsia="zh-CN"/>
              </w:rPr>
            </w:pPr>
            <w:bookmarkStart w:id="218" w:name="_Toc20816"/>
            <w:bookmarkStart w:id="219" w:name="_Toc28934"/>
            <w:bookmarkStart w:id="220" w:name="_Toc12722"/>
            <w:r>
              <w:rPr>
                <w:rFonts w:hint="eastAsia" w:ascii="Times New Roman" w:hAnsi="Times New Roman" w:eastAsia="仿宋" w:cs="Times New Roman"/>
                <w:sz w:val="24"/>
                <w:szCs w:val="24"/>
                <w:vertAlign w:val="baseline"/>
                <w:lang w:val="en-US" w:eastAsia="zh-CN"/>
              </w:rPr>
              <w:t>利用状态</w:t>
            </w:r>
            <w:bookmarkEnd w:id="218"/>
            <w:bookmarkEnd w:id="219"/>
            <w:bookmarkEnd w:id="220"/>
          </w:p>
        </w:tc>
        <w:tc>
          <w:tcPr>
            <w:tcW w:w="9832" w:type="dxa"/>
            <w:gridSpan w:val="1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240" w:firstLineChars="100"/>
              <w:jc w:val="both"/>
              <w:textAlignment w:val="auto"/>
              <w:outlineLvl w:val="0"/>
              <w:rPr>
                <w:rFonts w:hint="eastAsia" w:ascii="Times New Roman" w:hAnsi="Times New Roman" w:eastAsia="仿宋" w:cs="Times New Roman"/>
                <w:sz w:val="24"/>
                <w:szCs w:val="24"/>
                <w:vertAlign w:val="baseline"/>
                <w:lang w:val="en-US" w:eastAsia="zh-CN"/>
              </w:rPr>
            </w:pPr>
            <w:bookmarkStart w:id="221" w:name="_Toc21264"/>
            <w:bookmarkStart w:id="222" w:name="_Toc23749"/>
            <w:bookmarkStart w:id="223" w:name="_Toc22079"/>
            <w:r>
              <w:rPr>
                <w:rFonts w:hint="eastAsia" w:ascii="Times New Roman" w:hAnsi="Times New Roman" w:eastAsia="仿宋" w:cs="Times New Roman"/>
                <w:sz w:val="24"/>
                <w:szCs w:val="24"/>
                <w:vertAlign w:val="baseline"/>
                <w:lang w:val="en-US" w:eastAsia="zh-CN"/>
              </w:rPr>
              <w:t>1.放牧     2.刈割      3.其他</w:t>
            </w:r>
            <w:bookmarkEnd w:id="221"/>
            <w:bookmarkEnd w:id="222"/>
            <w:bookmarkEnd w:id="223"/>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eastAsia="仿宋" w:cs="Times New Roman"/>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left="0" w:leftChars="0" w:right="0" w:rightChars="0" w:firstLine="0" w:firstLineChars="0"/>
        <w:jc w:val="center"/>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表A.3使用草地草本及小（半）灌木样方调查汇总表</w:t>
      </w:r>
    </w:p>
    <w:tbl>
      <w:tblPr>
        <w:tblStyle w:val="1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
        <w:gridCol w:w="939"/>
        <w:gridCol w:w="727"/>
        <w:gridCol w:w="833"/>
        <w:gridCol w:w="834"/>
        <w:gridCol w:w="834"/>
        <w:gridCol w:w="834"/>
        <w:gridCol w:w="834"/>
        <w:gridCol w:w="744"/>
        <w:gridCol w:w="910"/>
        <w:gridCol w:w="848"/>
        <w:gridCol w:w="834"/>
        <w:gridCol w:w="834"/>
        <w:gridCol w:w="834"/>
        <w:gridCol w:w="834"/>
        <w:gridCol w:w="834"/>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trPr>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样方编号</w:t>
            </w: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野外调查地点</w:t>
            </w:r>
          </w:p>
        </w:tc>
        <w:tc>
          <w:tcPr>
            <w:tcW w:w="727"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东经</w:t>
            </w:r>
          </w:p>
        </w:tc>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北纬</w:t>
            </w: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海拔（m）</w:t>
            </w: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覆盖度（%）</w:t>
            </w: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草丛高度（cm）</w:t>
            </w: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植物种数（种）</w:t>
            </w:r>
          </w:p>
        </w:tc>
        <w:tc>
          <w:tcPr>
            <w:tcW w:w="7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主要植物名称</w:t>
            </w:r>
          </w:p>
        </w:tc>
        <w:tc>
          <w:tcPr>
            <w:tcW w:w="91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地上生物量（kg/hm</w:t>
            </w:r>
            <w:r>
              <w:rPr>
                <w:rFonts w:hint="eastAsia" w:ascii="Times New Roman" w:hAnsi="Times New Roman" w:eastAsia="仿宋" w:cs="Times New Roman"/>
                <w:sz w:val="21"/>
                <w:szCs w:val="21"/>
                <w:vertAlign w:val="superscript"/>
                <w:lang w:val="en-US" w:eastAsia="zh-CN"/>
              </w:rPr>
              <w:t>2</w:t>
            </w:r>
            <w:r>
              <w:rPr>
                <w:rFonts w:hint="eastAsia" w:ascii="Times New Roman" w:hAnsi="Times New Roman" w:eastAsia="仿宋" w:cs="Times New Roman"/>
                <w:sz w:val="21"/>
                <w:szCs w:val="21"/>
                <w:vertAlign w:val="baseline"/>
                <w:lang w:val="en-US" w:eastAsia="zh-CN"/>
              </w:rPr>
              <w:t>）</w:t>
            </w:r>
          </w:p>
        </w:tc>
        <w:tc>
          <w:tcPr>
            <w:tcW w:w="848"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草地类</w:t>
            </w: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草地型</w:t>
            </w: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等级</w:t>
            </w: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地形地貌</w:t>
            </w: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土壤类型</w:t>
            </w: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利用方式</w:t>
            </w: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利于季节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27"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1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48"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27"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1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48"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27"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1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48"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27"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1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48"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27"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1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48"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27"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1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48"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27"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1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48"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27"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1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48"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27"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1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48"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27"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1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48"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27"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1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48"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27"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1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48"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27"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1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48"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27"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3"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1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48"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left="0" w:leftChars="0" w:right="0" w:rightChars="0" w:firstLine="0" w:firstLineChars="0"/>
        <w:jc w:val="both"/>
        <w:textAlignment w:val="auto"/>
        <w:outlineLvl w:val="9"/>
        <w:rPr>
          <w:rFonts w:hint="eastAsia" w:ascii="Times New Roman" w:hAnsi="Times New Roman" w:eastAsia="仿宋" w:cs="Times New Roman"/>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left="0" w:leftChars="0" w:right="0" w:rightChars="0" w:firstLine="0" w:firstLineChars="0"/>
        <w:jc w:val="center"/>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表A.4使用草地灌木及高大草本样方调查汇总表</w:t>
      </w:r>
    </w:p>
    <w:tbl>
      <w:tblPr>
        <w:tblStyle w:val="16"/>
        <w:tblW w:w="141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802"/>
        <w:gridCol w:w="620"/>
        <w:gridCol w:w="711"/>
        <w:gridCol w:w="712"/>
        <w:gridCol w:w="712"/>
        <w:gridCol w:w="1094"/>
        <w:gridCol w:w="934"/>
        <w:gridCol w:w="666"/>
        <w:gridCol w:w="660"/>
        <w:gridCol w:w="830"/>
        <w:gridCol w:w="1136"/>
        <w:gridCol w:w="544"/>
        <w:gridCol w:w="589"/>
        <w:gridCol w:w="556"/>
        <w:gridCol w:w="712"/>
        <w:gridCol w:w="712"/>
        <w:gridCol w:w="712"/>
        <w:gridCol w:w="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trPr>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样方编号</w:t>
            </w:r>
          </w:p>
        </w:tc>
        <w:tc>
          <w:tcPr>
            <w:tcW w:w="80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野外调查地点</w:t>
            </w:r>
          </w:p>
        </w:tc>
        <w:tc>
          <w:tcPr>
            <w:tcW w:w="62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东经</w:t>
            </w:r>
          </w:p>
        </w:tc>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北纬</w:t>
            </w: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海拔（m）</w:t>
            </w: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覆盖度（%）</w:t>
            </w:r>
          </w:p>
        </w:tc>
        <w:tc>
          <w:tcPr>
            <w:tcW w:w="109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标准株高度（cm）</w:t>
            </w:r>
          </w:p>
        </w:tc>
        <w:tc>
          <w:tcPr>
            <w:tcW w:w="9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标准株丛径（cm）</w:t>
            </w:r>
          </w:p>
        </w:tc>
        <w:tc>
          <w:tcPr>
            <w:tcW w:w="66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标准株丛数</w:t>
            </w:r>
          </w:p>
        </w:tc>
        <w:tc>
          <w:tcPr>
            <w:tcW w:w="66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植物种数（种）</w:t>
            </w: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主要植物名称</w:t>
            </w:r>
          </w:p>
        </w:tc>
        <w:tc>
          <w:tcPr>
            <w:tcW w:w="113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标准株地上生物量（g）</w:t>
            </w:r>
          </w:p>
        </w:tc>
        <w:tc>
          <w:tcPr>
            <w:tcW w:w="5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草地类</w:t>
            </w:r>
          </w:p>
        </w:tc>
        <w:tc>
          <w:tcPr>
            <w:tcW w:w="58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草地型</w:t>
            </w:r>
          </w:p>
        </w:tc>
        <w:tc>
          <w:tcPr>
            <w:tcW w:w="55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等级</w:t>
            </w: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地形地貌</w:t>
            </w: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土壤类型</w:t>
            </w: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利用方式</w:t>
            </w: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利于季节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0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2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09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13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8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5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0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2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09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13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8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5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0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2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09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13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8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5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0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2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09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13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8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5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0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2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09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13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8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5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0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2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09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13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8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5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0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2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09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13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8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5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0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2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09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13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8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5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0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2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09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13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8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5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0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2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09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13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8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5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0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2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09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13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8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5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0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2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09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13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8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5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0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2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1"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09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93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66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113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44"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89"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556"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c>
          <w:tcPr>
            <w:tcW w:w="712" w:type="dxa"/>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center"/>
              <w:textAlignment w:val="auto"/>
              <w:outlineLvl w:val="9"/>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25" w:type="dxa"/>
            <w:gridSpan w:val="19"/>
            <w:tcBorders>
              <w:left w:val="nil"/>
              <w:bottom w:val="nil"/>
              <w:right w:val="nil"/>
            </w:tcBorders>
            <w:vAlign w:val="center"/>
          </w:tcPr>
          <w:p>
            <w:pPr>
              <w:keepNext w:val="0"/>
              <w:keepLines w:val="0"/>
              <w:pageBreakBefore w:val="0"/>
              <w:widowControl w:val="0"/>
              <w:kinsoku/>
              <w:wordWrap/>
              <w:overflowPunct/>
              <w:topLinePunct w:val="0"/>
              <w:autoSpaceDE/>
              <w:autoSpaceDN/>
              <w:bidi w:val="0"/>
              <w:adjustRightInd w:val="0"/>
              <w:snapToGrid w:val="0"/>
              <w:spacing w:after="157" w:afterLines="50" w:line="240" w:lineRule="auto"/>
              <w:ind w:right="0" w:rightChars="0"/>
              <w:jc w:val="both"/>
              <w:textAlignment w:val="auto"/>
              <w:outlineLvl w:val="9"/>
              <w:rPr>
                <w:rFonts w:hint="eastAsia" w:ascii="Times New Roman" w:hAnsi="Times New Roman" w:eastAsia="仿宋" w:cs="Times New Roman"/>
                <w:sz w:val="21"/>
                <w:szCs w:val="21"/>
                <w:vertAlign w:val="baseline"/>
                <w:lang w:val="en-US" w:eastAsia="zh-CN"/>
              </w:rPr>
            </w:pPr>
            <w:r>
              <w:rPr>
                <w:rFonts w:hint="eastAsia" w:ascii="Times New Roman" w:hAnsi="Times New Roman" w:eastAsia="仿宋" w:cs="Times New Roman"/>
                <w:sz w:val="21"/>
                <w:szCs w:val="21"/>
                <w:vertAlign w:val="baseline"/>
                <w:lang w:val="en-US" w:eastAsia="zh-CN"/>
              </w:rPr>
              <w:t>标准株：在样方内选取中等大小、形态均匀的株丛作为标准株；标准株丛径：不同灌木分别选取标准株，测定标准株冠层的东西向、南北向宽度。</w:t>
            </w:r>
          </w:p>
        </w:tc>
      </w:tr>
    </w:tbl>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left="0" w:leftChars="0" w:right="0" w:rightChars="0" w:firstLine="0" w:firstLineChars="0"/>
        <w:jc w:val="center"/>
        <w:textAlignment w:val="auto"/>
        <w:outlineLvl w:val="9"/>
        <w:rPr>
          <w:rFonts w:hint="default" w:ascii="Times New Roman" w:hAnsi="Times New Roman" w:eastAsia="仿宋" w:cs="Times New Roman"/>
          <w:sz w:val="28"/>
          <w:szCs w:val="28"/>
          <w:lang w:val="zh-CN" w:eastAsia="zh-CN"/>
        </w:rPr>
      </w:pPr>
    </w:p>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left="0" w:leftChars="0" w:right="0" w:rightChars="0" w:firstLine="0" w:firstLineChars="0"/>
        <w:jc w:val="center"/>
        <w:textAlignment w:val="auto"/>
        <w:outlineLvl w:val="9"/>
        <w:rPr>
          <w:rFonts w:hint="default" w:ascii="Times New Roman" w:hAnsi="Times New Roman" w:eastAsia="仿宋" w:cs="Times New Roman"/>
          <w:sz w:val="28"/>
          <w:szCs w:val="28"/>
          <w:lang w:val="zh-CN" w:eastAsia="zh-CN"/>
        </w:rPr>
      </w:pPr>
      <w:r>
        <w:rPr>
          <w:rFonts w:hint="default" w:ascii="Times New Roman" w:hAnsi="Times New Roman" w:eastAsia="仿宋" w:cs="Times New Roman"/>
          <w:sz w:val="28"/>
          <w:szCs w:val="28"/>
          <w:lang w:val="zh-CN" w:eastAsia="zh-CN"/>
        </w:rPr>
        <w:t>表A.</w:t>
      </w:r>
      <w:r>
        <w:rPr>
          <w:rFonts w:hint="eastAsia" w:ascii="Times New Roman" w:hAnsi="Times New Roman" w:eastAsia="仿宋" w:cs="Times New Roman"/>
          <w:sz w:val="28"/>
          <w:szCs w:val="28"/>
          <w:lang w:val="en-US" w:eastAsia="zh-CN"/>
        </w:rPr>
        <w:t>5</w:t>
      </w:r>
      <w:r>
        <w:rPr>
          <w:rFonts w:hint="default" w:ascii="Times New Roman" w:hAnsi="Times New Roman" w:eastAsia="仿宋" w:cs="Times New Roman"/>
          <w:sz w:val="28"/>
          <w:szCs w:val="28"/>
          <w:lang w:val="zh-CN" w:eastAsia="zh-CN"/>
        </w:rPr>
        <w:t>建设项目使用</w:t>
      </w:r>
      <w:r>
        <w:rPr>
          <w:rFonts w:hint="eastAsia" w:ascii="Times New Roman" w:hAnsi="Times New Roman" w:eastAsia="仿宋" w:cs="Times New Roman"/>
          <w:sz w:val="28"/>
          <w:szCs w:val="28"/>
          <w:lang w:val="en-US" w:eastAsia="zh-CN"/>
        </w:rPr>
        <w:t>草地</w:t>
      </w:r>
      <w:r>
        <w:rPr>
          <w:rFonts w:hint="default" w:ascii="Times New Roman" w:hAnsi="Times New Roman" w:eastAsia="仿宋" w:cs="Times New Roman"/>
          <w:sz w:val="28"/>
          <w:szCs w:val="28"/>
          <w:lang w:val="zh-CN" w:eastAsia="zh-CN"/>
        </w:rPr>
        <w:t>按类别统计表</w:t>
      </w:r>
    </w:p>
    <w:tbl>
      <w:tblPr>
        <w:tblStyle w:val="1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2835"/>
        <w:gridCol w:w="2835"/>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4"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center"/>
              <w:textAlignment w:val="auto"/>
              <w:outlineLvl w:val="9"/>
              <w:rPr>
                <w:rFonts w:hint="default" w:ascii="Times New Roman" w:hAnsi="Times New Roman" w:eastAsia="仿宋" w:cs="Times New Roman"/>
                <w:sz w:val="24"/>
                <w:szCs w:val="24"/>
                <w:vertAlign w:val="baseline"/>
                <w:lang w:val="en-US" w:eastAsia="zh-CN"/>
              </w:rPr>
            </w:pPr>
            <w:r>
              <w:rPr>
                <w:rFonts w:hint="eastAsia" w:ascii="Times New Roman" w:hAnsi="Times New Roman" w:eastAsia="仿宋" w:cs="Times New Roman"/>
                <w:sz w:val="24"/>
                <w:szCs w:val="24"/>
                <w:vertAlign w:val="baseline"/>
                <w:lang w:val="en-US" w:eastAsia="zh-CN"/>
              </w:rPr>
              <w:t>草地类别</w:t>
            </w: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center"/>
              <w:textAlignment w:val="auto"/>
              <w:outlineLvl w:val="9"/>
              <w:rPr>
                <w:rFonts w:hint="default" w:ascii="Times New Roman" w:hAnsi="Times New Roman" w:eastAsia="仿宋" w:cs="Times New Roman"/>
                <w:sz w:val="24"/>
                <w:szCs w:val="24"/>
                <w:vertAlign w:val="baseline"/>
                <w:lang w:val="en-US" w:eastAsia="zh-CN"/>
              </w:rPr>
            </w:pPr>
            <w:r>
              <w:rPr>
                <w:rFonts w:hint="eastAsia" w:ascii="Times New Roman" w:hAnsi="Times New Roman" w:eastAsia="仿宋" w:cs="Times New Roman"/>
                <w:sz w:val="24"/>
                <w:szCs w:val="24"/>
                <w:vertAlign w:val="baseline"/>
                <w:lang w:val="en-US" w:eastAsia="zh-CN"/>
              </w:rPr>
              <w:t>草地型</w:t>
            </w: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center"/>
              <w:textAlignment w:val="auto"/>
              <w:outlineLvl w:val="9"/>
              <w:rPr>
                <w:rFonts w:hint="default" w:ascii="Times New Roman" w:hAnsi="Times New Roman" w:eastAsia="仿宋" w:cs="Times New Roman"/>
                <w:sz w:val="24"/>
                <w:szCs w:val="24"/>
                <w:vertAlign w:val="baseline"/>
                <w:lang w:val="en-US" w:eastAsia="zh-CN"/>
              </w:rPr>
            </w:pPr>
            <w:r>
              <w:rPr>
                <w:rFonts w:hint="eastAsia" w:ascii="Times New Roman" w:hAnsi="Times New Roman" w:eastAsia="仿宋" w:cs="Times New Roman"/>
                <w:sz w:val="24"/>
                <w:szCs w:val="24"/>
                <w:vertAlign w:val="baseline"/>
                <w:lang w:val="en-US" w:eastAsia="zh-CN"/>
              </w:rPr>
              <w:t>面积（hm</w:t>
            </w:r>
            <w:r>
              <w:rPr>
                <w:rFonts w:hint="eastAsia" w:ascii="Times New Roman" w:hAnsi="Times New Roman" w:eastAsia="仿宋" w:cs="Times New Roman"/>
                <w:sz w:val="24"/>
                <w:szCs w:val="24"/>
                <w:vertAlign w:val="superscript"/>
                <w:lang w:val="en-US" w:eastAsia="zh-CN"/>
              </w:rPr>
              <w:t>2</w:t>
            </w:r>
            <w:r>
              <w:rPr>
                <w:rFonts w:hint="eastAsia" w:ascii="Times New Roman" w:hAnsi="Times New Roman" w:eastAsia="仿宋" w:cs="Times New Roman"/>
                <w:sz w:val="24"/>
                <w:szCs w:val="24"/>
                <w:vertAlign w:val="baseline"/>
                <w:lang w:val="en-US" w:eastAsia="zh-CN"/>
              </w:rPr>
              <w:t>）</w:t>
            </w: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center"/>
              <w:textAlignment w:val="auto"/>
              <w:outlineLvl w:val="9"/>
              <w:rPr>
                <w:rFonts w:hint="default" w:ascii="Times New Roman" w:hAnsi="Times New Roman" w:eastAsia="仿宋" w:cs="Times New Roman"/>
                <w:sz w:val="24"/>
                <w:szCs w:val="24"/>
                <w:vertAlign w:val="baseline"/>
                <w:lang w:val="en-US" w:eastAsia="zh-CN"/>
              </w:rPr>
            </w:pPr>
            <w:r>
              <w:rPr>
                <w:rFonts w:hint="eastAsia" w:ascii="Times New Roman" w:hAnsi="Times New Roman" w:eastAsia="仿宋" w:cs="Times New Roman"/>
                <w:sz w:val="24"/>
                <w:szCs w:val="24"/>
                <w:vertAlign w:val="baseline"/>
                <w:lang w:val="en-US" w:eastAsia="zh-CN"/>
              </w:rPr>
              <w:t>植被覆盖度（%）</w:t>
            </w: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center"/>
              <w:textAlignment w:val="auto"/>
              <w:outlineLvl w:val="9"/>
              <w:rPr>
                <w:rFonts w:hint="default" w:ascii="Times New Roman" w:hAnsi="Times New Roman" w:eastAsia="仿宋" w:cs="Times New Roman"/>
                <w:sz w:val="24"/>
                <w:szCs w:val="24"/>
                <w:vertAlign w:val="baseline"/>
                <w:lang w:val="en-US" w:eastAsia="zh-CN"/>
              </w:rPr>
            </w:pPr>
            <w:r>
              <w:rPr>
                <w:rFonts w:hint="eastAsia" w:ascii="Times New Roman" w:hAnsi="Times New Roman" w:eastAsia="仿宋" w:cs="Times New Roman"/>
                <w:sz w:val="24"/>
                <w:szCs w:val="24"/>
                <w:vertAlign w:val="baseline"/>
                <w:lang w:val="en-US" w:eastAsia="zh-CN"/>
              </w:rPr>
              <w:t>草地等级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4"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en-US" w:eastAsia="zh-CN"/>
              </w:rPr>
            </w:pPr>
            <w:r>
              <w:rPr>
                <w:rFonts w:hint="eastAsia" w:ascii="Times New Roman" w:hAnsi="Times New Roman" w:eastAsia="仿宋" w:cs="Times New Roman"/>
                <w:sz w:val="24"/>
                <w:szCs w:val="24"/>
                <w:vertAlign w:val="baseline"/>
                <w:lang w:val="en-US" w:eastAsia="zh-CN"/>
              </w:rPr>
              <w:t>一、天然牧草地</w:t>
            </w: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4"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firstLine="480" w:firstLineChars="200"/>
              <w:jc w:val="both"/>
              <w:textAlignment w:val="auto"/>
              <w:outlineLvl w:val="9"/>
              <w:rPr>
                <w:rFonts w:hint="default" w:ascii="Times New Roman" w:hAnsi="Times New Roman" w:eastAsia="仿宋" w:cs="Times New Roman"/>
                <w:sz w:val="24"/>
                <w:szCs w:val="24"/>
                <w:vertAlign w:val="baseline"/>
                <w:lang w:val="en-US" w:eastAsia="zh-CN"/>
              </w:rPr>
            </w:pPr>
            <w:r>
              <w:rPr>
                <w:rFonts w:hint="eastAsia" w:ascii="Times New Roman" w:hAnsi="Times New Roman" w:eastAsia="仿宋" w:cs="Times New Roman"/>
                <w:sz w:val="24"/>
                <w:szCs w:val="24"/>
                <w:vertAlign w:val="baseline"/>
                <w:lang w:val="en-US" w:eastAsia="zh-CN"/>
              </w:rPr>
              <w:t>XX草地类</w:t>
            </w: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en-US" w:eastAsia="zh-CN"/>
              </w:rPr>
            </w:pPr>
            <w:r>
              <w:rPr>
                <w:rFonts w:hint="eastAsia" w:ascii="Times New Roman" w:hAnsi="Times New Roman" w:eastAsia="仿宋" w:cs="Times New Roman"/>
                <w:sz w:val="24"/>
                <w:szCs w:val="24"/>
                <w:vertAlign w:val="baseline"/>
                <w:lang w:val="en-US" w:eastAsia="zh-CN"/>
              </w:rPr>
              <w:t>X草地型</w:t>
            </w: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4"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center"/>
              <w:textAlignment w:val="auto"/>
              <w:outlineLvl w:val="9"/>
              <w:rPr>
                <w:rFonts w:hint="default" w:ascii="Times New Roman" w:hAnsi="Times New Roman" w:eastAsia="仿宋" w:cs="Times New Roman"/>
                <w:sz w:val="24"/>
                <w:szCs w:val="24"/>
                <w:vertAlign w:val="baseline"/>
                <w:lang w:val="zh-CN" w:eastAsia="zh-CN"/>
              </w:rPr>
            </w:pPr>
            <w:r>
              <w:rPr>
                <w:rFonts w:hint="eastAsia" w:ascii="仿宋_GB2312" w:hAnsi="仿宋_GB2312" w:eastAsia="仿宋_GB2312" w:cs="仿宋_GB2312"/>
                <w:sz w:val="24"/>
                <w:szCs w:val="24"/>
                <w:vertAlign w:val="baseline"/>
                <w:lang w:val="en-US" w:eastAsia="zh-CN"/>
              </w:rPr>
              <w:t>……</w:t>
            </w: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4"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en-US" w:eastAsia="zh-CN"/>
              </w:rPr>
            </w:pPr>
            <w:r>
              <w:rPr>
                <w:rFonts w:hint="eastAsia" w:ascii="Times New Roman" w:hAnsi="Times New Roman" w:eastAsia="仿宋" w:cs="Times New Roman"/>
                <w:sz w:val="24"/>
                <w:szCs w:val="24"/>
                <w:vertAlign w:val="baseline"/>
                <w:lang w:val="en-US" w:eastAsia="zh-CN"/>
              </w:rPr>
              <w:t>二、其他草地</w:t>
            </w: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4" w:type="dxa"/>
            <w:vAlign w:val="top"/>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firstLine="480" w:firstLineChars="200"/>
              <w:jc w:val="both"/>
              <w:textAlignment w:val="auto"/>
              <w:outlineLvl w:val="9"/>
              <w:rPr>
                <w:rFonts w:hint="eastAsia" w:ascii="Times New Roman" w:hAnsi="Times New Roman" w:eastAsia="仿宋" w:cs="Times New Roman"/>
                <w:sz w:val="24"/>
                <w:szCs w:val="24"/>
                <w:vertAlign w:val="baseline"/>
                <w:lang w:val="en-US" w:eastAsia="zh-CN"/>
              </w:rPr>
            </w:pPr>
            <w:r>
              <w:rPr>
                <w:rFonts w:hint="eastAsia" w:ascii="Times New Roman" w:hAnsi="Times New Roman" w:eastAsia="仿宋" w:cs="Times New Roman"/>
                <w:sz w:val="24"/>
                <w:szCs w:val="24"/>
                <w:vertAlign w:val="baseline"/>
                <w:lang w:val="en-US" w:eastAsia="zh-CN"/>
              </w:rPr>
              <w:t>XX草地类</w:t>
            </w:r>
          </w:p>
        </w:tc>
        <w:tc>
          <w:tcPr>
            <w:tcW w:w="2835" w:type="dxa"/>
            <w:vAlign w:val="top"/>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r>
              <w:rPr>
                <w:rFonts w:hint="eastAsia" w:ascii="Times New Roman" w:hAnsi="Times New Roman" w:eastAsia="仿宋" w:cs="Times New Roman"/>
                <w:sz w:val="24"/>
                <w:szCs w:val="24"/>
                <w:vertAlign w:val="baseline"/>
                <w:lang w:val="en-US" w:eastAsia="zh-CN"/>
              </w:rPr>
              <w:t>X草地型</w:t>
            </w: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4" w:type="dxa"/>
            <w:vAlign w:val="top"/>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center"/>
              <w:textAlignment w:val="auto"/>
              <w:outlineLvl w:val="9"/>
              <w:rPr>
                <w:rFonts w:hint="eastAsia" w:ascii="Times New Roman" w:hAnsi="Times New Roman" w:eastAsia="仿宋" w:cs="Times New Roman"/>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w:t>
            </w:r>
          </w:p>
        </w:tc>
        <w:tc>
          <w:tcPr>
            <w:tcW w:w="2835" w:type="dxa"/>
            <w:vAlign w:val="top"/>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4"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eastAsia" w:ascii="Times New Roman" w:hAnsi="Times New Roman" w:eastAsia="仿宋" w:cs="Times New Roman"/>
                <w:sz w:val="24"/>
                <w:szCs w:val="24"/>
                <w:vertAlign w:val="baseline"/>
                <w:lang w:val="en-US" w:eastAsia="zh-CN"/>
              </w:rPr>
            </w:pPr>
            <w:r>
              <w:rPr>
                <w:rFonts w:hint="eastAsia" w:ascii="Times New Roman" w:hAnsi="Times New Roman" w:eastAsia="仿宋" w:cs="Times New Roman"/>
                <w:sz w:val="24"/>
                <w:szCs w:val="24"/>
                <w:vertAlign w:val="baseline"/>
                <w:lang w:val="en-US" w:eastAsia="zh-CN"/>
              </w:rPr>
              <w:t>二、人工牧草地</w:t>
            </w: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4"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center"/>
              <w:textAlignment w:val="auto"/>
              <w:outlineLvl w:val="9"/>
              <w:rPr>
                <w:rFonts w:hint="eastAsia" w:ascii="Times New Roman" w:hAnsi="Times New Roman" w:eastAsia="仿宋" w:cs="Times New Roman"/>
                <w:sz w:val="24"/>
                <w:szCs w:val="24"/>
                <w:vertAlign w:val="baseline"/>
                <w:lang w:val="en-US" w:eastAsia="zh-CN"/>
              </w:rPr>
            </w:pPr>
            <w:r>
              <w:rPr>
                <w:rFonts w:hint="eastAsia" w:ascii="Times New Roman" w:hAnsi="Times New Roman" w:eastAsia="仿宋" w:cs="Times New Roman"/>
                <w:sz w:val="24"/>
                <w:szCs w:val="24"/>
                <w:vertAlign w:val="baseline"/>
                <w:lang w:val="en-US" w:eastAsia="zh-CN"/>
              </w:rPr>
              <w:t>合计</w:t>
            </w: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c>
          <w:tcPr>
            <w:tcW w:w="2835" w:type="dxa"/>
          </w:tcPr>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right="0" w:rightChars="0"/>
              <w:jc w:val="both"/>
              <w:textAlignment w:val="auto"/>
              <w:outlineLvl w:val="9"/>
              <w:rPr>
                <w:rFonts w:hint="default" w:ascii="Times New Roman" w:hAnsi="Times New Roman" w:eastAsia="仿宋" w:cs="Times New Roman"/>
                <w:sz w:val="24"/>
                <w:szCs w:val="24"/>
                <w:vertAlign w:val="baseline"/>
                <w:lang w:val="zh-CN" w:eastAsia="zh-CN"/>
              </w:rPr>
            </w:pPr>
          </w:p>
        </w:tc>
      </w:tr>
    </w:tbl>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left="0" w:leftChars="0" w:right="0" w:rightChars="0" w:firstLine="0" w:firstLineChars="0"/>
        <w:jc w:val="both"/>
        <w:textAlignment w:val="auto"/>
        <w:outlineLvl w:val="9"/>
        <w:rPr>
          <w:rFonts w:hint="default" w:ascii="Times New Roman" w:hAnsi="Times New Roman" w:eastAsia="仿宋" w:cs="Times New Roman"/>
          <w:sz w:val="28"/>
          <w:szCs w:val="28"/>
          <w:lang w:val="zh-CN"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eastAsia="仿宋" w:cs="Times New Roman"/>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left="0" w:leftChars="0" w:right="0" w:rightChars="0" w:firstLine="0" w:firstLineChars="0"/>
        <w:jc w:val="center"/>
        <w:textAlignment w:val="auto"/>
        <w:outlineLvl w:val="9"/>
        <w:rPr>
          <w:rFonts w:hint="default" w:ascii="Times New Roman" w:hAnsi="Times New Roman" w:eastAsia="仿宋" w:cs="Times New Roman"/>
          <w:sz w:val="28"/>
          <w:szCs w:val="28"/>
          <w:lang w:val="zh-CN" w:eastAsia="zh-CN"/>
        </w:rPr>
      </w:pPr>
      <w:r>
        <w:rPr>
          <w:rFonts w:hint="default" w:ascii="Times New Roman" w:hAnsi="Times New Roman" w:eastAsia="仿宋" w:cs="Times New Roman"/>
          <w:sz w:val="28"/>
          <w:szCs w:val="28"/>
          <w:lang w:val="zh-CN" w:eastAsia="zh-CN"/>
        </w:rPr>
        <w:t>表A.</w:t>
      </w:r>
      <w:r>
        <w:rPr>
          <w:rFonts w:hint="eastAsia" w:ascii="Times New Roman" w:hAnsi="Times New Roman" w:eastAsia="仿宋" w:cs="Times New Roman"/>
          <w:sz w:val="28"/>
          <w:szCs w:val="28"/>
          <w:lang w:val="en-US" w:eastAsia="zh-CN"/>
        </w:rPr>
        <w:t>6</w:t>
      </w:r>
      <w:r>
        <w:rPr>
          <w:rFonts w:hint="default" w:ascii="Times New Roman" w:hAnsi="Times New Roman" w:eastAsia="仿宋" w:cs="Times New Roman"/>
          <w:sz w:val="28"/>
          <w:szCs w:val="28"/>
          <w:lang w:val="zh-CN" w:eastAsia="zh-CN"/>
        </w:rPr>
        <w:t>建设项目使用</w:t>
      </w:r>
      <w:r>
        <w:rPr>
          <w:rFonts w:hint="eastAsia" w:ascii="Times New Roman" w:hAnsi="Times New Roman" w:eastAsia="仿宋" w:cs="Times New Roman"/>
          <w:sz w:val="28"/>
          <w:szCs w:val="28"/>
          <w:lang w:val="en-US" w:eastAsia="zh-CN"/>
        </w:rPr>
        <w:t>草地</w:t>
      </w:r>
      <w:r>
        <w:rPr>
          <w:rFonts w:hint="default" w:ascii="Times New Roman" w:hAnsi="Times New Roman" w:eastAsia="仿宋" w:cs="Times New Roman"/>
          <w:sz w:val="28"/>
          <w:szCs w:val="28"/>
          <w:lang w:val="zh-CN" w:eastAsia="zh-CN"/>
        </w:rPr>
        <w:t>按行政村面积统计表</w:t>
      </w:r>
    </w:p>
    <w:tbl>
      <w:tblPr>
        <w:tblStyle w:val="1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1281"/>
        <w:gridCol w:w="1646"/>
        <w:gridCol w:w="979"/>
        <w:gridCol w:w="1649"/>
        <w:gridCol w:w="1540"/>
        <w:gridCol w:w="1271"/>
        <w:gridCol w:w="1601"/>
        <w:gridCol w:w="1463"/>
        <w:gridCol w:w="1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553"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bookmarkStart w:id="224" w:name="_Toc1875"/>
            <w:bookmarkStart w:id="225" w:name="_Toc9251"/>
            <w:bookmarkStart w:id="226" w:name="_Toc8872"/>
            <w:r>
              <w:rPr>
                <w:rFonts w:hint="eastAsia" w:ascii="Times New Roman" w:hAnsi="Times New Roman" w:eastAsia="仿宋" w:cs="Times New Roman"/>
                <w:sz w:val="24"/>
                <w:szCs w:val="24"/>
                <w:vertAlign w:val="baseline"/>
                <w:lang w:val="en-US" w:eastAsia="zh-CN"/>
              </w:rPr>
              <w:t>涉及乡（镇）村庄</w:t>
            </w:r>
            <w:bookmarkEnd w:id="224"/>
            <w:bookmarkEnd w:id="225"/>
            <w:bookmarkEnd w:id="226"/>
          </w:p>
        </w:tc>
        <w:tc>
          <w:tcPr>
            <w:tcW w:w="1281"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bookmarkStart w:id="227" w:name="_Toc2789"/>
            <w:bookmarkStart w:id="228" w:name="_Toc8206"/>
            <w:bookmarkStart w:id="229" w:name="_Toc10201"/>
            <w:r>
              <w:rPr>
                <w:rFonts w:hint="eastAsia" w:ascii="Times New Roman" w:hAnsi="Times New Roman" w:eastAsia="仿宋" w:cs="Times New Roman"/>
                <w:sz w:val="24"/>
                <w:szCs w:val="24"/>
                <w:vertAlign w:val="baseline"/>
                <w:lang w:val="en-US" w:eastAsia="zh-CN"/>
              </w:rPr>
              <w:t>使用草地面积（hm</w:t>
            </w:r>
            <w:r>
              <w:rPr>
                <w:rFonts w:hint="eastAsia" w:ascii="Times New Roman" w:hAnsi="Times New Roman" w:eastAsia="仿宋" w:cs="Times New Roman"/>
                <w:sz w:val="24"/>
                <w:szCs w:val="24"/>
                <w:vertAlign w:val="superscript"/>
                <w:lang w:val="en-US" w:eastAsia="zh-CN"/>
              </w:rPr>
              <w:t>2</w:t>
            </w:r>
            <w:r>
              <w:rPr>
                <w:rFonts w:hint="eastAsia" w:ascii="Times New Roman" w:hAnsi="Times New Roman" w:eastAsia="仿宋" w:cs="Times New Roman"/>
                <w:sz w:val="24"/>
                <w:szCs w:val="24"/>
                <w:vertAlign w:val="baseline"/>
                <w:lang w:val="en-US" w:eastAsia="zh-CN"/>
              </w:rPr>
              <w:t>）</w:t>
            </w:r>
            <w:bookmarkEnd w:id="227"/>
            <w:bookmarkEnd w:id="228"/>
            <w:bookmarkEnd w:id="229"/>
          </w:p>
        </w:tc>
        <w:tc>
          <w:tcPr>
            <w:tcW w:w="4274"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bookmarkStart w:id="230" w:name="_Toc20269"/>
            <w:bookmarkStart w:id="231" w:name="_Toc29157"/>
            <w:bookmarkStart w:id="232" w:name="_Toc10090"/>
            <w:r>
              <w:rPr>
                <w:rFonts w:hint="eastAsia" w:ascii="Times New Roman" w:hAnsi="Times New Roman" w:eastAsia="仿宋" w:cs="Times New Roman"/>
                <w:sz w:val="24"/>
                <w:szCs w:val="24"/>
                <w:vertAlign w:val="baseline"/>
                <w:lang w:val="en-US" w:eastAsia="zh-CN"/>
              </w:rPr>
              <w:t>天然牧草地</w:t>
            </w:r>
            <w:bookmarkEnd w:id="230"/>
            <w:bookmarkEnd w:id="231"/>
            <w:bookmarkEnd w:id="232"/>
          </w:p>
        </w:tc>
        <w:tc>
          <w:tcPr>
            <w:tcW w:w="4412"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bookmarkStart w:id="233" w:name="_Toc23649"/>
            <w:bookmarkStart w:id="234" w:name="_Toc12161"/>
            <w:bookmarkStart w:id="235" w:name="_Toc16939"/>
            <w:r>
              <w:rPr>
                <w:rFonts w:hint="eastAsia" w:ascii="Times New Roman" w:hAnsi="Times New Roman" w:eastAsia="仿宋" w:cs="Times New Roman"/>
                <w:sz w:val="24"/>
                <w:szCs w:val="24"/>
                <w:vertAlign w:val="baseline"/>
                <w:lang w:val="en-US" w:eastAsia="zh-CN"/>
              </w:rPr>
              <w:t>其他草地</w:t>
            </w:r>
            <w:bookmarkEnd w:id="233"/>
            <w:bookmarkEnd w:id="234"/>
            <w:bookmarkEnd w:id="235"/>
          </w:p>
        </w:tc>
        <w:tc>
          <w:tcPr>
            <w:tcW w:w="2654"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bookmarkStart w:id="236" w:name="_Toc4486"/>
            <w:bookmarkStart w:id="237" w:name="_Toc17717"/>
            <w:bookmarkStart w:id="238" w:name="_Toc23880"/>
            <w:r>
              <w:rPr>
                <w:rFonts w:hint="eastAsia" w:ascii="Times New Roman" w:hAnsi="Times New Roman" w:eastAsia="仿宋" w:cs="Times New Roman"/>
                <w:sz w:val="24"/>
                <w:szCs w:val="24"/>
                <w:vertAlign w:val="baseline"/>
                <w:lang w:val="en-US" w:eastAsia="zh-CN"/>
              </w:rPr>
              <w:t>人工草地</w:t>
            </w:r>
            <w:bookmarkEnd w:id="236"/>
            <w:bookmarkEnd w:id="237"/>
            <w:bookmarkEnd w:id="2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553"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281"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bookmarkStart w:id="239" w:name="_Toc14427"/>
            <w:bookmarkStart w:id="240" w:name="_Toc9015"/>
            <w:bookmarkStart w:id="241" w:name="_Toc731"/>
            <w:r>
              <w:rPr>
                <w:rFonts w:hint="eastAsia" w:ascii="Times New Roman" w:hAnsi="Times New Roman" w:eastAsia="仿宋" w:cs="Times New Roman"/>
                <w:sz w:val="24"/>
                <w:szCs w:val="24"/>
                <w:vertAlign w:val="baseline"/>
                <w:lang w:val="en-US" w:eastAsia="zh-CN"/>
              </w:rPr>
              <w:t>面积（hm</w:t>
            </w:r>
            <w:r>
              <w:rPr>
                <w:rFonts w:hint="eastAsia" w:ascii="Times New Roman" w:hAnsi="Times New Roman" w:eastAsia="仿宋" w:cs="Times New Roman"/>
                <w:sz w:val="24"/>
                <w:szCs w:val="24"/>
                <w:vertAlign w:val="superscript"/>
                <w:lang w:val="en-US" w:eastAsia="zh-CN"/>
              </w:rPr>
              <w:t>2</w:t>
            </w:r>
            <w:r>
              <w:rPr>
                <w:rFonts w:hint="eastAsia" w:ascii="Times New Roman" w:hAnsi="Times New Roman" w:eastAsia="仿宋" w:cs="Times New Roman"/>
                <w:sz w:val="24"/>
                <w:szCs w:val="24"/>
                <w:vertAlign w:val="baseline"/>
                <w:lang w:val="en-US" w:eastAsia="zh-CN"/>
              </w:rPr>
              <w:t>）</w:t>
            </w:r>
            <w:bookmarkEnd w:id="239"/>
            <w:bookmarkEnd w:id="240"/>
            <w:bookmarkEnd w:id="241"/>
          </w:p>
        </w:tc>
        <w:tc>
          <w:tcPr>
            <w:tcW w:w="97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bookmarkStart w:id="242" w:name="_Toc5691"/>
            <w:bookmarkStart w:id="243" w:name="_Toc28895"/>
            <w:bookmarkStart w:id="244" w:name="_Toc8766"/>
            <w:r>
              <w:rPr>
                <w:rFonts w:hint="eastAsia" w:ascii="Times New Roman" w:hAnsi="Times New Roman" w:eastAsia="仿宋" w:cs="Times New Roman"/>
                <w:sz w:val="24"/>
                <w:szCs w:val="24"/>
                <w:vertAlign w:val="baseline"/>
                <w:lang w:val="en-US" w:eastAsia="zh-CN"/>
              </w:rPr>
              <w:t>权属</w:t>
            </w:r>
            <w:bookmarkEnd w:id="242"/>
            <w:bookmarkEnd w:id="243"/>
            <w:bookmarkEnd w:id="244"/>
          </w:p>
        </w:tc>
        <w:tc>
          <w:tcPr>
            <w:tcW w:w="164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bookmarkStart w:id="245" w:name="_Toc2106"/>
            <w:bookmarkStart w:id="246" w:name="_Toc22013"/>
            <w:bookmarkStart w:id="247" w:name="_Toc11953"/>
            <w:r>
              <w:rPr>
                <w:rFonts w:hint="eastAsia" w:ascii="Times New Roman" w:hAnsi="Times New Roman" w:eastAsia="仿宋" w:cs="Times New Roman"/>
                <w:sz w:val="24"/>
                <w:szCs w:val="24"/>
                <w:vertAlign w:val="baseline"/>
                <w:lang w:val="en-US" w:eastAsia="zh-CN"/>
              </w:rPr>
              <w:t>涉及农户数</w:t>
            </w:r>
            <w:bookmarkEnd w:id="245"/>
            <w:bookmarkEnd w:id="246"/>
            <w:bookmarkEnd w:id="247"/>
          </w:p>
        </w:tc>
        <w:tc>
          <w:tcPr>
            <w:tcW w:w="154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bookmarkStart w:id="248" w:name="_Toc26533"/>
            <w:bookmarkStart w:id="249" w:name="_Toc14551"/>
            <w:bookmarkStart w:id="250" w:name="_Toc22145"/>
            <w:r>
              <w:rPr>
                <w:rFonts w:hint="eastAsia" w:ascii="Times New Roman" w:hAnsi="Times New Roman" w:eastAsia="仿宋" w:cs="Times New Roman"/>
                <w:sz w:val="24"/>
                <w:szCs w:val="24"/>
                <w:vertAlign w:val="baseline"/>
                <w:lang w:val="en-US" w:eastAsia="zh-CN"/>
              </w:rPr>
              <w:t>面积（hm</w:t>
            </w:r>
            <w:r>
              <w:rPr>
                <w:rFonts w:hint="eastAsia" w:ascii="Times New Roman" w:hAnsi="Times New Roman" w:eastAsia="仿宋" w:cs="Times New Roman"/>
                <w:sz w:val="24"/>
                <w:szCs w:val="24"/>
                <w:vertAlign w:val="superscript"/>
                <w:lang w:val="en-US" w:eastAsia="zh-CN"/>
              </w:rPr>
              <w:t>2</w:t>
            </w:r>
            <w:r>
              <w:rPr>
                <w:rFonts w:hint="eastAsia" w:ascii="Times New Roman" w:hAnsi="Times New Roman" w:eastAsia="仿宋" w:cs="Times New Roman"/>
                <w:sz w:val="24"/>
                <w:szCs w:val="24"/>
                <w:vertAlign w:val="baseline"/>
                <w:lang w:val="en-US" w:eastAsia="zh-CN"/>
              </w:rPr>
              <w:t>）</w:t>
            </w:r>
            <w:bookmarkEnd w:id="248"/>
            <w:bookmarkEnd w:id="249"/>
            <w:bookmarkEnd w:id="250"/>
          </w:p>
        </w:tc>
        <w:tc>
          <w:tcPr>
            <w:tcW w:w="127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bookmarkStart w:id="251" w:name="_Toc29130"/>
            <w:bookmarkStart w:id="252" w:name="_Toc15327"/>
            <w:bookmarkStart w:id="253" w:name="_Toc19811"/>
            <w:r>
              <w:rPr>
                <w:rFonts w:hint="eastAsia" w:ascii="Times New Roman" w:hAnsi="Times New Roman" w:eastAsia="仿宋" w:cs="Times New Roman"/>
                <w:sz w:val="24"/>
                <w:szCs w:val="24"/>
                <w:vertAlign w:val="baseline"/>
                <w:lang w:val="en-US" w:eastAsia="zh-CN"/>
              </w:rPr>
              <w:t>权属</w:t>
            </w:r>
            <w:bookmarkEnd w:id="251"/>
            <w:bookmarkEnd w:id="252"/>
            <w:bookmarkEnd w:id="253"/>
          </w:p>
        </w:tc>
        <w:tc>
          <w:tcPr>
            <w:tcW w:w="160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bookmarkStart w:id="254" w:name="_Toc17010"/>
            <w:bookmarkStart w:id="255" w:name="_Toc29922"/>
            <w:bookmarkStart w:id="256" w:name="_Toc32494"/>
            <w:r>
              <w:rPr>
                <w:rFonts w:hint="eastAsia" w:ascii="Times New Roman" w:hAnsi="Times New Roman" w:eastAsia="仿宋" w:cs="Times New Roman"/>
                <w:sz w:val="24"/>
                <w:szCs w:val="24"/>
                <w:vertAlign w:val="baseline"/>
                <w:lang w:val="en-US" w:eastAsia="zh-CN"/>
              </w:rPr>
              <w:t>涉及农户数</w:t>
            </w:r>
            <w:bookmarkEnd w:id="254"/>
            <w:bookmarkEnd w:id="255"/>
            <w:bookmarkEnd w:id="256"/>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bookmarkStart w:id="257" w:name="_Toc28926"/>
            <w:bookmarkStart w:id="258" w:name="_Toc10269"/>
            <w:bookmarkStart w:id="259" w:name="_Toc10865"/>
            <w:r>
              <w:rPr>
                <w:rFonts w:hint="eastAsia" w:ascii="Times New Roman" w:hAnsi="Times New Roman" w:eastAsia="仿宋" w:cs="Times New Roman"/>
                <w:sz w:val="24"/>
                <w:szCs w:val="24"/>
                <w:vertAlign w:val="baseline"/>
                <w:lang w:val="en-US" w:eastAsia="zh-CN"/>
              </w:rPr>
              <w:t>面积（hm</w:t>
            </w:r>
            <w:r>
              <w:rPr>
                <w:rFonts w:hint="eastAsia" w:ascii="Times New Roman" w:hAnsi="Times New Roman" w:eastAsia="仿宋" w:cs="Times New Roman"/>
                <w:sz w:val="24"/>
                <w:szCs w:val="24"/>
                <w:vertAlign w:val="superscript"/>
                <w:lang w:val="en-US" w:eastAsia="zh-CN"/>
              </w:rPr>
              <w:t>2</w:t>
            </w:r>
            <w:r>
              <w:rPr>
                <w:rFonts w:hint="eastAsia" w:ascii="Times New Roman" w:hAnsi="Times New Roman" w:eastAsia="仿宋" w:cs="Times New Roman"/>
                <w:sz w:val="24"/>
                <w:szCs w:val="24"/>
                <w:vertAlign w:val="baseline"/>
                <w:lang w:val="en-US" w:eastAsia="zh-CN"/>
              </w:rPr>
              <w:t>）</w:t>
            </w:r>
            <w:bookmarkEnd w:id="257"/>
            <w:bookmarkEnd w:id="258"/>
            <w:bookmarkEnd w:id="259"/>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bookmarkStart w:id="260" w:name="_Toc21557"/>
            <w:bookmarkStart w:id="261" w:name="_Toc20932"/>
            <w:bookmarkStart w:id="262" w:name="_Toc14793"/>
            <w:r>
              <w:rPr>
                <w:rFonts w:hint="eastAsia" w:ascii="Times New Roman" w:hAnsi="Times New Roman" w:eastAsia="仿宋" w:cs="Times New Roman"/>
                <w:sz w:val="24"/>
                <w:szCs w:val="24"/>
                <w:vertAlign w:val="baseline"/>
                <w:lang w:val="en-US" w:eastAsia="zh-CN"/>
              </w:rPr>
              <w:t>权属</w:t>
            </w:r>
            <w:bookmarkEnd w:id="260"/>
            <w:bookmarkEnd w:id="261"/>
            <w:bookmarkEnd w:id="26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5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28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97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4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54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27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0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5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28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97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4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54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27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0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5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28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97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4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54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27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0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5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28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97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4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54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27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0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5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28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97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4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54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27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0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5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28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97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4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54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27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0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55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28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4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97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49"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54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27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60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46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11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4174" w:type="dxa"/>
            <w:gridSpan w:val="10"/>
            <w:vAlign w:val="center"/>
          </w:tcPr>
          <w:p>
            <w:pPr>
              <w:spacing w:beforeLines="0" w:afterLines="0" w:line="400" w:lineRule="exact"/>
              <w:rPr>
                <w:rFonts w:hint="eastAsia" w:ascii="仿宋_GB2312" w:hAnsi="仿宋_GB2312" w:eastAsia="仿宋_GB2312" w:cs="仿宋_GB2312"/>
                <w:sz w:val="21"/>
                <w:szCs w:val="21"/>
                <w:lang w:val="zh-CN"/>
              </w:rPr>
            </w:pPr>
            <w:r>
              <w:rPr>
                <w:rFonts w:hint="eastAsia" w:ascii="仿宋_GB2312" w:hAnsi="仿宋_GB2312" w:eastAsia="仿宋_GB2312" w:cs="仿宋_GB2312"/>
                <w:sz w:val="21"/>
                <w:szCs w:val="21"/>
                <w:lang w:val="zh-CN"/>
              </w:rPr>
              <w:t>草地权属指草地所有权、使用权、承包经营权。使用权分为国有单位经营和使用、集体经济组织</w:t>
            </w:r>
            <w:r>
              <w:rPr>
                <w:rFonts w:hint="eastAsia" w:ascii="仿宋_GB2312" w:hAnsi="仿宋_GB2312" w:eastAsia="仿宋_GB2312" w:cs="仿宋_GB2312"/>
                <w:sz w:val="21"/>
                <w:szCs w:val="21"/>
                <w:lang w:val="en-US" w:eastAsia="zh-CN"/>
              </w:rPr>
              <w:t>经营</w:t>
            </w:r>
            <w:r>
              <w:rPr>
                <w:rFonts w:hint="eastAsia" w:ascii="仿宋_GB2312" w:hAnsi="仿宋_GB2312" w:eastAsia="仿宋_GB2312" w:cs="仿宋_GB2312"/>
                <w:sz w:val="21"/>
                <w:szCs w:val="21"/>
                <w:lang w:val="zh-CN"/>
              </w:rPr>
              <w:t>和使用；经营权分为承包到户、国有</w:t>
            </w:r>
            <w:r>
              <w:rPr>
                <w:rFonts w:hint="eastAsia" w:ascii="仿宋_GB2312" w:hAnsi="仿宋_GB2312" w:eastAsia="仿宋_GB2312" w:cs="仿宋_GB2312"/>
                <w:sz w:val="21"/>
                <w:szCs w:val="21"/>
                <w:lang w:val="en-US" w:eastAsia="zh-CN"/>
              </w:rPr>
              <w:t>林</w:t>
            </w:r>
            <w:r>
              <w:rPr>
                <w:rFonts w:hint="eastAsia" w:ascii="仿宋_GB2312" w:hAnsi="仿宋_GB2312" w:eastAsia="仿宋_GB2312" w:cs="仿宋_GB2312"/>
                <w:sz w:val="21"/>
                <w:szCs w:val="21"/>
                <w:lang w:val="zh-CN"/>
              </w:rPr>
              <w:t>场经营、公益事业使用、未承包的等。</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0"/>
              <w:rPr>
                <w:rFonts w:hint="eastAsia" w:ascii="Times New Roman" w:hAnsi="Times New Roman" w:eastAsia="仿宋" w:cs="Times New Roman"/>
                <w:sz w:val="24"/>
                <w:szCs w:val="24"/>
                <w:vertAlign w:val="baseline"/>
                <w:lang w:val="en-US" w:eastAsia="zh-CN"/>
              </w:rPr>
            </w:pPr>
          </w:p>
        </w:tc>
      </w:tr>
    </w:tbl>
    <w:tbl>
      <w:tblPr>
        <w:tblStyle w:val="16"/>
        <w:tblpPr w:leftFromText="180" w:rightFromText="180" w:vertAnchor="text" w:horzAnchor="page" w:tblpX="1438" w:tblpY="641"/>
        <w:tblOverlap w:val="never"/>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1771"/>
        <w:gridCol w:w="1772"/>
        <w:gridCol w:w="1772"/>
        <w:gridCol w:w="1772"/>
        <w:gridCol w:w="1772"/>
        <w:gridCol w:w="1772"/>
        <w:gridCol w:w="1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77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en-US" w:eastAsia="zh-CN"/>
              </w:rPr>
            </w:pPr>
            <w:r>
              <w:rPr>
                <w:rFonts w:hint="eastAsia" w:ascii="Times New Roman" w:hAnsi="Times New Roman" w:eastAsia="仿宋" w:cs="Times New Roman"/>
                <w:sz w:val="24"/>
                <w:szCs w:val="24"/>
                <w:vertAlign w:val="baseline"/>
                <w:lang w:val="en-US" w:eastAsia="zh-CN"/>
              </w:rPr>
              <w:t>建设内容</w:t>
            </w:r>
          </w:p>
        </w:tc>
        <w:tc>
          <w:tcPr>
            <w:tcW w:w="177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en-US" w:eastAsia="zh-CN"/>
              </w:rPr>
            </w:pPr>
            <w:r>
              <w:rPr>
                <w:rFonts w:hint="eastAsia" w:ascii="Times New Roman" w:hAnsi="Times New Roman" w:eastAsia="仿宋" w:cs="Times New Roman"/>
                <w:sz w:val="24"/>
                <w:szCs w:val="24"/>
                <w:vertAlign w:val="baseline"/>
                <w:lang w:val="en-US" w:eastAsia="zh-CN"/>
              </w:rPr>
              <w:t>地点</w:t>
            </w: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en-US" w:eastAsia="zh-CN"/>
              </w:rPr>
            </w:pPr>
            <w:r>
              <w:rPr>
                <w:rFonts w:hint="eastAsia" w:ascii="Times New Roman" w:hAnsi="Times New Roman" w:eastAsia="仿宋" w:cs="Times New Roman"/>
                <w:sz w:val="24"/>
                <w:szCs w:val="24"/>
                <w:vertAlign w:val="baseline"/>
                <w:lang w:val="en-US" w:eastAsia="zh-CN"/>
              </w:rPr>
              <w:t>使用草地地块（块）</w:t>
            </w: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en-US" w:eastAsia="zh-CN"/>
              </w:rPr>
            </w:pPr>
            <w:r>
              <w:rPr>
                <w:rFonts w:hint="eastAsia" w:ascii="Times New Roman" w:hAnsi="Times New Roman" w:eastAsia="仿宋" w:cs="Times New Roman"/>
                <w:sz w:val="24"/>
                <w:szCs w:val="24"/>
                <w:vertAlign w:val="baseline"/>
                <w:lang w:val="en-US" w:eastAsia="zh-CN"/>
              </w:rPr>
              <w:t>使用面积（hm</w:t>
            </w:r>
            <w:r>
              <w:rPr>
                <w:rFonts w:hint="eastAsia" w:ascii="Times New Roman" w:hAnsi="Times New Roman" w:eastAsia="仿宋" w:cs="Times New Roman"/>
                <w:sz w:val="24"/>
                <w:szCs w:val="24"/>
                <w:vertAlign w:val="superscript"/>
                <w:lang w:val="en-US" w:eastAsia="zh-CN"/>
              </w:rPr>
              <w:t>2</w:t>
            </w:r>
            <w:r>
              <w:rPr>
                <w:rFonts w:hint="eastAsia" w:ascii="Times New Roman" w:hAnsi="Times New Roman" w:eastAsia="仿宋" w:cs="Times New Roman"/>
                <w:sz w:val="24"/>
                <w:szCs w:val="24"/>
                <w:vertAlign w:val="baseline"/>
                <w:lang w:val="en-US" w:eastAsia="zh-CN"/>
              </w:rPr>
              <w:t>）</w:t>
            </w: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r>
              <w:rPr>
                <w:rFonts w:hint="eastAsia" w:ascii="Times New Roman" w:hAnsi="Times New Roman" w:eastAsia="仿宋" w:cs="Times New Roman"/>
                <w:sz w:val="24"/>
                <w:szCs w:val="24"/>
                <w:vertAlign w:val="baseline"/>
                <w:lang w:val="en-US" w:eastAsia="zh-CN"/>
              </w:rPr>
              <w:t>天然牧草地（hm</w:t>
            </w:r>
            <w:r>
              <w:rPr>
                <w:rFonts w:hint="eastAsia" w:ascii="Times New Roman" w:hAnsi="Times New Roman" w:eastAsia="仿宋" w:cs="Times New Roman"/>
                <w:sz w:val="24"/>
                <w:szCs w:val="24"/>
                <w:vertAlign w:val="superscript"/>
                <w:lang w:val="en-US" w:eastAsia="zh-CN"/>
              </w:rPr>
              <w:t>2</w:t>
            </w:r>
            <w:r>
              <w:rPr>
                <w:rFonts w:hint="eastAsia" w:ascii="Times New Roman" w:hAnsi="Times New Roman" w:eastAsia="仿宋" w:cs="Times New Roman"/>
                <w:sz w:val="24"/>
                <w:szCs w:val="24"/>
                <w:vertAlign w:val="baseline"/>
                <w:lang w:val="en-US" w:eastAsia="zh-CN"/>
              </w:rPr>
              <w:t>）</w:t>
            </w: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en-US" w:eastAsia="zh-CN"/>
              </w:rPr>
            </w:pPr>
            <w:r>
              <w:rPr>
                <w:rFonts w:hint="eastAsia" w:ascii="Times New Roman" w:hAnsi="Times New Roman" w:eastAsia="仿宋" w:cs="Times New Roman"/>
                <w:sz w:val="24"/>
                <w:szCs w:val="24"/>
                <w:vertAlign w:val="baseline"/>
                <w:lang w:val="en-US" w:eastAsia="zh-CN"/>
              </w:rPr>
              <w:t>其他草地（hm</w:t>
            </w:r>
            <w:r>
              <w:rPr>
                <w:rFonts w:hint="eastAsia" w:ascii="Times New Roman" w:hAnsi="Times New Roman" w:eastAsia="仿宋" w:cs="Times New Roman"/>
                <w:sz w:val="24"/>
                <w:szCs w:val="24"/>
                <w:vertAlign w:val="superscript"/>
                <w:lang w:val="en-US" w:eastAsia="zh-CN"/>
              </w:rPr>
              <w:t>2</w:t>
            </w:r>
            <w:r>
              <w:rPr>
                <w:rFonts w:hint="eastAsia" w:ascii="Times New Roman" w:hAnsi="Times New Roman" w:eastAsia="仿宋" w:cs="Times New Roman"/>
                <w:sz w:val="24"/>
                <w:szCs w:val="24"/>
                <w:vertAlign w:val="baseline"/>
                <w:lang w:val="en-US" w:eastAsia="zh-CN"/>
              </w:rPr>
              <w:t>）</w:t>
            </w: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en-US" w:eastAsia="zh-CN"/>
              </w:rPr>
            </w:pPr>
            <w:r>
              <w:rPr>
                <w:rFonts w:hint="eastAsia" w:ascii="Times New Roman" w:hAnsi="Times New Roman" w:eastAsia="仿宋" w:cs="Times New Roman"/>
                <w:sz w:val="24"/>
                <w:szCs w:val="24"/>
                <w:vertAlign w:val="baseline"/>
                <w:lang w:val="en-US" w:eastAsia="zh-CN"/>
              </w:rPr>
              <w:t>人工牧草地（hm</w:t>
            </w:r>
            <w:r>
              <w:rPr>
                <w:rFonts w:hint="eastAsia" w:ascii="Times New Roman" w:hAnsi="Times New Roman" w:eastAsia="仿宋" w:cs="Times New Roman"/>
                <w:sz w:val="24"/>
                <w:szCs w:val="24"/>
                <w:vertAlign w:val="superscript"/>
                <w:lang w:val="en-US" w:eastAsia="zh-CN"/>
              </w:rPr>
              <w:t>2</w:t>
            </w:r>
            <w:r>
              <w:rPr>
                <w:rFonts w:hint="eastAsia" w:ascii="Times New Roman" w:hAnsi="Times New Roman" w:eastAsia="仿宋" w:cs="Times New Roman"/>
                <w:sz w:val="24"/>
                <w:szCs w:val="24"/>
                <w:vertAlign w:val="baseline"/>
                <w:lang w:val="en-US" w:eastAsia="zh-CN"/>
              </w:rPr>
              <w:t>）</w:t>
            </w: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en-US" w:eastAsia="zh-CN"/>
              </w:rPr>
            </w:pPr>
            <w:r>
              <w:rPr>
                <w:rFonts w:hint="eastAsia" w:ascii="Times New Roman" w:hAnsi="Times New Roman" w:eastAsia="仿宋" w:cs="Times New Roman"/>
                <w:sz w:val="24"/>
                <w:szCs w:val="24"/>
                <w:vertAlign w:val="baseline"/>
                <w:lang w:val="en-US" w:eastAsia="zh-CN"/>
              </w:rPr>
              <w:t>涉及基本草地面积（hm</w:t>
            </w:r>
            <w:r>
              <w:rPr>
                <w:rFonts w:hint="eastAsia" w:ascii="Times New Roman" w:hAnsi="Times New Roman" w:eastAsia="仿宋" w:cs="Times New Roman"/>
                <w:sz w:val="24"/>
                <w:szCs w:val="24"/>
                <w:vertAlign w:val="superscript"/>
                <w:lang w:val="en-US" w:eastAsia="zh-CN"/>
              </w:rPr>
              <w:t>2</w:t>
            </w:r>
            <w:r>
              <w:rPr>
                <w:rFonts w:hint="eastAsia" w:ascii="Times New Roman" w:hAnsi="Times New Roman" w:eastAsia="仿宋" w:cs="Times New Roman"/>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77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77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77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77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77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77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77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c>
          <w:tcPr>
            <w:tcW w:w="177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仿宋" w:cs="Times New Roman"/>
                <w:sz w:val="24"/>
                <w:szCs w:val="24"/>
                <w:vertAlign w:val="baseline"/>
                <w:lang w:val="zh-CN" w:eastAsia="zh-CN"/>
              </w:rPr>
            </w:pPr>
          </w:p>
        </w:tc>
      </w:tr>
    </w:tbl>
    <w:p>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leftChars="0" w:right="0" w:rightChars="0" w:firstLine="0" w:firstLineChars="0"/>
        <w:jc w:val="center"/>
        <w:textAlignment w:val="auto"/>
        <w:outlineLvl w:val="9"/>
        <w:rPr>
          <w:rFonts w:hint="default" w:ascii="Times New Roman" w:hAnsi="Times New Roman" w:eastAsia="仿宋" w:cs="Times New Roman"/>
          <w:sz w:val="28"/>
          <w:szCs w:val="28"/>
          <w:lang w:val="zh-CN" w:eastAsia="zh-CN"/>
        </w:rPr>
      </w:pPr>
      <w:r>
        <w:rPr>
          <w:rFonts w:hint="default" w:ascii="Times New Roman" w:hAnsi="Times New Roman" w:eastAsia="仿宋" w:cs="Times New Roman"/>
          <w:sz w:val="28"/>
          <w:szCs w:val="28"/>
          <w:lang w:val="zh-CN" w:eastAsia="zh-CN"/>
        </w:rPr>
        <w:t>表A.</w:t>
      </w:r>
      <w:r>
        <w:rPr>
          <w:rFonts w:hint="eastAsia" w:ascii="Times New Roman" w:hAnsi="Times New Roman" w:eastAsia="仿宋" w:cs="Times New Roman"/>
          <w:sz w:val="28"/>
          <w:szCs w:val="28"/>
          <w:lang w:val="en-US" w:eastAsia="zh-CN"/>
        </w:rPr>
        <w:t>7</w:t>
      </w:r>
      <w:r>
        <w:rPr>
          <w:rFonts w:hint="default" w:ascii="Times New Roman" w:hAnsi="Times New Roman" w:eastAsia="仿宋" w:cs="Times New Roman"/>
          <w:sz w:val="28"/>
          <w:szCs w:val="28"/>
          <w:lang w:val="zh-CN" w:eastAsia="zh-CN"/>
        </w:rPr>
        <w:t>建设项目使用</w:t>
      </w:r>
      <w:r>
        <w:rPr>
          <w:rFonts w:hint="eastAsia" w:ascii="Times New Roman" w:hAnsi="Times New Roman" w:eastAsia="仿宋" w:cs="Times New Roman"/>
          <w:sz w:val="28"/>
          <w:szCs w:val="28"/>
          <w:lang w:val="en-US" w:eastAsia="zh-CN"/>
        </w:rPr>
        <w:t>草地</w:t>
      </w:r>
      <w:r>
        <w:rPr>
          <w:rFonts w:hint="default" w:ascii="Times New Roman" w:hAnsi="Times New Roman" w:eastAsia="仿宋" w:cs="Times New Roman"/>
          <w:sz w:val="28"/>
          <w:szCs w:val="28"/>
          <w:lang w:val="zh-CN" w:eastAsia="zh-CN"/>
        </w:rPr>
        <w:t>按建设内容统计表</w:t>
      </w:r>
    </w:p>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left="0" w:leftChars="0" w:right="0" w:rightChars="0" w:firstLine="0" w:firstLineChars="0"/>
        <w:jc w:val="both"/>
        <w:textAlignment w:val="auto"/>
        <w:outlineLvl w:val="9"/>
        <w:rPr>
          <w:rFonts w:hint="default" w:ascii="Times New Roman" w:hAnsi="Times New Roman" w:eastAsia="仿宋" w:cs="Times New Roman"/>
          <w:sz w:val="28"/>
          <w:szCs w:val="28"/>
          <w:lang w:val="zh-CN" w:eastAsia="zh-CN"/>
        </w:rPr>
      </w:pPr>
    </w:p>
    <w:p>
      <w:pPr>
        <w:keepNext w:val="0"/>
        <w:keepLines w:val="0"/>
        <w:pageBreakBefore w:val="0"/>
        <w:widowControl w:val="0"/>
        <w:kinsoku/>
        <w:wordWrap/>
        <w:overflowPunct/>
        <w:topLinePunct w:val="0"/>
        <w:autoSpaceDE/>
        <w:autoSpaceDN/>
        <w:bidi w:val="0"/>
        <w:adjustRightInd w:val="0"/>
        <w:snapToGrid w:val="0"/>
        <w:spacing w:after="157" w:afterLines="50" w:line="500" w:lineRule="exact"/>
        <w:ind w:left="0" w:leftChars="0" w:right="0" w:rightChars="0" w:firstLine="0" w:firstLineChars="0"/>
        <w:jc w:val="both"/>
        <w:textAlignment w:val="auto"/>
        <w:outlineLvl w:val="9"/>
        <w:rPr>
          <w:rFonts w:hint="default" w:ascii="Times New Roman" w:hAnsi="Times New Roman" w:eastAsia="仿宋" w:cs="Times New Roman"/>
          <w:sz w:val="28"/>
          <w:szCs w:val="28"/>
          <w:lang w:val="zh-CN" w:eastAsia="zh-CN"/>
        </w:rPr>
      </w:pPr>
    </w:p>
    <w:p>
      <w:pPr>
        <w:keepNext w:val="0"/>
        <w:keepLines w:val="0"/>
        <w:pageBreakBefore w:val="0"/>
        <w:widowControl w:val="0"/>
        <w:kinsoku/>
        <w:wordWrap/>
        <w:overflowPunct/>
        <w:topLinePunct w:val="0"/>
        <w:autoSpaceDE/>
        <w:autoSpaceDN/>
        <w:bidi w:val="0"/>
        <w:adjustRightInd w:val="0"/>
        <w:snapToGrid w:val="0"/>
        <w:spacing w:before="313" w:beforeLines="100" w:after="157" w:afterLines="50" w:line="240" w:lineRule="auto"/>
        <w:ind w:left="0" w:leftChars="0" w:right="0" w:rightChars="0" w:firstLine="0" w:firstLineChars="0"/>
        <w:jc w:val="center"/>
        <w:textAlignment w:val="auto"/>
        <w:outlineLvl w:val="9"/>
        <w:rPr>
          <w:rFonts w:hint="eastAsia"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zh-CN" w:eastAsia="zh-CN"/>
        </w:rPr>
        <w:t>表A.</w:t>
      </w:r>
      <w:r>
        <w:rPr>
          <w:rFonts w:hint="eastAsia" w:ascii="Times New Roman" w:hAnsi="Times New Roman" w:eastAsia="仿宋" w:cs="Times New Roman"/>
          <w:sz w:val="28"/>
          <w:szCs w:val="28"/>
          <w:lang w:val="en-US" w:eastAsia="zh-CN"/>
        </w:rPr>
        <w:t>8</w:t>
      </w:r>
      <w:r>
        <w:rPr>
          <w:rFonts w:hint="default" w:ascii="Times New Roman" w:hAnsi="Times New Roman" w:eastAsia="仿宋" w:cs="Times New Roman"/>
          <w:sz w:val="28"/>
          <w:szCs w:val="28"/>
          <w:lang w:val="zh-CN" w:eastAsia="zh-CN"/>
        </w:rPr>
        <w:t>项目使用自然保护地</w:t>
      </w:r>
      <w:r>
        <w:rPr>
          <w:rFonts w:hint="eastAsia" w:ascii="Times New Roman" w:hAnsi="Times New Roman" w:eastAsia="仿宋" w:cs="Times New Roman"/>
          <w:sz w:val="28"/>
          <w:szCs w:val="28"/>
          <w:lang w:val="en-US" w:eastAsia="zh-CN"/>
        </w:rPr>
        <w:t>草地</w:t>
      </w:r>
      <w:r>
        <w:rPr>
          <w:rFonts w:hint="default" w:ascii="Times New Roman" w:hAnsi="Times New Roman" w:eastAsia="仿宋" w:cs="Times New Roman"/>
          <w:sz w:val="28"/>
          <w:szCs w:val="28"/>
          <w:lang w:val="zh-CN" w:eastAsia="zh-CN"/>
        </w:rPr>
        <w:t>面积统计表</w:t>
      </w:r>
    </w:p>
    <w:tbl>
      <w:tblPr>
        <w:tblStyle w:val="1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2"/>
        <w:gridCol w:w="2122"/>
        <w:gridCol w:w="2362"/>
        <w:gridCol w:w="2362"/>
        <w:gridCol w:w="2363"/>
        <w:gridCol w:w="2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60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bookmarkStart w:id="263" w:name="_Toc2379"/>
            <w:bookmarkStart w:id="264" w:name="_Toc20582"/>
            <w:bookmarkStart w:id="265" w:name="_Toc8901"/>
            <w:r>
              <w:rPr>
                <w:rFonts w:hint="eastAsia" w:ascii="Times New Roman" w:hAnsi="Times New Roman" w:eastAsia="仿宋" w:cs="Times New Roman"/>
                <w:sz w:val="24"/>
                <w:szCs w:val="24"/>
                <w:vertAlign w:val="baseline"/>
                <w:lang w:val="en-US" w:eastAsia="zh-CN"/>
              </w:rPr>
              <w:t>重点生态区域名称</w:t>
            </w:r>
            <w:bookmarkEnd w:id="263"/>
            <w:bookmarkEnd w:id="264"/>
            <w:bookmarkEnd w:id="265"/>
          </w:p>
        </w:tc>
        <w:tc>
          <w:tcPr>
            <w:tcW w:w="212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bookmarkStart w:id="266" w:name="_Toc14319"/>
            <w:bookmarkStart w:id="267" w:name="_Toc4033"/>
            <w:bookmarkStart w:id="268" w:name="_Toc4590"/>
            <w:r>
              <w:rPr>
                <w:rFonts w:hint="eastAsia" w:ascii="Times New Roman" w:hAnsi="Times New Roman" w:eastAsia="仿宋" w:cs="Times New Roman"/>
                <w:sz w:val="24"/>
                <w:szCs w:val="24"/>
                <w:vertAlign w:val="baseline"/>
                <w:lang w:val="en-US" w:eastAsia="zh-CN"/>
              </w:rPr>
              <w:t>区域类型</w:t>
            </w:r>
            <w:bookmarkEnd w:id="266"/>
            <w:bookmarkEnd w:id="267"/>
            <w:bookmarkEnd w:id="268"/>
          </w:p>
        </w:tc>
        <w:tc>
          <w:tcPr>
            <w:tcW w:w="236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bookmarkStart w:id="269" w:name="_Toc5192"/>
            <w:bookmarkStart w:id="270" w:name="_Toc14487"/>
            <w:bookmarkStart w:id="271" w:name="_Toc1422"/>
            <w:r>
              <w:rPr>
                <w:rFonts w:hint="eastAsia" w:ascii="Times New Roman" w:hAnsi="Times New Roman" w:eastAsia="仿宋" w:cs="Times New Roman"/>
                <w:sz w:val="24"/>
                <w:szCs w:val="24"/>
                <w:vertAlign w:val="baseline"/>
                <w:lang w:val="en-US" w:eastAsia="zh-CN"/>
              </w:rPr>
              <w:t>级别</w:t>
            </w:r>
            <w:bookmarkEnd w:id="269"/>
            <w:bookmarkEnd w:id="270"/>
            <w:bookmarkEnd w:id="271"/>
          </w:p>
        </w:tc>
        <w:tc>
          <w:tcPr>
            <w:tcW w:w="236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bookmarkStart w:id="272" w:name="_Toc6688"/>
            <w:bookmarkStart w:id="273" w:name="_Toc4157"/>
            <w:bookmarkStart w:id="274" w:name="_Toc20128"/>
            <w:r>
              <w:rPr>
                <w:rFonts w:hint="eastAsia" w:ascii="Times New Roman" w:hAnsi="Times New Roman" w:eastAsia="仿宋" w:cs="Times New Roman"/>
                <w:sz w:val="24"/>
                <w:szCs w:val="24"/>
                <w:vertAlign w:val="baseline"/>
                <w:lang w:val="en-US" w:eastAsia="zh-CN"/>
              </w:rPr>
              <w:t>功能区</w:t>
            </w:r>
            <w:bookmarkEnd w:id="272"/>
            <w:bookmarkEnd w:id="273"/>
            <w:bookmarkEnd w:id="274"/>
          </w:p>
        </w:tc>
        <w:tc>
          <w:tcPr>
            <w:tcW w:w="236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bookmarkStart w:id="275" w:name="_Toc22750"/>
            <w:bookmarkStart w:id="276" w:name="_Toc7974"/>
            <w:bookmarkStart w:id="277" w:name="_Toc21726"/>
            <w:r>
              <w:rPr>
                <w:rFonts w:hint="eastAsia" w:ascii="Times New Roman" w:hAnsi="Times New Roman" w:eastAsia="仿宋" w:cs="Times New Roman"/>
                <w:sz w:val="24"/>
                <w:szCs w:val="24"/>
                <w:vertAlign w:val="baseline"/>
                <w:lang w:val="en-US" w:eastAsia="zh-CN"/>
              </w:rPr>
              <w:t>面积（hm</w:t>
            </w:r>
            <w:r>
              <w:rPr>
                <w:rFonts w:hint="eastAsia" w:ascii="Times New Roman" w:hAnsi="Times New Roman" w:eastAsia="仿宋" w:cs="Times New Roman"/>
                <w:sz w:val="24"/>
                <w:szCs w:val="24"/>
                <w:vertAlign w:val="superscript"/>
                <w:lang w:val="en-US" w:eastAsia="zh-CN"/>
              </w:rPr>
              <w:t>2</w:t>
            </w:r>
            <w:r>
              <w:rPr>
                <w:rFonts w:hint="eastAsia" w:ascii="Times New Roman" w:hAnsi="Times New Roman" w:eastAsia="仿宋" w:cs="Times New Roman"/>
                <w:sz w:val="24"/>
                <w:szCs w:val="24"/>
                <w:vertAlign w:val="baseline"/>
                <w:lang w:val="en-US" w:eastAsia="zh-CN"/>
              </w:rPr>
              <w:t>）</w:t>
            </w:r>
            <w:bookmarkEnd w:id="275"/>
            <w:bookmarkEnd w:id="276"/>
            <w:bookmarkEnd w:id="277"/>
          </w:p>
        </w:tc>
        <w:tc>
          <w:tcPr>
            <w:tcW w:w="236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bookmarkStart w:id="278" w:name="_Toc21665"/>
            <w:bookmarkStart w:id="279" w:name="_Toc7708"/>
            <w:bookmarkStart w:id="280" w:name="_Toc22529"/>
            <w:r>
              <w:rPr>
                <w:rFonts w:hint="eastAsia" w:ascii="Times New Roman" w:hAnsi="Times New Roman" w:eastAsia="仿宋" w:cs="Times New Roman"/>
                <w:sz w:val="24"/>
                <w:szCs w:val="24"/>
                <w:vertAlign w:val="baseline"/>
                <w:lang w:val="en-US" w:eastAsia="zh-CN"/>
              </w:rPr>
              <w:t>备注</w:t>
            </w:r>
            <w:bookmarkEnd w:id="278"/>
            <w:bookmarkEnd w:id="279"/>
            <w:bookmarkEnd w:id="28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60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12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60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12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60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12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60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12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60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12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60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12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2"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c>
          <w:tcPr>
            <w:tcW w:w="2363"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4174" w:type="dxa"/>
            <w:gridSpan w:val="6"/>
            <w:tcBorders>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Times New Roman" w:hAnsi="Times New Roman" w:eastAsia="仿宋" w:cs="Times New Roman"/>
                <w:sz w:val="24"/>
                <w:szCs w:val="24"/>
                <w:vertAlign w:val="baseline"/>
                <w:lang w:val="en-US" w:eastAsia="zh-CN"/>
              </w:rPr>
            </w:pPr>
            <w:bookmarkStart w:id="281" w:name="_Toc25151"/>
            <w:bookmarkStart w:id="282" w:name="_Toc25586"/>
            <w:bookmarkStart w:id="283" w:name="_Toc28015"/>
            <w:r>
              <w:rPr>
                <w:rFonts w:hint="default" w:ascii="Times New Roman" w:hAnsi="Times New Roman" w:eastAsia="仿宋" w:cs="Times New Roman"/>
                <w:sz w:val="24"/>
                <w:szCs w:val="24"/>
                <w:vertAlign w:val="baseline"/>
                <w:lang w:val="zh-CN" w:eastAsia="zh-CN"/>
              </w:rPr>
              <w:t>填写说明：区域类型：包括国家公园、自然保护区、自然公园（包括森林公园、湿地公园、沙漠公园、</w:t>
            </w:r>
            <w:r>
              <w:rPr>
                <w:rFonts w:hint="eastAsia" w:ascii="Times New Roman" w:hAnsi="Times New Roman" w:eastAsia="仿宋" w:cs="Times New Roman"/>
                <w:sz w:val="24"/>
                <w:szCs w:val="24"/>
                <w:vertAlign w:val="baseline"/>
                <w:lang w:val="zh-CN" w:eastAsia="zh-CN"/>
              </w:rPr>
              <w:t>草地</w:t>
            </w:r>
            <w:r>
              <w:rPr>
                <w:rFonts w:hint="default" w:ascii="Times New Roman" w:hAnsi="Times New Roman" w:eastAsia="仿宋" w:cs="Times New Roman"/>
                <w:sz w:val="24"/>
                <w:szCs w:val="24"/>
                <w:vertAlign w:val="baseline"/>
                <w:lang w:val="zh-CN" w:eastAsia="zh-CN"/>
              </w:rPr>
              <w:t>公园、地质公园、风景名胜区、世界自然遗产地等）。级别：包括国家级、省级、市级、县级。功能区：按照所涉重点生态区域的功能分区名填写。同一生态区域涉及多个功能分区的，需逐条填写。</w:t>
            </w:r>
            <w:bookmarkEnd w:id="281"/>
            <w:bookmarkEnd w:id="282"/>
            <w:bookmarkEnd w:id="283"/>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eastAsia="仿宋"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eastAsia="仿宋"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eastAsia="仿宋"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eastAsia="仿宋"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8"/>
          <w:szCs w:val="28"/>
          <w:lang w:val="en-US" w:eastAsia="zh-CN"/>
        </w:rPr>
      </w:pPr>
      <w:bookmarkStart w:id="284" w:name="_Toc27906"/>
      <w:bookmarkStart w:id="285" w:name="_Toc15163"/>
      <w:bookmarkStart w:id="286" w:name="_Toc31785"/>
      <w:r>
        <w:rPr>
          <w:rFonts w:hint="eastAsia" w:ascii="Times New Roman" w:hAnsi="Times New Roman" w:eastAsia="仿宋" w:cs="Times New Roman"/>
          <w:sz w:val="28"/>
          <w:szCs w:val="28"/>
          <w:lang w:val="en-US" w:eastAsia="zh-CN"/>
        </w:rPr>
        <w:t>表A.9重点保护野生植物调查表</w:t>
      </w:r>
      <w:bookmarkEnd w:id="284"/>
      <w:bookmarkEnd w:id="285"/>
      <w:bookmarkEnd w:id="286"/>
    </w:p>
    <w:tbl>
      <w:tblPr>
        <w:tblStyle w:val="1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92"/>
        <w:gridCol w:w="1385"/>
        <w:gridCol w:w="1385"/>
        <w:gridCol w:w="470"/>
        <w:gridCol w:w="915"/>
        <w:gridCol w:w="755"/>
        <w:gridCol w:w="630"/>
        <w:gridCol w:w="690"/>
        <w:gridCol w:w="695"/>
        <w:gridCol w:w="613"/>
        <w:gridCol w:w="772"/>
        <w:gridCol w:w="1385"/>
        <w:gridCol w:w="1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9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287" w:name="_Toc15997"/>
            <w:bookmarkStart w:id="288" w:name="_Toc6549"/>
            <w:bookmarkStart w:id="289" w:name="_Toc16204"/>
            <w:r>
              <w:rPr>
                <w:rFonts w:hint="eastAsia" w:ascii="Times New Roman" w:hAnsi="Times New Roman" w:eastAsia="仿宋" w:cs="Times New Roman"/>
                <w:sz w:val="24"/>
                <w:szCs w:val="24"/>
                <w:lang w:val="en-US" w:eastAsia="zh-CN"/>
              </w:rPr>
              <w:t>项目名称</w:t>
            </w:r>
            <w:bookmarkEnd w:id="287"/>
            <w:bookmarkEnd w:id="288"/>
            <w:bookmarkEnd w:id="289"/>
          </w:p>
        </w:tc>
        <w:tc>
          <w:tcPr>
            <w:tcW w:w="4910"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2628"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290" w:name="_Toc30251"/>
            <w:bookmarkStart w:id="291" w:name="_Toc30638"/>
            <w:bookmarkStart w:id="292" w:name="_Toc5426"/>
            <w:r>
              <w:rPr>
                <w:rFonts w:hint="eastAsia" w:ascii="Times New Roman" w:hAnsi="Times New Roman" w:eastAsia="仿宋" w:cs="Times New Roman"/>
                <w:sz w:val="24"/>
                <w:szCs w:val="24"/>
                <w:vertAlign w:val="baseline"/>
                <w:lang w:val="en-US" w:eastAsia="zh-CN"/>
              </w:rPr>
              <w:t>使用草地面积（hm</w:t>
            </w:r>
            <w:r>
              <w:rPr>
                <w:rFonts w:hint="eastAsia" w:ascii="Times New Roman" w:hAnsi="Times New Roman" w:eastAsia="仿宋" w:cs="Times New Roman"/>
                <w:sz w:val="24"/>
                <w:szCs w:val="24"/>
                <w:vertAlign w:val="superscript"/>
                <w:lang w:val="en-US" w:eastAsia="zh-CN"/>
              </w:rPr>
              <w:t>2</w:t>
            </w:r>
            <w:r>
              <w:rPr>
                <w:rFonts w:hint="eastAsia" w:ascii="Times New Roman" w:hAnsi="Times New Roman" w:eastAsia="仿宋" w:cs="Times New Roman"/>
                <w:sz w:val="24"/>
                <w:szCs w:val="24"/>
                <w:vertAlign w:val="baseline"/>
                <w:lang w:val="en-US" w:eastAsia="zh-CN"/>
              </w:rPr>
              <w:t>）</w:t>
            </w:r>
            <w:bookmarkEnd w:id="290"/>
            <w:bookmarkEnd w:id="291"/>
            <w:bookmarkEnd w:id="292"/>
          </w:p>
        </w:tc>
        <w:tc>
          <w:tcPr>
            <w:tcW w:w="3544"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9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293" w:name="_Toc27612"/>
            <w:bookmarkStart w:id="294" w:name="_Toc24677"/>
            <w:bookmarkStart w:id="295" w:name="_Toc19694"/>
            <w:r>
              <w:rPr>
                <w:rFonts w:hint="eastAsia" w:ascii="Times New Roman" w:hAnsi="Times New Roman" w:eastAsia="仿宋" w:cs="Times New Roman"/>
                <w:sz w:val="24"/>
                <w:szCs w:val="24"/>
                <w:vertAlign w:val="baseline"/>
                <w:lang w:val="en-US" w:eastAsia="zh-CN"/>
              </w:rPr>
              <w:t>调查人</w:t>
            </w:r>
            <w:bookmarkEnd w:id="293"/>
            <w:bookmarkEnd w:id="294"/>
            <w:bookmarkEnd w:id="295"/>
          </w:p>
        </w:tc>
        <w:tc>
          <w:tcPr>
            <w:tcW w:w="4910"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2628"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296" w:name="_Toc3907"/>
            <w:bookmarkStart w:id="297" w:name="_Toc2243"/>
            <w:bookmarkStart w:id="298" w:name="_Toc22155"/>
            <w:r>
              <w:rPr>
                <w:rFonts w:hint="eastAsia" w:ascii="Times New Roman" w:hAnsi="Times New Roman" w:eastAsia="仿宋" w:cs="Times New Roman"/>
                <w:sz w:val="24"/>
                <w:szCs w:val="24"/>
                <w:vertAlign w:val="baseline"/>
                <w:lang w:val="en-US" w:eastAsia="zh-CN"/>
              </w:rPr>
              <w:t>调查日期</w:t>
            </w:r>
            <w:bookmarkEnd w:id="296"/>
            <w:bookmarkEnd w:id="297"/>
            <w:bookmarkEnd w:id="298"/>
          </w:p>
        </w:tc>
        <w:tc>
          <w:tcPr>
            <w:tcW w:w="3544"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92"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299" w:name="_Toc23917"/>
            <w:bookmarkStart w:id="300" w:name="_Toc29837"/>
            <w:bookmarkStart w:id="301" w:name="_Toc17366"/>
            <w:r>
              <w:rPr>
                <w:rFonts w:hint="eastAsia" w:ascii="Times New Roman" w:hAnsi="Times New Roman" w:eastAsia="仿宋" w:cs="Times New Roman"/>
                <w:sz w:val="24"/>
                <w:szCs w:val="24"/>
                <w:vertAlign w:val="baseline"/>
                <w:lang w:val="en-US" w:eastAsia="zh-CN"/>
              </w:rPr>
              <w:t>调查地点</w:t>
            </w:r>
            <w:bookmarkEnd w:id="299"/>
            <w:bookmarkEnd w:id="300"/>
            <w:bookmarkEnd w:id="301"/>
          </w:p>
        </w:tc>
        <w:tc>
          <w:tcPr>
            <w:tcW w:w="3240"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02" w:name="_Toc31254"/>
            <w:bookmarkStart w:id="303" w:name="_Toc16917"/>
            <w:bookmarkStart w:id="304" w:name="_Toc24897"/>
            <w:r>
              <w:rPr>
                <w:rFonts w:hint="eastAsia" w:ascii="Times New Roman" w:hAnsi="Times New Roman" w:eastAsia="仿宋" w:cs="Times New Roman"/>
                <w:sz w:val="24"/>
                <w:szCs w:val="24"/>
                <w:vertAlign w:val="baseline"/>
                <w:lang w:val="en-US" w:eastAsia="zh-CN"/>
              </w:rPr>
              <w:t>县（市、区）</w:t>
            </w:r>
            <w:bookmarkEnd w:id="302"/>
            <w:bookmarkEnd w:id="303"/>
            <w:bookmarkEnd w:id="304"/>
          </w:p>
        </w:tc>
        <w:tc>
          <w:tcPr>
            <w:tcW w:w="2990"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05" w:name="_Toc18274"/>
            <w:bookmarkStart w:id="306" w:name="_Toc1149"/>
            <w:bookmarkStart w:id="307" w:name="_Toc10240"/>
            <w:r>
              <w:rPr>
                <w:rFonts w:hint="eastAsia" w:ascii="Times New Roman" w:hAnsi="Times New Roman" w:eastAsia="仿宋" w:cs="Times New Roman"/>
                <w:sz w:val="24"/>
                <w:szCs w:val="24"/>
                <w:vertAlign w:val="baseline"/>
                <w:lang w:val="en-US" w:eastAsia="zh-CN"/>
              </w:rPr>
              <w:t>乡（镇）</w:t>
            </w:r>
            <w:bookmarkEnd w:id="305"/>
            <w:bookmarkEnd w:id="306"/>
            <w:bookmarkEnd w:id="307"/>
          </w:p>
        </w:tc>
        <w:tc>
          <w:tcPr>
            <w:tcW w:w="4852"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08" w:name="_Toc24977"/>
            <w:bookmarkStart w:id="309" w:name="_Toc23563"/>
            <w:bookmarkStart w:id="310" w:name="_Toc31532"/>
            <w:r>
              <w:rPr>
                <w:rFonts w:hint="eastAsia" w:ascii="Times New Roman" w:hAnsi="Times New Roman" w:eastAsia="仿宋" w:cs="Times New Roman"/>
                <w:sz w:val="24"/>
                <w:szCs w:val="24"/>
                <w:vertAlign w:val="baseline"/>
                <w:lang w:val="en-US" w:eastAsia="zh-CN"/>
              </w:rPr>
              <w:t>村（社区）</w:t>
            </w:r>
            <w:bookmarkEnd w:id="308"/>
            <w:bookmarkEnd w:id="309"/>
            <w:bookmarkEnd w:id="3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92"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3240"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2990"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4852"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9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11" w:name="_Toc15661"/>
            <w:bookmarkStart w:id="312" w:name="_Toc597"/>
            <w:bookmarkStart w:id="313" w:name="_Toc24979"/>
            <w:r>
              <w:rPr>
                <w:rFonts w:hint="eastAsia" w:ascii="Times New Roman" w:hAnsi="Times New Roman" w:eastAsia="仿宋" w:cs="Times New Roman"/>
                <w:sz w:val="24"/>
                <w:szCs w:val="24"/>
                <w:vertAlign w:val="baseline"/>
                <w:lang w:val="en-US" w:eastAsia="zh-CN"/>
              </w:rPr>
              <w:t>草地类</w:t>
            </w:r>
            <w:bookmarkEnd w:id="311"/>
            <w:bookmarkEnd w:id="312"/>
            <w:bookmarkEnd w:id="313"/>
          </w:p>
        </w:tc>
        <w:tc>
          <w:tcPr>
            <w:tcW w:w="4910"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2628"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14" w:name="_Toc15424"/>
            <w:bookmarkStart w:id="315" w:name="_Toc648"/>
            <w:bookmarkStart w:id="316" w:name="_Toc5333"/>
            <w:r>
              <w:rPr>
                <w:rFonts w:hint="eastAsia" w:ascii="Times New Roman" w:hAnsi="Times New Roman" w:eastAsia="仿宋" w:cs="Times New Roman"/>
                <w:sz w:val="24"/>
                <w:szCs w:val="24"/>
                <w:vertAlign w:val="baseline"/>
                <w:lang w:val="en-US" w:eastAsia="zh-CN"/>
              </w:rPr>
              <w:t>草地型</w:t>
            </w:r>
            <w:bookmarkEnd w:id="314"/>
            <w:bookmarkEnd w:id="315"/>
            <w:bookmarkEnd w:id="316"/>
          </w:p>
        </w:tc>
        <w:tc>
          <w:tcPr>
            <w:tcW w:w="3544"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9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17" w:name="_Toc2559"/>
            <w:bookmarkStart w:id="318" w:name="_Toc1881"/>
            <w:bookmarkStart w:id="319" w:name="_Toc30385"/>
            <w:r>
              <w:rPr>
                <w:rFonts w:hint="eastAsia" w:ascii="Times New Roman" w:hAnsi="Times New Roman" w:eastAsia="仿宋" w:cs="Times New Roman"/>
                <w:sz w:val="24"/>
                <w:szCs w:val="24"/>
                <w:vertAlign w:val="baseline"/>
                <w:lang w:val="en-US" w:eastAsia="zh-CN"/>
              </w:rPr>
              <w:t>地形</w:t>
            </w:r>
            <w:bookmarkEnd w:id="317"/>
            <w:bookmarkEnd w:id="318"/>
            <w:bookmarkEnd w:id="319"/>
          </w:p>
        </w:tc>
        <w:tc>
          <w:tcPr>
            <w:tcW w:w="11082" w:type="dxa"/>
            <w:gridSpan w:val="12"/>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9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20" w:name="_Toc18614"/>
            <w:bookmarkStart w:id="321" w:name="_Toc32205"/>
            <w:bookmarkStart w:id="322" w:name="_Toc21836"/>
            <w:r>
              <w:rPr>
                <w:rFonts w:hint="eastAsia" w:ascii="Times New Roman" w:hAnsi="Times New Roman" w:eastAsia="仿宋" w:cs="Times New Roman"/>
                <w:sz w:val="24"/>
                <w:szCs w:val="24"/>
                <w:vertAlign w:val="baseline"/>
                <w:lang w:val="en-US" w:eastAsia="zh-CN"/>
              </w:rPr>
              <w:t>重点保护野生植物名称</w:t>
            </w:r>
            <w:bookmarkEnd w:id="320"/>
            <w:bookmarkEnd w:id="321"/>
            <w:bookmarkEnd w:id="322"/>
          </w:p>
        </w:tc>
        <w:tc>
          <w:tcPr>
            <w:tcW w:w="4910" w:type="dxa"/>
            <w:gridSpan w:val="5"/>
            <w:tcBorders>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2628" w:type="dxa"/>
            <w:gridSpan w:val="4"/>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23" w:name="_Toc4464"/>
            <w:bookmarkStart w:id="324" w:name="_Toc23536"/>
            <w:bookmarkStart w:id="325" w:name="_Toc24780"/>
            <w:r>
              <w:rPr>
                <w:rFonts w:hint="eastAsia" w:ascii="Times New Roman" w:hAnsi="Times New Roman" w:eastAsia="仿宋" w:cs="Times New Roman"/>
                <w:sz w:val="24"/>
                <w:szCs w:val="24"/>
                <w:vertAlign w:val="baseline"/>
                <w:lang w:val="en-US" w:eastAsia="zh-CN"/>
              </w:rPr>
              <w:t>拉丁名</w:t>
            </w:r>
            <w:bookmarkEnd w:id="323"/>
            <w:bookmarkEnd w:id="324"/>
            <w:bookmarkEnd w:id="325"/>
          </w:p>
        </w:tc>
        <w:tc>
          <w:tcPr>
            <w:tcW w:w="3544" w:type="dxa"/>
            <w:gridSpan w:val="3"/>
            <w:tcBorders>
              <w:lef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9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26" w:name="_Toc20294"/>
            <w:bookmarkStart w:id="327" w:name="_Toc14032"/>
            <w:bookmarkStart w:id="328" w:name="_Toc9592"/>
            <w:r>
              <w:rPr>
                <w:rFonts w:hint="eastAsia" w:ascii="Times New Roman" w:hAnsi="Times New Roman" w:eastAsia="仿宋" w:cs="Times New Roman"/>
                <w:sz w:val="24"/>
                <w:szCs w:val="24"/>
                <w:vertAlign w:val="baseline"/>
                <w:lang w:val="en-US" w:eastAsia="zh-CN"/>
              </w:rPr>
              <w:t>保护级别</w:t>
            </w:r>
            <w:bookmarkEnd w:id="326"/>
            <w:bookmarkEnd w:id="327"/>
            <w:bookmarkEnd w:id="328"/>
          </w:p>
        </w:tc>
        <w:tc>
          <w:tcPr>
            <w:tcW w:w="4910" w:type="dxa"/>
            <w:gridSpan w:val="5"/>
            <w:tcBorders>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2628" w:type="dxa"/>
            <w:gridSpan w:val="4"/>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29" w:name="_Toc25528"/>
            <w:bookmarkStart w:id="330" w:name="_Toc23937"/>
            <w:bookmarkStart w:id="331" w:name="_Toc31765"/>
            <w:r>
              <w:rPr>
                <w:rFonts w:hint="eastAsia" w:ascii="Times New Roman" w:hAnsi="Times New Roman" w:eastAsia="仿宋" w:cs="Times New Roman"/>
                <w:sz w:val="24"/>
                <w:szCs w:val="24"/>
                <w:vertAlign w:val="baseline"/>
                <w:lang w:val="en-US" w:eastAsia="zh-CN"/>
              </w:rPr>
              <w:t>种群密度</w:t>
            </w:r>
            <w:bookmarkEnd w:id="329"/>
            <w:bookmarkEnd w:id="330"/>
            <w:bookmarkEnd w:id="331"/>
          </w:p>
        </w:tc>
        <w:tc>
          <w:tcPr>
            <w:tcW w:w="3544" w:type="dxa"/>
            <w:gridSpan w:val="3"/>
            <w:tcBorders>
              <w:lef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92"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32" w:name="_Toc32484"/>
            <w:bookmarkStart w:id="333" w:name="_Toc30630"/>
            <w:bookmarkStart w:id="334" w:name="_Toc15850"/>
            <w:r>
              <w:rPr>
                <w:rFonts w:hint="eastAsia" w:ascii="Times New Roman" w:hAnsi="Times New Roman" w:eastAsia="仿宋" w:cs="Times New Roman"/>
                <w:sz w:val="24"/>
                <w:szCs w:val="24"/>
                <w:vertAlign w:val="baseline"/>
                <w:lang w:val="en-US" w:eastAsia="zh-CN"/>
              </w:rPr>
              <w:t>分布范围</w:t>
            </w:r>
            <w:bookmarkEnd w:id="332"/>
            <w:bookmarkEnd w:id="333"/>
            <w:bookmarkEnd w:id="334"/>
          </w:p>
        </w:tc>
        <w:tc>
          <w:tcPr>
            <w:tcW w:w="2770" w:type="dxa"/>
            <w:gridSpan w:val="2"/>
            <w:tcBorders>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35" w:name="_Toc30797"/>
            <w:bookmarkStart w:id="336" w:name="_Toc32487"/>
            <w:bookmarkStart w:id="337" w:name="_Toc5229"/>
            <w:r>
              <w:rPr>
                <w:rFonts w:hint="eastAsia" w:ascii="Times New Roman" w:hAnsi="Times New Roman" w:eastAsia="仿宋" w:cs="Times New Roman"/>
                <w:sz w:val="24"/>
                <w:szCs w:val="24"/>
                <w:vertAlign w:val="baseline"/>
                <w:lang w:val="en-US" w:eastAsia="zh-CN"/>
              </w:rPr>
              <w:t>东</w:t>
            </w:r>
            <w:bookmarkEnd w:id="335"/>
            <w:bookmarkEnd w:id="336"/>
            <w:bookmarkEnd w:id="337"/>
          </w:p>
        </w:tc>
        <w:tc>
          <w:tcPr>
            <w:tcW w:w="2770" w:type="dxa"/>
            <w:gridSpan w:val="4"/>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38" w:name="_Toc15228"/>
            <w:bookmarkStart w:id="339" w:name="_Toc1335"/>
            <w:bookmarkStart w:id="340" w:name="_Toc2588"/>
            <w:r>
              <w:rPr>
                <w:rFonts w:hint="eastAsia" w:ascii="Times New Roman" w:hAnsi="Times New Roman" w:eastAsia="仿宋" w:cs="Times New Roman"/>
                <w:sz w:val="24"/>
                <w:szCs w:val="24"/>
                <w:vertAlign w:val="baseline"/>
                <w:lang w:val="en-US" w:eastAsia="zh-CN"/>
              </w:rPr>
              <w:t>南</w:t>
            </w:r>
            <w:bookmarkEnd w:id="338"/>
            <w:bookmarkEnd w:id="339"/>
            <w:bookmarkEnd w:id="340"/>
          </w:p>
        </w:tc>
        <w:tc>
          <w:tcPr>
            <w:tcW w:w="2770" w:type="dxa"/>
            <w:gridSpan w:val="4"/>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41" w:name="_Toc9525"/>
            <w:bookmarkStart w:id="342" w:name="_Toc23577"/>
            <w:bookmarkStart w:id="343" w:name="_Toc3616"/>
            <w:r>
              <w:rPr>
                <w:rFonts w:hint="eastAsia" w:ascii="Times New Roman" w:hAnsi="Times New Roman" w:eastAsia="仿宋" w:cs="Times New Roman"/>
                <w:sz w:val="24"/>
                <w:szCs w:val="24"/>
                <w:vertAlign w:val="baseline"/>
                <w:lang w:val="en-US" w:eastAsia="zh-CN"/>
              </w:rPr>
              <w:t>西</w:t>
            </w:r>
            <w:bookmarkEnd w:id="341"/>
            <w:bookmarkEnd w:id="342"/>
            <w:bookmarkEnd w:id="343"/>
          </w:p>
        </w:tc>
        <w:tc>
          <w:tcPr>
            <w:tcW w:w="2772" w:type="dxa"/>
            <w:gridSpan w:val="2"/>
            <w:tcBorders>
              <w:lef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44" w:name="_Toc16055"/>
            <w:bookmarkStart w:id="345" w:name="_Toc6776"/>
            <w:bookmarkStart w:id="346" w:name="_Toc12536"/>
            <w:r>
              <w:rPr>
                <w:rFonts w:hint="eastAsia" w:ascii="Times New Roman" w:hAnsi="Times New Roman" w:eastAsia="仿宋" w:cs="Times New Roman"/>
                <w:sz w:val="24"/>
                <w:szCs w:val="24"/>
                <w:vertAlign w:val="baseline"/>
                <w:lang w:val="en-US" w:eastAsia="zh-CN"/>
              </w:rPr>
              <w:t>北</w:t>
            </w:r>
            <w:bookmarkEnd w:id="344"/>
            <w:bookmarkEnd w:id="345"/>
            <w:bookmarkEnd w:id="34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92"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1385" w:type="dxa"/>
            <w:tcBorders>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47" w:name="_Toc11870"/>
            <w:bookmarkStart w:id="348" w:name="_Toc32423"/>
            <w:bookmarkStart w:id="349" w:name="_Toc26117"/>
            <w:r>
              <w:rPr>
                <w:rFonts w:hint="eastAsia" w:ascii="Times New Roman" w:hAnsi="Times New Roman" w:eastAsia="仿宋" w:cs="Times New Roman"/>
                <w:sz w:val="24"/>
                <w:szCs w:val="24"/>
                <w:vertAlign w:val="baseline"/>
                <w:lang w:val="en-US" w:eastAsia="zh-CN"/>
              </w:rPr>
              <w:t>东经</w:t>
            </w:r>
            <w:bookmarkEnd w:id="347"/>
            <w:bookmarkEnd w:id="348"/>
            <w:bookmarkEnd w:id="349"/>
          </w:p>
        </w:tc>
        <w:tc>
          <w:tcPr>
            <w:tcW w:w="1385" w:type="dxa"/>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1385" w:type="dxa"/>
            <w:gridSpan w:val="2"/>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50" w:name="_Toc12114"/>
            <w:bookmarkStart w:id="351" w:name="_Toc10842"/>
            <w:bookmarkStart w:id="352" w:name="_Toc31522"/>
            <w:r>
              <w:rPr>
                <w:rFonts w:hint="eastAsia" w:ascii="Times New Roman" w:hAnsi="Times New Roman" w:eastAsia="仿宋" w:cs="Times New Roman"/>
                <w:sz w:val="24"/>
                <w:szCs w:val="24"/>
                <w:vertAlign w:val="baseline"/>
                <w:lang w:val="en-US" w:eastAsia="zh-CN"/>
              </w:rPr>
              <w:t>东经</w:t>
            </w:r>
            <w:bookmarkEnd w:id="350"/>
            <w:bookmarkEnd w:id="351"/>
            <w:bookmarkEnd w:id="352"/>
          </w:p>
        </w:tc>
        <w:tc>
          <w:tcPr>
            <w:tcW w:w="1385" w:type="dxa"/>
            <w:gridSpan w:val="2"/>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1385" w:type="dxa"/>
            <w:gridSpan w:val="2"/>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53" w:name="_Toc10238"/>
            <w:bookmarkStart w:id="354" w:name="_Toc27598"/>
            <w:bookmarkStart w:id="355" w:name="_Toc20421"/>
            <w:r>
              <w:rPr>
                <w:rFonts w:hint="eastAsia" w:ascii="Times New Roman" w:hAnsi="Times New Roman" w:eastAsia="仿宋" w:cs="Times New Roman"/>
                <w:sz w:val="24"/>
                <w:szCs w:val="24"/>
                <w:vertAlign w:val="baseline"/>
                <w:lang w:val="en-US" w:eastAsia="zh-CN"/>
              </w:rPr>
              <w:t>东经</w:t>
            </w:r>
            <w:bookmarkEnd w:id="353"/>
            <w:bookmarkEnd w:id="354"/>
            <w:bookmarkEnd w:id="355"/>
          </w:p>
        </w:tc>
        <w:tc>
          <w:tcPr>
            <w:tcW w:w="1385" w:type="dxa"/>
            <w:gridSpan w:val="2"/>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1385" w:type="dxa"/>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56" w:name="_Toc997"/>
            <w:bookmarkStart w:id="357" w:name="_Toc6217"/>
            <w:bookmarkStart w:id="358" w:name="_Toc8948"/>
            <w:r>
              <w:rPr>
                <w:rFonts w:hint="eastAsia" w:ascii="Times New Roman" w:hAnsi="Times New Roman" w:eastAsia="仿宋" w:cs="Times New Roman"/>
                <w:sz w:val="24"/>
                <w:szCs w:val="24"/>
                <w:vertAlign w:val="baseline"/>
                <w:lang w:val="en-US" w:eastAsia="zh-CN"/>
              </w:rPr>
              <w:t>东经</w:t>
            </w:r>
            <w:bookmarkEnd w:id="356"/>
            <w:bookmarkEnd w:id="357"/>
            <w:bookmarkEnd w:id="358"/>
          </w:p>
        </w:tc>
        <w:tc>
          <w:tcPr>
            <w:tcW w:w="1387" w:type="dxa"/>
            <w:tcBorders>
              <w:lef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92"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1385" w:type="dxa"/>
            <w:tcBorders>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59" w:name="_Toc15456"/>
            <w:bookmarkStart w:id="360" w:name="_Toc26624"/>
            <w:bookmarkStart w:id="361" w:name="_Toc9298"/>
            <w:r>
              <w:rPr>
                <w:rFonts w:hint="eastAsia" w:ascii="Times New Roman" w:hAnsi="Times New Roman" w:eastAsia="仿宋" w:cs="Times New Roman"/>
                <w:sz w:val="24"/>
                <w:szCs w:val="24"/>
                <w:vertAlign w:val="baseline"/>
                <w:lang w:val="en-US" w:eastAsia="zh-CN"/>
              </w:rPr>
              <w:t>北纬</w:t>
            </w:r>
            <w:bookmarkEnd w:id="359"/>
            <w:bookmarkEnd w:id="360"/>
            <w:bookmarkEnd w:id="361"/>
          </w:p>
        </w:tc>
        <w:tc>
          <w:tcPr>
            <w:tcW w:w="1385" w:type="dxa"/>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1385" w:type="dxa"/>
            <w:gridSpan w:val="2"/>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62" w:name="_Toc13953"/>
            <w:bookmarkStart w:id="363" w:name="_Toc24417"/>
            <w:bookmarkStart w:id="364" w:name="_Toc26093"/>
            <w:r>
              <w:rPr>
                <w:rFonts w:hint="eastAsia" w:ascii="Times New Roman" w:hAnsi="Times New Roman" w:eastAsia="仿宋" w:cs="Times New Roman"/>
                <w:sz w:val="24"/>
                <w:szCs w:val="24"/>
                <w:vertAlign w:val="baseline"/>
                <w:lang w:val="en-US" w:eastAsia="zh-CN"/>
              </w:rPr>
              <w:t>北纬</w:t>
            </w:r>
            <w:bookmarkEnd w:id="362"/>
            <w:bookmarkEnd w:id="363"/>
            <w:bookmarkEnd w:id="364"/>
          </w:p>
        </w:tc>
        <w:tc>
          <w:tcPr>
            <w:tcW w:w="1385" w:type="dxa"/>
            <w:gridSpan w:val="2"/>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1385" w:type="dxa"/>
            <w:gridSpan w:val="2"/>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65" w:name="_Toc27813"/>
            <w:bookmarkStart w:id="366" w:name="_Toc6839"/>
            <w:bookmarkStart w:id="367" w:name="_Toc15867"/>
            <w:r>
              <w:rPr>
                <w:rFonts w:hint="eastAsia" w:ascii="Times New Roman" w:hAnsi="Times New Roman" w:eastAsia="仿宋" w:cs="Times New Roman"/>
                <w:sz w:val="24"/>
                <w:szCs w:val="24"/>
                <w:vertAlign w:val="baseline"/>
                <w:lang w:val="en-US" w:eastAsia="zh-CN"/>
              </w:rPr>
              <w:t>北纬</w:t>
            </w:r>
            <w:bookmarkEnd w:id="365"/>
            <w:bookmarkEnd w:id="366"/>
            <w:bookmarkEnd w:id="367"/>
          </w:p>
        </w:tc>
        <w:tc>
          <w:tcPr>
            <w:tcW w:w="1385" w:type="dxa"/>
            <w:gridSpan w:val="2"/>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1385" w:type="dxa"/>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68" w:name="_Toc16338"/>
            <w:bookmarkStart w:id="369" w:name="_Toc19211"/>
            <w:bookmarkStart w:id="370" w:name="_Toc32345"/>
            <w:r>
              <w:rPr>
                <w:rFonts w:hint="eastAsia" w:ascii="Times New Roman" w:hAnsi="Times New Roman" w:eastAsia="仿宋" w:cs="Times New Roman"/>
                <w:sz w:val="24"/>
                <w:szCs w:val="24"/>
                <w:vertAlign w:val="baseline"/>
                <w:lang w:val="en-US" w:eastAsia="zh-CN"/>
              </w:rPr>
              <w:t>北纬</w:t>
            </w:r>
            <w:bookmarkEnd w:id="368"/>
            <w:bookmarkEnd w:id="369"/>
            <w:bookmarkEnd w:id="370"/>
          </w:p>
        </w:tc>
        <w:tc>
          <w:tcPr>
            <w:tcW w:w="1387" w:type="dxa"/>
            <w:tcBorders>
              <w:lef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92"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1385" w:type="dxa"/>
            <w:tcBorders>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71" w:name="_Toc25684"/>
            <w:bookmarkStart w:id="372" w:name="_Toc29314"/>
            <w:bookmarkStart w:id="373" w:name="_Toc27192"/>
            <w:r>
              <w:rPr>
                <w:rFonts w:hint="eastAsia" w:ascii="Times New Roman" w:hAnsi="Times New Roman" w:eastAsia="仿宋" w:cs="Times New Roman"/>
                <w:sz w:val="24"/>
                <w:szCs w:val="24"/>
                <w:vertAlign w:val="baseline"/>
                <w:lang w:val="en-US" w:eastAsia="zh-CN"/>
              </w:rPr>
              <w:t>海拔</w:t>
            </w:r>
            <w:bookmarkEnd w:id="371"/>
            <w:bookmarkEnd w:id="372"/>
            <w:bookmarkEnd w:id="373"/>
          </w:p>
        </w:tc>
        <w:tc>
          <w:tcPr>
            <w:tcW w:w="1385" w:type="dxa"/>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1385" w:type="dxa"/>
            <w:gridSpan w:val="2"/>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74" w:name="_Toc28474"/>
            <w:bookmarkStart w:id="375" w:name="_Toc31406"/>
            <w:bookmarkStart w:id="376" w:name="_Toc14023"/>
            <w:r>
              <w:rPr>
                <w:rFonts w:hint="eastAsia" w:ascii="Times New Roman" w:hAnsi="Times New Roman" w:eastAsia="仿宋" w:cs="Times New Roman"/>
                <w:sz w:val="24"/>
                <w:szCs w:val="24"/>
                <w:vertAlign w:val="baseline"/>
                <w:lang w:val="en-US" w:eastAsia="zh-CN"/>
              </w:rPr>
              <w:t>海拔</w:t>
            </w:r>
            <w:bookmarkEnd w:id="374"/>
            <w:bookmarkEnd w:id="375"/>
            <w:bookmarkEnd w:id="376"/>
          </w:p>
        </w:tc>
        <w:tc>
          <w:tcPr>
            <w:tcW w:w="1385" w:type="dxa"/>
            <w:gridSpan w:val="2"/>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1385" w:type="dxa"/>
            <w:gridSpan w:val="2"/>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77" w:name="_Toc11879"/>
            <w:bookmarkStart w:id="378" w:name="_Toc11761"/>
            <w:bookmarkStart w:id="379" w:name="_Toc6980"/>
            <w:r>
              <w:rPr>
                <w:rFonts w:hint="eastAsia" w:ascii="Times New Roman" w:hAnsi="Times New Roman" w:eastAsia="仿宋" w:cs="Times New Roman"/>
                <w:sz w:val="24"/>
                <w:szCs w:val="24"/>
                <w:vertAlign w:val="baseline"/>
                <w:lang w:val="en-US" w:eastAsia="zh-CN"/>
              </w:rPr>
              <w:t>海拔</w:t>
            </w:r>
            <w:bookmarkEnd w:id="377"/>
            <w:bookmarkEnd w:id="378"/>
            <w:bookmarkEnd w:id="379"/>
          </w:p>
        </w:tc>
        <w:tc>
          <w:tcPr>
            <w:tcW w:w="1385" w:type="dxa"/>
            <w:gridSpan w:val="2"/>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1385" w:type="dxa"/>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80" w:name="_Toc13779"/>
            <w:bookmarkStart w:id="381" w:name="_Toc931"/>
            <w:bookmarkStart w:id="382" w:name="_Toc30206"/>
            <w:r>
              <w:rPr>
                <w:rFonts w:hint="eastAsia" w:ascii="Times New Roman" w:hAnsi="Times New Roman" w:eastAsia="仿宋" w:cs="Times New Roman"/>
                <w:sz w:val="24"/>
                <w:szCs w:val="24"/>
                <w:vertAlign w:val="baseline"/>
                <w:lang w:val="en-US" w:eastAsia="zh-CN"/>
              </w:rPr>
              <w:t>海拔</w:t>
            </w:r>
            <w:bookmarkEnd w:id="380"/>
            <w:bookmarkEnd w:id="381"/>
            <w:bookmarkEnd w:id="382"/>
          </w:p>
        </w:tc>
        <w:tc>
          <w:tcPr>
            <w:tcW w:w="1387" w:type="dxa"/>
            <w:tcBorders>
              <w:lef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9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83" w:name="_Toc22827"/>
            <w:bookmarkStart w:id="384" w:name="_Toc31950"/>
            <w:bookmarkStart w:id="385" w:name="_Toc25062"/>
            <w:r>
              <w:rPr>
                <w:rFonts w:hint="eastAsia" w:ascii="Times New Roman" w:hAnsi="Times New Roman" w:eastAsia="仿宋" w:cs="Times New Roman"/>
                <w:sz w:val="24"/>
                <w:szCs w:val="24"/>
                <w:vertAlign w:val="baseline"/>
                <w:lang w:val="en-US" w:eastAsia="zh-CN"/>
              </w:rPr>
              <w:t>主要伴生种</w:t>
            </w:r>
            <w:bookmarkEnd w:id="383"/>
            <w:bookmarkEnd w:id="384"/>
            <w:bookmarkEnd w:id="385"/>
          </w:p>
        </w:tc>
        <w:tc>
          <w:tcPr>
            <w:tcW w:w="4155" w:type="dxa"/>
            <w:gridSpan w:val="4"/>
            <w:tcBorders>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2770" w:type="dxa"/>
            <w:gridSpan w:val="4"/>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86" w:name="_Toc8981"/>
            <w:bookmarkStart w:id="387" w:name="_Toc29129"/>
            <w:bookmarkStart w:id="388" w:name="_Toc2170"/>
            <w:r>
              <w:rPr>
                <w:rFonts w:hint="eastAsia" w:ascii="Times New Roman" w:hAnsi="Times New Roman" w:eastAsia="仿宋" w:cs="Times New Roman"/>
                <w:sz w:val="24"/>
                <w:szCs w:val="24"/>
                <w:vertAlign w:val="baseline"/>
                <w:lang w:val="en-US" w:eastAsia="zh-CN"/>
              </w:rPr>
              <w:t>物种丰富度</w:t>
            </w:r>
            <w:bookmarkEnd w:id="386"/>
            <w:bookmarkEnd w:id="387"/>
            <w:bookmarkEnd w:id="388"/>
          </w:p>
        </w:tc>
        <w:tc>
          <w:tcPr>
            <w:tcW w:w="4157" w:type="dxa"/>
            <w:gridSpan w:val="4"/>
            <w:tcBorders>
              <w:lef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309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89" w:name="_Toc19698"/>
            <w:bookmarkStart w:id="390" w:name="_Toc3614"/>
            <w:bookmarkStart w:id="391" w:name="_Toc10754"/>
            <w:r>
              <w:rPr>
                <w:rFonts w:hint="eastAsia" w:ascii="Times New Roman" w:hAnsi="Times New Roman" w:eastAsia="仿宋" w:cs="Times New Roman"/>
                <w:sz w:val="24"/>
                <w:szCs w:val="24"/>
                <w:vertAlign w:val="baseline"/>
                <w:lang w:val="en-US" w:eastAsia="zh-CN"/>
              </w:rPr>
              <w:t>在调查地块分布面积</w:t>
            </w:r>
            <w:bookmarkEnd w:id="389"/>
            <w:bookmarkEnd w:id="390"/>
            <w:bookmarkEnd w:id="391"/>
          </w:p>
        </w:tc>
        <w:tc>
          <w:tcPr>
            <w:tcW w:w="4155" w:type="dxa"/>
            <w:gridSpan w:val="4"/>
            <w:tcBorders>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c>
          <w:tcPr>
            <w:tcW w:w="2770" w:type="dxa"/>
            <w:gridSpan w:val="4"/>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bookmarkStart w:id="392" w:name="_Toc18972"/>
            <w:bookmarkStart w:id="393" w:name="_Toc6317"/>
            <w:bookmarkStart w:id="394" w:name="_Toc9659"/>
            <w:r>
              <w:rPr>
                <w:rFonts w:hint="eastAsia" w:ascii="Times New Roman" w:hAnsi="Times New Roman" w:eastAsia="仿宋" w:cs="Times New Roman"/>
                <w:sz w:val="24"/>
                <w:szCs w:val="24"/>
                <w:vertAlign w:val="baseline"/>
                <w:lang w:val="en-US" w:eastAsia="zh-CN"/>
              </w:rPr>
              <w:t>在项目区的分布面积</w:t>
            </w:r>
            <w:bookmarkEnd w:id="392"/>
            <w:bookmarkEnd w:id="393"/>
            <w:bookmarkEnd w:id="394"/>
          </w:p>
        </w:tc>
        <w:tc>
          <w:tcPr>
            <w:tcW w:w="4157" w:type="dxa"/>
            <w:gridSpan w:val="4"/>
            <w:tcBorders>
              <w:lef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rFonts w:hint="eastAsia" w:ascii="Times New Roman" w:hAnsi="Times New Roman" w:eastAsia="仿宋" w:cs="Times New Roman"/>
                <w:sz w:val="24"/>
                <w:szCs w:val="24"/>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imes New Roman" w:hAnsi="Times New Roman" w:eastAsia="仿宋" w:cs="Times New Roman"/>
          <w:sz w:val="28"/>
          <w:szCs w:val="28"/>
          <w:lang w:val="en-US" w:eastAsia="zh-CN"/>
        </w:rPr>
      </w:pPr>
      <w:bookmarkStart w:id="395" w:name="_Toc28998"/>
      <w:bookmarkStart w:id="396" w:name="_Toc9788"/>
      <w:bookmarkStart w:id="397" w:name="_Toc28063"/>
      <w:r>
        <w:rPr>
          <w:rFonts w:hint="eastAsia" w:ascii="Times New Roman" w:hAnsi="Times New Roman" w:eastAsia="仿宋" w:cs="Times New Roman"/>
          <w:sz w:val="28"/>
          <w:szCs w:val="28"/>
          <w:lang w:val="en-US" w:eastAsia="zh-CN"/>
        </w:rPr>
        <w:t>表A.10建设项目使用草地因子调查表</w:t>
      </w:r>
      <w:bookmarkEnd w:id="395"/>
      <w:bookmarkEnd w:id="396"/>
      <w:bookmarkEnd w:id="397"/>
    </w:p>
    <w:tbl>
      <w:tblPr>
        <w:tblStyle w:val="16"/>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830"/>
        <w:gridCol w:w="970"/>
        <w:gridCol w:w="750"/>
        <w:gridCol w:w="800"/>
        <w:gridCol w:w="690"/>
        <w:gridCol w:w="560"/>
        <w:gridCol w:w="606"/>
        <w:gridCol w:w="746"/>
        <w:gridCol w:w="746"/>
        <w:gridCol w:w="746"/>
        <w:gridCol w:w="746"/>
        <w:gridCol w:w="746"/>
        <w:gridCol w:w="746"/>
        <w:gridCol w:w="746"/>
        <w:gridCol w:w="746"/>
        <w:gridCol w:w="746"/>
        <w:gridCol w:w="746"/>
        <w:gridCol w:w="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bookmarkStart w:id="398" w:name="_Toc14028"/>
            <w:bookmarkStart w:id="399" w:name="_Toc16884"/>
            <w:bookmarkStart w:id="400" w:name="_Toc7490"/>
            <w:r>
              <w:rPr>
                <w:rFonts w:hint="eastAsia" w:ascii="Times New Roman" w:hAnsi="Times New Roman" w:eastAsia="仿宋" w:cs="Times New Roman"/>
                <w:sz w:val="21"/>
                <w:szCs w:val="21"/>
                <w:vertAlign w:val="baseline"/>
                <w:lang w:val="en-US" w:eastAsia="zh-CN"/>
              </w:rPr>
              <w:t>县（区）</w:t>
            </w:r>
            <w:bookmarkEnd w:id="398"/>
            <w:bookmarkEnd w:id="399"/>
            <w:bookmarkEnd w:id="400"/>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bookmarkStart w:id="401" w:name="_Toc15940"/>
            <w:bookmarkStart w:id="402" w:name="_Toc22164"/>
            <w:bookmarkStart w:id="403" w:name="_Toc10151"/>
            <w:r>
              <w:rPr>
                <w:rFonts w:hint="eastAsia" w:ascii="Times New Roman" w:hAnsi="Times New Roman" w:eastAsia="仿宋" w:cs="Times New Roman"/>
                <w:sz w:val="21"/>
                <w:szCs w:val="21"/>
                <w:vertAlign w:val="baseline"/>
                <w:lang w:val="en-US" w:eastAsia="zh-CN"/>
              </w:rPr>
              <w:t>乡（镇）</w:t>
            </w:r>
            <w:bookmarkEnd w:id="401"/>
            <w:bookmarkEnd w:id="402"/>
            <w:bookmarkEnd w:id="403"/>
          </w:p>
        </w:tc>
        <w:tc>
          <w:tcPr>
            <w:tcW w:w="97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bookmarkStart w:id="404" w:name="_Toc19270"/>
            <w:bookmarkStart w:id="405" w:name="_Toc4144"/>
            <w:bookmarkStart w:id="406" w:name="_Toc23110"/>
            <w:r>
              <w:rPr>
                <w:rFonts w:hint="eastAsia" w:ascii="Times New Roman" w:hAnsi="Times New Roman" w:eastAsia="仿宋" w:cs="Times New Roman"/>
                <w:sz w:val="21"/>
                <w:szCs w:val="21"/>
                <w:vertAlign w:val="baseline"/>
                <w:lang w:val="en-US" w:eastAsia="zh-CN"/>
              </w:rPr>
              <w:t>村</w:t>
            </w:r>
            <w:bookmarkEnd w:id="404"/>
            <w:bookmarkEnd w:id="405"/>
            <w:bookmarkEnd w:id="406"/>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bookmarkStart w:id="407" w:name="_Toc28035"/>
            <w:bookmarkStart w:id="408" w:name="_Toc22465"/>
            <w:bookmarkStart w:id="409" w:name="_Toc5752"/>
            <w:r>
              <w:rPr>
                <w:rFonts w:hint="eastAsia" w:ascii="Times New Roman" w:hAnsi="Times New Roman" w:eastAsia="仿宋" w:cs="Times New Roman"/>
                <w:sz w:val="21"/>
                <w:szCs w:val="21"/>
                <w:vertAlign w:val="baseline"/>
                <w:lang w:val="en-US" w:eastAsia="zh-CN"/>
              </w:rPr>
              <w:t>（社区）</w:t>
            </w:r>
            <w:bookmarkEnd w:id="407"/>
            <w:bookmarkEnd w:id="408"/>
            <w:bookmarkEnd w:id="409"/>
          </w:p>
        </w:tc>
        <w:tc>
          <w:tcPr>
            <w:tcW w:w="75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bookmarkStart w:id="410" w:name="_Toc10280"/>
            <w:bookmarkStart w:id="411" w:name="_Toc18043"/>
            <w:bookmarkStart w:id="412" w:name="_Toc32395"/>
            <w:r>
              <w:rPr>
                <w:rFonts w:hint="eastAsia" w:ascii="Times New Roman" w:hAnsi="Times New Roman" w:eastAsia="仿宋" w:cs="Times New Roman"/>
                <w:sz w:val="21"/>
                <w:szCs w:val="21"/>
                <w:vertAlign w:val="baseline"/>
                <w:lang w:val="en-US" w:eastAsia="zh-CN"/>
              </w:rPr>
              <w:t>地块序号</w:t>
            </w:r>
            <w:bookmarkEnd w:id="410"/>
            <w:bookmarkEnd w:id="411"/>
            <w:bookmarkEnd w:id="412"/>
          </w:p>
        </w:tc>
        <w:tc>
          <w:tcPr>
            <w:tcW w:w="80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bookmarkStart w:id="413" w:name="_Toc6388"/>
            <w:bookmarkStart w:id="414" w:name="_Toc27180"/>
            <w:bookmarkStart w:id="415" w:name="_Toc16816"/>
            <w:r>
              <w:rPr>
                <w:rFonts w:hint="eastAsia" w:ascii="Times New Roman" w:hAnsi="Times New Roman" w:eastAsia="仿宋" w:cs="Times New Roman"/>
                <w:sz w:val="21"/>
                <w:szCs w:val="21"/>
                <w:vertAlign w:val="baseline"/>
                <w:lang w:val="en-US" w:eastAsia="zh-CN"/>
              </w:rPr>
              <w:t>综合监测小班号</w:t>
            </w:r>
            <w:bookmarkEnd w:id="413"/>
            <w:bookmarkEnd w:id="414"/>
            <w:bookmarkEnd w:id="415"/>
          </w:p>
        </w:tc>
        <w:tc>
          <w:tcPr>
            <w:tcW w:w="6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bookmarkStart w:id="416" w:name="_Toc10984"/>
            <w:bookmarkStart w:id="417" w:name="_Toc24042"/>
            <w:bookmarkStart w:id="418" w:name="_Toc15653"/>
            <w:r>
              <w:rPr>
                <w:rFonts w:hint="eastAsia" w:ascii="Times New Roman" w:hAnsi="Times New Roman" w:eastAsia="仿宋" w:cs="Times New Roman"/>
                <w:sz w:val="21"/>
                <w:szCs w:val="21"/>
                <w:vertAlign w:val="baseline"/>
                <w:lang w:val="en-US" w:eastAsia="zh-CN"/>
              </w:rPr>
              <w:t>面积hm</w:t>
            </w:r>
            <w:r>
              <w:rPr>
                <w:rFonts w:hint="eastAsia" w:ascii="Times New Roman" w:hAnsi="Times New Roman" w:eastAsia="仿宋" w:cs="Times New Roman"/>
                <w:sz w:val="21"/>
                <w:szCs w:val="21"/>
                <w:vertAlign w:val="superscript"/>
                <w:lang w:val="en-US" w:eastAsia="zh-CN"/>
              </w:rPr>
              <w:t>2</w:t>
            </w:r>
            <w:bookmarkEnd w:id="416"/>
            <w:bookmarkEnd w:id="417"/>
            <w:bookmarkEnd w:id="418"/>
          </w:p>
        </w:tc>
        <w:tc>
          <w:tcPr>
            <w:tcW w:w="5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bookmarkStart w:id="419" w:name="_Toc1584"/>
            <w:bookmarkStart w:id="420" w:name="_Toc31177"/>
            <w:bookmarkStart w:id="421" w:name="_Toc29253"/>
            <w:r>
              <w:rPr>
                <w:rFonts w:hint="eastAsia" w:ascii="Times New Roman" w:hAnsi="Times New Roman" w:eastAsia="仿宋" w:cs="Times New Roman"/>
                <w:sz w:val="21"/>
                <w:szCs w:val="21"/>
                <w:vertAlign w:val="baseline"/>
                <w:lang w:val="en-US" w:eastAsia="zh-CN"/>
              </w:rPr>
              <w:t>地类</w:t>
            </w:r>
            <w:bookmarkEnd w:id="419"/>
            <w:bookmarkEnd w:id="420"/>
            <w:bookmarkEnd w:id="421"/>
          </w:p>
        </w:tc>
        <w:tc>
          <w:tcPr>
            <w:tcW w:w="60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bookmarkStart w:id="422" w:name="_Toc18015"/>
            <w:bookmarkStart w:id="423" w:name="_Toc32190"/>
            <w:bookmarkStart w:id="424" w:name="_Toc17934"/>
            <w:r>
              <w:rPr>
                <w:rFonts w:hint="eastAsia" w:ascii="Times New Roman" w:hAnsi="Times New Roman" w:eastAsia="仿宋" w:cs="Times New Roman"/>
                <w:sz w:val="21"/>
                <w:szCs w:val="21"/>
                <w:vertAlign w:val="baseline"/>
                <w:lang w:val="en-US" w:eastAsia="zh-CN"/>
              </w:rPr>
              <w:t>权属</w:t>
            </w:r>
            <w:bookmarkEnd w:id="422"/>
            <w:bookmarkEnd w:id="423"/>
            <w:bookmarkEnd w:id="424"/>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bookmarkStart w:id="425" w:name="_Toc31448"/>
            <w:bookmarkStart w:id="426" w:name="_Toc12140"/>
            <w:bookmarkStart w:id="427" w:name="_Toc16236"/>
            <w:r>
              <w:rPr>
                <w:rFonts w:hint="eastAsia" w:ascii="Times New Roman" w:hAnsi="Times New Roman" w:eastAsia="仿宋" w:cs="Times New Roman"/>
                <w:sz w:val="21"/>
                <w:szCs w:val="21"/>
                <w:vertAlign w:val="baseline"/>
                <w:lang w:val="en-US" w:eastAsia="zh-CN"/>
              </w:rPr>
              <w:t>草地类</w:t>
            </w:r>
            <w:bookmarkEnd w:id="425"/>
            <w:bookmarkEnd w:id="426"/>
            <w:bookmarkEnd w:id="427"/>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bookmarkStart w:id="428" w:name="_Toc22638"/>
            <w:bookmarkStart w:id="429" w:name="_Toc24619"/>
            <w:bookmarkStart w:id="430" w:name="_Toc25593"/>
            <w:r>
              <w:rPr>
                <w:rFonts w:hint="eastAsia" w:ascii="Times New Roman" w:hAnsi="Times New Roman" w:eastAsia="仿宋" w:cs="Times New Roman"/>
                <w:sz w:val="21"/>
                <w:szCs w:val="21"/>
                <w:vertAlign w:val="baseline"/>
                <w:lang w:val="en-US" w:eastAsia="zh-CN"/>
              </w:rPr>
              <w:t>草地型</w:t>
            </w:r>
            <w:bookmarkEnd w:id="428"/>
            <w:bookmarkEnd w:id="429"/>
            <w:bookmarkEnd w:id="430"/>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bookmarkStart w:id="431" w:name="_Toc2629"/>
            <w:bookmarkStart w:id="432" w:name="_Toc16706"/>
            <w:bookmarkStart w:id="433" w:name="_Toc11802"/>
            <w:r>
              <w:rPr>
                <w:rFonts w:hint="eastAsia" w:ascii="Times New Roman" w:hAnsi="Times New Roman" w:eastAsia="仿宋" w:cs="Times New Roman"/>
                <w:sz w:val="21"/>
                <w:szCs w:val="21"/>
                <w:vertAlign w:val="baseline"/>
                <w:lang w:val="en-US" w:eastAsia="zh-CN"/>
              </w:rPr>
              <w:t>草地等级</w:t>
            </w:r>
            <w:bookmarkEnd w:id="431"/>
            <w:bookmarkEnd w:id="432"/>
            <w:bookmarkEnd w:id="433"/>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bookmarkStart w:id="434" w:name="_Toc876"/>
            <w:bookmarkStart w:id="435" w:name="_Toc18884"/>
            <w:bookmarkStart w:id="436" w:name="_Toc13810"/>
            <w:r>
              <w:rPr>
                <w:rFonts w:hint="eastAsia" w:ascii="Times New Roman" w:hAnsi="Times New Roman" w:eastAsia="仿宋" w:cs="Times New Roman"/>
                <w:sz w:val="21"/>
                <w:szCs w:val="21"/>
                <w:vertAlign w:val="baseline"/>
                <w:lang w:val="en-US" w:eastAsia="zh-CN"/>
              </w:rPr>
              <w:t>优势种</w:t>
            </w:r>
            <w:bookmarkEnd w:id="434"/>
            <w:bookmarkEnd w:id="435"/>
            <w:bookmarkEnd w:id="436"/>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bookmarkStart w:id="437" w:name="_Toc11728"/>
            <w:bookmarkStart w:id="438" w:name="_Toc31284"/>
            <w:bookmarkStart w:id="439" w:name="_Toc5924"/>
            <w:r>
              <w:rPr>
                <w:rFonts w:hint="eastAsia" w:ascii="Times New Roman" w:hAnsi="Times New Roman" w:eastAsia="仿宋" w:cs="Times New Roman"/>
                <w:sz w:val="21"/>
                <w:szCs w:val="21"/>
                <w:vertAlign w:val="baseline"/>
                <w:lang w:val="en-US" w:eastAsia="zh-CN"/>
              </w:rPr>
              <w:t>盖度%</w:t>
            </w:r>
            <w:bookmarkEnd w:id="437"/>
            <w:bookmarkEnd w:id="438"/>
            <w:bookmarkEnd w:id="439"/>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bookmarkStart w:id="440" w:name="_Toc18409"/>
            <w:bookmarkStart w:id="441" w:name="_Toc7395"/>
            <w:bookmarkStart w:id="442" w:name="_Toc11524"/>
            <w:r>
              <w:rPr>
                <w:rFonts w:hint="eastAsia" w:ascii="Times New Roman" w:hAnsi="Times New Roman" w:eastAsia="仿宋" w:cs="Times New Roman"/>
                <w:sz w:val="21"/>
                <w:szCs w:val="21"/>
                <w:vertAlign w:val="baseline"/>
                <w:lang w:val="en-US" w:eastAsia="zh-CN"/>
              </w:rPr>
              <w:t>高度cm</w:t>
            </w:r>
            <w:bookmarkEnd w:id="440"/>
            <w:bookmarkEnd w:id="441"/>
            <w:bookmarkEnd w:id="442"/>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bookmarkStart w:id="443" w:name="_Toc5414"/>
            <w:bookmarkStart w:id="444" w:name="_Toc13456"/>
            <w:bookmarkStart w:id="445" w:name="_Toc19210"/>
            <w:r>
              <w:rPr>
                <w:rFonts w:hint="eastAsia" w:ascii="Times New Roman" w:hAnsi="Times New Roman" w:eastAsia="仿宋" w:cs="Times New Roman"/>
                <w:sz w:val="21"/>
                <w:szCs w:val="21"/>
                <w:vertAlign w:val="baseline"/>
                <w:lang w:val="en-US" w:eastAsia="zh-CN"/>
              </w:rPr>
              <w:t>利用方式</w:t>
            </w:r>
            <w:bookmarkEnd w:id="443"/>
            <w:bookmarkEnd w:id="444"/>
            <w:bookmarkEnd w:id="445"/>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bookmarkStart w:id="446" w:name="_Toc2524"/>
            <w:bookmarkStart w:id="447" w:name="_Toc27467"/>
            <w:bookmarkStart w:id="448" w:name="_Toc14565"/>
            <w:r>
              <w:rPr>
                <w:rFonts w:hint="eastAsia" w:ascii="Times New Roman" w:hAnsi="Times New Roman" w:eastAsia="仿宋" w:cs="Times New Roman"/>
                <w:sz w:val="21"/>
                <w:szCs w:val="21"/>
                <w:vertAlign w:val="baseline"/>
                <w:lang w:val="en-US" w:eastAsia="zh-CN"/>
              </w:rPr>
              <w:t>功能类别</w:t>
            </w:r>
            <w:bookmarkEnd w:id="446"/>
            <w:bookmarkEnd w:id="447"/>
            <w:bookmarkEnd w:id="448"/>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bookmarkStart w:id="449" w:name="_Toc7084"/>
            <w:bookmarkStart w:id="450" w:name="_Toc22974"/>
            <w:bookmarkStart w:id="451" w:name="_Toc3574"/>
            <w:r>
              <w:rPr>
                <w:rFonts w:hint="eastAsia" w:ascii="Times New Roman" w:hAnsi="Times New Roman" w:eastAsia="仿宋" w:cs="Times New Roman"/>
                <w:sz w:val="21"/>
                <w:szCs w:val="21"/>
                <w:vertAlign w:val="baseline"/>
                <w:lang w:val="en-US" w:eastAsia="zh-CN"/>
              </w:rPr>
              <w:t>建设内容</w:t>
            </w:r>
            <w:bookmarkEnd w:id="449"/>
            <w:bookmarkEnd w:id="450"/>
            <w:bookmarkEnd w:id="451"/>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bookmarkStart w:id="452" w:name="_Toc29360"/>
            <w:bookmarkStart w:id="453" w:name="_Toc8692"/>
            <w:bookmarkStart w:id="454" w:name="_Toc13410"/>
            <w:r>
              <w:rPr>
                <w:rFonts w:hint="eastAsia" w:ascii="Times New Roman" w:hAnsi="Times New Roman" w:eastAsia="仿宋" w:cs="Times New Roman"/>
                <w:sz w:val="21"/>
                <w:szCs w:val="21"/>
                <w:vertAlign w:val="baseline"/>
                <w:lang w:val="en-US" w:eastAsia="zh-CN"/>
              </w:rPr>
              <w:t>使用性质</w:t>
            </w:r>
            <w:bookmarkEnd w:id="452"/>
            <w:bookmarkEnd w:id="453"/>
            <w:bookmarkEnd w:id="454"/>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bookmarkStart w:id="455" w:name="_Toc18808"/>
            <w:bookmarkStart w:id="456" w:name="_Toc5668"/>
            <w:bookmarkStart w:id="457" w:name="_Toc2979"/>
            <w:r>
              <w:rPr>
                <w:rFonts w:hint="eastAsia" w:ascii="Times New Roman" w:hAnsi="Times New Roman" w:eastAsia="仿宋" w:cs="Times New Roman"/>
                <w:sz w:val="21"/>
                <w:szCs w:val="21"/>
                <w:vertAlign w:val="baseline"/>
                <w:lang w:val="en-US" w:eastAsia="zh-CN"/>
              </w:rPr>
              <w:t>涉及生态保护红线</w:t>
            </w:r>
            <w:bookmarkEnd w:id="455"/>
            <w:bookmarkEnd w:id="456"/>
            <w:bookmarkEnd w:id="45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97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5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0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5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0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97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5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0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5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0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97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5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0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5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0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97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5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0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5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0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97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5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0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5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0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97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5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0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5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0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97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5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0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5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0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97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5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0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5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0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97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5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0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5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0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97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5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0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5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0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97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5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0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5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0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2"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3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97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5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80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56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60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c>
          <w:tcPr>
            <w:tcW w:w="7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0"/>
              <w:rPr>
                <w:rFonts w:hint="eastAsia" w:ascii="Times New Roman" w:hAnsi="Times New Roman" w:eastAsia="仿宋" w:cs="Times New Roman"/>
                <w:sz w:val="21"/>
                <w:szCs w:val="21"/>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Times New Roman" w:hAnsi="Times New Roman" w:eastAsia="仿宋" w:cs="Times New Roman"/>
          <w:sz w:val="28"/>
          <w:szCs w:val="28"/>
          <w:lang w:val="en-US" w:eastAsia="zh-CN"/>
        </w:rPr>
      </w:pPr>
    </w:p>
    <w:sectPr>
      <w:footerReference r:id="rId7"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Trebuchet MS">
    <w:panose1 w:val="020B0603020202020204"/>
    <w:charset w:val="00"/>
    <w:family w:val="auto"/>
    <w:pitch w:val="default"/>
    <w:sig w:usb0="00000687" w:usb1="00000000" w:usb2="00000000" w:usb3="00000000" w:csb0="2000009F" w:csb1="00000000"/>
  </w:font>
  <w:font w:name="Tempus Sans ITC">
    <w:panose1 w:val="04020404030D07020202"/>
    <w:charset w:val="00"/>
    <w:family w:val="auto"/>
    <w:pitch w:val="default"/>
    <w:sig w:usb0="00000003" w:usb1="00000000" w:usb2="00000000" w:usb3="00000000" w:csb0="20000001" w:csb1="00000000"/>
  </w:font>
  <w:font w:name="TechnicLite">
    <w:panose1 w:val="00000400000000000000"/>
    <w:charset w:val="00"/>
    <w:family w:val="auto"/>
    <w:pitch w:val="default"/>
    <w:sig w:usb0="00000000" w:usb1="00000000" w:usb2="00000000" w:usb3="00000000" w:csb0="00000000" w:csb1="00000000"/>
  </w:font>
  <w:font w:name="TechnicBold">
    <w:panose1 w:val="00000400000000000000"/>
    <w:charset w:val="00"/>
    <w:family w:val="auto"/>
    <w:pitch w:val="default"/>
    <w:sig w:usb0="00000000" w:usb1="00000000" w:usb2="00000000" w:usb3="00000000" w:csb0="00000000" w:csb1="00000000"/>
  </w:font>
  <w:font w:name="Malgun Gothic Semilight">
    <w:panose1 w:val="020B0502040204020203"/>
    <w:charset w:val="86"/>
    <w:family w:val="auto"/>
    <w:pitch w:val="default"/>
    <w:sig w:usb0="900002AF" w:usb1="01D77CFB" w:usb2="00000012" w:usb3="00000000" w:csb0="203E01BD" w:csb1="D7FF0000"/>
  </w:font>
  <w:font w:name="Malgun Gothic">
    <w:panose1 w:val="020B0503020000020004"/>
    <w:charset w:val="81"/>
    <w:family w:val="auto"/>
    <w:pitch w:val="default"/>
    <w:sig w:usb0="9000002F" w:usb1="29D77CFB" w:usb2="00000012" w:usb3="00000000" w:csb0="00080001" w:csb1="00000000"/>
  </w:font>
  <w:font w:name="Arial Unicode MS">
    <w:panose1 w:val="020B0604020202020204"/>
    <w:charset w:val="86"/>
    <w:family w:val="auto"/>
    <w:pitch w:val="default"/>
    <w:sig w:usb0="FFFFFFFF" w:usb1="E9FFFFFF" w:usb2="0000003F" w:usb3="00000000" w:csb0="603F01FF" w:csb1="FFFF0000"/>
  </w:font>
  <w:font w:name="隶书">
    <w:panose1 w:val="0201050906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华文黑体">
    <w:altName w:val="微软雅黑"/>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r>
      <w:rPr>
        <w:rFonts w:ascii="Times New Roman"/>
        <w:sz w:val="21"/>
        <w:szCs w:val="21"/>
      </w:rPr>
      <w:fldChar w:fldCharType="begin"/>
    </w:r>
    <w:r>
      <w:rPr>
        <w:rFonts w:hint="eastAsia"/>
      </w:rPr>
      <w:instrText xml:space="preserve">PAGE  \* MERGEFORMAT</w:instrText>
    </w:r>
    <w:r>
      <w:fldChar w:fldCharType="separate"/>
    </w:r>
    <w:r>
      <w:t>2</w:t>
    </w:r>
    <w:r>
      <w:rPr>
        <w:rFonts w:ascii="Times New Roman"/>
        <w:sz w:val="21"/>
        <w:szCs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2</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2</w:t>
                    </w:r>
                    <w:r>
                      <w:rPr>
                        <w:rFonts w:hint="eastAsia"/>
                        <w:sz w:val="18"/>
                        <w:lang w:eastAsia="zh-CN"/>
                      </w:rPr>
                      <w:fldChar w:fldCharType="end"/>
                    </w:r>
                  </w:p>
                </w:txbxContent>
              </v:textbox>
            </v:shape>
          </w:pict>
        </mc:Fallback>
      </mc:AlternateContent>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3</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CyowpkVAgAAFQQAAA4AAAAAAAAA&#10;AQAgAAAAHwEAAGRycy9lMm9Eb2MueG1sUEsFBgAAAAAGAAYAWQEAAKY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3</w:t>
                    </w:r>
                    <w:r>
                      <w:rPr>
                        <w:rFonts w:hint="eastAsia"/>
                        <w:sz w:val="18"/>
                        <w:lang w:eastAsia="zh-CN"/>
                      </w:rPr>
                      <w:fldChar w:fldCharType="end"/>
                    </w:r>
                  </w:p>
                </w:txbxContent>
              </v:textbox>
            </v:shape>
          </w:pict>
        </mc:Fallback>
      </mc:AlternateContent>
    </w:r>
    <w:r>
      <w:rPr>
        <w:rFonts w:hint="eastAsia"/>
      </w:rPr>
      <w:t>Ⅱ</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rFonts w:hint="eastAsia" w:eastAsiaTheme="minorEastAsia"/>
                              <w:szCs w:val="21"/>
                              <w:lang w:eastAsia="zh-CN"/>
                            </w:rPr>
                          </w:pPr>
                          <w:r>
                            <w:rPr>
                              <w:rFonts w:hint="eastAsia"/>
                              <w:szCs w:val="21"/>
                              <w:lang w:eastAsia="zh-CN"/>
                            </w:rPr>
                            <w:fldChar w:fldCharType="begin"/>
                          </w:r>
                          <w:r>
                            <w:rPr>
                              <w:rFonts w:hint="eastAsia"/>
                              <w:szCs w:val="21"/>
                              <w:lang w:eastAsia="zh-CN"/>
                            </w:rPr>
                            <w:instrText xml:space="preserve"> PAGE  \* MERGEFORMAT </w:instrText>
                          </w:r>
                          <w:r>
                            <w:rPr>
                              <w:rFonts w:hint="eastAsia"/>
                              <w:szCs w:val="21"/>
                              <w:lang w:eastAsia="zh-CN"/>
                            </w:rPr>
                            <w:fldChar w:fldCharType="separate"/>
                          </w:r>
                          <w:r>
                            <w:rPr>
                              <w:rFonts w:hint="eastAsia"/>
                              <w:szCs w:val="21"/>
                              <w:lang w:eastAsia="zh-CN"/>
                            </w:rPr>
                            <w:t>3</w:t>
                          </w:r>
                          <w:r>
                            <w:rPr>
                              <w:rFonts w:hint="eastAsia"/>
                              <w:szCs w:val="21"/>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NJWO7QAAAABQEAAA8AAAAA&#10;AAAAAQAgAAAAIgAAAGRycy9kb3ducmV2LnhtbFBLAQIUABQAAAAIAIdO4kCiruxgHAIAACIEAAAO&#10;AAAAAAAAAAEAIAAAAB8BAABkcnMvZTJvRG9jLnhtbFBLBQYAAAAABgAGAFkBAACtBQAAAAA=&#10;">
              <v:fill on="f" focussize="0,0"/>
              <v:stroke on="f" weight="0.5pt"/>
              <v:imagedata o:title=""/>
              <o:lock v:ext="edit" aspectratio="f"/>
              <v:textbox inset="0mm,0mm,0mm,0mm" style="mso-fit-shape-to-text:t;">
                <w:txbxContent>
                  <w:p>
                    <w:pPr>
                      <w:snapToGrid w:val="0"/>
                      <w:rPr>
                        <w:rFonts w:hint="eastAsia" w:eastAsiaTheme="minorEastAsia"/>
                        <w:szCs w:val="21"/>
                        <w:lang w:eastAsia="zh-CN"/>
                      </w:rPr>
                    </w:pPr>
                    <w:r>
                      <w:rPr>
                        <w:rFonts w:hint="eastAsia"/>
                        <w:szCs w:val="21"/>
                        <w:lang w:eastAsia="zh-CN"/>
                      </w:rPr>
                      <w:fldChar w:fldCharType="begin"/>
                    </w:r>
                    <w:r>
                      <w:rPr>
                        <w:rFonts w:hint="eastAsia"/>
                        <w:szCs w:val="21"/>
                        <w:lang w:eastAsia="zh-CN"/>
                      </w:rPr>
                      <w:instrText xml:space="preserve"> PAGE  \* MERGEFORMAT </w:instrText>
                    </w:r>
                    <w:r>
                      <w:rPr>
                        <w:rFonts w:hint="eastAsia"/>
                        <w:szCs w:val="21"/>
                        <w:lang w:eastAsia="zh-CN"/>
                      </w:rPr>
                      <w:fldChar w:fldCharType="separate"/>
                    </w:r>
                    <w:r>
                      <w:rPr>
                        <w:rFonts w:hint="eastAsia"/>
                        <w:szCs w:val="21"/>
                        <w:lang w:eastAsia="zh-CN"/>
                      </w:rPr>
                      <w:t>3</w:t>
                    </w:r>
                    <w:r>
                      <w:rPr>
                        <w:rFonts w:hint="eastAsia"/>
                        <w:szCs w:val="21"/>
                        <w:lang w:eastAsia="zh-CN"/>
                      </w:rPr>
                      <w:fldChar w:fldCharType="end"/>
                    </w:r>
                  </w:p>
                </w:txbxContent>
              </v:textbox>
            </v:shape>
          </w:pict>
        </mc:Fallback>
      </mc:AlternateContent>
    </w:r>
    <w:r>
      <w:rPr>
        <w:rFonts w:hint="eastAsia"/>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rFonts w:hint="eastAsia" w:eastAsiaTheme="minorEastAsia"/>
                              <w:szCs w:val="21"/>
                              <w:lang w:eastAsia="zh-CN"/>
                            </w:rPr>
                          </w:pPr>
                          <w:r>
                            <w:rPr>
                              <w:rFonts w:hint="eastAsia"/>
                              <w:szCs w:val="21"/>
                              <w:lang w:eastAsia="zh-CN"/>
                            </w:rPr>
                            <w:fldChar w:fldCharType="begin"/>
                          </w:r>
                          <w:r>
                            <w:rPr>
                              <w:rFonts w:hint="eastAsia"/>
                              <w:szCs w:val="21"/>
                              <w:lang w:eastAsia="zh-CN"/>
                            </w:rPr>
                            <w:instrText xml:space="preserve"> PAGE  \* MERGEFORMAT </w:instrText>
                          </w:r>
                          <w:r>
                            <w:rPr>
                              <w:rFonts w:hint="eastAsia"/>
                              <w:szCs w:val="21"/>
                              <w:lang w:eastAsia="zh-CN"/>
                            </w:rPr>
                            <w:fldChar w:fldCharType="separate"/>
                          </w:r>
                          <w:r>
                            <w:rPr>
                              <w:rFonts w:hint="eastAsia"/>
                              <w:szCs w:val="21"/>
                              <w:lang w:eastAsia="zh-CN"/>
                            </w:rPr>
                            <w:t>9</w:t>
                          </w:r>
                          <w:r>
                            <w:rPr>
                              <w:rFonts w:hint="eastAsia"/>
                              <w:szCs w:val="21"/>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L6AT2MbAgAAIQQAAA4A&#10;AAAAAAAAAQAgAAAAHwEAAGRycy9lMm9Eb2MueG1sUEsFBgAAAAAGAAYAWQEAAKwFAAAAAA==&#10;">
              <v:fill on="f" focussize="0,0"/>
              <v:stroke on="f" weight="0.5pt"/>
              <v:imagedata o:title=""/>
              <o:lock v:ext="edit" aspectratio="f"/>
              <v:textbox inset="0mm,0mm,0mm,0mm" style="mso-fit-shape-to-text:t;">
                <w:txbxContent>
                  <w:p>
                    <w:pPr>
                      <w:snapToGrid w:val="0"/>
                      <w:rPr>
                        <w:rFonts w:hint="eastAsia" w:eastAsiaTheme="minorEastAsia"/>
                        <w:szCs w:val="21"/>
                        <w:lang w:eastAsia="zh-CN"/>
                      </w:rPr>
                    </w:pPr>
                    <w:r>
                      <w:rPr>
                        <w:rFonts w:hint="eastAsia"/>
                        <w:szCs w:val="21"/>
                        <w:lang w:eastAsia="zh-CN"/>
                      </w:rPr>
                      <w:fldChar w:fldCharType="begin"/>
                    </w:r>
                    <w:r>
                      <w:rPr>
                        <w:rFonts w:hint="eastAsia"/>
                        <w:szCs w:val="21"/>
                        <w:lang w:eastAsia="zh-CN"/>
                      </w:rPr>
                      <w:instrText xml:space="preserve"> PAGE  \* MERGEFORMAT </w:instrText>
                    </w:r>
                    <w:r>
                      <w:rPr>
                        <w:rFonts w:hint="eastAsia"/>
                        <w:szCs w:val="21"/>
                        <w:lang w:eastAsia="zh-CN"/>
                      </w:rPr>
                      <w:fldChar w:fldCharType="separate"/>
                    </w:r>
                    <w:r>
                      <w:rPr>
                        <w:rFonts w:hint="eastAsia"/>
                        <w:szCs w:val="21"/>
                        <w:lang w:eastAsia="zh-CN"/>
                      </w:rPr>
                      <w:t>9</w:t>
                    </w:r>
                    <w:r>
                      <w:rPr>
                        <w:rFonts w:hint="eastAsia"/>
                        <w:szCs w:val="21"/>
                        <w:lang w:eastAsia="zh-CN"/>
                      </w:rPr>
                      <w:fldChar w:fldCharType="end"/>
                    </w:r>
                  </w:p>
                </w:txbxContent>
              </v:textbox>
            </v:shape>
          </w:pict>
        </mc:Fallback>
      </mc:AlternateContent>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F11875"/>
    <w:multiLevelType w:val="singleLevel"/>
    <w:tmpl w:val="65F11875"/>
    <w:lvl w:ilvl="0" w:tentative="0">
      <w:start w:val="1"/>
      <w:numFmt w:val="low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2MDljOTc5YTIyYzhhMDIyNGMyMmViYzU4OGM2YmUifQ=="/>
  </w:docVars>
  <w:rsids>
    <w:rsidRoot w:val="00172A27"/>
    <w:rsid w:val="0000530C"/>
    <w:rsid w:val="0001162F"/>
    <w:rsid w:val="00026E88"/>
    <w:rsid w:val="00046471"/>
    <w:rsid w:val="00064661"/>
    <w:rsid w:val="0006559B"/>
    <w:rsid w:val="000D28A1"/>
    <w:rsid w:val="000D2E41"/>
    <w:rsid w:val="000F1750"/>
    <w:rsid w:val="00126163"/>
    <w:rsid w:val="00126916"/>
    <w:rsid w:val="0012700C"/>
    <w:rsid w:val="0012742C"/>
    <w:rsid w:val="00132799"/>
    <w:rsid w:val="00140F62"/>
    <w:rsid w:val="00146BE3"/>
    <w:rsid w:val="00155BAB"/>
    <w:rsid w:val="00161AE9"/>
    <w:rsid w:val="0016473B"/>
    <w:rsid w:val="001669D4"/>
    <w:rsid w:val="00194509"/>
    <w:rsid w:val="001A56AE"/>
    <w:rsid w:val="001A7F50"/>
    <w:rsid w:val="001C13C6"/>
    <w:rsid w:val="001D6525"/>
    <w:rsid w:val="001E2168"/>
    <w:rsid w:val="00230F42"/>
    <w:rsid w:val="00234843"/>
    <w:rsid w:val="0023766F"/>
    <w:rsid w:val="00256C09"/>
    <w:rsid w:val="00267C60"/>
    <w:rsid w:val="002927F4"/>
    <w:rsid w:val="002C0E96"/>
    <w:rsid w:val="002E509D"/>
    <w:rsid w:val="00300071"/>
    <w:rsid w:val="00312655"/>
    <w:rsid w:val="00313036"/>
    <w:rsid w:val="00343066"/>
    <w:rsid w:val="00343121"/>
    <w:rsid w:val="00351ED7"/>
    <w:rsid w:val="003A00F6"/>
    <w:rsid w:val="003A119B"/>
    <w:rsid w:val="003C62EE"/>
    <w:rsid w:val="00404C84"/>
    <w:rsid w:val="00451516"/>
    <w:rsid w:val="00463770"/>
    <w:rsid w:val="004673E7"/>
    <w:rsid w:val="00467493"/>
    <w:rsid w:val="004A15DB"/>
    <w:rsid w:val="004A2B0C"/>
    <w:rsid w:val="004B0C23"/>
    <w:rsid w:val="004B6FEB"/>
    <w:rsid w:val="004C01DB"/>
    <w:rsid w:val="004C2DCE"/>
    <w:rsid w:val="004E4FD2"/>
    <w:rsid w:val="004F0482"/>
    <w:rsid w:val="00562F38"/>
    <w:rsid w:val="005653BC"/>
    <w:rsid w:val="00595DB1"/>
    <w:rsid w:val="005A39D7"/>
    <w:rsid w:val="005C21A1"/>
    <w:rsid w:val="005E4729"/>
    <w:rsid w:val="005F2836"/>
    <w:rsid w:val="00605C5B"/>
    <w:rsid w:val="006100E0"/>
    <w:rsid w:val="006409C0"/>
    <w:rsid w:val="0064186F"/>
    <w:rsid w:val="00660FAA"/>
    <w:rsid w:val="006A39D4"/>
    <w:rsid w:val="006A56FA"/>
    <w:rsid w:val="006B3873"/>
    <w:rsid w:val="006B49F2"/>
    <w:rsid w:val="006E6167"/>
    <w:rsid w:val="006E711B"/>
    <w:rsid w:val="007101A1"/>
    <w:rsid w:val="00712792"/>
    <w:rsid w:val="00750416"/>
    <w:rsid w:val="0075101A"/>
    <w:rsid w:val="00757F2D"/>
    <w:rsid w:val="00786320"/>
    <w:rsid w:val="007A6168"/>
    <w:rsid w:val="007B2299"/>
    <w:rsid w:val="007E3A8F"/>
    <w:rsid w:val="007F7CC4"/>
    <w:rsid w:val="00832EE3"/>
    <w:rsid w:val="00833438"/>
    <w:rsid w:val="008413C8"/>
    <w:rsid w:val="008514D9"/>
    <w:rsid w:val="00857DC5"/>
    <w:rsid w:val="0086066B"/>
    <w:rsid w:val="00865D67"/>
    <w:rsid w:val="00870832"/>
    <w:rsid w:val="008818F9"/>
    <w:rsid w:val="00881E6F"/>
    <w:rsid w:val="008C412D"/>
    <w:rsid w:val="008D310F"/>
    <w:rsid w:val="009158D8"/>
    <w:rsid w:val="00926D5C"/>
    <w:rsid w:val="0093060E"/>
    <w:rsid w:val="00970BB4"/>
    <w:rsid w:val="009729B8"/>
    <w:rsid w:val="009876D3"/>
    <w:rsid w:val="009D2FBF"/>
    <w:rsid w:val="00A27401"/>
    <w:rsid w:val="00A73E0D"/>
    <w:rsid w:val="00AC0F73"/>
    <w:rsid w:val="00AD3D13"/>
    <w:rsid w:val="00B05FA9"/>
    <w:rsid w:val="00B070E6"/>
    <w:rsid w:val="00B12D61"/>
    <w:rsid w:val="00B33A19"/>
    <w:rsid w:val="00B77430"/>
    <w:rsid w:val="00C00409"/>
    <w:rsid w:val="00C00FA4"/>
    <w:rsid w:val="00C22C0F"/>
    <w:rsid w:val="00C42223"/>
    <w:rsid w:val="00C57748"/>
    <w:rsid w:val="00C93C9A"/>
    <w:rsid w:val="00CA14D2"/>
    <w:rsid w:val="00CB72A1"/>
    <w:rsid w:val="00CC64FB"/>
    <w:rsid w:val="00CE05F6"/>
    <w:rsid w:val="00CE068A"/>
    <w:rsid w:val="00CE1360"/>
    <w:rsid w:val="00CF7C8F"/>
    <w:rsid w:val="00D220C7"/>
    <w:rsid w:val="00D22916"/>
    <w:rsid w:val="00D4406E"/>
    <w:rsid w:val="00D6403D"/>
    <w:rsid w:val="00D7444B"/>
    <w:rsid w:val="00DA5F0F"/>
    <w:rsid w:val="00DD0EED"/>
    <w:rsid w:val="00DD0F33"/>
    <w:rsid w:val="00DF2003"/>
    <w:rsid w:val="00E21593"/>
    <w:rsid w:val="00E4118E"/>
    <w:rsid w:val="00E534D5"/>
    <w:rsid w:val="00E72889"/>
    <w:rsid w:val="00E75C57"/>
    <w:rsid w:val="00EB49A8"/>
    <w:rsid w:val="00EE031E"/>
    <w:rsid w:val="00F07874"/>
    <w:rsid w:val="00F4036B"/>
    <w:rsid w:val="00F46D15"/>
    <w:rsid w:val="00F767F5"/>
    <w:rsid w:val="00F85CBD"/>
    <w:rsid w:val="00F92247"/>
    <w:rsid w:val="00FA675E"/>
    <w:rsid w:val="00FC077F"/>
    <w:rsid w:val="00FD1458"/>
    <w:rsid w:val="01885DC1"/>
    <w:rsid w:val="019C0A67"/>
    <w:rsid w:val="02445A26"/>
    <w:rsid w:val="02996B83"/>
    <w:rsid w:val="0316686A"/>
    <w:rsid w:val="03771D58"/>
    <w:rsid w:val="046C29B5"/>
    <w:rsid w:val="05695E1C"/>
    <w:rsid w:val="06C22114"/>
    <w:rsid w:val="06D373CC"/>
    <w:rsid w:val="070B125C"/>
    <w:rsid w:val="08602E43"/>
    <w:rsid w:val="08D833C0"/>
    <w:rsid w:val="0C945850"/>
    <w:rsid w:val="0C9A690D"/>
    <w:rsid w:val="0D3B106B"/>
    <w:rsid w:val="0D7A4A46"/>
    <w:rsid w:val="0DAA4FF9"/>
    <w:rsid w:val="0E213B4F"/>
    <w:rsid w:val="0E937037"/>
    <w:rsid w:val="0EA55AF2"/>
    <w:rsid w:val="0EB126E9"/>
    <w:rsid w:val="0F3550C8"/>
    <w:rsid w:val="0FDD12BC"/>
    <w:rsid w:val="10AD16DD"/>
    <w:rsid w:val="129E7B1E"/>
    <w:rsid w:val="12CB11E2"/>
    <w:rsid w:val="141626E5"/>
    <w:rsid w:val="153562B6"/>
    <w:rsid w:val="15B50989"/>
    <w:rsid w:val="164064A4"/>
    <w:rsid w:val="16663DB9"/>
    <w:rsid w:val="16F91DCA"/>
    <w:rsid w:val="17611FD3"/>
    <w:rsid w:val="17667DE9"/>
    <w:rsid w:val="176D78E4"/>
    <w:rsid w:val="17C249F6"/>
    <w:rsid w:val="17FE3638"/>
    <w:rsid w:val="18023FB5"/>
    <w:rsid w:val="185760AF"/>
    <w:rsid w:val="190A1374"/>
    <w:rsid w:val="195075FB"/>
    <w:rsid w:val="19E3698E"/>
    <w:rsid w:val="1A300A91"/>
    <w:rsid w:val="1AB8095B"/>
    <w:rsid w:val="1BB14A87"/>
    <w:rsid w:val="1BE22134"/>
    <w:rsid w:val="1C3E30E2"/>
    <w:rsid w:val="1D1B6C8D"/>
    <w:rsid w:val="1D331687"/>
    <w:rsid w:val="1DF6396B"/>
    <w:rsid w:val="1E566135"/>
    <w:rsid w:val="1EE94B43"/>
    <w:rsid w:val="208A32B3"/>
    <w:rsid w:val="216055E5"/>
    <w:rsid w:val="21F246A0"/>
    <w:rsid w:val="2254540E"/>
    <w:rsid w:val="22CA286C"/>
    <w:rsid w:val="22F8048F"/>
    <w:rsid w:val="23164453"/>
    <w:rsid w:val="23AC3027"/>
    <w:rsid w:val="23D762F6"/>
    <w:rsid w:val="241B3635"/>
    <w:rsid w:val="253354A1"/>
    <w:rsid w:val="25B05051"/>
    <w:rsid w:val="25C670A9"/>
    <w:rsid w:val="264E03C6"/>
    <w:rsid w:val="268168F3"/>
    <w:rsid w:val="2727421F"/>
    <w:rsid w:val="285F0E04"/>
    <w:rsid w:val="28722A91"/>
    <w:rsid w:val="295F7261"/>
    <w:rsid w:val="2ABF1F64"/>
    <w:rsid w:val="2B32353F"/>
    <w:rsid w:val="2BA518E5"/>
    <w:rsid w:val="2C10098E"/>
    <w:rsid w:val="2D45195C"/>
    <w:rsid w:val="2D9B0668"/>
    <w:rsid w:val="2E433ABF"/>
    <w:rsid w:val="2EB644F1"/>
    <w:rsid w:val="2F010939"/>
    <w:rsid w:val="2F6D5D61"/>
    <w:rsid w:val="2F760522"/>
    <w:rsid w:val="300E6147"/>
    <w:rsid w:val="309904D0"/>
    <w:rsid w:val="332826CA"/>
    <w:rsid w:val="33B91C51"/>
    <w:rsid w:val="348B69E3"/>
    <w:rsid w:val="35541780"/>
    <w:rsid w:val="355C1330"/>
    <w:rsid w:val="361C5F08"/>
    <w:rsid w:val="36857EF9"/>
    <w:rsid w:val="36AF4138"/>
    <w:rsid w:val="36ED2329"/>
    <w:rsid w:val="37040D59"/>
    <w:rsid w:val="372431A9"/>
    <w:rsid w:val="37296655"/>
    <w:rsid w:val="372B7DB4"/>
    <w:rsid w:val="37DC5D4C"/>
    <w:rsid w:val="37DE5A4E"/>
    <w:rsid w:val="381B3CD5"/>
    <w:rsid w:val="38231C13"/>
    <w:rsid w:val="38B93DC5"/>
    <w:rsid w:val="39E63843"/>
    <w:rsid w:val="3D803103"/>
    <w:rsid w:val="3E0D5026"/>
    <w:rsid w:val="3EED11A2"/>
    <w:rsid w:val="3F3658DB"/>
    <w:rsid w:val="3F8840C8"/>
    <w:rsid w:val="3FC42660"/>
    <w:rsid w:val="40776A3F"/>
    <w:rsid w:val="41891906"/>
    <w:rsid w:val="41F36DF1"/>
    <w:rsid w:val="42BE60CC"/>
    <w:rsid w:val="42C22788"/>
    <w:rsid w:val="42CC558A"/>
    <w:rsid w:val="42E42D5D"/>
    <w:rsid w:val="431F7B88"/>
    <w:rsid w:val="434201DF"/>
    <w:rsid w:val="46861751"/>
    <w:rsid w:val="4708692F"/>
    <w:rsid w:val="48BD717D"/>
    <w:rsid w:val="48C96769"/>
    <w:rsid w:val="499A379E"/>
    <w:rsid w:val="4A5D370D"/>
    <w:rsid w:val="4A6D2E26"/>
    <w:rsid w:val="4BE72EF4"/>
    <w:rsid w:val="4BFF5B3B"/>
    <w:rsid w:val="4C9E7102"/>
    <w:rsid w:val="4D443317"/>
    <w:rsid w:val="4D5C041D"/>
    <w:rsid w:val="4DF40E0E"/>
    <w:rsid w:val="4E7B6976"/>
    <w:rsid w:val="4EE83B8C"/>
    <w:rsid w:val="4F4915A7"/>
    <w:rsid w:val="4F75401D"/>
    <w:rsid w:val="4FBD77F7"/>
    <w:rsid w:val="4FF73F17"/>
    <w:rsid w:val="517825E4"/>
    <w:rsid w:val="51E43809"/>
    <w:rsid w:val="52524C16"/>
    <w:rsid w:val="52C31155"/>
    <w:rsid w:val="53377D0C"/>
    <w:rsid w:val="53CC6C4A"/>
    <w:rsid w:val="53FF195D"/>
    <w:rsid w:val="541829E6"/>
    <w:rsid w:val="54224ABC"/>
    <w:rsid w:val="54D7475C"/>
    <w:rsid w:val="55F304BE"/>
    <w:rsid w:val="56C4385E"/>
    <w:rsid w:val="578C2978"/>
    <w:rsid w:val="57A9265E"/>
    <w:rsid w:val="57E952E3"/>
    <w:rsid w:val="58853736"/>
    <w:rsid w:val="594159E5"/>
    <w:rsid w:val="59F91EDE"/>
    <w:rsid w:val="5A48036A"/>
    <w:rsid w:val="5A652079"/>
    <w:rsid w:val="5A664C47"/>
    <w:rsid w:val="5B6B5F87"/>
    <w:rsid w:val="5B74133C"/>
    <w:rsid w:val="5B9F0EAF"/>
    <w:rsid w:val="5C425CFC"/>
    <w:rsid w:val="5CEE7C31"/>
    <w:rsid w:val="5D0134C1"/>
    <w:rsid w:val="5D496E7E"/>
    <w:rsid w:val="5D533EA9"/>
    <w:rsid w:val="5D8331A8"/>
    <w:rsid w:val="5EAE1426"/>
    <w:rsid w:val="5F232094"/>
    <w:rsid w:val="5F2636B2"/>
    <w:rsid w:val="5F294F51"/>
    <w:rsid w:val="5F59317B"/>
    <w:rsid w:val="5FFB120F"/>
    <w:rsid w:val="60190E1F"/>
    <w:rsid w:val="602F6597"/>
    <w:rsid w:val="605139B5"/>
    <w:rsid w:val="60A21543"/>
    <w:rsid w:val="61126A90"/>
    <w:rsid w:val="61E24425"/>
    <w:rsid w:val="629628FD"/>
    <w:rsid w:val="62A82630"/>
    <w:rsid w:val="62B75719"/>
    <w:rsid w:val="62B9483E"/>
    <w:rsid w:val="63604AC0"/>
    <w:rsid w:val="645E38EF"/>
    <w:rsid w:val="65C23C11"/>
    <w:rsid w:val="66446504"/>
    <w:rsid w:val="664A250B"/>
    <w:rsid w:val="67611A13"/>
    <w:rsid w:val="67D44983"/>
    <w:rsid w:val="67E96F19"/>
    <w:rsid w:val="68646FFA"/>
    <w:rsid w:val="68A92F46"/>
    <w:rsid w:val="68CB17FB"/>
    <w:rsid w:val="68D21F21"/>
    <w:rsid w:val="68E00D76"/>
    <w:rsid w:val="6993228B"/>
    <w:rsid w:val="69EA352F"/>
    <w:rsid w:val="6A2F7CBF"/>
    <w:rsid w:val="6A3D485B"/>
    <w:rsid w:val="6B6712DB"/>
    <w:rsid w:val="6BDF70C3"/>
    <w:rsid w:val="6C1C76DB"/>
    <w:rsid w:val="6C2A19C7"/>
    <w:rsid w:val="6D8973DA"/>
    <w:rsid w:val="6D8E0C49"/>
    <w:rsid w:val="6E015CE2"/>
    <w:rsid w:val="6E4C6836"/>
    <w:rsid w:val="6EEE586F"/>
    <w:rsid w:val="6F0D2199"/>
    <w:rsid w:val="6FE20516"/>
    <w:rsid w:val="701661FE"/>
    <w:rsid w:val="71D8617C"/>
    <w:rsid w:val="72477770"/>
    <w:rsid w:val="72F4150D"/>
    <w:rsid w:val="73722F12"/>
    <w:rsid w:val="73776E54"/>
    <w:rsid w:val="7442517B"/>
    <w:rsid w:val="74850A24"/>
    <w:rsid w:val="75A324D4"/>
    <w:rsid w:val="75F762F8"/>
    <w:rsid w:val="764D5571"/>
    <w:rsid w:val="76625576"/>
    <w:rsid w:val="76BC1C7C"/>
    <w:rsid w:val="76CD48ED"/>
    <w:rsid w:val="776306A7"/>
    <w:rsid w:val="77F359A1"/>
    <w:rsid w:val="786F7A21"/>
    <w:rsid w:val="78A07BDA"/>
    <w:rsid w:val="78E523A7"/>
    <w:rsid w:val="798B53D3"/>
    <w:rsid w:val="7B356F6E"/>
    <w:rsid w:val="7CA35EEB"/>
    <w:rsid w:val="7CB24380"/>
    <w:rsid w:val="7D292894"/>
    <w:rsid w:val="7E171BA4"/>
    <w:rsid w:val="7EA5419C"/>
    <w:rsid w:val="7EB02F1A"/>
    <w:rsid w:val="7EDC1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link w:val="23"/>
    <w:unhideWhenUsed/>
    <w:qFormat/>
    <w:uiPriority w:val="0"/>
    <w:pPr>
      <w:spacing w:line="360" w:lineRule="auto"/>
      <w:ind w:firstLine="420" w:firstLineChars="200"/>
      <w:outlineLvl w:val="1"/>
    </w:pPr>
    <w:rPr>
      <w:rFonts w:ascii="黑体" w:hAnsi="黑体" w:eastAsia="黑体" w:cs="Times New Roman"/>
      <w:szCs w:val="21"/>
    </w:rPr>
  </w:style>
  <w:style w:type="character" w:default="1" w:styleId="12">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8"/>
    <w:unhideWhenUsed/>
    <w:qFormat/>
    <w:uiPriority w:val="99"/>
    <w:pPr>
      <w:spacing w:line="240" w:lineRule="auto"/>
      <w:ind w:firstLine="0" w:firstLineChars="0"/>
    </w:pPr>
    <w:rPr>
      <w:rFonts w:asciiTheme="minorHAnsi" w:hAnsiTheme="minorHAnsi" w:eastAsiaTheme="minorEastAsia" w:cstheme="minorBidi"/>
      <w:b/>
      <w:bCs/>
      <w:szCs w:val="22"/>
    </w:rPr>
  </w:style>
  <w:style w:type="paragraph" w:styleId="5">
    <w:name w:val="annotation text"/>
    <w:basedOn w:val="1"/>
    <w:link w:val="24"/>
    <w:qFormat/>
    <w:uiPriority w:val="0"/>
    <w:pPr>
      <w:spacing w:line="360" w:lineRule="auto"/>
      <w:ind w:firstLine="420" w:firstLineChars="200"/>
      <w:jc w:val="left"/>
    </w:pPr>
    <w:rPr>
      <w:rFonts w:ascii="宋体" w:hAnsi="宋体" w:eastAsia="宋体" w:cs="Times New Roman"/>
      <w:szCs w:val="21"/>
    </w:rPr>
  </w:style>
  <w:style w:type="paragraph" w:styleId="6">
    <w:name w:val="Normal Indent"/>
    <w:basedOn w:val="1"/>
    <w:next w:val="1"/>
    <w:qFormat/>
    <w:uiPriority w:val="0"/>
    <w:pPr>
      <w:spacing w:line="360" w:lineRule="auto"/>
      <w:ind w:firstLine="880" w:firstLineChars="200"/>
    </w:pPr>
    <w:rPr>
      <w:rFonts w:ascii="Calibri" w:hAnsi="Calibri" w:eastAsia="宋体" w:cs="Times New Roman"/>
      <w:szCs w:val="21"/>
    </w:rPr>
  </w:style>
  <w:style w:type="paragraph" w:styleId="7">
    <w:name w:val="Balloon Text"/>
    <w:basedOn w:val="1"/>
    <w:link w:val="25"/>
    <w:unhideWhenUsed/>
    <w:qFormat/>
    <w:uiPriority w:val="99"/>
    <w:rPr>
      <w:sz w:val="18"/>
      <w:szCs w:val="18"/>
    </w:rPr>
  </w:style>
  <w:style w:type="paragraph" w:styleId="8">
    <w:name w:val="footer"/>
    <w:basedOn w:val="1"/>
    <w:link w:val="22"/>
    <w:unhideWhenUsed/>
    <w:qFormat/>
    <w:uiPriority w:val="99"/>
    <w:pPr>
      <w:tabs>
        <w:tab w:val="center" w:pos="4153"/>
        <w:tab w:val="right" w:pos="8306"/>
      </w:tabs>
      <w:snapToGrid w:val="0"/>
      <w:jc w:val="left"/>
    </w:pPr>
    <w:rPr>
      <w:sz w:val="18"/>
      <w:szCs w:val="18"/>
    </w:rPr>
  </w:style>
  <w:style w:type="paragraph" w:styleId="9">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style>
  <w:style w:type="paragraph" w:styleId="11">
    <w:name w:val="toc 2"/>
    <w:basedOn w:val="1"/>
    <w:next w:val="1"/>
    <w:unhideWhenUsed/>
    <w:qFormat/>
    <w:uiPriority w:val="39"/>
    <w:pPr>
      <w:ind w:left="420" w:leftChars="200"/>
    </w:pPr>
  </w:style>
  <w:style w:type="character" w:styleId="13">
    <w:name w:val="Strong"/>
    <w:basedOn w:val="12"/>
    <w:qFormat/>
    <w:uiPriority w:val="22"/>
    <w:rPr>
      <w:b/>
    </w:rPr>
  </w:style>
  <w:style w:type="character" w:styleId="14">
    <w:name w:val="annotation reference"/>
    <w:qFormat/>
    <w:uiPriority w:val="0"/>
    <w:rPr>
      <w:sz w:val="21"/>
      <w:szCs w:val="21"/>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7">
    <w:name w:val="列出段落1"/>
    <w:basedOn w:val="1"/>
    <w:qFormat/>
    <w:uiPriority w:val="34"/>
    <w:pPr>
      <w:ind w:firstLine="420" w:firstLineChars="200"/>
    </w:pPr>
  </w:style>
  <w:style w:type="character" w:customStyle="1" w:styleId="18">
    <w:name w:val="fontstyle01"/>
    <w:basedOn w:val="12"/>
    <w:qFormat/>
    <w:uiPriority w:val="0"/>
    <w:rPr>
      <w:rFonts w:hint="default" w:ascii="TimesNewRomanPSMT" w:hAnsi="TimesNewRomanPSMT"/>
      <w:color w:val="000000"/>
      <w:sz w:val="28"/>
      <w:szCs w:val="28"/>
    </w:rPr>
  </w:style>
  <w:style w:type="character" w:customStyle="1" w:styleId="19">
    <w:name w:val="fontstyle21"/>
    <w:basedOn w:val="12"/>
    <w:qFormat/>
    <w:uiPriority w:val="0"/>
    <w:rPr>
      <w:rFonts w:hint="eastAsia" w:ascii="黑体" w:hAnsi="黑体" w:eastAsia="黑体"/>
      <w:color w:val="000000"/>
      <w:sz w:val="28"/>
      <w:szCs w:val="28"/>
    </w:rPr>
  </w:style>
  <w:style w:type="character" w:customStyle="1" w:styleId="20">
    <w:name w:val="fontstyle31"/>
    <w:basedOn w:val="12"/>
    <w:qFormat/>
    <w:uiPriority w:val="0"/>
    <w:rPr>
      <w:rFonts w:hint="eastAsia" w:ascii="宋体" w:hAnsi="宋体" w:eastAsia="宋体"/>
      <w:color w:val="000000"/>
      <w:sz w:val="24"/>
      <w:szCs w:val="24"/>
    </w:rPr>
  </w:style>
  <w:style w:type="character" w:customStyle="1" w:styleId="21">
    <w:name w:val="页眉 Char"/>
    <w:basedOn w:val="12"/>
    <w:link w:val="9"/>
    <w:qFormat/>
    <w:uiPriority w:val="99"/>
    <w:rPr>
      <w:sz w:val="18"/>
      <w:szCs w:val="18"/>
    </w:rPr>
  </w:style>
  <w:style w:type="character" w:customStyle="1" w:styleId="22">
    <w:name w:val="页脚 Char"/>
    <w:basedOn w:val="12"/>
    <w:link w:val="8"/>
    <w:qFormat/>
    <w:uiPriority w:val="99"/>
    <w:rPr>
      <w:sz w:val="18"/>
      <w:szCs w:val="18"/>
    </w:rPr>
  </w:style>
  <w:style w:type="character" w:customStyle="1" w:styleId="23">
    <w:name w:val="标题 2 Char"/>
    <w:basedOn w:val="12"/>
    <w:link w:val="3"/>
    <w:qFormat/>
    <w:uiPriority w:val="0"/>
    <w:rPr>
      <w:rFonts w:ascii="黑体" w:hAnsi="黑体" w:eastAsia="黑体" w:cs="Times New Roman"/>
      <w:szCs w:val="21"/>
    </w:rPr>
  </w:style>
  <w:style w:type="character" w:customStyle="1" w:styleId="24">
    <w:name w:val="批注文字 Char"/>
    <w:basedOn w:val="12"/>
    <w:link w:val="5"/>
    <w:qFormat/>
    <w:uiPriority w:val="0"/>
    <w:rPr>
      <w:rFonts w:ascii="宋体" w:hAnsi="宋体" w:eastAsia="宋体" w:cs="Times New Roman"/>
      <w:szCs w:val="21"/>
    </w:rPr>
  </w:style>
  <w:style w:type="character" w:customStyle="1" w:styleId="25">
    <w:name w:val="批注框文本 Char"/>
    <w:basedOn w:val="12"/>
    <w:link w:val="7"/>
    <w:semiHidden/>
    <w:qFormat/>
    <w:uiPriority w:val="99"/>
    <w:rPr>
      <w:sz w:val="18"/>
      <w:szCs w:val="18"/>
    </w:rPr>
  </w:style>
  <w:style w:type="character" w:customStyle="1" w:styleId="26">
    <w:name w:val="fontstyle11"/>
    <w:basedOn w:val="12"/>
    <w:qFormat/>
    <w:uiPriority w:val="0"/>
    <w:rPr>
      <w:rFonts w:hint="default" w:ascii="TimesNewRomanPSMT" w:hAnsi="TimesNewRomanPSMT"/>
      <w:color w:val="000000"/>
      <w:sz w:val="24"/>
      <w:szCs w:val="24"/>
    </w:rPr>
  </w:style>
  <w:style w:type="paragraph" w:customStyle="1" w:styleId="27">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主题 Char"/>
    <w:basedOn w:val="24"/>
    <w:link w:val="4"/>
    <w:semiHidden/>
    <w:qFormat/>
    <w:uiPriority w:val="99"/>
    <w:rPr>
      <w:rFonts w:ascii="宋体" w:hAnsi="宋体" w:eastAsia="宋体" w:cs="Times New Roman"/>
      <w:b/>
      <w:bCs/>
      <w:szCs w:val="21"/>
    </w:rPr>
  </w:style>
  <w:style w:type="paragraph" w:customStyle="1" w:styleId="29">
    <w:name w:val="文献分类号"/>
    <w:qFormat/>
    <w:uiPriority w:val="0"/>
    <w:rPr>
      <w:rFonts w:ascii="黑体" w:hAnsi="Times New Roman" w:eastAsia="黑体" w:cs="Times New Roman"/>
      <w:sz w:val="21"/>
      <w:szCs w:val="21"/>
      <w:lang w:val="en-US" w:eastAsia="zh-CN" w:bidi="ar-SA"/>
    </w:rPr>
  </w:style>
  <w:style w:type="paragraph" w:customStyle="1" w:styleId="30">
    <w:name w:val="其他标准标志"/>
    <w:basedOn w:val="31"/>
    <w:qFormat/>
    <w:uiPriority w:val="0"/>
    <w:rPr>
      <w:w w:val="130"/>
    </w:rPr>
  </w:style>
  <w:style w:type="paragraph" w:customStyle="1" w:styleId="31">
    <w:name w:val="标准标志"/>
    <w:next w:val="32"/>
    <w:qFormat/>
    <w:uiPriority w:val="0"/>
    <w:pPr>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32">
    <w:name w:val="正文1"/>
    <w:qFormat/>
    <w:uiPriority w:val="1"/>
    <w:pPr>
      <w:jc w:val="both"/>
    </w:pPr>
    <w:rPr>
      <w:rFonts w:ascii="Times New Roman" w:hAnsi="Times New Roman" w:eastAsia="宋体" w:cs="Times New Roman"/>
      <w:sz w:val="21"/>
      <w:szCs w:val="21"/>
      <w:lang w:val="en-US" w:eastAsia="zh-CN" w:bidi="ar-SA"/>
    </w:rPr>
  </w:style>
  <w:style w:type="paragraph" w:customStyle="1" w:styleId="33">
    <w:name w:val="其他标准称谓"/>
    <w:next w:val="32"/>
    <w:qFormat/>
    <w:uiPriority w:val="0"/>
    <w:pPr>
      <w:spacing w:line="0" w:lineRule="atLeast"/>
      <w:jc w:val="distribute"/>
    </w:pPr>
    <w:rPr>
      <w:rFonts w:ascii="黑体" w:hAnsi="宋体" w:eastAsia="黑体" w:cs="Times New Roman"/>
      <w:spacing w:val="-40"/>
      <w:sz w:val="48"/>
      <w:szCs w:val="48"/>
      <w:lang w:val="en-US" w:eastAsia="zh-CN" w:bidi="ar-SA"/>
    </w:rPr>
  </w:style>
  <w:style w:type="paragraph" w:customStyle="1" w:styleId="34">
    <w:name w:val="封面标准号2"/>
    <w:qFormat/>
    <w:uiPriority w:val="0"/>
    <w:pPr>
      <w:spacing w:before="357" w:line="280" w:lineRule="exact"/>
      <w:jc w:val="right"/>
    </w:pPr>
    <w:rPr>
      <w:rFonts w:ascii="黑体" w:hAnsi="Times New Roman" w:eastAsia="黑体" w:cs="Times New Roman"/>
      <w:sz w:val="28"/>
      <w:szCs w:val="28"/>
      <w:lang w:val="en-US" w:eastAsia="zh-CN" w:bidi="ar-SA"/>
    </w:rPr>
  </w:style>
  <w:style w:type="paragraph" w:customStyle="1" w:styleId="35">
    <w:name w:val="封面标准代替信息"/>
    <w:qFormat/>
    <w:uiPriority w:val="0"/>
    <w:pPr>
      <w:spacing w:before="57" w:line="280" w:lineRule="exact"/>
      <w:jc w:val="right"/>
    </w:pPr>
    <w:rPr>
      <w:rFonts w:ascii="宋体" w:hAnsi="Times New Roman" w:eastAsia="宋体" w:cs="Times New Roman"/>
      <w:sz w:val="21"/>
      <w:szCs w:val="21"/>
      <w:lang w:val="en-US" w:eastAsia="zh-CN" w:bidi="ar-SA"/>
    </w:rPr>
  </w:style>
  <w:style w:type="paragraph" w:customStyle="1" w:styleId="36">
    <w:name w:val="封面标准名称"/>
    <w:qFormat/>
    <w:uiPriority w:val="0"/>
    <w:pPr>
      <w:spacing w:line="680" w:lineRule="exact"/>
      <w:jc w:val="center"/>
    </w:pPr>
    <w:rPr>
      <w:rFonts w:ascii="黑体" w:hAnsi="Times New Roman" w:eastAsia="黑体" w:cs="Times New Roman"/>
      <w:sz w:val="52"/>
      <w:szCs w:val="52"/>
      <w:lang w:val="en-US" w:eastAsia="zh-CN" w:bidi="ar-SA"/>
    </w:rPr>
  </w:style>
  <w:style w:type="paragraph" w:customStyle="1" w:styleId="37">
    <w:name w:val="封面标准英文名称"/>
    <w:basedOn w:val="36"/>
    <w:qFormat/>
    <w:uiPriority w:val="0"/>
    <w:pPr>
      <w:spacing w:before="370" w:line="400" w:lineRule="exact"/>
    </w:pPr>
    <w:rPr>
      <w:rFonts w:ascii="Times New Roman"/>
      <w:sz w:val="28"/>
      <w:szCs w:val="28"/>
    </w:rPr>
  </w:style>
  <w:style w:type="paragraph" w:customStyle="1" w:styleId="38">
    <w:name w:val="封面一致性程度标识"/>
    <w:basedOn w:val="37"/>
    <w:qFormat/>
    <w:uiPriority w:val="0"/>
    <w:pPr>
      <w:spacing w:before="440"/>
    </w:pPr>
    <w:rPr>
      <w:rFonts w:ascii="宋体" w:eastAsia="宋体"/>
    </w:rPr>
  </w:style>
  <w:style w:type="paragraph" w:customStyle="1" w:styleId="39">
    <w:name w:val="封面标准文稿类别"/>
    <w:basedOn w:val="38"/>
    <w:qFormat/>
    <w:uiPriority w:val="0"/>
    <w:pPr>
      <w:spacing w:after="160" w:line="240" w:lineRule="auto"/>
    </w:pPr>
    <w:rPr>
      <w:sz w:val="24"/>
      <w:szCs w:val="24"/>
    </w:rPr>
  </w:style>
  <w:style w:type="paragraph" w:customStyle="1" w:styleId="40">
    <w:name w:val="封面标准文稿编辑信息"/>
    <w:basedOn w:val="39"/>
    <w:qFormat/>
    <w:uiPriority w:val="0"/>
    <w:pPr>
      <w:spacing w:before="180" w:line="180" w:lineRule="exact"/>
    </w:pPr>
    <w:rPr>
      <w:sz w:val="21"/>
      <w:szCs w:val="21"/>
    </w:rPr>
  </w:style>
  <w:style w:type="paragraph" w:customStyle="1" w:styleId="41">
    <w:name w:val="其他发布日期"/>
    <w:basedOn w:val="42"/>
    <w:qFormat/>
    <w:uiPriority w:val="0"/>
  </w:style>
  <w:style w:type="paragraph" w:customStyle="1" w:styleId="42">
    <w:name w:val="发布日期"/>
    <w:qFormat/>
    <w:uiPriority w:val="0"/>
    <w:rPr>
      <w:rFonts w:ascii="Times New Roman" w:hAnsi="Times New Roman" w:eastAsia="黑体" w:cs="Times New Roman"/>
      <w:sz w:val="28"/>
      <w:szCs w:val="28"/>
      <w:lang w:val="en-US" w:eastAsia="zh-CN" w:bidi="ar-SA"/>
    </w:rPr>
  </w:style>
  <w:style w:type="paragraph" w:customStyle="1" w:styleId="43">
    <w:name w:val="其他发布部门"/>
    <w:basedOn w:val="44"/>
    <w:qFormat/>
    <w:uiPriority w:val="0"/>
    <w:pPr>
      <w:spacing w:line="0" w:lineRule="atLeast"/>
    </w:pPr>
    <w:rPr>
      <w:rFonts w:ascii="黑体" w:eastAsia="黑体"/>
      <w:b w:val="0"/>
    </w:rPr>
  </w:style>
  <w:style w:type="paragraph" w:customStyle="1" w:styleId="44">
    <w:name w:val="发布部门"/>
    <w:next w:val="45"/>
    <w:qFormat/>
    <w:uiPriority w:val="0"/>
    <w:pPr>
      <w:jc w:val="center"/>
    </w:pPr>
    <w:rPr>
      <w:rFonts w:ascii="宋体" w:hAnsi="Times New Roman" w:eastAsia="宋体" w:cs="Times New Roman"/>
      <w:b/>
      <w:spacing w:val="20"/>
      <w:w w:val="135"/>
      <w:sz w:val="28"/>
      <w:szCs w:val="28"/>
      <w:lang w:val="en-US" w:eastAsia="zh-CN" w:bidi="ar-SA"/>
    </w:rPr>
  </w:style>
  <w:style w:type="paragraph" w:customStyle="1" w:styleId="45">
    <w:name w:val="段"/>
    <w:qFormat/>
    <w:uiPriority w:val="0"/>
    <w:pPr>
      <w:tabs>
        <w:tab w:val="center" w:pos="4201"/>
        <w:tab w:val="right" w:leader="dot" w:pos="9298"/>
      </w:tabs>
      <w:autoSpaceDE w:val="0"/>
      <w:autoSpaceDN w:val="0"/>
      <w:ind w:firstLine="200"/>
      <w:jc w:val="both"/>
    </w:pPr>
    <w:rPr>
      <w:rFonts w:ascii="宋体" w:hAnsi="Times New Roman" w:eastAsia="宋体" w:cs="Times New Roman"/>
      <w:sz w:val="21"/>
      <w:szCs w:val="21"/>
      <w:lang w:val="en-US" w:eastAsia="zh-CN" w:bidi="ar-SA"/>
    </w:rPr>
  </w:style>
  <w:style w:type="character" w:customStyle="1" w:styleId="46">
    <w:name w:val="发布"/>
    <w:basedOn w:val="12"/>
    <w:qFormat/>
    <w:uiPriority w:val="0"/>
    <w:rPr>
      <w:rFonts w:ascii="黑体" w:eastAsia="黑体"/>
      <w:spacing w:val="85"/>
      <w:position w:val="3"/>
      <w:sz w:val="28"/>
      <w:szCs w:val="28"/>
    </w:rPr>
  </w:style>
  <w:style w:type="paragraph" w:customStyle="1" w:styleId="4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48">
    <w:name w:val="Default"/>
    <w:unhideWhenUsed/>
    <w:qFormat/>
    <w:uiPriority w:val="99"/>
    <w:pPr>
      <w:widowControl w:val="0"/>
      <w:autoSpaceDE w:val="0"/>
      <w:autoSpaceDN w:val="0"/>
      <w:adjustRightInd w:val="0"/>
      <w:spacing w:beforeLines="0" w:afterLines="0"/>
    </w:pPr>
    <w:rPr>
      <w:rFonts w:hint="eastAsia" w:ascii="宋体" w:hAnsi="宋体" w:eastAsia="宋体" w:cs="Times New Roman"/>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AABFB-55A4-4E90-9B9A-A1993219660E}">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4371</Words>
  <Characters>5283</Characters>
  <Lines>50</Lines>
  <Paragraphs>14</Paragraphs>
  <TotalTime>19</TotalTime>
  <ScaleCrop>false</ScaleCrop>
  <LinksUpToDate>false</LinksUpToDate>
  <CharactersWithSpaces>5481</CharactersWithSpaces>
  <Application>WPS Office_10.8.0.6501_F1E327BC-269C-435d-A152-05C5408002CA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2022-02-09T05:30:00Z</dcterms:created>
  <dc:creator>Administrator</dc:creator>
  <cp:lastModifiedBy>Lenovo</cp:lastModifiedBy>
  <cp:lastPrinted>2022-05-04T07:47:00Z</cp:lastPrinted>
  <dcterms:modified xsi:type="dcterms:W3CDTF">2025-05-21T02:24:13Z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2052-10.8.0.6501</vt:lpwstr>
  </property>
  <property fmtid="{D5CDD505-2E9C-101B-9397-08002B2CF9AE}" pid="3" name="ICV">
    <vt:lpwstr>D9529C4F93864C589BB1927CF67C27A1</vt:lpwstr>
  </property>
</Properties>
</file>