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0C0C" w14:textId="76A53279" w:rsidR="00AB1591" w:rsidRPr="00640E52" w:rsidRDefault="00AB1591" w:rsidP="00AB1591">
      <w:pPr>
        <w:spacing w:line="360" w:lineRule="auto"/>
        <w:jc w:val="center"/>
        <w:rPr>
          <w:rFonts w:eastAsia="SimHei" w:cs="SimHei"/>
          <w:bCs/>
          <w:sz w:val="36"/>
          <w:szCs w:val="36"/>
        </w:rPr>
      </w:pPr>
      <w:r w:rsidRPr="00640E52">
        <w:rPr>
          <w:rFonts w:eastAsia="SimHei" w:cs="SimHei" w:hint="eastAsia"/>
          <w:bCs/>
          <w:sz w:val="36"/>
          <w:szCs w:val="36"/>
        </w:rPr>
        <w:t>经营者集中简易案件公示表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796"/>
        <w:gridCol w:w="5783"/>
      </w:tblGrid>
      <w:tr w:rsidR="00AB1591" w:rsidRPr="00640E52" w14:paraId="2582B65E" w14:textId="77777777" w:rsidTr="00D758F5">
        <w:trPr>
          <w:trHeight w:val="926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02098584" w14:textId="77777777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/>
              </w:rPr>
            </w:pPr>
            <w:proofErr w:type="spellStart"/>
            <w:r w:rsidRPr="00640E52">
              <w:rPr>
                <w:rFonts w:cs="SimSun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579" w:type="dxa"/>
            <w:gridSpan w:val="2"/>
            <w:vAlign w:val="center"/>
          </w:tcPr>
          <w:p w14:paraId="4253D798" w14:textId="731E17B3" w:rsidR="00AB1591" w:rsidRPr="00640E52" w:rsidRDefault="00640E52" w:rsidP="00C87A80">
            <w:pPr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/>
              </w:rPr>
            </w:pPr>
            <w:r w:rsidRPr="00640E52">
              <w:rPr>
                <w:rFonts w:cs="SimSun" w:hint="eastAsia"/>
                <w:bCs/>
                <w:color w:val="000000"/>
                <w:lang w:val="en-US"/>
              </w:rPr>
              <w:t>TPG Asia VII SF Pte. Ltd.</w:t>
            </w:r>
            <w:r w:rsidRPr="00640E52">
              <w:rPr>
                <w:rFonts w:cs="SimSun" w:hint="eastAsia"/>
                <w:bCs/>
                <w:color w:val="000000"/>
                <w:lang w:val="en-US"/>
              </w:rPr>
              <w:t>收购康基医疗控股有限公司股权案</w:t>
            </w:r>
          </w:p>
        </w:tc>
      </w:tr>
      <w:tr w:rsidR="00AB1591" w:rsidRPr="00640E52" w14:paraId="7EA7C63F" w14:textId="77777777" w:rsidTr="00D758F5">
        <w:trPr>
          <w:trHeight w:val="1391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602DC560" w14:textId="77777777" w:rsidR="005254D7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t>交易概况</w:t>
            </w:r>
          </w:p>
          <w:p w14:paraId="229AFDF4" w14:textId="4B499033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t>（限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200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579" w:type="dxa"/>
            <w:gridSpan w:val="2"/>
            <w:vAlign w:val="center"/>
          </w:tcPr>
          <w:p w14:paraId="0E1358F9" w14:textId="35B9F2B6" w:rsidR="00996FB3" w:rsidRDefault="00996FB3" w:rsidP="00996FB3">
            <w:pPr>
              <w:widowControl w:val="0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/>
              </w:rPr>
            </w:pPr>
            <w:r w:rsidRPr="00640E52">
              <w:rPr>
                <w:rFonts w:cs="SimSun" w:hint="eastAsia"/>
                <w:bCs/>
                <w:color w:val="000000"/>
                <w:lang w:val="en-US"/>
              </w:rPr>
              <w:t>TPG Asia VII SF Pte. Ltd.</w:t>
            </w:r>
            <w:proofErr w:type="gramStart"/>
            <w:r>
              <w:rPr>
                <w:rFonts w:cs="SimSun" w:hint="eastAsia"/>
                <w:bCs/>
                <w:color w:val="000000"/>
                <w:lang w:val="en-US"/>
              </w:rPr>
              <w:t>（</w:t>
            </w:r>
            <w:r w:rsidRPr="00A70484">
              <w:rPr>
                <w:rFonts w:cs="SimSun" w:hint="eastAsia"/>
                <w:bCs/>
                <w:color w:val="000000"/>
              </w:rPr>
              <w:t>“</w:t>
            </w:r>
            <w:proofErr w:type="gramEnd"/>
            <w:r w:rsidRPr="00A70484">
              <w:rPr>
                <w:rFonts w:cs="SimSun" w:hint="eastAsia"/>
                <w:b/>
                <w:bCs/>
                <w:color w:val="000000"/>
              </w:rPr>
              <w:t>德太</w:t>
            </w:r>
            <w:r>
              <w:rPr>
                <w:rFonts w:cs="SimSun" w:hint="eastAsia"/>
                <w:b/>
                <w:bCs/>
                <w:color w:val="000000"/>
              </w:rPr>
              <w:t>亚洲</w:t>
            </w:r>
            <w:r>
              <w:rPr>
                <w:rFonts w:cs="SimSun" w:hint="eastAsia"/>
                <w:b/>
                <w:bCs/>
                <w:color w:val="000000"/>
              </w:rPr>
              <w:t xml:space="preserve">VII </w:t>
            </w:r>
            <w:proofErr w:type="gramStart"/>
            <w:r>
              <w:rPr>
                <w:rFonts w:cs="SimSun" w:hint="eastAsia"/>
                <w:b/>
                <w:bCs/>
                <w:color w:val="000000"/>
              </w:rPr>
              <w:t>SF</w:t>
            </w:r>
            <w:r w:rsidRPr="00A70484">
              <w:rPr>
                <w:rFonts w:cs="SimSun" w:hint="eastAsia"/>
                <w:bCs/>
                <w:color w:val="000000"/>
              </w:rPr>
              <w:t>”</w:t>
            </w:r>
            <w:r>
              <w:rPr>
                <w:rFonts w:cs="SimSun" w:hint="eastAsia"/>
                <w:bCs/>
                <w:color w:val="000000"/>
              </w:rPr>
              <w:t>；</w:t>
            </w:r>
            <w:r w:rsidRPr="00833B48">
              <w:rPr>
                <w:rFonts w:cs="SimSun" w:hint="eastAsia"/>
                <w:bCs/>
                <w:color w:val="000000"/>
                <w:lang w:val="en-US"/>
              </w:rPr>
              <w:t>与其关联实体统称为“</w:t>
            </w:r>
            <w:r w:rsidRPr="007602F1">
              <w:rPr>
                <w:rFonts w:cs="SimSun" w:hint="eastAsia"/>
                <w:b/>
                <w:color w:val="000000"/>
                <w:lang w:val="en-US"/>
              </w:rPr>
              <w:t>德太</w:t>
            </w:r>
            <w:r w:rsidRPr="00833B48">
              <w:rPr>
                <w:rFonts w:cs="SimSun" w:hint="eastAsia"/>
                <w:bCs/>
                <w:color w:val="000000"/>
                <w:lang w:val="en-US"/>
              </w:rPr>
              <w:t>”</w:t>
            </w:r>
            <w:r w:rsidRPr="00A70484">
              <w:rPr>
                <w:rFonts w:cs="SimSun" w:hint="eastAsia"/>
                <w:bCs/>
                <w:color w:val="000000"/>
              </w:rPr>
              <w:t>）</w:t>
            </w:r>
            <w:proofErr w:type="gramEnd"/>
            <w:r>
              <w:rPr>
                <w:rFonts w:cs="SimSun" w:hint="eastAsia"/>
                <w:bCs/>
                <w:color w:val="000000"/>
                <w:lang w:val="en-US"/>
              </w:rPr>
              <w:t>与</w:t>
            </w:r>
            <w:r w:rsidRPr="00E43807">
              <w:rPr>
                <w:rFonts w:cs="SimSun" w:hint="eastAsia"/>
                <w:bCs/>
                <w:color w:val="000000"/>
                <w:lang w:val="en-US"/>
              </w:rPr>
              <w:t>Fortune Spring ZM B Limited</w:t>
            </w:r>
            <w:r>
              <w:rPr>
                <w:rFonts w:cs="SimSun" w:hint="eastAsia"/>
                <w:bCs/>
                <w:color w:val="000000"/>
                <w:lang w:val="en-US"/>
              </w:rPr>
              <w:t>及</w:t>
            </w:r>
            <w:r w:rsidRPr="00E43807">
              <w:rPr>
                <w:rFonts w:cs="SimSun" w:hint="eastAsia"/>
                <w:bCs/>
                <w:color w:val="000000"/>
                <w:lang w:val="en-US"/>
              </w:rPr>
              <w:t>Fortune Spring YG B Limited</w:t>
            </w:r>
            <w:proofErr w:type="gramStart"/>
            <w:r>
              <w:rPr>
                <w:rFonts w:cs="SimSun" w:hint="eastAsia"/>
                <w:bCs/>
                <w:color w:val="000000"/>
                <w:lang w:val="en-US"/>
              </w:rPr>
              <w:t>（</w:t>
            </w:r>
            <w:r w:rsidRPr="00A7786C">
              <w:rPr>
                <w:rFonts w:cs="SimSun" w:hint="eastAsia"/>
                <w:bCs/>
                <w:color w:val="000000"/>
                <w:lang w:val="en-US"/>
              </w:rPr>
              <w:t>“</w:t>
            </w:r>
            <w:proofErr w:type="gramEnd"/>
            <w:r w:rsidRPr="00E43807">
              <w:rPr>
                <w:rFonts w:cs="SimSun" w:hint="eastAsia"/>
                <w:b/>
                <w:color w:val="000000"/>
                <w:lang w:val="en-US"/>
              </w:rPr>
              <w:t xml:space="preserve">Fortune </w:t>
            </w:r>
            <w:proofErr w:type="gramStart"/>
            <w:r w:rsidRPr="00E43807">
              <w:rPr>
                <w:rFonts w:cs="SimSun" w:hint="eastAsia"/>
                <w:b/>
                <w:color w:val="000000"/>
                <w:lang w:val="en-US"/>
              </w:rPr>
              <w:t>Spring</w:t>
            </w:r>
            <w:r>
              <w:rPr>
                <w:rFonts w:cs="SimSun" w:hint="eastAsia"/>
                <w:bCs/>
                <w:color w:val="000000"/>
                <w:lang w:val="en-US"/>
              </w:rPr>
              <w:t>”）</w:t>
            </w:r>
            <w:proofErr w:type="gramEnd"/>
            <w:r>
              <w:rPr>
                <w:rFonts w:cs="SimSun" w:hint="eastAsia"/>
                <w:bCs/>
                <w:color w:val="000000"/>
                <w:lang w:val="en-US"/>
              </w:rPr>
              <w:t>等签署协议，德太将</w:t>
            </w:r>
            <w:r w:rsidR="00866CCF" w:rsidRPr="008A5CA4">
              <w:rPr>
                <w:rFonts w:cs="SimSun" w:hint="eastAsia"/>
                <w:bCs/>
                <w:color w:val="000000"/>
              </w:rPr>
              <w:t>通过协议安排</w:t>
            </w:r>
            <w:r>
              <w:rPr>
                <w:rFonts w:cs="SimSun" w:hint="eastAsia"/>
                <w:bCs/>
                <w:color w:val="000000"/>
                <w:lang w:val="en-US"/>
              </w:rPr>
              <w:t>收购</w:t>
            </w:r>
            <w:r w:rsidRPr="00D01B28">
              <w:rPr>
                <w:rFonts w:cs="SimSun" w:hint="eastAsia"/>
                <w:bCs/>
                <w:color w:val="000000"/>
                <w:lang w:val="en-US"/>
              </w:rPr>
              <w:t>康基医疗控股有限公司</w:t>
            </w:r>
            <w:proofErr w:type="gramStart"/>
            <w:r>
              <w:rPr>
                <w:rFonts w:cs="SimSun" w:hint="eastAsia"/>
                <w:bCs/>
                <w:color w:val="000000"/>
                <w:lang w:val="en-US"/>
              </w:rPr>
              <w:t>（“</w:t>
            </w:r>
            <w:r w:rsidRPr="00EF378A">
              <w:rPr>
                <w:rFonts w:cs="SimSun" w:hint="eastAsia"/>
                <w:b/>
                <w:color w:val="000000"/>
                <w:lang w:val="en-US"/>
              </w:rPr>
              <w:t>目标公司</w:t>
            </w:r>
            <w:r>
              <w:rPr>
                <w:rFonts w:cs="SimSun" w:hint="eastAsia"/>
                <w:bCs/>
                <w:color w:val="000000"/>
                <w:lang w:val="en-US"/>
              </w:rPr>
              <w:t>”）</w:t>
            </w:r>
            <w:proofErr w:type="gramEnd"/>
            <w:r w:rsidR="008A5CA4">
              <w:rPr>
                <w:rFonts w:cs="SimSun" w:hint="eastAsia"/>
                <w:bCs/>
                <w:color w:val="000000"/>
                <w:lang w:val="en-US"/>
              </w:rPr>
              <w:t>约</w:t>
            </w:r>
            <w:r w:rsidR="003B2779" w:rsidRPr="003B2779">
              <w:rPr>
                <w:rFonts w:cs="SimSun"/>
                <w:bCs/>
                <w:color w:val="000000"/>
                <w:lang w:val="en-US"/>
              </w:rPr>
              <w:t>21.74</w:t>
            </w:r>
            <w:r w:rsidR="003B2779">
              <w:rPr>
                <w:rFonts w:cs="SimSun" w:hint="eastAsia"/>
                <w:bCs/>
                <w:color w:val="000000"/>
                <w:lang w:val="en-US"/>
              </w:rPr>
              <w:t>%</w:t>
            </w:r>
            <w:r w:rsidR="003B2779">
              <w:rPr>
                <w:rFonts w:cs="SimSun" w:hint="eastAsia"/>
                <w:bCs/>
                <w:color w:val="000000"/>
                <w:lang w:val="en-US"/>
              </w:rPr>
              <w:t>的</w:t>
            </w:r>
            <w:r>
              <w:rPr>
                <w:rFonts w:cs="SimSun" w:hint="eastAsia"/>
                <w:bCs/>
                <w:color w:val="000000"/>
                <w:lang w:val="en-US"/>
              </w:rPr>
              <w:t>股份。目标公司主要从事</w:t>
            </w:r>
            <w:r w:rsidRPr="001266D6">
              <w:rPr>
                <w:rFonts w:cs="SimSun" w:hint="eastAsia"/>
                <w:bCs/>
                <w:color w:val="000000"/>
                <w:lang w:val="en-US"/>
              </w:rPr>
              <w:t>微创外科手术器械及配套耗材的生产供应</w:t>
            </w:r>
            <w:r>
              <w:rPr>
                <w:rFonts w:cs="SimSun" w:hint="eastAsia"/>
                <w:bCs/>
                <w:color w:val="000000"/>
                <w:lang w:val="en-US"/>
              </w:rPr>
              <w:t>。</w:t>
            </w:r>
          </w:p>
          <w:p w14:paraId="2F377C49" w14:textId="013722E3" w:rsidR="00CD5BB2" w:rsidRPr="00640E52" w:rsidRDefault="00996FB3" w:rsidP="00996FB3">
            <w:pPr>
              <w:widowControl w:val="0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</w:rPr>
            </w:pPr>
            <w:r>
              <w:rPr>
                <w:rFonts w:cs="SimSun" w:hint="eastAsia"/>
                <w:bCs/>
                <w:color w:val="000000"/>
                <w:lang w:val="en-US"/>
              </w:rPr>
              <w:t>本次交易前，</w:t>
            </w:r>
            <w:r w:rsidRPr="00E62098">
              <w:rPr>
                <w:rFonts w:cs="SimSun"/>
                <w:bCs/>
                <w:color w:val="000000"/>
                <w:lang w:val="en-US"/>
              </w:rPr>
              <w:t>Fortune Spring</w:t>
            </w:r>
            <w:r>
              <w:rPr>
                <w:rFonts w:cs="SimSun" w:hint="eastAsia"/>
                <w:bCs/>
                <w:color w:val="000000"/>
                <w:lang w:val="en-US"/>
              </w:rPr>
              <w:t>持有目标公司</w:t>
            </w:r>
            <w:r w:rsidR="00244ABD">
              <w:rPr>
                <w:rFonts w:cs="SimSun" w:hint="eastAsia"/>
                <w:bCs/>
                <w:color w:val="000000"/>
                <w:lang w:val="en-US"/>
              </w:rPr>
              <w:t>约</w:t>
            </w:r>
            <w:r w:rsidRPr="008C670A">
              <w:rPr>
                <w:rFonts w:cs="SimSun"/>
                <w:bCs/>
                <w:color w:val="000000"/>
                <w:lang w:val="en-US"/>
              </w:rPr>
              <w:t>52.98%</w:t>
            </w:r>
            <w:r>
              <w:rPr>
                <w:rFonts w:cs="SimSun" w:hint="eastAsia"/>
                <w:bCs/>
                <w:color w:val="000000"/>
                <w:lang w:val="en-US"/>
              </w:rPr>
              <w:t>的股份</w:t>
            </w:r>
            <w:r w:rsidR="004A1F59">
              <w:rPr>
                <w:rFonts w:cs="SimSun" w:hint="eastAsia"/>
                <w:bCs/>
                <w:color w:val="000000"/>
                <w:lang w:val="en-US"/>
              </w:rPr>
              <w:t>并</w:t>
            </w:r>
            <w:r>
              <w:rPr>
                <w:rFonts w:cs="SimSun" w:hint="eastAsia"/>
                <w:bCs/>
                <w:color w:val="000000"/>
                <w:lang w:val="en-US"/>
              </w:rPr>
              <w:t>单独控制目标公司</w:t>
            </w:r>
            <w:r w:rsidR="004A1F59">
              <w:rPr>
                <w:rFonts w:cs="SimSun" w:hint="eastAsia"/>
                <w:bCs/>
                <w:color w:val="000000"/>
                <w:lang w:val="en-US"/>
              </w:rPr>
              <w:t>；</w:t>
            </w:r>
            <w:proofErr w:type="gramStart"/>
            <w:r w:rsidR="00D750B7">
              <w:rPr>
                <w:rFonts w:cs="SimSun" w:hint="eastAsia"/>
                <w:bCs/>
                <w:color w:val="000000"/>
                <w:lang w:val="en-US"/>
              </w:rPr>
              <w:t>德太持有</w:t>
            </w:r>
            <w:proofErr w:type="gramEnd"/>
            <w:r w:rsidR="00D750B7">
              <w:rPr>
                <w:rFonts w:cs="SimSun" w:hint="eastAsia"/>
                <w:bCs/>
                <w:color w:val="000000"/>
                <w:lang w:val="en-US"/>
              </w:rPr>
              <w:t>目标公司</w:t>
            </w:r>
            <w:r w:rsidR="00244ABD">
              <w:rPr>
                <w:rFonts w:cs="SimSun" w:hint="eastAsia"/>
                <w:bCs/>
                <w:color w:val="000000"/>
                <w:lang w:val="en-US"/>
              </w:rPr>
              <w:t>约</w:t>
            </w:r>
            <w:r w:rsidR="00D750B7" w:rsidRPr="00D750B7">
              <w:rPr>
                <w:rFonts w:cs="SimSun"/>
                <w:bCs/>
                <w:color w:val="000000"/>
              </w:rPr>
              <w:t>17.90%</w:t>
            </w:r>
            <w:r w:rsidR="00D750B7">
              <w:rPr>
                <w:rFonts w:cs="SimSun" w:hint="eastAsia"/>
                <w:bCs/>
                <w:color w:val="000000"/>
              </w:rPr>
              <w:t>的股份。</w:t>
            </w:r>
            <w:r>
              <w:rPr>
                <w:rFonts w:cs="SimSun" w:hint="eastAsia"/>
                <w:bCs/>
                <w:color w:val="000000"/>
                <w:lang w:val="en-US"/>
              </w:rPr>
              <w:t>本次交易完成后，</w:t>
            </w:r>
            <w:r w:rsidRPr="006B099B">
              <w:rPr>
                <w:rFonts w:cs="SimSun" w:hint="eastAsia"/>
                <w:bCs/>
                <w:color w:val="000000"/>
                <w:lang w:val="en-US"/>
              </w:rPr>
              <w:t>德</w:t>
            </w:r>
            <w:proofErr w:type="gramStart"/>
            <w:r w:rsidRPr="006B099B">
              <w:rPr>
                <w:rFonts w:cs="SimSun" w:hint="eastAsia"/>
                <w:bCs/>
                <w:color w:val="000000"/>
                <w:lang w:val="en-US"/>
              </w:rPr>
              <w:t>太</w:t>
            </w:r>
            <w:proofErr w:type="gramEnd"/>
            <w:r w:rsidRPr="006B099B">
              <w:rPr>
                <w:rFonts w:cs="SimSun" w:hint="eastAsia"/>
                <w:bCs/>
                <w:color w:val="000000"/>
                <w:lang w:val="en-US"/>
              </w:rPr>
              <w:t>与</w:t>
            </w:r>
            <w:r w:rsidRPr="006B099B">
              <w:rPr>
                <w:rFonts w:cs="SimSun"/>
                <w:bCs/>
                <w:color w:val="000000"/>
                <w:lang w:val="en-US"/>
              </w:rPr>
              <w:t>Fortune Spring</w:t>
            </w:r>
            <w:r w:rsidRPr="006B099B">
              <w:rPr>
                <w:rFonts w:cs="SimSun" w:hint="eastAsia"/>
                <w:bCs/>
                <w:color w:val="000000"/>
                <w:lang w:val="en-US"/>
              </w:rPr>
              <w:t>将</w:t>
            </w:r>
            <w:r w:rsidR="00787CCD">
              <w:rPr>
                <w:rFonts w:cs="SimSun" w:hint="eastAsia"/>
                <w:bCs/>
                <w:color w:val="000000"/>
                <w:lang w:val="en-US"/>
              </w:rPr>
              <w:t>分别持有目标公司</w:t>
            </w:r>
            <w:r w:rsidR="00244ABD">
              <w:rPr>
                <w:rFonts w:cs="SimSun" w:hint="eastAsia"/>
                <w:bCs/>
                <w:color w:val="000000"/>
                <w:lang w:val="en-US"/>
              </w:rPr>
              <w:t>约</w:t>
            </w:r>
            <w:r w:rsidR="00787CCD">
              <w:rPr>
                <w:rFonts w:cs="SimSun" w:hint="eastAsia"/>
                <w:bCs/>
                <w:color w:val="000000"/>
                <w:lang w:val="en-US"/>
              </w:rPr>
              <w:t>39.64%</w:t>
            </w:r>
            <w:r w:rsidR="00787CCD">
              <w:rPr>
                <w:rFonts w:cs="SimSun" w:hint="eastAsia"/>
                <w:bCs/>
                <w:color w:val="000000"/>
                <w:lang w:val="en-US"/>
              </w:rPr>
              <w:t>与</w:t>
            </w:r>
            <w:r w:rsidR="00244ABD">
              <w:rPr>
                <w:rFonts w:cs="SimSun" w:hint="eastAsia"/>
                <w:bCs/>
                <w:color w:val="000000"/>
                <w:lang w:val="en-US"/>
              </w:rPr>
              <w:t>约</w:t>
            </w:r>
            <w:r w:rsidR="00787CCD">
              <w:rPr>
                <w:rFonts w:cs="SimSun" w:hint="eastAsia"/>
                <w:bCs/>
                <w:color w:val="000000"/>
                <w:lang w:val="en-US"/>
              </w:rPr>
              <w:t>40%</w:t>
            </w:r>
            <w:r w:rsidR="00787CCD">
              <w:rPr>
                <w:rFonts w:cs="SimSun" w:hint="eastAsia"/>
                <w:bCs/>
                <w:color w:val="000000"/>
                <w:lang w:val="en-US"/>
              </w:rPr>
              <w:t>的股份，</w:t>
            </w:r>
            <w:r>
              <w:rPr>
                <w:rFonts w:cs="SimSun" w:hint="eastAsia"/>
                <w:bCs/>
                <w:color w:val="000000"/>
                <w:lang w:val="en-US"/>
              </w:rPr>
              <w:t>共同控制目标公司。</w:t>
            </w:r>
          </w:p>
        </w:tc>
      </w:tr>
      <w:tr w:rsidR="00996FB3" w:rsidRPr="00640E52" w14:paraId="31172F65" w14:textId="77777777" w:rsidTr="00D758F5">
        <w:trPr>
          <w:trHeight w:val="942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484757CC" w14:textId="77777777" w:rsidR="00996FB3" w:rsidRPr="00640E52" w:rsidRDefault="00996FB3" w:rsidP="00996FB3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t>参与集中的经营者简介</w:t>
            </w:r>
          </w:p>
          <w:p w14:paraId="056D54E7" w14:textId="56F9CD57" w:rsidR="00996FB3" w:rsidRPr="00640E52" w:rsidRDefault="00996FB3" w:rsidP="00996FB3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t>（每个限</w:t>
            </w:r>
            <w:r w:rsidRPr="00640E52">
              <w:rPr>
                <w:rFonts w:cs="SimSun" w:hint="eastAsia"/>
                <w:bCs/>
                <w:color w:val="000000"/>
                <w:lang w:val="en-US" w:eastAsia="zh-CN"/>
              </w:rPr>
              <w:t>100</w:t>
            </w:r>
            <w:r w:rsidRPr="00640E52">
              <w:rPr>
                <w:rFonts w:cs="SimSun" w:hint="eastAsia"/>
                <w:bCs/>
                <w:color w:val="000000"/>
                <w:lang w:val="en-US" w:eastAsia="zh-CN"/>
              </w:rPr>
              <w:t>字以内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796" w:type="dxa"/>
            <w:vAlign w:val="center"/>
          </w:tcPr>
          <w:p w14:paraId="4E5ED8B1" w14:textId="337972FD" w:rsidR="00996FB3" w:rsidRPr="00640E52" w:rsidRDefault="00996FB3" w:rsidP="00996FB3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val="en-US" w:eastAsia="zh-CN"/>
              </w:rPr>
              <w:t>1.</w:t>
            </w:r>
            <w:r>
              <w:rPr>
                <w:rFonts w:cs="SimSun" w:hint="eastAsia"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cs="SimSun" w:hint="eastAsia"/>
                <w:bCs/>
                <w:color w:val="000000"/>
                <w:lang w:val="en-US" w:eastAsia="zh-CN"/>
              </w:rPr>
              <w:t>德太</w:t>
            </w:r>
            <w:proofErr w:type="spellStart"/>
            <w:r w:rsidRPr="006B7EF6">
              <w:rPr>
                <w:rFonts w:cs="SimSun" w:hint="eastAsia"/>
                <w:bCs/>
                <w:color w:val="000000"/>
                <w:lang w:val="en-US"/>
              </w:rPr>
              <w:t>亚洲</w:t>
            </w:r>
            <w:proofErr w:type="spellEnd"/>
            <w:r w:rsidRPr="006B7EF6">
              <w:rPr>
                <w:rFonts w:cs="SimSun" w:hint="eastAsia"/>
                <w:bCs/>
                <w:color w:val="000000"/>
                <w:lang w:val="en-US"/>
              </w:rPr>
              <w:t>VII SF</w:t>
            </w:r>
          </w:p>
        </w:tc>
        <w:tc>
          <w:tcPr>
            <w:tcW w:w="5783" w:type="dxa"/>
            <w:vAlign w:val="center"/>
          </w:tcPr>
          <w:p w14:paraId="25D79E85" w14:textId="00DD6B09" w:rsidR="00996FB3" w:rsidRPr="00F90622" w:rsidRDefault="00996FB3" w:rsidP="00996FB3">
            <w:pPr>
              <w:widowControl w:val="0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/>
              </w:rPr>
            </w:pPr>
            <w:r>
              <w:rPr>
                <w:rFonts w:cs="SimSun" w:hint="eastAsia"/>
                <w:bCs/>
                <w:color w:val="000000"/>
                <w:lang w:val="en-US"/>
              </w:rPr>
              <w:t>德</w:t>
            </w:r>
            <w:proofErr w:type="gramStart"/>
            <w:r>
              <w:rPr>
                <w:rFonts w:cs="SimSun" w:hint="eastAsia"/>
                <w:bCs/>
                <w:color w:val="000000"/>
                <w:lang w:val="en-US"/>
              </w:rPr>
              <w:t>太</w:t>
            </w:r>
            <w:proofErr w:type="gramEnd"/>
            <w:r w:rsidRPr="006B7EF6">
              <w:rPr>
                <w:rFonts w:cs="SimSun" w:hint="eastAsia"/>
                <w:bCs/>
                <w:color w:val="000000"/>
                <w:lang w:val="en-US"/>
              </w:rPr>
              <w:t>亚洲</w:t>
            </w:r>
            <w:r w:rsidRPr="006B7EF6">
              <w:rPr>
                <w:rFonts w:cs="SimSun" w:hint="eastAsia"/>
                <w:bCs/>
                <w:color w:val="000000"/>
                <w:lang w:val="en-US"/>
              </w:rPr>
              <w:t>VII SF</w:t>
            </w:r>
            <w:r>
              <w:rPr>
                <w:rFonts w:cs="SimSun" w:hint="eastAsia"/>
                <w:bCs/>
                <w:color w:val="000000"/>
                <w:lang w:val="en-US"/>
              </w:rPr>
              <w:t>于</w:t>
            </w:r>
            <w:r w:rsidRPr="00D40B21">
              <w:rPr>
                <w:rFonts w:cs="SimSun" w:hint="eastAsia"/>
                <w:bCs/>
                <w:color w:val="000000"/>
                <w:lang w:val="en-US"/>
              </w:rPr>
              <w:t>2017</w:t>
            </w:r>
            <w:r w:rsidRPr="00D40B21">
              <w:rPr>
                <w:rFonts w:cs="SimSun" w:hint="eastAsia"/>
                <w:bCs/>
                <w:color w:val="000000"/>
                <w:lang w:val="en-US"/>
              </w:rPr>
              <w:t>年</w:t>
            </w:r>
            <w:r w:rsidRPr="00D40B21">
              <w:rPr>
                <w:rFonts w:cs="SimSun" w:hint="eastAsia"/>
                <w:bCs/>
                <w:color w:val="000000"/>
                <w:lang w:val="en-US"/>
              </w:rPr>
              <w:t>8</w:t>
            </w:r>
            <w:r w:rsidRPr="00D40B21">
              <w:rPr>
                <w:rFonts w:cs="SimSun" w:hint="eastAsia"/>
                <w:bCs/>
                <w:color w:val="000000"/>
                <w:lang w:val="en-US"/>
              </w:rPr>
              <w:t>月</w:t>
            </w:r>
            <w:r w:rsidRPr="00D40B21">
              <w:rPr>
                <w:rFonts w:cs="SimSun" w:hint="eastAsia"/>
                <w:bCs/>
                <w:color w:val="000000"/>
                <w:lang w:val="en-US"/>
              </w:rPr>
              <w:t>23</w:t>
            </w:r>
            <w:r w:rsidRPr="00D40B21">
              <w:rPr>
                <w:rFonts w:cs="SimSun" w:hint="eastAsia"/>
                <w:bCs/>
                <w:color w:val="000000"/>
                <w:lang w:val="en-US"/>
              </w:rPr>
              <w:t>日</w:t>
            </w:r>
            <w:r>
              <w:rPr>
                <w:rFonts w:cs="SimSun" w:hint="eastAsia"/>
                <w:bCs/>
                <w:color w:val="000000"/>
                <w:lang w:val="en-US"/>
              </w:rPr>
              <w:t>成立于新加坡</w:t>
            </w:r>
            <w:r w:rsidR="00FC3118">
              <w:rPr>
                <w:rFonts w:cs="SimSun" w:hint="eastAsia"/>
                <w:bCs/>
                <w:color w:val="000000"/>
                <w:lang w:val="en-US"/>
              </w:rPr>
              <w:t>，主要</w:t>
            </w:r>
            <w:r w:rsidR="00866CCF">
              <w:rPr>
                <w:rFonts w:cs="SimSun" w:hint="eastAsia"/>
                <w:bCs/>
                <w:color w:val="000000"/>
                <w:lang w:val="en-US"/>
              </w:rPr>
              <w:t>在亚太地区从事金融服务、医疗保健、科技、媒体和电信等领域的长期投资业务</w:t>
            </w:r>
            <w:r>
              <w:rPr>
                <w:rFonts w:cs="SimSun" w:hint="eastAsia"/>
                <w:bCs/>
                <w:color w:val="000000"/>
                <w:lang w:val="en-US"/>
              </w:rPr>
              <w:t>。</w:t>
            </w:r>
          </w:p>
          <w:p w14:paraId="3E612D64" w14:textId="0A5DC4FB" w:rsidR="00996FB3" w:rsidRPr="00640E52" w:rsidRDefault="00996FB3" w:rsidP="00996FB3">
            <w:pPr>
              <w:widowControl w:val="0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</w:rPr>
            </w:pPr>
            <w:r w:rsidRPr="00F90622">
              <w:rPr>
                <w:rFonts w:cs="SimSun" w:hint="eastAsia"/>
                <w:bCs/>
                <w:color w:val="000000"/>
                <w:lang w:val="en-US"/>
              </w:rPr>
              <w:t>德</w:t>
            </w:r>
            <w:proofErr w:type="gramStart"/>
            <w:r w:rsidRPr="00F90622">
              <w:rPr>
                <w:rFonts w:cs="SimSun" w:hint="eastAsia"/>
                <w:bCs/>
                <w:color w:val="000000"/>
                <w:lang w:val="en-US"/>
              </w:rPr>
              <w:t>太</w:t>
            </w:r>
            <w:proofErr w:type="gramEnd"/>
            <w:r w:rsidR="00855EF2" w:rsidRPr="00F90622">
              <w:rPr>
                <w:rFonts w:cs="SimSun" w:hint="eastAsia"/>
                <w:bCs/>
                <w:color w:val="000000"/>
                <w:lang w:val="en-US"/>
              </w:rPr>
              <w:t>亚洲</w:t>
            </w:r>
            <w:r w:rsidR="00855EF2" w:rsidRPr="00F90622">
              <w:rPr>
                <w:rFonts w:cs="SimSun" w:hint="eastAsia"/>
                <w:bCs/>
                <w:color w:val="000000"/>
                <w:lang w:val="en-US"/>
              </w:rPr>
              <w:t>VII SF</w:t>
            </w:r>
            <w:r w:rsidRPr="00F90622">
              <w:rPr>
                <w:rFonts w:cs="SimSun" w:hint="eastAsia"/>
                <w:bCs/>
                <w:color w:val="000000"/>
                <w:lang w:val="en-US"/>
              </w:rPr>
              <w:t>最终控制人为美国籍自然人</w:t>
            </w:r>
            <w:r w:rsidR="00FC3118">
              <w:rPr>
                <w:rFonts w:cs="SimSun" w:hint="eastAsia"/>
                <w:bCs/>
                <w:color w:val="000000"/>
                <w:lang w:val="en-US"/>
              </w:rPr>
              <w:t>，</w:t>
            </w:r>
            <w:proofErr w:type="gramStart"/>
            <w:r w:rsidR="00FC3118">
              <w:rPr>
                <w:rFonts w:cs="SimSun" w:hint="eastAsia"/>
                <w:bCs/>
                <w:color w:val="000000"/>
                <w:lang w:val="en-US"/>
              </w:rPr>
              <w:t>通过德太</w:t>
            </w:r>
            <w:r w:rsidR="00FC3118" w:rsidRPr="00F90622">
              <w:rPr>
                <w:rFonts w:cs="SimSun" w:hint="eastAsia"/>
                <w:bCs/>
                <w:color w:val="000000"/>
                <w:lang w:val="en-US"/>
              </w:rPr>
              <w:t>在</w:t>
            </w:r>
            <w:proofErr w:type="gramEnd"/>
            <w:r w:rsidR="00FC3118" w:rsidRPr="00F90622">
              <w:rPr>
                <w:rFonts w:cs="SimSun" w:hint="eastAsia"/>
                <w:bCs/>
                <w:color w:val="000000"/>
                <w:lang w:val="en-US"/>
              </w:rPr>
              <w:t>全球范围内从事另类资产管理业务</w:t>
            </w:r>
            <w:r w:rsidRPr="00F90622">
              <w:rPr>
                <w:rFonts w:cs="SimSun" w:hint="eastAsia"/>
                <w:bCs/>
                <w:color w:val="000000"/>
                <w:lang w:val="en-US"/>
              </w:rPr>
              <w:t>。</w:t>
            </w:r>
          </w:p>
        </w:tc>
      </w:tr>
      <w:tr w:rsidR="00AB1591" w:rsidRPr="00640E52" w14:paraId="03FED3EA" w14:textId="77777777" w:rsidTr="00D758F5">
        <w:trPr>
          <w:trHeight w:val="984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6181F5E7" w14:textId="77777777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 w14:paraId="51C3924F" w14:textId="52CE35AA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val="en-US" w:eastAsia="zh-CN"/>
              </w:rPr>
              <w:t>2.</w:t>
            </w:r>
            <w:r w:rsidR="00564C9C">
              <w:rPr>
                <w:rFonts w:cs="SimSun" w:hint="eastAsia"/>
                <w:bCs/>
                <w:color w:val="000000"/>
                <w:lang w:val="en-US" w:eastAsia="zh-CN"/>
              </w:rPr>
              <w:t xml:space="preserve"> </w:t>
            </w:r>
            <w:r w:rsidR="006E255F">
              <w:rPr>
                <w:rFonts w:cs="SimSun" w:hint="eastAsia"/>
                <w:bCs/>
                <w:color w:val="000000"/>
                <w:lang w:val="en-US" w:eastAsia="zh-CN"/>
              </w:rPr>
              <w:t>Fortune Spring</w:t>
            </w:r>
          </w:p>
        </w:tc>
        <w:tc>
          <w:tcPr>
            <w:tcW w:w="5783" w:type="dxa"/>
            <w:vAlign w:val="center"/>
          </w:tcPr>
          <w:p w14:paraId="7D63A5E4" w14:textId="411CEB1C" w:rsidR="00AB1591" w:rsidRDefault="0026478D" w:rsidP="00C87A80">
            <w:pPr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/>
              </w:rPr>
            </w:pPr>
            <w:r w:rsidRPr="00B91A1C">
              <w:rPr>
                <w:rFonts w:cs="SimSun" w:hint="eastAsia"/>
                <w:bCs/>
                <w:color w:val="000000"/>
                <w:lang w:val="en-US"/>
              </w:rPr>
              <w:t>Fortune Spring</w:t>
            </w:r>
            <w:r w:rsidR="000F1006">
              <w:rPr>
                <w:rFonts w:cs="SimSun" w:hint="eastAsia"/>
                <w:bCs/>
                <w:color w:val="000000"/>
                <w:lang w:val="en-US"/>
              </w:rPr>
              <w:t>于</w:t>
            </w:r>
            <w:r w:rsidR="000F1006" w:rsidRPr="000F1006">
              <w:rPr>
                <w:rFonts w:cs="SimSun" w:hint="eastAsia"/>
                <w:bCs/>
                <w:color w:val="000000"/>
                <w:lang w:val="en-US"/>
              </w:rPr>
              <w:t>2019</w:t>
            </w:r>
            <w:r w:rsidR="000F1006" w:rsidRPr="000F1006">
              <w:rPr>
                <w:rFonts w:cs="SimSun" w:hint="eastAsia"/>
                <w:bCs/>
                <w:color w:val="000000"/>
                <w:lang w:val="en-US"/>
              </w:rPr>
              <w:t>年</w:t>
            </w:r>
            <w:r w:rsidR="000F1006" w:rsidRPr="000F1006">
              <w:rPr>
                <w:rFonts w:cs="SimSun" w:hint="eastAsia"/>
                <w:bCs/>
                <w:color w:val="000000"/>
                <w:lang w:val="en-US"/>
              </w:rPr>
              <w:t>10</w:t>
            </w:r>
            <w:r w:rsidR="000F1006" w:rsidRPr="000F1006">
              <w:rPr>
                <w:rFonts w:cs="SimSun" w:hint="eastAsia"/>
                <w:bCs/>
                <w:color w:val="000000"/>
                <w:lang w:val="en-US"/>
              </w:rPr>
              <w:t>月</w:t>
            </w:r>
            <w:r w:rsidR="000F1006">
              <w:rPr>
                <w:rFonts w:cs="SimSun" w:hint="eastAsia"/>
                <w:bCs/>
                <w:color w:val="000000"/>
                <w:lang w:val="en-US"/>
              </w:rPr>
              <w:t>成立于</w:t>
            </w:r>
            <w:r w:rsidR="00527F11">
              <w:rPr>
                <w:rFonts w:cs="SimSun" w:hint="eastAsia"/>
                <w:bCs/>
                <w:color w:val="000000"/>
                <w:lang w:val="en-US"/>
              </w:rPr>
              <w:t>英属</w:t>
            </w:r>
            <w:r w:rsidR="00C325F7" w:rsidRPr="00C325F7">
              <w:rPr>
                <w:rFonts w:cs="SimSun" w:hint="eastAsia"/>
                <w:bCs/>
                <w:color w:val="000000"/>
                <w:lang w:val="en-US"/>
              </w:rPr>
              <w:t>维尔京群岛</w:t>
            </w:r>
            <w:r w:rsidR="00C325F7">
              <w:rPr>
                <w:rFonts w:cs="SimSun" w:hint="eastAsia"/>
                <w:bCs/>
                <w:color w:val="000000"/>
                <w:lang w:val="en-US"/>
              </w:rPr>
              <w:t>，</w:t>
            </w:r>
            <w:r w:rsidRPr="00B91A1C">
              <w:rPr>
                <w:rFonts w:cs="SimSun" w:hint="eastAsia"/>
                <w:bCs/>
                <w:color w:val="000000"/>
                <w:lang w:val="en-US"/>
              </w:rPr>
              <w:t>主要业务为控股目标公司。</w:t>
            </w:r>
            <w:r w:rsidR="008B3D07">
              <w:rPr>
                <w:rFonts w:cs="SimSun" w:hint="eastAsia"/>
                <w:bCs/>
                <w:color w:val="000000"/>
              </w:rPr>
              <w:t>目标公司</w:t>
            </w:r>
            <w:r w:rsidR="0060782C">
              <w:rPr>
                <w:rFonts w:cs="SimSun" w:hint="eastAsia"/>
                <w:bCs/>
                <w:color w:val="000000"/>
              </w:rPr>
              <w:t>主要业务为</w:t>
            </w:r>
            <w:r w:rsidR="00B847F6" w:rsidRPr="001266D6">
              <w:rPr>
                <w:rFonts w:cs="SimSun" w:hint="eastAsia"/>
                <w:bCs/>
                <w:color w:val="000000"/>
                <w:lang w:val="en-US"/>
              </w:rPr>
              <w:t>微创外科手术器械及配套耗材的生产供应</w:t>
            </w:r>
            <w:r w:rsidR="00AF5A65">
              <w:rPr>
                <w:rFonts w:cs="SimSun" w:hint="eastAsia"/>
                <w:bCs/>
                <w:color w:val="000000"/>
                <w:lang w:val="en-US"/>
              </w:rPr>
              <w:t>。</w:t>
            </w:r>
          </w:p>
          <w:p w14:paraId="29E2FC89" w14:textId="18BB35E8" w:rsidR="001452B4" w:rsidRPr="00640E52" w:rsidRDefault="00356DFD" w:rsidP="00487BC0">
            <w:pPr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</w:rPr>
            </w:pPr>
            <w:r w:rsidRPr="00B91A1C">
              <w:rPr>
                <w:rFonts w:cs="SimSun" w:hint="eastAsia"/>
                <w:bCs/>
                <w:color w:val="000000"/>
                <w:lang w:val="en-US"/>
              </w:rPr>
              <w:t>Fortune Spring</w:t>
            </w:r>
            <w:r w:rsidR="00AF5A65">
              <w:rPr>
                <w:rFonts w:cs="SimSun" w:hint="eastAsia"/>
                <w:bCs/>
                <w:color w:val="000000"/>
                <w:lang w:val="en-US"/>
              </w:rPr>
              <w:t>最终控制人为中国籍自然人</w:t>
            </w:r>
            <w:r w:rsidR="00234B66">
              <w:rPr>
                <w:rFonts w:cs="SimSun" w:hint="eastAsia"/>
                <w:bCs/>
                <w:color w:val="000000"/>
                <w:lang w:val="en-US"/>
              </w:rPr>
              <w:t>。</w:t>
            </w:r>
            <w:r w:rsidR="0025567C">
              <w:rPr>
                <w:rFonts w:cs="SimSun" w:hint="eastAsia"/>
                <w:bCs/>
                <w:color w:val="000000"/>
                <w:lang w:val="en-US"/>
              </w:rPr>
              <w:t>除</w:t>
            </w:r>
            <w:r w:rsidRPr="00B91A1C">
              <w:rPr>
                <w:rFonts w:cs="SimSun" w:hint="eastAsia"/>
                <w:bCs/>
                <w:color w:val="000000"/>
                <w:lang w:val="en-US"/>
              </w:rPr>
              <w:t>Fortune Spring</w:t>
            </w:r>
            <w:r w:rsidR="0025567C">
              <w:rPr>
                <w:rFonts w:cs="SimSun" w:hint="eastAsia"/>
                <w:bCs/>
                <w:color w:val="000000"/>
                <w:lang w:val="en-US"/>
              </w:rPr>
              <w:t>外，</w:t>
            </w:r>
            <w:r w:rsidR="00B847C1" w:rsidRPr="00B847C1">
              <w:rPr>
                <w:rFonts w:cs="SimSun" w:hint="eastAsia"/>
                <w:bCs/>
                <w:color w:val="000000"/>
                <w:lang w:val="en-US"/>
              </w:rPr>
              <w:t>Fortune Spring</w:t>
            </w:r>
            <w:r w:rsidR="00B847C1" w:rsidRPr="00B847C1">
              <w:rPr>
                <w:rFonts w:cs="SimSun" w:hint="eastAsia"/>
                <w:bCs/>
                <w:color w:val="000000"/>
                <w:lang w:val="en-US"/>
              </w:rPr>
              <w:t>最终控制人</w:t>
            </w:r>
            <w:r w:rsidR="0025567C">
              <w:rPr>
                <w:rFonts w:cs="SimSun" w:hint="eastAsia"/>
                <w:bCs/>
                <w:color w:val="000000"/>
                <w:lang w:val="en-US"/>
              </w:rPr>
              <w:t>还</w:t>
            </w:r>
            <w:r w:rsidR="007B28E4">
              <w:rPr>
                <w:rFonts w:cs="SimSun" w:hint="eastAsia"/>
                <w:bCs/>
                <w:color w:val="000000"/>
                <w:lang w:val="en-US"/>
              </w:rPr>
              <w:t>在</w:t>
            </w:r>
            <w:r w:rsidR="00CA05C1" w:rsidRPr="00CA05C1">
              <w:rPr>
                <w:rFonts w:cs="SimSun" w:hint="eastAsia"/>
                <w:bCs/>
                <w:color w:val="000000"/>
              </w:rPr>
              <w:t>大健康</w:t>
            </w:r>
            <w:r w:rsidR="00DF37B2">
              <w:rPr>
                <w:rFonts w:cs="SimSun" w:hint="eastAsia"/>
                <w:bCs/>
                <w:color w:val="000000"/>
                <w:lang w:val="en-US"/>
              </w:rPr>
              <w:t>等</w:t>
            </w:r>
            <w:r w:rsidR="007B28E4">
              <w:rPr>
                <w:rFonts w:cs="SimSun" w:hint="eastAsia"/>
                <w:bCs/>
                <w:color w:val="000000"/>
                <w:lang w:val="en-US"/>
              </w:rPr>
              <w:t>领域</w:t>
            </w:r>
            <w:r w:rsidR="0025567C">
              <w:rPr>
                <w:rFonts w:cs="SimSun" w:hint="eastAsia"/>
                <w:bCs/>
                <w:color w:val="000000"/>
                <w:lang w:val="en-US"/>
              </w:rPr>
              <w:t>从事</w:t>
            </w:r>
            <w:r w:rsidR="007E7CC9">
              <w:rPr>
                <w:rFonts w:cs="SimSun" w:hint="eastAsia"/>
                <w:bCs/>
                <w:color w:val="000000"/>
                <w:lang w:val="en-US"/>
              </w:rPr>
              <w:t>投资</w:t>
            </w:r>
            <w:r w:rsidR="008719D5" w:rsidRPr="008A11AF">
              <w:rPr>
                <w:rFonts w:cs="SimSun" w:hint="eastAsia"/>
                <w:bCs/>
                <w:color w:val="000000"/>
                <w:lang w:val="en-US"/>
              </w:rPr>
              <w:t>业务。</w:t>
            </w:r>
          </w:p>
        </w:tc>
      </w:tr>
      <w:tr w:rsidR="00AB1591" w:rsidRPr="00640E52" w14:paraId="501E4A19" w14:textId="77777777" w:rsidTr="00D758F5">
        <w:trPr>
          <w:trHeight w:val="367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431CA729" w14:textId="77777777" w:rsidR="005254D7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t>简易案件理由</w:t>
            </w:r>
          </w:p>
          <w:p w14:paraId="621457B3" w14:textId="74001B1A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t>（可以单选，也可以多选）</w:t>
            </w:r>
          </w:p>
        </w:tc>
        <w:tc>
          <w:tcPr>
            <w:tcW w:w="7579" w:type="dxa"/>
            <w:gridSpan w:val="2"/>
            <w:vAlign w:val="center"/>
          </w:tcPr>
          <w:p w14:paraId="417567DC" w14:textId="3B2302B6" w:rsidR="00AB1591" w:rsidRPr="00640E52" w:rsidRDefault="006537EC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 xml:space="preserve"> 1.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在同一相关市场，参与集中的经营者所占的市场份额之和小于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15%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640E52" w14:paraId="0A058781" w14:textId="77777777" w:rsidTr="00D758F5">
        <w:trPr>
          <w:trHeight w:val="163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50D7F7E" w14:textId="77777777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1E0D984" w14:textId="6F1080C4" w:rsidR="00AB1591" w:rsidRPr="00640E52" w:rsidRDefault="002703AE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 xml:space="preserve"> 2.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在上下游市场，参与集中的经营者所占的市场份额均小于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25%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640E52" w14:paraId="19E202C9" w14:textId="77777777" w:rsidTr="00D758F5">
        <w:trPr>
          <w:trHeight w:val="26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112C1E95" w14:textId="77777777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49DEEE0" w14:textId="3339B883" w:rsidR="00AB1591" w:rsidRPr="00640E52" w:rsidRDefault="006537EC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sym w:font="Wingdings" w:char="00FE"/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 xml:space="preserve"> 3.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不在同一相关市场也不存在上下游关系的参与集中的经营者，在与交易有关的每个市场所占的市场份额均小于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25%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640E52" w14:paraId="496AF483" w14:textId="77777777" w:rsidTr="00D758F5">
        <w:trPr>
          <w:trHeight w:val="61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0E9192B8" w14:textId="77777777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01B64B14" w14:textId="77777777" w:rsidR="00AB1591" w:rsidRPr="00640E52" w:rsidRDefault="00AB1591" w:rsidP="00C87A80">
            <w:pPr>
              <w:pStyle w:val="BodyText"/>
              <w:pageBreakBefore/>
              <w:widowControl w:val="0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 xml:space="preserve"> 4.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AB1591" w:rsidRPr="00640E52" w14:paraId="7734741B" w14:textId="77777777" w:rsidTr="00D758F5">
        <w:trPr>
          <w:trHeight w:val="28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273332EA" w14:textId="77777777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72350602" w14:textId="77777777" w:rsidR="00AB1591" w:rsidRPr="00640E52" w:rsidRDefault="00AB1591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 xml:space="preserve"> 5.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AB1591" w:rsidRPr="00640E52" w14:paraId="7849EFAA" w14:textId="77777777" w:rsidTr="00D758F5">
        <w:trPr>
          <w:trHeight w:val="34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25739E7" w14:textId="77777777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575523C4" w14:textId="77777777" w:rsidR="00AB1591" w:rsidRPr="00640E52" w:rsidRDefault="00AB1591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 xml:space="preserve"> 6.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AB1591" w:rsidRPr="00640E52" w14:paraId="766EFD51" w14:textId="77777777" w:rsidTr="00D758F5">
        <w:trPr>
          <w:trHeight w:val="1250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477C4850" w14:textId="77777777" w:rsidR="00AB1591" w:rsidRPr="00640E5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640E52">
              <w:rPr>
                <w:rFonts w:cs="SimSun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579" w:type="dxa"/>
            <w:gridSpan w:val="2"/>
            <w:vAlign w:val="center"/>
          </w:tcPr>
          <w:p w14:paraId="1DB81A4B" w14:textId="68C889C5" w:rsidR="00AB1591" w:rsidRPr="00640E52" w:rsidRDefault="00377D9A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eastAsia="zh-CN"/>
              </w:rPr>
            </w:pPr>
            <w:r>
              <w:rPr>
                <w:rFonts w:cs="SimSun" w:hint="eastAsia"/>
                <w:b/>
                <w:color w:val="000000"/>
                <w:lang w:eastAsia="zh-CN"/>
              </w:rPr>
              <w:t>混合集中</w:t>
            </w:r>
            <w:r w:rsidR="00AB1591" w:rsidRPr="00640E52">
              <w:rPr>
                <w:rFonts w:cs="SimSun" w:hint="eastAsia"/>
                <w:b/>
                <w:color w:val="000000"/>
                <w:lang w:eastAsia="zh-CN"/>
              </w:rPr>
              <w:t>：</w:t>
            </w:r>
          </w:p>
          <w:p w14:paraId="3AD56100" w14:textId="4D819E73" w:rsidR="00AB1591" w:rsidRPr="00640E52" w:rsidRDefault="00E5662D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eastAsia="zh-CN"/>
              </w:rPr>
            </w:pPr>
            <w:r>
              <w:rPr>
                <w:rFonts w:cs="SimSun" w:hint="eastAsia"/>
                <w:bCs/>
                <w:color w:val="000000"/>
                <w:lang w:eastAsia="zh-CN"/>
              </w:rPr>
              <w:t>2024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年中国境内</w:t>
            </w:r>
            <w:r>
              <w:rPr>
                <w:rFonts w:cs="SimSun" w:hint="eastAsia"/>
                <w:bCs/>
                <w:color w:val="000000"/>
                <w:lang w:eastAsia="zh-CN"/>
              </w:rPr>
              <w:t>穿刺器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市场：</w:t>
            </w:r>
          </w:p>
          <w:p w14:paraId="77E01321" w14:textId="5E85340C" w:rsidR="00AB1591" w:rsidRDefault="000E2B9A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eastAsia="zh-CN"/>
              </w:rPr>
            </w:pPr>
            <w:r>
              <w:rPr>
                <w:rFonts w:cs="SimSun" w:hint="eastAsia"/>
                <w:bCs/>
                <w:color w:val="000000"/>
                <w:lang w:eastAsia="zh-CN"/>
              </w:rPr>
              <w:t>Fortune Spring</w:t>
            </w:r>
            <w:r w:rsidR="00AB1591" w:rsidRPr="00640E52">
              <w:rPr>
                <w:rFonts w:cs="SimSun" w:hint="eastAsia"/>
                <w:bCs/>
                <w:color w:val="000000"/>
                <w:lang w:eastAsia="zh-CN"/>
              </w:rPr>
              <w:t>：</w:t>
            </w:r>
            <w:r w:rsidR="00934F42">
              <w:rPr>
                <w:rFonts w:cs="SimSun" w:hint="eastAsia"/>
                <w:bCs/>
                <w:color w:val="000000"/>
                <w:lang w:eastAsia="zh-CN"/>
              </w:rPr>
              <w:t>10-15%</w:t>
            </w:r>
          </w:p>
          <w:p w14:paraId="583CA39A" w14:textId="2F939DFE" w:rsidR="006B66CD" w:rsidRPr="00640E52" w:rsidRDefault="006B66CD" w:rsidP="006B66CD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eastAsia="zh-CN"/>
              </w:rPr>
            </w:pPr>
            <w:r>
              <w:rPr>
                <w:rFonts w:cs="SimSun" w:hint="eastAsia"/>
                <w:bCs/>
                <w:color w:val="000000"/>
                <w:lang w:eastAsia="zh-CN"/>
              </w:rPr>
              <w:t>2024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年中国境内</w:t>
            </w:r>
            <w:r w:rsidR="00515E22">
              <w:rPr>
                <w:rFonts w:cs="SimSun" w:hint="eastAsia"/>
                <w:bCs/>
                <w:color w:val="000000"/>
                <w:lang w:eastAsia="zh-CN"/>
              </w:rPr>
              <w:t>闭合夹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市场：</w:t>
            </w:r>
          </w:p>
          <w:p w14:paraId="295D368B" w14:textId="7AF27F6C" w:rsidR="006B66CD" w:rsidRDefault="000E2B9A" w:rsidP="006B66CD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eastAsia="zh-CN"/>
              </w:rPr>
            </w:pPr>
            <w:r>
              <w:rPr>
                <w:rFonts w:cs="SimSun" w:hint="eastAsia"/>
                <w:bCs/>
                <w:color w:val="000000"/>
                <w:lang w:eastAsia="zh-CN"/>
              </w:rPr>
              <w:t>Fortune Spring</w:t>
            </w:r>
            <w:r w:rsidR="006B66CD" w:rsidRPr="00640E52">
              <w:rPr>
                <w:rFonts w:cs="SimSun" w:hint="eastAsia"/>
                <w:bCs/>
                <w:color w:val="000000"/>
                <w:lang w:eastAsia="zh-CN"/>
              </w:rPr>
              <w:t>：</w:t>
            </w:r>
            <w:r w:rsidR="006B66CD">
              <w:rPr>
                <w:rFonts w:cs="SimSun" w:hint="eastAsia"/>
                <w:bCs/>
                <w:color w:val="000000"/>
                <w:lang w:eastAsia="zh-CN"/>
              </w:rPr>
              <w:t>10-15%</w:t>
            </w:r>
          </w:p>
          <w:p w14:paraId="45CDB558" w14:textId="100E312A" w:rsidR="006B66CD" w:rsidRPr="00640E52" w:rsidRDefault="006B66CD" w:rsidP="006B66CD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eastAsia="zh-CN"/>
              </w:rPr>
            </w:pPr>
            <w:r>
              <w:rPr>
                <w:rFonts w:cs="SimSun" w:hint="eastAsia"/>
                <w:bCs/>
                <w:color w:val="000000"/>
                <w:lang w:eastAsia="zh-CN"/>
              </w:rPr>
              <w:t>2024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年中国境内</w:t>
            </w:r>
            <w:r w:rsidR="00424FD6">
              <w:rPr>
                <w:rFonts w:cs="SimSun" w:hint="eastAsia"/>
                <w:bCs/>
                <w:color w:val="000000"/>
                <w:lang w:eastAsia="zh-CN"/>
              </w:rPr>
              <w:t>高频</w:t>
            </w:r>
            <w:r w:rsidR="00424FD6">
              <w:rPr>
                <w:rFonts w:cs="SimSun" w:hint="eastAsia"/>
                <w:bCs/>
                <w:color w:val="000000"/>
                <w:lang w:eastAsia="zh-CN"/>
              </w:rPr>
              <w:t>/</w:t>
            </w:r>
            <w:r w:rsidR="00424FD6">
              <w:rPr>
                <w:rFonts w:cs="SimSun" w:hint="eastAsia"/>
                <w:bCs/>
                <w:color w:val="000000"/>
                <w:lang w:eastAsia="zh-CN"/>
              </w:rPr>
              <w:t>射频用电极及导管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市场：</w:t>
            </w:r>
          </w:p>
          <w:p w14:paraId="7FB2CCC1" w14:textId="19E04F9D" w:rsidR="006B66CD" w:rsidRDefault="000E2B9A" w:rsidP="006B66CD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eastAsia="zh-CN"/>
              </w:rPr>
            </w:pPr>
            <w:r>
              <w:rPr>
                <w:rFonts w:cs="SimSun" w:hint="eastAsia"/>
                <w:bCs/>
                <w:color w:val="000000"/>
                <w:lang w:eastAsia="zh-CN"/>
              </w:rPr>
              <w:t>Fortune Spring</w:t>
            </w:r>
            <w:r w:rsidR="006B66CD" w:rsidRPr="00640E52">
              <w:rPr>
                <w:rFonts w:cs="SimSun" w:hint="eastAsia"/>
                <w:bCs/>
                <w:color w:val="000000"/>
                <w:lang w:eastAsia="zh-CN"/>
              </w:rPr>
              <w:t>：</w:t>
            </w:r>
            <w:r w:rsidR="006B66CD">
              <w:rPr>
                <w:rFonts w:cs="SimSun" w:hint="eastAsia"/>
                <w:bCs/>
                <w:color w:val="000000"/>
                <w:lang w:eastAsia="zh-CN"/>
              </w:rPr>
              <w:t>0-5%</w:t>
            </w:r>
          </w:p>
          <w:p w14:paraId="27A17912" w14:textId="63A4CCFB" w:rsidR="006B66CD" w:rsidRPr="00640E52" w:rsidRDefault="006B66CD" w:rsidP="006B66CD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eastAsia="zh-CN"/>
              </w:rPr>
            </w:pPr>
            <w:r>
              <w:rPr>
                <w:rFonts w:cs="SimSun" w:hint="eastAsia"/>
                <w:bCs/>
                <w:color w:val="000000"/>
                <w:lang w:eastAsia="zh-CN"/>
              </w:rPr>
              <w:t>2024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年中国境内</w:t>
            </w:r>
            <w:r w:rsidR="004705A3">
              <w:rPr>
                <w:rFonts w:cs="SimSun" w:hint="eastAsia"/>
                <w:bCs/>
                <w:color w:val="000000"/>
                <w:lang w:eastAsia="zh-CN"/>
              </w:rPr>
              <w:t>超声手术设备附件</w:t>
            </w:r>
            <w:r w:rsidRPr="00640E52">
              <w:rPr>
                <w:rFonts w:cs="SimSun" w:hint="eastAsia"/>
                <w:bCs/>
                <w:color w:val="000000"/>
                <w:lang w:eastAsia="zh-CN"/>
              </w:rPr>
              <w:t>市场：</w:t>
            </w:r>
          </w:p>
          <w:p w14:paraId="70187C8C" w14:textId="36421626" w:rsidR="006B66CD" w:rsidRPr="00640E52" w:rsidRDefault="000E2B9A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eastAsia="zh-CN"/>
              </w:rPr>
            </w:pPr>
            <w:r>
              <w:rPr>
                <w:rFonts w:cs="SimSun" w:hint="eastAsia"/>
                <w:bCs/>
                <w:color w:val="000000"/>
                <w:lang w:eastAsia="zh-CN"/>
              </w:rPr>
              <w:t>Fortune Spring</w:t>
            </w:r>
            <w:r w:rsidR="006B66CD" w:rsidRPr="00640E52">
              <w:rPr>
                <w:rFonts w:cs="SimSun" w:hint="eastAsia"/>
                <w:bCs/>
                <w:color w:val="000000"/>
                <w:lang w:eastAsia="zh-CN"/>
              </w:rPr>
              <w:t>：</w:t>
            </w:r>
            <w:r w:rsidR="006B66CD">
              <w:rPr>
                <w:rFonts w:cs="SimSun" w:hint="eastAsia"/>
                <w:bCs/>
                <w:color w:val="000000"/>
                <w:lang w:eastAsia="zh-CN"/>
              </w:rPr>
              <w:t>0-5%</w:t>
            </w:r>
          </w:p>
        </w:tc>
      </w:tr>
    </w:tbl>
    <w:p w14:paraId="0D8914B2" w14:textId="5895D9F3" w:rsidR="00AB1591" w:rsidRPr="00904284" w:rsidRDefault="00AB1591" w:rsidP="00904284">
      <w:pPr>
        <w:pStyle w:val="BodyText"/>
        <w:adjustRightInd w:val="0"/>
        <w:snapToGrid w:val="0"/>
        <w:spacing w:before="60" w:after="60"/>
        <w:rPr>
          <w:rFonts w:cs="方正小标宋_GBK"/>
          <w:b/>
          <w:bCs/>
        </w:rPr>
      </w:pPr>
    </w:p>
    <w:sectPr w:rsidR="00AB1591" w:rsidRPr="00904284" w:rsidSect="00E80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923E" w14:textId="77777777" w:rsidR="000C1C03" w:rsidRDefault="000C1C03">
      <w:pPr>
        <w:spacing w:after="0"/>
      </w:pPr>
      <w:r>
        <w:separator/>
      </w:r>
    </w:p>
  </w:endnote>
  <w:endnote w:type="continuationSeparator" w:id="0">
    <w:p w14:paraId="7622D5E7" w14:textId="77777777" w:rsidR="000C1C03" w:rsidRDefault="000C1C03">
      <w:pPr>
        <w:spacing w:after="0"/>
      </w:pPr>
      <w:r>
        <w:continuationSeparator/>
      </w:r>
    </w:p>
  </w:endnote>
  <w:endnote w:type="continuationNotice" w:id="1">
    <w:p w14:paraId="71CDAA2C" w14:textId="77777777" w:rsidR="000C1C03" w:rsidRDefault="000C1C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altName w:val="Microsoft YaHei"/>
    <w:charset w:val="86"/>
    <w:family w:val="auto"/>
    <w:pitch w:val="default"/>
    <w:sig w:usb0="00000000" w:usb1="00000000" w:usb2="00082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308F" w14:textId="77777777" w:rsidR="00123528" w:rsidRDefault="00123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9A4A" w14:textId="77777777" w:rsidR="00123528" w:rsidRDefault="00123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1343" w14:textId="77777777" w:rsidR="00123528" w:rsidRDefault="0012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B1DE" w14:textId="77777777" w:rsidR="000C1C03" w:rsidRDefault="000C1C03">
      <w:pPr>
        <w:spacing w:after="0"/>
      </w:pPr>
      <w:r>
        <w:separator/>
      </w:r>
    </w:p>
  </w:footnote>
  <w:footnote w:type="continuationSeparator" w:id="0">
    <w:p w14:paraId="39CCD7DA" w14:textId="77777777" w:rsidR="000C1C03" w:rsidRDefault="000C1C03">
      <w:pPr>
        <w:spacing w:after="0"/>
      </w:pPr>
      <w:r>
        <w:continuationSeparator/>
      </w:r>
    </w:p>
  </w:footnote>
  <w:footnote w:type="continuationNotice" w:id="1">
    <w:p w14:paraId="40897A97" w14:textId="77777777" w:rsidR="000C1C03" w:rsidRDefault="000C1C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F33B" w14:textId="77777777" w:rsidR="00123528" w:rsidRDefault="00123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5B8E" w14:textId="77777777" w:rsidR="00123528" w:rsidRDefault="00123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795F" w14:textId="77777777" w:rsidR="00123528" w:rsidRDefault="00123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440031797">
    <w:abstractNumId w:val="2"/>
  </w:num>
  <w:num w:numId="2" w16cid:durableId="1890915228">
    <w:abstractNumId w:val="0"/>
  </w:num>
  <w:num w:numId="3" w16cid:durableId="15842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3BAF"/>
    <w:rsid w:val="0000484E"/>
    <w:rsid w:val="00014E7A"/>
    <w:rsid w:val="000150B7"/>
    <w:rsid w:val="000204DD"/>
    <w:rsid w:val="00021AB2"/>
    <w:rsid w:val="000231AE"/>
    <w:rsid w:val="00023896"/>
    <w:rsid w:val="00031015"/>
    <w:rsid w:val="000326C8"/>
    <w:rsid w:val="000350B3"/>
    <w:rsid w:val="00041C40"/>
    <w:rsid w:val="0004292A"/>
    <w:rsid w:val="000465E4"/>
    <w:rsid w:val="000467AA"/>
    <w:rsid w:val="000517D8"/>
    <w:rsid w:val="00062616"/>
    <w:rsid w:val="00062F38"/>
    <w:rsid w:val="000720B6"/>
    <w:rsid w:val="00073E6B"/>
    <w:rsid w:val="0007723F"/>
    <w:rsid w:val="00077D60"/>
    <w:rsid w:val="00083590"/>
    <w:rsid w:val="00092F4E"/>
    <w:rsid w:val="000A3FE0"/>
    <w:rsid w:val="000B0E3B"/>
    <w:rsid w:val="000B58E5"/>
    <w:rsid w:val="000B5958"/>
    <w:rsid w:val="000B653C"/>
    <w:rsid w:val="000B70B5"/>
    <w:rsid w:val="000C0866"/>
    <w:rsid w:val="000C12E5"/>
    <w:rsid w:val="000C1C03"/>
    <w:rsid w:val="000C6953"/>
    <w:rsid w:val="000C72FD"/>
    <w:rsid w:val="000D0853"/>
    <w:rsid w:val="000D6211"/>
    <w:rsid w:val="000D7CAF"/>
    <w:rsid w:val="000E13D9"/>
    <w:rsid w:val="000E29A9"/>
    <w:rsid w:val="000E2B9A"/>
    <w:rsid w:val="000E3A81"/>
    <w:rsid w:val="000F06F9"/>
    <w:rsid w:val="000F1006"/>
    <w:rsid w:val="00107E19"/>
    <w:rsid w:val="00115F62"/>
    <w:rsid w:val="00123528"/>
    <w:rsid w:val="001237E8"/>
    <w:rsid w:val="00123E26"/>
    <w:rsid w:val="00126165"/>
    <w:rsid w:val="001266D6"/>
    <w:rsid w:val="0013032F"/>
    <w:rsid w:val="0014193E"/>
    <w:rsid w:val="001435C8"/>
    <w:rsid w:val="00144ED5"/>
    <w:rsid w:val="001452B4"/>
    <w:rsid w:val="00145426"/>
    <w:rsid w:val="00145A04"/>
    <w:rsid w:val="00145B05"/>
    <w:rsid w:val="00150B78"/>
    <w:rsid w:val="001639D8"/>
    <w:rsid w:val="001661FE"/>
    <w:rsid w:val="00167474"/>
    <w:rsid w:val="00170CFB"/>
    <w:rsid w:val="001727E6"/>
    <w:rsid w:val="00181DB0"/>
    <w:rsid w:val="00182E4E"/>
    <w:rsid w:val="00186A05"/>
    <w:rsid w:val="00187939"/>
    <w:rsid w:val="00190612"/>
    <w:rsid w:val="00193DFD"/>
    <w:rsid w:val="001940AD"/>
    <w:rsid w:val="00195A68"/>
    <w:rsid w:val="001965E2"/>
    <w:rsid w:val="001B02EC"/>
    <w:rsid w:val="001B2483"/>
    <w:rsid w:val="001B3472"/>
    <w:rsid w:val="001B43CB"/>
    <w:rsid w:val="001B4EA1"/>
    <w:rsid w:val="001C5840"/>
    <w:rsid w:val="001C611D"/>
    <w:rsid w:val="001D1555"/>
    <w:rsid w:val="001D236C"/>
    <w:rsid w:val="001D6168"/>
    <w:rsid w:val="001E0F1F"/>
    <w:rsid w:val="001E4FFB"/>
    <w:rsid w:val="001F346E"/>
    <w:rsid w:val="001F35AA"/>
    <w:rsid w:val="001F367B"/>
    <w:rsid w:val="002003C5"/>
    <w:rsid w:val="00220AFC"/>
    <w:rsid w:val="0022125F"/>
    <w:rsid w:val="00224A7C"/>
    <w:rsid w:val="00226ABA"/>
    <w:rsid w:val="00227605"/>
    <w:rsid w:val="002278D1"/>
    <w:rsid w:val="00231665"/>
    <w:rsid w:val="00233737"/>
    <w:rsid w:val="00234B66"/>
    <w:rsid w:val="00235214"/>
    <w:rsid w:val="002403B5"/>
    <w:rsid w:val="002408FF"/>
    <w:rsid w:val="00244ABD"/>
    <w:rsid w:val="00245281"/>
    <w:rsid w:val="00250B8E"/>
    <w:rsid w:val="00250E61"/>
    <w:rsid w:val="002523BA"/>
    <w:rsid w:val="0025567C"/>
    <w:rsid w:val="002561F7"/>
    <w:rsid w:val="0026027D"/>
    <w:rsid w:val="00260FD8"/>
    <w:rsid w:val="00261F94"/>
    <w:rsid w:val="00263B66"/>
    <w:rsid w:val="0026478D"/>
    <w:rsid w:val="002676B9"/>
    <w:rsid w:val="00267941"/>
    <w:rsid w:val="002703AE"/>
    <w:rsid w:val="0027630A"/>
    <w:rsid w:val="0027717D"/>
    <w:rsid w:val="00287E91"/>
    <w:rsid w:val="00291652"/>
    <w:rsid w:val="00295A9A"/>
    <w:rsid w:val="002964A1"/>
    <w:rsid w:val="002A1005"/>
    <w:rsid w:val="002A25F2"/>
    <w:rsid w:val="002A3CE2"/>
    <w:rsid w:val="002A7C26"/>
    <w:rsid w:val="002D0419"/>
    <w:rsid w:val="002E19BF"/>
    <w:rsid w:val="002E4F89"/>
    <w:rsid w:val="002E794E"/>
    <w:rsid w:val="002F09A7"/>
    <w:rsid w:val="002F5271"/>
    <w:rsid w:val="00303FDA"/>
    <w:rsid w:val="00306B88"/>
    <w:rsid w:val="00310488"/>
    <w:rsid w:val="00311263"/>
    <w:rsid w:val="00324203"/>
    <w:rsid w:val="003244D8"/>
    <w:rsid w:val="00327EE9"/>
    <w:rsid w:val="00333F5A"/>
    <w:rsid w:val="00336F0E"/>
    <w:rsid w:val="0034107F"/>
    <w:rsid w:val="00344D27"/>
    <w:rsid w:val="0035604C"/>
    <w:rsid w:val="00356DFD"/>
    <w:rsid w:val="00361C33"/>
    <w:rsid w:val="00371332"/>
    <w:rsid w:val="00371750"/>
    <w:rsid w:val="00374D01"/>
    <w:rsid w:val="0037525D"/>
    <w:rsid w:val="00377D7E"/>
    <w:rsid w:val="00377D9A"/>
    <w:rsid w:val="003850D4"/>
    <w:rsid w:val="00385F00"/>
    <w:rsid w:val="003866EF"/>
    <w:rsid w:val="00386DCD"/>
    <w:rsid w:val="003943BE"/>
    <w:rsid w:val="00397C4B"/>
    <w:rsid w:val="003A4018"/>
    <w:rsid w:val="003A4565"/>
    <w:rsid w:val="003A52AD"/>
    <w:rsid w:val="003B0DFD"/>
    <w:rsid w:val="003B2779"/>
    <w:rsid w:val="003B27EC"/>
    <w:rsid w:val="003B2F86"/>
    <w:rsid w:val="003B4439"/>
    <w:rsid w:val="003B4C9E"/>
    <w:rsid w:val="003B7CBC"/>
    <w:rsid w:val="003C049F"/>
    <w:rsid w:val="003C3456"/>
    <w:rsid w:val="003D3FCB"/>
    <w:rsid w:val="003D42F1"/>
    <w:rsid w:val="003E09EC"/>
    <w:rsid w:val="003E3B57"/>
    <w:rsid w:val="003E73DB"/>
    <w:rsid w:val="003F1EAC"/>
    <w:rsid w:val="00407E67"/>
    <w:rsid w:val="00410914"/>
    <w:rsid w:val="004119F5"/>
    <w:rsid w:val="004166B2"/>
    <w:rsid w:val="004203EF"/>
    <w:rsid w:val="00424FD6"/>
    <w:rsid w:val="00425F88"/>
    <w:rsid w:val="00427E52"/>
    <w:rsid w:val="004360FB"/>
    <w:rsid w:val="0044333C"/>
    <w:rsid w:val="00444E30"/>
    <w:rsid w:val="00446353"/>
    <w:rsid w:val="00446D82"/>
    <w:rsid w:val="0044739B"/>
    <w:rsid w:val="00447FA5"/>
    <w:rsid w:val="00450438"/>
    <w:rsid w:val="00450691"/>
    <w:rsid w:val="00461AB7"/>
    <w:rsid w:val="004645AB"/>
    <w:rsid w:val="00467A6B"/>
    <w:rsid w:val="004705A3"/>
    <w:rsid w:val="00483A62"/>
    <w:rsid w:val="00486648"/>
    <w:rsid w:val="00487BC0"/>
    <w:rsid w:val="00492275"/>
    <w:rsid w:val="0049707A"/>
    <w:rsid w:val="004973DB"/>
    <w:rsid w:val="0049771A"/>
    <w:rsid w:val="004A1F59"/>
    <w:rsid w:val="004A4BF1"/>
    <w:rsid w:val="004A671C"/>
    <w:rsid w:val="004B00F4"/>
    <w:rsid w:val="004B35D9"/>
    <w:rsid w:val="004C0935"/>
    <w:rsid w:val="004C0BDA"/>
    <w:rsid w:val="004C21B3"/>
    <w:rsid w:val="004C3420"/>
    <w:rsid w:val="004D018B"/>
    <w:rsid w:val="004D124C"/>
    <w:rsid w:val="004D4435"/>
    <w:rsid w:val="004E133C"/>
    <w:rsid w:val="004E60C4"/>
    <w:rsid w:val="004F3215"/>
    <w:rsid w:val="004F7EB2"/>
    <w:rsid w:val="0050401B"/>
    <w:rsid w:val="00504EF0"/>
    <w:rsid w:val="00510538"/>
    <w:rsid w:val="00512A53"/>
    <w:rsid w:val="00515E22"/>
    <w:rsid w:val="00522FFA"/>
    <w:rsid w:val="00523905"/>
    <w:rsid w:val="005251B9"/>
    <w:rsid w:val="005254D7"/>
    <w:rsid w:val="00527F11"/>
    <w:rsid w:val="00530BB4"/>
    <w:rsid w:val="00540DF8"/>
    <w:rsid w:val="00545A47"/>
    <w:rsid w:val="005517F9"/>
    <w:rsid w:val="00553CED"/>
    <w:rsid w:val="005540C1"/>
    <w:rsid w:val="00557B7E"/>
    <w:rsid w:val="00564C9C"/>
    <w:rsid w:val="0057200D"/>
    <w:rsid w:val="00573DBB"/>
    <w:rsid w:val="00576E90"/>
    <w:rsid w:val="00584750"/>
    <w:rsid w:val="00586EDB"/>
    <w:rsid w:val="00591CEC"/>
    <w:rsid w:val="005930D8"/>
    <w:rsid w:val="005A74EA"/>
    <w:rsid w:val="005B0CEB"/>
    <w:rsid w:val="005B10D3"/>
    <w:rsid w:val="005B18A3"/>
    <w:rsid w:val="005C0AF5"/>
    <w:rsid w:val="005C4E62"/>
    <w:rsid w:val="005D277C"/>
    <w:rsid w:val="005D60B0"/>
    <w:rsid w:val="005D6D17"/>
    <w:rsid w:val="005E4B84"/>
    <w:rsid w:val="005E7B2F"/>
    <w:rsid w:val="005F2127"/>
    <w:rsid w:val="005F2BB5"/>
    <w:rsid w:val="005F5280"/>
    <w:rsid w:val="005F7223"/>
    <w:rsid w:val="0060413B"/>
    <w:rsid w:val="00604EE8"/>
    <w:rsid w:val="00605EE6"/>
    <w:rsid w:val="0060669E"/>
    <w:rsid w:val="0060782C"/>
    <w:rsid w:val="00613F04"/>
    <w:rsid w:val="00614EBB"/>
    <w:rsid w:val="0061583E"/>
    <w:rsid w:val="00617BCA"/>
    <w:rsid w:val="00622977"/>
    <w:rsid w:val="00631F15"/>
    <w:rsid w:val="00632159"/>
    <w:rsid w:val="00640E52"/>
    <w:rsid w:val="00645B6A"/>
    <w:rsid w:val="00651D47"/>
    <w:rsid w:val="00651ED7"/>
    <w:rsid w:val="00652D70"/>
    <w:rsid w:val="006537EC"/>
    <w:rsid w:val="00655225"/>
    <w:rsid w:val="00662BC7"/>
    <w:rsid w:val="00664174"/>
    <w:rsid w:val="006643EA"/>
    <w:rsid w:val="00670514"/>
    <w:rsid w:val="0067154D"/>
    <w:rsid w:val="0067348D"/>
    <w:rsid w:val="006745A9"/>
    <w:rsid w:val="006771B7"/>
    <w:rsid w:val="0068150B"/>
    <w:rsid w:val="00681645"/>
    <w:rsid w:val="00682400"/>
    <w:rsid w:val="00682729"/>
    <w:rsid w:val="006839A7"/>
    <w:rsid w:val="006A3F69"/>
    <w:rsid w:val="006A5B9F"/>
    <w:rsid w:val="006A6F18"/>
    <w:rsid w:val="006B099B"/>
    <w:rsid w:val="006B09BC"/>
    <w:rsid w:val="006B4541"/>
    <w:rsid w:val="006B4E46"/>
    <w:rsid w:val="006B66CD"/>
    <w:rsid w:val="006C76B5"/>
    <w:rsid w:val="006D1E2B"/>
    <w:rsid w:val="006D6114"/>
    <w:rsid w:val="006D7912"/>
    <w:rsid w:val="006D7FA9"/>
    <w:rsid w:val="006E0145"/>
    <w:rsid w:val="006E0192"/>
    <w:rsid w:val="006E0D98"/>
    <w:rsid w:val="006E11DE"/>
    <w:rsid w:val="006E1544"/>
    <w:rsid w:val="006E255F"/>
    <w:rsid w:val="006E3180"/>
    <w:rsid w:val="006E666B"/>
    <w:rsid w:val="006E6E26"/>
    <w:rsid w:val="006E70AA"/>
    <w:rsid w:val="006E7867"/>
    <w:rsid w:val="006F28E7"/>
    <w:rsid w:val="006F5194"/>
    <w:rsid w:val="006F7A98"/>
    <w:rsid w:val="00701656"/>
    <w:rsid w:val="007029CB"/>
    <w:rsid w:val="007039B8"/>
    <w:rsid w:val="00704EEF"/>
    <w:rsid w:val="00705778"/>
    <w:rsid w:val="00710977"/>
    <w:rsid w:val="00710B87"/>
    <w:rsid w:val="0071288A"/>
    <w:rsid w:val="0071373B"/>
    <w:rsid w:val="0071495E"/>
    <w:rsid w:val="00716D12"/>
    <w:rsid w:val="00720F7B"/>
    <w:rsid w:val="0072177E"/>
    <w:rsid w:val="00721D47"/>
    <w:rsid w:val="00726B19"/>
    <w:rsid w:val="00726B26"/>
    <w:rsid w:val="00727BD0"/>
    <w:rsid w:val="00736431"/>
    <w:rsid w:val="007373F0"/>
    <w:rsid w:val="00742AFE"/>
    <w:rsid w:val="00742EDF"/>
    <w:rsid w:val="00751420"/>
    <w:rsid w:val="00755DE0"/>
    <w:rsid w:val="00757384"/>
    <w:rsid w:val="007602F1"/>
    <w:rsid w:val="00760E1E"/>
    <w:rsid w:val="0076372D"/>
    <w:rsid w:val="00766275"/>
    <w:rsid w:val="007674D7"/>
    <w:rsid w:val="0077074C"/>
    <w:rsid w:val="00772298"/>
    <w:rsid w:val="00775F47"/>
    <w:rsid w:val="00777474"/>
    <w:rsid w:val="0078398A"/>
    <w:rsid w:val="00787CCD"/>
    <w:rsid w:val="007910B1"/>
    <w:rsid w:val="00794062"/>
    <w:rsid w:val="00797584"/>
    <w:rsid w:val="007A2D94"/>
    <w:rsid w:val="007B28E4"/>
    <w:rsid w:val="007B651A"/>
    <w:rsid w:val="007B6ED8"/>
    <w:rsid w:val="007B75E4"/>
    <w:rsid w:val="007D02CA"/>
    <w:rsid w:val="007D7731"/>
    <w:rsid w:val="007E2608"/>
    <w:rsid w:val="007E7CC9"/>
    <w:rsid w:val="007F1726"/>
    <w:rsid w:val="0080200E"/>
    <w:rsid w:val="00802B45"/>
    <w:rsid w:val="00803A33"/>
    <w:rsid w:val="008051ED"/>
    <w:rsid w:val="00811775"/>
    <w:rsid w:val="00814D4D"/>
    <w:rsid w:val="00817F0D"/>
    <w:rsid w:val="008248B2"/>
    <w:rsid w:val="008302AE"/>
    <w:rsid w:val="00834D88"/>
    <w:rsid w:val="00843E38"/>
    <w:rsid w:val="00852F66"/>
    <w:rsid w:val="008540A8"/>
    <w:rsid w:val="00855EF2"/>
    <w:rsid w:val="00864085"/>
    <w:rsid w:val="00866CCF"/>
    <w:rsid w:val="008719D5"/>
    <w:rsid w:val="008803D0"/>
    <w:rsid w:val="00880F24"/>
    <w:rsid w:val="008836AF"/>
    <w:rsid w:val="008846AB"/>
    <w:rsid w:val="00885C9B"/>
    <w:rsid w:val="00893879"/>
    <w:rsid w:val="008A11AF"/>
    <w:rsid w:val="008A5CA4"/>
    <w:rsid w:val="008A73EB"/>
    <w:rsid w:val="008B2172"/>
    <w:rsid w:val="008B3D07"/>
    <w:rsid w:val="008B5F94"/>
    <w:rsid w:val="008B6A31"/>
    <w:rsid w:val="008C670A"/>
    <w:rsid w:val="008D4ED8"/>
    <w:rsid w:val="008D644E"/>
    <w:rsid w:val="008D7136"/>
    <w:rsid w:val="008E5BCA"/>
    <w:rsid w:val="008F64D6"/>
    <w:rsid w:val="008F6748"/>
    <w:rsid w:val="009003C7"/>
    <w:rsid w:val="009022B0"/>
    <w:rsid w:val="00904284"/>
    <w:rsid w:val="00905F4A"/>
    <w:rsid w:val="00913C11"/>
    <w:rsid w:val="009145E4"/>
    <w:rsid w:val="00920B07"/>
    <w:rsid w:val="00922322"/>
    <w:rsid w:val="00925962"/>
    <w:rsid w:val="009301D9"/>
    <w:rsid w:val="009331E2"/>
    <w:rsid w:val="00934F42"/>
    <w:rsid w:val="0094346F"/>
    <w:rsid w:val="00953187"/>
    <w:rsid w:val="00953808"/>
    <w:rsid w:val="009551E9"/>
    <w:rsid w:val="0095732E"/>
    <w:rsid w:val="0096333E"/>
    <w:rsid w:val="009668EC"/>
    <w:rsid w:val="00970D81"/>
    <w:rsid w:val="00977C3B"/>
    <w:rsid w:val="00985214"/>
    <w:rsid w:val="00986A9A"/>
    <w:rsid w:val="0098717B"/>
    <w:rsid w:val="009901B5"/>
    <w:rsid w:val="00990F02"/>
    <w:rsid w:val="00996FB3"/>
    <w:rsid w:val="009A0BCC"/>
    <w:rsid w:val="009A2D8C"/>
    <w:rsid w:val="009A2EFA"/>
    <w:rsid w:val="009A57C5"/>
    <w:rsid w:val="009A645D"/>
    <w:rsid w:val="009A6CD4"/>
    <w:rsid w:val="009A6E66"/>
    <w:rsid w:val="009B0211"/>
    <w:rsid w:val="009B13F3"/>
    <w:rsid w:val="009B44F3"/>
    <w:rsid w:val="009C0DF0"/>
    <w:rsid w:val="009C16F8"/>
    <w:rsid w:val="009C1A98"/>
    <w:rsid w:val="009C1DE7"/>
    <w:rsid w:val="009C2E4B"/>
    <w:rsid w:val="009C4FF9"/>
    <w:rsid w:val="009C5625"/>
    <w:rsid w:val="009C5962"/>
    <w:rsid w:val="009D0999"/>
    <w:rsid w:val="009D2AD6"/>
    <w:rsid w:val="009D329C"/>
    <w:rsid w:val="009D47B8"/>
    <w:rsid w:val="009E679E"/>
    <w:rsid w:val="009E6C79"/>
    <w:rsid w:val="009F0698"/>
    <w:rsid w:val="009F5503"/>
    <w:rsid w:val="00A04C4A"/>
    <w:rsid w:val="00A05705"/>
    <w:rsid w:val="00A14643"/>
    <w:rsid w:val="00A16F03"/>
    <w:rsid w:val="00A20754"/>
    <w:rsid w:val="00A21136"/>
    <w:rsid w:val="00A2266D"/>
    <w:rsid w:val="00A26BDE"/>
    <w:rsid w:val="00A27B94"/>
    <w:rsid w:val="00A3323A"/>
    <w:rsid w:val="00A33A95"/>
    <w:rsid w:val="00A4032C"/>
    <w:rsid w:val="00A46C66"/>
    <w:rsid w:val="00A46FAF"/>
    <w:rsid w:val="00A513C0"/>
    <w:rsid w:val="00A52A4A"/>
    <w:rsid w:val="00A5674A"/>
    <w:rsid w:val="00A623EF"/>
    <w:rsid w:val="00A63335"/>
    <w:rsid w:val="00A64F91"/>
    <w:rsid w:val="00A70484"/>
    <w:rsid w:val="00A72CEA"/>
    <w:rsid w:val="00A7438D"/>
    <w:rsid w:val="00A74797"/>
    <w:rsid w:val="00A74ED3"/>
    <w:rsid w:val="00A7601D"/>
    <w:rsid w:val="00A760B9"/>
    <w:rsid w:val="00A7786C"/>
    <w:rsid w:val="00A77E56"/>
    <w:rsid w:val="00A806FA"/>
    <w:rsid w:val="00A81984"/>
    <w:rsid w:val="00A95E6B"/>
    <w:rsid w:val="00AA0F23"/>
    <w:rsid w:val="00AA21D9"/>
    <w:rsid w:val="00AA3E2F"/>
    <w:rsid w:val="00AA46CA"/>
    <w:rsid w:val="00AA535B"/>
    <w:rsid w:val="00AB1591"/>
    <w:rsid w:val="00AB620A"/>
    <w:rsid w:val="00AC3273"/>
    <w:rsid w:val="00AC39CD"/>
    <w:rsid w:val="00AC68C4"/>
    <w:rsid w:val="00AC76E6"/>
    <w:rsid w:val="00AD310D"/>
    <w:rsid w:val="00AD3D4D"/>
    <w:rsid w:val="00AD4EFF"/>
    <w:rsid w:val="00AE4069"/>
    <w:rsid w:val="00AE4267"/>
    <w:rsid w:val="00AE7916"/>
    <w:rsid w:val="00AF09EA"/>
    <w:rsid w:val="00AF1A7F"/>
    <w:rsid w:val="00AF1D6D"/>
    <w:rsid w:val="00AF5632"/>
    <w:rsid w:val="00AF5A65"/>
    <w:rsid w:val="00AF6609"/>
    <w:rsid w:val="00AF7089"/>
    <w:rsid w:val="00AF7BFF"/>
    <w:rsid w:val="00B00A0D"/>
    <w:rsid w:val="00B04913"/>
    <w:rsid w:val="00B11160"/>
    <w:rsid w:val="00B20BBC"/>
    <w:rsid w:val="00B2169A"/>
    <w:rsid w:val="00B26E63"/>
    <w:rsid w:val="00B31D4D"/>
    <w:rsid w:val="00B3616B"/>
    <w:rsid w:val="00B3664B"/>
    <w:rsid w:val="00B37633"/>
    <w:rsid w:val="00B4393C"/>
    <w:rsid w:val="00B45A60"/>
    <w:rsid w:val="00B47224"/>
    <w:rsid w:val="00B50007"/>
    <w:rsid w:val="00B518C9"/>
    <w:rsid w:val="00B52EAC"/>
    <w:rsid w:val="00B54969"/>
    <w:rsid w:val="00B7497C"/>
    <w:rsid w:val="00B80B9E"/>
    <w:rsid w:val="00B838DA"/>
    <w:rsid w:val="00B847C1"/>
    <w:rsid w:val="00B847F6"/>
    <w:rsid w:val="00B853DE"/>
    <w:rsid w:val="00B86E3A"/>
    <w:rsid w:val="00B91A1C"/>
    <w:rsid w:val="00B95404"/>
    <w:rsid w:val="00BA017F"/>
    <w:rsid w:val="00BA1C13"/>
    <w:rsid w:val="00BA77DA"/>
    <w:rsid w:val="00BB00B0"/>
    <w:rsid w:val="00BB182A"/>
    <w:rsid w:val="00BB493C"/>
    <w:rsid w:val="00BC4CC2"/>
    <w:rsid w:val="00BD2CFC"/>
    <w:rsid w:val="00BD535F"/>
    <w:rsid w:val="00BE6E64"/>
    <w:rsid w:val="00BF29C6"/>
    <w:rsid w:val="00BF31B7"/>
    <w:rsid w:val="00BF4F99"/>
    <w:rsid w:val="00C05F1E"/>
    <w:rsid w:val="00C073A3"/>
    <w:rsid w:val="00C10048"/>
    <w:rsid w:val="00C226DE"/>
    <w:rsid w:val="00C25EA9"/>
    <w:rsid w:val="00C26B11"/>
    <w:rsid w:val="00C30E9B"/>
    <w:rsid w:val="00C325F7"/>
    <w:rsid w:val="00C340CF"/>
    <w:rsid w:val="00C355F2"/>
    <w:rsid w:val="00C424FC"/>
    <w:rsid w:val="00C45CC0"/>
    <w:rsid w:val="00C51ECC"/>
    <w:rsid w:val="00C600D9"/>
    <w:rsid w:val="00C67ADA"/>
    <w:rsid w:val="00C7758F"/>
    <w:rsid w:val="00C810E8"/>
    <w:rsid w:val="00C82B77"/>
    <w:rsid w:val="00C847C2"/>
    <w:rsid w:val="00C87A80"/>
    <w:rsid w:val="00C87C6B"/>
    <w:rsid w:val="00C90BF7"/>
    <w:rsid w:val="00C91A13"/>
    <w:rsid w:val="00C92671"/>
    <w:rsid w:val="00CA05C1"/>
    <w:rsid w:val="00CA6613"/>
    <w:rsid w:val="00CC25D0"/>
    <w:rsid w:val="00CC69AD"/>
    <w:rsid w:val="00CC7F76"/>
    <w:rsid w:val="00CD4F63"/>
    <w:rsid w:val="00CD5BB2"/>
    <w:rsid w:val="00CE14A8"/>
    <w:rsid w:val="00CF1664"/>
    <w:rsid w:val="00CF5055"/>
    <w:rsid w:val="00CF5A8A"/>
    <w:rsid w:val="00D01278"/>
    <w:rsid w:val="00D01B28"/>
    <w:rsid w:val="00D12AB1"/>
    <w:rsid w:val="00D210DE"/>
    <w:rsid w:val="00D2346F"/>
    <w:rsid w:val="00D23B36"/>
    <w:rsid w:val="00D27AEB"/>
    <w:rsid w:val="00D323EA"/>
    <w:rsid w:val="00D375D1"/>
    <w:rsid w:val="00D40B21"/>
    <w:rsid w:val="00D431F6"/>
    <w:rsid w:val="00D53BAE"/>
    <w:rsid w:val="00D57DBA"/>
    <w:rsid w:val="00D57EBC"/>
    <w:rsid w:val="00D64977"/>
    <w:rsid w:val="00D66472"/>
    <w:rsid w:val="00D71F76"/>
    <w:rsid w:val="00D750B7"/>
    <w:rsid w:val="00D77095"/>
    <w:rsid w:val="00D80573"/>
    <w:rsid w:val="00D875F8"/>
    <w:rsid w:val="00D94BB1"/>
    <w:rsid w:val="00D95C7E"/>
    <w:rsid w:val="00D961C9"/>
    <w:rsid w:val="00D97B80"/>
    <w:rsid w:val="00DA1D73"/>
    <w:rsid w:val="00DA498F"/>
    <w:rsid w:val="00DB2761"/>
    <w:rsid w:val="00DB2FF6"/>
    <w:rsid w:val="00DB32AC"/>
    <w:rsid w:val="00DB4FA8"/>
    <w:rsid w:val="00DD0E0C"/>
    <w:rsid w:val="00DD2227"/>
    <w:rsid w:val="00DD25A4"/>
    <w:rsid w:val="00DD7765"/>
    <w:rsid w:val="00DE522D"/>
    <w:rsid w:val="00DF37B2"/>
    <w:rsid w:val="00DF5521"/>
    <w:rsid w:val="00E00079"/>
    <w:rsid w:val="00E0108C"/>
    <w:rsid w:val="00E0128E"/>
    <w:rsid w:val="00E0363D"/>
    <w:rsid w:val="00E06974"/>
    <w:rsid w:val="00E06F3D"/>
    <w:rsid w:val="00E20A1F"/>
    <w:rsid w:val="00E23955"/>
    <w:rsid w:val="00E24C04"/>
    <w:rsid w:val="00E340CC"/>
    <w:rsid w:val="00E3695D"/>
    <w:rsid w:val="00E417DF"/>
    <w:rsid w:val="00E43807"/>
    <w:rsid w:val="00E43E20"/>
    <w:rsid w:val="00E47327"/>
    <w:rsid w:val="00E52843"/>
    <w:rsid w:val="00E52EEA"/>
    <w:rsid w:val="00E5662D"/>
    <w:rsid w:val="00E61A7A"/>
    <w:rsid w:val="00E62098"/>
    <w:rsid w:val="00E663C3"/>
    <w:rsid w:val="00E66815"/>
    <w:rsid w:val="00E7385D"/>
    <w:rsid w:val="00E806AB"/>
    <w:rsid w:val="00E8326B"/>
    <w:rsid w:val="00E86579"/>
    <w:rsid w:val="00E90A19"/>
    <w:rsid w:val="00E91EC4"/>
    <w:rsid w:val="00E93CAC"/>
    <w:rsid w:val="00E93EC1"/>
    <w:rsid w:val="00E943D4"/>
    <w:rsid w:val="00E974F8"/>
    <w:rsid w:val="00EA2741"/>
    <w:rsid w:val="00EA2758"/>
    <w:rsid w:val="00EA38E5"/>
    <w:rsid w:val="00EA79DA"/>
    <w:rsid w:val="00EB3E5A"/>
    <w:rsid w:val="00EB7284"/>
    <w:rsid w:val="00EC1274"/>
    <w:rsid w:val="00EC3217"/>
    <w:rsid w:val="00EC636E"/>
    <w:rsid w:val="00EC7E55"/>
    <w:rsid w:val="00ED6F93"/>
    <w:rsid w:val="00EE0DF8"/>
    <w:rsid w:val="00EE2EB9"/>
    <w:rsid w:val="00EE7984"/>
    <w:rsid w:val="00EE7CB8"/>
    <w:rsid w:val="00EF025A"/>
    <w:rsid w:val="00EF16FB"/>
    <w:rsid w:val="00EF378A"/>
    <w:rsid w:val="00F00907"/>
    <w:rsid w:val="00F02216"/>
    <w:rsid w:val="00F022D4"/>
    <w:rsid w:val="00F0291C"/>
    <w:rsid w:val="00F04CF6"/>
    <w:rsid w:val="00F101DD"/>
    <w:rsid w:val="00F11282"/>
    <w:rsid w:val="00F14193"/>
    <w:rsid w:val="00F14D59"/>
    <w:rsid w:val="00F14ED3"/>
    <w:rsid w:val="00F1733A"/>
    <w:rsid w:val="00F20B1F"/>
    <w:rsid w:val="00F20CCE"/>
    <w:rsid w:val="00F2552D"/>
    <w:rsid w:val="00F26A12"/>
    <w:rsid w:val="00F26F4E"/>
    <w:rsid w:val="00F3614E"/>
    <w:rsid w:val="00F56870"/>
    <w:rsid w:val="00F56882"/>
    <w:rsid w:val="00F576E0"/>
    <w:rsid w:val="00F60E1F"/>
    <w:rsid w:val="00F6440C"/>
    <w:rsid w:val="00F7060D"/>
    <w:rsid w:val="00F72B19"/>
    <w:rsid w:val="00F72ED6"/>
    <w:rsid w:val="00F87813"/>
    <w:rsid w:val="00F901CF"/>
    <w:rsid w:val="00F90205"/>
    <w:rsid w:val="00F90622"/>
    <w:rsid w:val="00F906EF"/>
    <w:rsid w:val="00F9748A"/>
    <w:rsid w:val="00FB1FA1"/>
    <w:rsid w:val="00FB33FD"/>
    <w:rsid w:val="00FB645E"/>
    <w:rsid w:val="00FB6A3F"/>
    <w:rsid w:val="00FC3118"/>
    <w:rsid w:val="00FC35ED"/>
    <w:rsid w:val="00FD6CD9"/>
    <w:rsid w:val="00FE20D9"/>
    <w:rsid w:val="00FE2690"/>
    <w:rsid w:val="00FE7D3E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3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2B4"/>
    <w:pPr>
      <w:spacing w:after="240"/>
      <w:jc w:val="both"/>
    </w:pPr>
    <w:rPr>
      <w:sz w:val="24"/>
      <w:szCs w:val="24"/>
      <w:lang w:val="en-GB"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val="en-GB"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SimSun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tabs>
        <w:tab w:val="left" w:pos="2160"/>
      </w:tabs>
      <w:ind w:left="2160" w:hanging="720"/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rFonts w:cs="Simplified Arabic"/>
      <w:sz w:val="24"/>
      <w:szCs w:val="24"/>
      <w:lang w:val="en-GB" w:bidi="ar-AE"/>
    </w:rPr>
  </w:style>
  <w:style w:type="paragraph" w:customStyle="1" w:styleId="StandardL8">
    <w:name w:val="Standard L8"/>
    <w:basedOn w:val="Normal"/>
    <w:next w:val="BodyText2"/>
    <w:link w:val="StandardL8Char"/>
    <w:pPr>
      <w:tabs>
        <w:tab w:val="left" w:pos="1440"/>
      </w:tabs>
      <w:ind w:left="1440" w:hanging="720"/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rFonts w:cs="Simplified Arabic"/>
      <w:sz w:val="24"/>
      <w:szCs w:val="24"/>
      <w:lang w:val="en-GB" w:bidi="ar-AE"/>
    </w:rPr>
  </w:style>
  <w:style w:type="paragraph" w:customStyle="1" w:styleId="StandardL7">
    <w:name w:val="Standard L7"/>
    <w:basedOn w:val="Normal"/>
    <w:next w:val="BodyText6"/>
    <w:link w:val="StandardL7Char"/>
    <w:pPr>
      <w:tabs>
        <w:tab w:val="left" w:pos="4320"/>
      </w:tabs>
      <w:ind w:left="4321" w:hanging="721"/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rFonts w:cs="Simplified Arabic"/>
      <w:sz w:val="24"/>
      <w:szCs w:val="24"/>
      <w:lang w:val="en-GB" w:bidi="ar-AE"/>
    </w:rPr>
  </w:style>
  <w:style w:type="paragraph" w:customStyle="1" w:styleId="StandardL6">
    <w:name w:val="Standard L6"/>
    <w:basedOn w:val="Normal"/>
    <w:next w:val="BodyText5"/>
    <w:link w:val="StandardL6Char"/>
    <w:pPr>
      <w:tabs>
        <w:tab w:val="left" w:pos="3600"/>
      </w:tabs>
      <w:ind w:left="3600" w:hanging="720"/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rFonts w:cs="Simplified Arabic"/>
      <w:sz w:val="24"/>
      <w:szCs w:val="24"/>
      <w:lang w:val="en-GB" w:bidi="ar-AE"/>
    </w:rPr>
  </w:style>
  <w:style w:type="paragraph" w:customStyle="1" w:styleId="StandardL5">
    <w:name w:val="Standard L5"/>
    <w:basedOn w:val="Normal"/>
    <w:next w:val="BodyText4"/>
    <w:link w:val="StandardL5Char"/>
    <w:pPr>
      <w:tabs>
        <w:tab w:val="left" w:pos="2880"/>
      </w:tabs>
      <w:ind w:left="2880" w:hanging="720"/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rFonts w:cs="Simplified Arabic"/>
      <w:sz w:val="24"/>
      <w:szCs w:val="24"/>
      <w:lang w:val="en-GB" w:bidi="ar-AE"/>
    </w:rPr>
  </w:style>
  <w:style w:type="paragraph" w:customStyle="1" w:styleId="BulletL9">
    <w:name w:val="Bullet L9"/>
    <w:basedOn w:val="Normal"/>
    <w:link w:val="BulletL9Char"/>
    <w:pPr>
      <w:tabs>
        <w:tab w:val="left" w:pos="0"/>
      </w:tabs>
      <w:ind w:left="1"/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rFonts w:cs="Simplified Arabic"/>
      <w:sz w:val="24"/>
      <w:szCs w:val="24"/>
      <w:lang w:val="en-GB" w:bidi="ar-AE"/>
    </w:rPr>
  </w:style>
  <w:style w:type="paragraph" w:customStyle="1" w:styleId="BulletL8">
    <w:name w:val="Bullet L8"/>
    <w:basedOn w:val="Normal"/>
    <w:link w:val="BulletL8Char"/>
    <w:pPr>
      <w:tabs>
        <w:tab w:val="left" w:pos="0"/>
      </w:tabs>
      <w:ind w:left="1"/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rFonts w:cs="Simplified Arabic"/>
      <w:sz w:val="24"/>
      <w:szCs w:val="24"/>
      <w:lang w:val="en-GB" w:bidi="ar-AE"/>
    </w:rPr>
  </w:style>
  <w:style w:type="paragraph" w:customStyle="1" w:styleId="BulletL7">
    <w:name w:val="Bullet L7"/>
    <w:basedOn w:val="Normal"/>
    <w:link w:val="BulletL7Char"/>
    <w:pPr>
      <w:tabs>
        <w:tab w:val="left" w:pos="5040"/>
      </w:tabs>
      <w:ind w:left="5041" w:hanging="720"/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rFonts w:cs="Simplified Arabic"/>
      <w:sz w:val="24"/>
      <w:szCs w:val="24"/>
      <w:lang w:val="en-GB" w:bidi="ar-AE"/>
    </w:rPr>
  </w:style>
  <w:style w:type="paragraph" w:customStyle="1" w:styleId="BulletL6">
    <w:name w:val="Bullet L6"/>
    <w:basedOn w:val="Normal"/>
    <w:link w:val="BulletL6Char"/>
    <w:pPr>
      <w:tabs>
        <w:tab w:val="left" w:pos="4320"/>
      </w:tabs>
      <w:ind w:left="4321" w:hanging="720"/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rFonts w:cs="Simplified Arabic"/>
      <w:sz w:val="24"/>
      <w:szCs w:val="24"/>
      <w:lang w:val="en-GB" w:bidi="ar-AE"/>
    </w:rPr>
  </w:style>
  <w:style w:type="paragraph" w:customStyle="1" w:styleId="BulletL5">
    <w:name w:val="Bullet L5"/>
    <w:basedOn w:val="Normal"/>
    <w:link w:val="BulletL5Char"/>
    <w:pPr>
      <w:tabs>
        <w:tab w:val="left" w:pos="3600"/>
      </w:tabs>
      <w:ind w:left="3601" w:hanging="720"/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rFonts w:cs="Simplified Arabic"/>
      <w:sz w:val="24"/>
      <w:szCs w:val="24"/>
      <w:lang w:val="en-GB" w:bidi="ar-AE"/>
    </w:rPr>
  </w:style>
  <w:style w:type="paragraph" w:customStyle="1" w:styleId="BulletL4">
    <w:name w:val="Bullet L4"/>
    <w:basedOn w:val="Normal"/>
    <w:link w:val="BulletL4Char"/>
    <w:pPr>
      <w:tabs>
        <w:tab w:val="left" w:pos="2880"/>
      </w:tabs>
      <w:ind w:left="2881" w:hanging="720"/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rFonts w:cs="Simplified Arabic"/>
      <w:sz w:val="24"/>
      <w:szCs w:val="24"/>
      <w:lang w:val="en-GB" w:bidi="ar-AE"/>
    </w:rPr>
  </w:style>
  <w:style w:type="paragraph" w:customStyle="1" w:styleId="BulletL3">
    <w:name w:val="Bullet L3"/>
    <w:basedOn w:val="Normal"/>
    <w:link w:val="BulletL3Char"/>
    <w:pPr>
      <w:tabs>
        <w:tab w:val="left" w:pos="2160"/>
      </w:tabs>
      <w:ind w:left="2161" w:hanging="720"/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rFonts w:cs="Simplified Arabic"/>
      <w:sz w:val="24"/>
      <w:szCs w:val="24"/>
      <w:lang w:val="en-GB" w:bidi="ar-AE"/>
    </w:rPr>
  </w:style>
  <w:style w:type="paragraph" w:customStyle="1" w:styleId="BulletL2">
    <w:name w:val="Bullet L2"/>
    <w:basedOn w:val="Normal"/>
    <w:link w:val="BulletL2Char"/>
    <w:pPr>
      <w:tabs>
        <w:tab w:val="left" w:pos="1440"/>
      </w:tabs>
      <w:ind w:left="1441" w:hanging="720"/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rFonts w:cs="Simplified Arabic"/>
      <w:sz w:val="24"/>
      <w:szCs w:val="24"/>
      <w:lang w:val="en-GB" w:bidi="ar-AE"/>
    </w:rPr>
  </w:style>
  <w:style w:type="paragraph" w:customStyle="1" w:styleId="BulletL1">
    <w:name w:val="Bullet L1"/>
    <w:basedOn w:val="Normal"/>
    <w:link w:val="BulletL1Char"/>
    <w:pPr>
      <w:tabs>
        <w:tab w:val="left" w:pos="720"/>
      </w:tabs>
      <w:ind w:left="721" w:hanging="720"/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rFonts w:cs="Simplified Arabic"/>
      <w:sz w:val="24"/>
      <w:szCs w:val="24"/>
      <w:lang w:val="en-GB" w:bidi="ar-AE"/>
    </w:rPr>
  </w:style>
  <w:style w:type="paragraph" w:customStyle="1" w:styleId="StandardL4">
    <w:name w:val="Standard L4"/>
    <w:basedOn w:val="Normal"/>
    <w:next w:val="BodyText3"/>
    <w:link w:val="StandardL4Char"/>
    <w:pPr>
      <w:tabs>
        <w:tab w:val="left" w:pos="2160"/>
      </w:tabs>
      <w:ind w:left="2160" w:hanging="720"/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rFonts w:cs="Simplified Arabic"/>
      <w:sz w:val="24"/>
      <w:szCs w:val="24"/>
      <w:lang w:val="en-GB" w:bidi="ar-AE"/>
    </w:rPr>
  </w:style>
  <w:style w:type="paragraph" w:customStyle="1" w:styleId="StandardL3">
    <w:name w:val="Standard L3"/>
    <w:basedOn w:val="Normal"/>
    <w:next w:val="BodyText2"/>
    <w:link w:val="StandardL3Char"/>
    <w:pPr>
      <w:tabs>
        <w:tab w:val="left" w:pos="1440"/>
      </w:tabs>
      <w:ind w:left="1440" w:hanging="720"/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rFonts w:cs="Simplified Arabic"/>
      <w:sz w:val="24"/>
      <w:szCs w:val="24"/>
      <w:lang w:val="en-GB" w:bidi="ar-AE"/>
    </w:rPr>
  </w:style>
  <w:style w:type="paragraph" w:customStyle="1" w:styleId="StandardL2">
    <w:name w:val="Standard L2"/>
    <w:basedOn w:val="Normal"/>
    <w:next w:val="BodyText1"/>
    <w:link w:val="StandardL2Char"/>
    <w:pPr>
      <w:tabs>
        <w:tab w:val="left" w:pos="720"/>
      </w:tabs>
      <w:ind w:left="720" w:hanging="720"/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rFonts w:cs="Simplified Arabic"/>
      <w:sz w:val="24"/>
      <w:szCs w:val="24"/>
      <w:lang w:val="en-GB"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tabs>
        <w:tab w:val="left" w:pos="720"/>
      </w:tabs>
      <w:suppressAutoHyphens/>
      <w:ind w:left="720" w:hanging="720"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rFonts w:cs="Simplified Arabic"/>
      <w:b/>
      <w:caps/>
      <w:sz w:val="24"/>
      <w:szCs w:val="24"/>
      <w:lang w:val="en-GB"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0">
    <w:name w:val="Normal + Left"/>
    <w:basedOn w:val="Bullet1"/>
    <w:pPr>
      <w:spacing w:before="0"/>
      <w:ind w:left="644" w:hanging="360"/>
    </w:pPr>
    <w:rPr>
      <w:rFonts w:eastAsia="FangSong_GB2312"/>
      <w:bCs/>
      <w:sz w:val="21"/>
      <w:szCs w:val="21"/>
    </w:rPr>
  </w:style>
  <w:style w:type="paragraph" w:styleId="Revision">
    <w:name w:val="Revision"/>
    <w:hidden/>
    <w:uiPriority w:val="99"/>
    <w:unhideWhenUsed/>
    <w:rsid w:val="00BF29C6"/>
    <w:rPr>
      <w:sz w:val="24"/>
      <w:szCs w:val="24"/>
      <w:lang w:val="en-GB" w:bidi="ar-AE"/>
    </w:rPr>
  </w:style>
  <w:style w:type="character" w:styleId="UnresolvedMention">
    <w:name w:val="Unresolved Mention"/>
    <w:basedOn w:val="DefaultParagraphFont"/>
    <w:uiPriority w:val="99"/>
    <w:semiHidden/>
    <w:unhideWhenUsed/>
    <w:rsid w:val="0048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2025-08-20T00:18:00Z</dcterms:created>
  <dcterms:modified xsi:type="dcterms:W3CDTF">2025-08-20T00:20:00Z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Code">
    <vt:lpwstr>10792111</vt:lpwstr>
  </property>
  <property fmtid="{D5CDD505-2E9C-101B-9397-08002B2CF9AE}" pid="3" name="Matter Number">
    <vt:lpwstr>L-351051</vt:lpwstr>
  </property>
  <property fmtid="{D5CDD505-2E9C-101B-9397-08002B2CF9AE}" pid="4" name="Document Number">
    <vt:lpwstr>2200907270</vt:lpwstr>
  </property>
  <property fmtid="{D5CDD505-2E9C-101B-9397-08002B2CF9AE}" pid="5" name="Last Modified">
    <vt:lpwstr>20 Aug 2025</vt:lpwstr>
  </property>
  <property fmtid="{D5CDD505-2E9C-101B-9397-08002B2CF9AE}" pid="6" name="Version">
    <vt:lpwstr>27</vt:lpwstr>
  </property>
</Properties>
</file>