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55586" w14:textId="77777777" w:rsidR="00C823FD" w:rsidRDefault="00C823FD" w:rsidP="00C823FD">
      <w:pPr>
        <w:jc w:val="center"/>
        <w:rPr>
          <w:rFonts w:ascii="黑体" w:eastAsia="黑体" w:hAnsi="黑体" w:cs="黑体"/>
          <w:bCs/>
          <w:sz w:val="36"/>
          <w:szCs w:val="36"/>
        </w:rPr>
      </w:pPr>
      <w:r>
        <w:rPr>
          <w:rFonts w:ascii="黑体" w:eastAsia="黑体" w:hAnsi="黑体" w:cs="黑体" w:hint="eastAsia"/>
          <w:bCs/>
          <w:sz w:val="36"/>
          <w:szCs w:val="36"/>
        </w:rPr>
        <w:t>经营者集中简易案件公示表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0"/>
        <w:gridCol w:w="1607"/>
        <w:gridCol w:w="6093"/>
      </w:tblGrid>
      <w:tr w:rsidR="00C823FD" w14:paraId="128D8F14" w14:textId="77777777" w:rsidTr="00473FCB">
        <w:trPr>
          <w:trHeight w:val="926"/>
        </w:trPr>
        <w:tc>
          <w:tcPr>
            <w:tcW w:w="1940" w:type="dxa"/>
            <w:shd w:val="clear" w:color="auto" w:fill="D9D9D9"/>
            <w:vAlign w:val="center"/>
          </w:tcPr>
          <w:p w14:paraId="28DEC614" w14:textId="77777777" w:rsidR="00C823FD" w:rsidRDefault="00C823FD" w:rsidP="00473FCB">
            <w:pPr>
              <w:pStyle w:val="BodyText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bCs/>
                <w:color w:val="000000"/>
              </w:rPr>
              <w:t>案件名称</w:t>
            </w:r>
          </w:p>
        </w:tc>
        <w:tc>
          <w:tcPr>
            <w:tcW w:w="7700" w:type="dxa"/>
            <w:gridSpan w:val="2"/>
            <w:vAlign w:val="center"/>
          </w:tcPr>
          <w:p w14:paraId="0561C34A" w14:textId="25B01816" w:rsidR="00C823FD" w:rsidRPr="00BB577C" w:rsidRDefault="00C823FD" w:rsidP="00473FCB">
            <w:pPr>
              <w:adjustRightInd w:val="0"/>
              <w:snapToGrid w:val="0"/>
              <w:spacing w:after="0"/>
              <w:rPr>
                <w:bCs/>
                <w:color w:val="000000"/>
                <w:lang w:val="en-US"/>
              </w:rPr>
            </w:pPr>
            <w:r w:rsidRPr="00C823FD">
              <w:rPr>
                <w:rFonts w:hint="eastAsia"/>
                <w:szCs w:val="21"/>
              </w:rPr>
              <w:t>OQ</w:t>
            </w:r>
            <w:r w:rsidRPr="00C823FD">
              <w:rPr>
                <w:rFonts w:hint="eastAsia"/>
                <w:szCs w:val="21"/>
              </w:rPr>
              <w:t>可替代能源有限公司与道达尔能源股份公司新设合营企业案</w:t>
            </w:r>
          </w:p>
        </w:tc>
      </w:tr>
      <w:tr w:rsidR="00C823FD" w14:paraId="6A13C8C5" w14:textId="77777777" w:rsidTr="00473FCB">
        <w:trPr>
          <w:trHeight w:val="1391"/>
        </w:trPr>
        <w:tc>
          <w:tcPr>
            <w:tcW w:w="1940" w:type="dxa"/>
            <w:shd w:val="clear" w:color="auto" w:fill="D9D9D9"/>
            <w:vAlign w:val="center"/>
          </w:tcPr>
          <w:p w14:paraId="5BB6B7A6" w14:textId="77777777" w:rsidR="00C823FD" w:rsidRDefault="00C823FD" w:rsidP="00473FCB">
            <w:pPr>
              <w:pStyle w:val="BodyText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>交易概况（限200字内）</w:t>
            </w:r>
          </w:p>
        </w:tc>
        <w:tc>
          <w:tcPr>
            <w:tcW w:w="7700" w:type="dxa"/>
            <w:gridSpan w:val="2"/>
            <w:vAlign w:val="center"/>
          </w:tcPr>
          <w:p w14:paraId="0318D0ED" w14:textId="68AA454D" w:rsidR="00C823FD" w:rsidRPr="00E644EF" w:rsidRDefault="00C823FD" w:rsidP="00C823FD">
            <w:pPr>
              <w:jc w:val="left"/>
              <w:rPr>
                <w:rFonts w:ascii="Arial" w:hAnsi="Arial" w:cs="Arial"/>
              </w:rPr>
            </w:pPr>
            <w:r w:rsidRPr="00C823FD">
              <w:rPr>
                <w:rFonts w:hint="eastAsia"/>
                <w:szCs w:val="21"/>
              </w:rPr>
              <w:t>OQ</w:t>
            </w:r>
            <w:r w:rsidRPr="00C823FD">
              <w:rPr>
                <w:rFonts w:hint="eastAsia"/>
                <w:szCs w:val="21"/>
              </w:rPr>
              <w:t>可替代能源有限公司</w:t>
            </w:r>
            <w:r w:rsidRPr="00BB577C">
              <w:rPr>
                <w:rFonts w:hint="eastAsia"/>
                <w:szCs w:val="21"/>
              </w:rPr>
              <w:t>（“</w:t>
            </w:r>
            <w:r>
              <w:rPr>
                <w:rFonts w:hint="eastAsia"/>
                <w:szCs w:val="21"/>
              </w:rPr>
              <w:t>OQ</w:t>
            </w:r>
            <w:r>
              <w:rPr>
                <w:rFonts w:hint="eastAsia"/>
                <w:szCs w:val="21"/>
              </w:rPr>
              <w:t>可替代能源</w:t>
            </w:r>
            <w:r w:rsidRPr="00BB577C">
              <w:rPr>
                <w:rFonts w:hint="eastAsia"/>
                <w:szCs w:val="21"/>
              </w:rPr>
              <w:t>”）和</w:t>
            </w:r>
            <w:r w:rsidRPr="00C823FD">
              <w:rPr>
                <w:rFonts w:hint="eastAsia"/>
                <w:szCs w:val="21"/>
              </w:rPr>
              <w:t>道达尔能源股份公司</w:t>
            </w:r>
            <w:r w:rsidRPr="00BB577C">
              <w:rPr>
                <w:rFonts w:hint="eastAsia"/>
                <w:szCs w:val="21"/>
              </w:rPr>
              <w:t>（“</w:t>
            </w:r>
            <w:r>
              <w:rPr>
                <w:rFonts w:hint="eastAsia"/>
                <w:szCs w:val="21"/>
              </w:rPr>
              <w:t>道达尔能源</w:t>
            </w:r>
            <w:r w:rsidRPr="00BB577C">
              <w:rPr>
                <w:rFonts w:hint="eastAsia"/>
                <w:szCs w:val="21"/>
              </w:rPr>
              <w:t>”）</w:t>
            </w:r>
            <w:r w:rsidRPr="00713D60">
              <w:rPr>
                <w:rFonts w:ascii="Arial" w:hAnsi="Arial" w:cs="Arial"/>
              </w:rPr>
              <w:t>通过其</w:t>
            </w:r>
            <w:r>
              <w:rPr>
                <w:rFonts w:ascii="Arial" w:hAnsi="Arial" w:cs="Arial" w:hint="eastAsia"/>
              </w:rPr>
              <w:t>各自</w:t>
            </w:r>
            <w:r w:rsidRPr="00713D60">
              <w:rPr>
                <w:rFonts w:ascii="Arial" w:hAnsi="Arial" w:cs="Arial"/>
              </w:rPr>
              <w:t>全资子公司</w:t>
            </w:r>
            <w:r>
              <w:rPr>
                <w:rFonts w:ascii="Arial" w:hAnsi="Arial" w:cs="Arial" w:hint="eastAsia"/>
              </w:rPr>
              <w:t>就于</w:t>
            </w:r>
            <w:r w:rsidRPr="00713D60">
              <w:rPr>
                <w:rFonts w:ascii="Arial" w:hAnsi="Arial" w:cs="Arial"/>
              </w:rPr>
              <w:t>阿曼苏丹国</w:t>
            </w:r>
            <w:r w:rsidR="00877C03">
              <w:rPr>
                <w:rFonts w:ascii="Arial" w:hAnsi="Arial" w:cs="Arial" w:hint="eastAsia"/>
              </w:rPr>
              <w:t>设立</w:t>
            </w:r>
            <w:r w:rsidRPr="00713D60">
              <w:rPr>
                <w:rFonts w:ascii="Arial" w:hAnsi="Arial" w:cs="Arial"/>
              </w:rPr>
              <w:t>合营企业（</w:t>
            </w:r>
            <w:r w:rsidRPr="00713D60">
              <w:rPr>
                <w:rFonts w:ascii="Arial" w:hAnsi="Arial" w:cs="Arial"/>
              </w:rPr>
              <w:t>“</w:t>
            </w:r>
            <w:r w:rsidRPr="00713D60">
              <w:rPr>
                <w:rFonts w:ascii="Arial" w:hAnsi="Arial" w:cs="Arial"/>
              </w:rPr>
              <w:t>合营企业</w:t>
            </w:r>
            <w:r w:rsidRPr="00713D60">
              <w:rPr>
                <w:rFonts w:ascii="Arial" w:hAnsi="Arial" w:cs="Arial"/>
              </w:rPr>
              <w:t>”</w:t>
            </w:r>
            <w:r w:rsidRPr="00713D60">
              <w:rPr>
                <w:rFonts w:ascii="Arial" w:hAnsi="Arial" w:cs="Arial"/>
              </w:rPr>
              <w:t>）</w:t>
            </w:r>
            <w:r>
              <w:rPr>
                <w:rFonts w:ascii="Arial" w:hAnsi="Arial" w:cs="Arial" w:hint="eastAsia"/>
              </w:rPr>
              <w:t>达成协议</w:t>
            </w:r>
            <w:r w:rsidRPr="00713D60">
              <w:rPr>
                <w:rFonts w:ascii="Arial" w:hAnsi="Arial" w:cs="Arial"/>
              </w:rPr>
              <w:t>（</w:t>
            </w:r>
            <w:r w:rsidRPr="00713D60">
              <w:rPr>
                <w:rFonts w:ascii="Arial" w:hAnsi="Arial" w:cs="Arial"/>
              </w:rPr>
              <w:t>“</w:t>
            </w:r>
            <w:r w:rsidRPr="00713D60">
              <w:rPr>
                <w:rFonts w:ascii="Arial" w:hAnsi="Arial" w:cs="Arial"/>
              </w:rPr>
              <w:t>本交易</w:t>
            </w:r>
            <w:r w:rsidRPr="00713D60">
              <w:rPr>
                <w:rFonts w:ascii="Arial" w:hAnsi="Arial" w:cs="Arial"/>
              </w:rPr>
              <w:t>”</w:t>
            </w:r>
            <w:r w:rsidRPr="00713D60">
              <w:rPr>
                <w:rFonts w:ascii="Arial" w:hAnsi="Arial" w:cs="Arial"/>
              </w:rPr>
              <w:t>）。本交易后，</w:t>
            </w:r>
            <w:r w:rsidR="00D26FF8">
              <w:rPr>
                <w:rFonts w:ascii="Arial" w:hAnsi="Arial" w:cs="Arial" w:hint="eastAsia"/>
              </w:rPr>
              <w:t>OQ</w:t>
            </w:r>
            <w:r w:rsidR="00D26FF8">
              <w:rPr>
                <w:rFonts w:ascii="Arial" w:hAnsi="Arial" w:cs="Arial" w:hint="eastAsia"/>
              </w:rPr>
              <w:t>可替代能源和道达尔能源将各自持有合营企业</w:t>
            </w:r>
            <w:r w:rsidRPr="00713D60">
              <w:rPr>
                <w:rFonts w:ascii="Arial" w:hAnsi="Arial" w:cs="Arial"/>
              </w:rPr>
              <w:t>51%</w:t>
            </w:r>
            <w:r w:rsidRPr="00713D60">
              <w:rPr>
                <w:rFonts w:ascii="Arial" w:hAnsi="Arial" w:cs="Arial"/>
              </w:rPr>
              <w:t>和</w:t>
            </w:r>
            <w:r w:rsidRPr="00713D60">
              <w:rPr>
                <w:rFonts w:ascii="Arial" w:hAnsi="Arial" w:cs="Arial"/>
              </w:rPr>
              <w:t>49%</w:t>
            </w:r>
            <w:r w:rsidR="00C00E85">
              <w:rPr>
                <w:rFonts w:ascii="Arial" w:hAnsi="Arial" w:cs="Arial" w:hint="eastAsia"/>
              </w:rPr>
              <w:t>的</w:t>
            </w:r>
            <w:r w:rsidR="00B71DCA">
              <w:rPr>
                <w:rFonts w:ascii="Arial" w:hAnsi="Arial" w:cs="Arial" w:hint="eastAsia"/>
              </w:rPr>
              <w:t>股权</w:t>
            </w:r>
            <w:r w:rsidR="00C00E85">
              <w:rPr>
                <w:rFonts w:ascii="Arial" w:hAnsi="Arial" w:cs="Arial" w:hint="eastAsia"/>
              </w:rPr>
              <w:t>，并将</w:t>
            </w:r>
            <w:r w:rsidRPr="00713D60">
              <w:rPr>
                <w:rFonts w:ascii="Arial" w:hAnsi="Arial" w:cs="Arial"/>
              </w:rPr>
              <w:t>共同拥有和控制</w:t>
            </w:r>
            <w:r w:rsidR="00B71DCA">
              <w:rPr>
                <w:rFonts w:ascii="Arial" w:hAnsi="Arial" w:cs="Arial" w:hint="eastAsia"/>
              </w:rPr>
              <w:t>该合营企业</w:t>
            </w:r>
            <w:r w:rsidRPr="00713D60">
              <w:rPr>
                <w:rFonts w:ascii="Arial" w:hAnsi="Arial" w:cs="Arial"/>
              </w:rPr>
              <w:t>。</w:t>
            </w:r>
            <w:r w:rsidRPr="00713D60">
              <w:rPr>
                <w:rFonts w:ascii="Arial" w:hAnsi="Arial" w:cs="Arial"/>
              </w:rPr>
              <w:br/>
            </w:r>
            <w:r w:rsidRPr="00713D60">
              <w:rPr>
                <w:rFonts w:ascii="Arial" w:hAnsi="Arial" w:cs="Arial"/>
              </w:rPr>
              <w:t>合营企业将在阿曼苏丹国拥有并运营一家太阳能发电厂</w:t>
            </w:r>
            <w:r>
              <w:rPr>
                <w:rFonts w:ascii="Arial" w:hAnsi="Arial" w:cs="Arial" w:hint="eastAsia"/>
                <w:lang w:val="en-US"/>
              </w:rPr>
              <w:t>，其</w:t>
            </w:r>
            <w:r w:rsidRPr="00713D60">
              <w:rPr>
                <w:rFonts w:ascii="Arial" w:hAnsi="Arial" w:cs="Arial"/>
              </w:rPr>
              <w:t>所生产的电力将</w:t>
            </w:r>
            <w:r>
              <w:rPr>
                <w:rFonts w:ascii="Arial" w:hAnsi="Arial" w:cs="Arial" w:hint="eastAsia"/>
              </w:rPr>
              <w:t>全部供应于</w:t>
            </w:r>
            <w:r w:rsidRPr="00713D60">
              <w:rPr>
                <w:rFonts w:ascii="Arial" w:hAnsi="Arial" w:cs="Arial"/>
              </w:rPr>
              <w:t>阿曼</w:t>
            </w:r>
            <w:r>
              <w:rPr>
                <w:rFonts w:ascii="Arial" w:hAnsi="Arial" w:cs="Arial" w:hint="eastAsia"/>
              </w:rPr>
              <w:t>境内</w:t>
            </w:r>
            <w:r w:rsidRPr="00713D60">
              <w:rPr>
                <w:rFonts w:ascii="Arial" w:hAnsi="Arial" w:cs="Arial"/>
              </w:rPr>
              <w:t>。</w:t>
            </w:r>
          </w:p>
        </w:tc>
      </w:tr>
      <w:tr w:rsidR="00C823FD" w14:paraId="0C0E0900" w14:textId="77777777" w:rsidTr="00473FCB">
        <w:trPr>
          <w:trHeight w:val="942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140A2203" w14:textId="77777777" w:rsidR="00C823FD" w:rsidRDefault="00C823FD" w:rsidP="00473FCB">
            <w:pPr>
              <w:pStyle w:val="BodyText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>参与集中的经营者简介（每个限</w:t>
            </w:r>
            <w:r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100字以内</w:t>
            </w: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>）</w:t>
            </w:r>
          </w:p>
        </w:tc>
        <w:tc>
          <w:tcPr>
            <w:tcW w:w="1607" w:type="dxa"/>
            <w:vAlign w:val="center"/>
          </w:tcPr>
          <w:p w14:paraId="63C77B8B" w14:textId="0F985CBF" w:rsidR="00C823FD" w:rsidRPr="00BB577C" w:rsidRDefault="00C823FD" w:rsidP="00473FCB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  <w:r w:rsidRPr="00BB577C">
              <w:rPr>
                <w:rFonts w:cs="Times New Roman"/>
                <w:bCs/>
                <w:color w:val="000000"/>
                <w:lang w:val="en-US" w:eastAsia="zh-CN"/>
              </w:rPr>
              <w:t>1.</w:t>
            </w:r>
            <w:r w:rsidRPr="00CD4E96">
              <w:rPr>
                <w:rFonts w:cs="Times New Roman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OQ</w:t>
            </w:r>
            <w:r>
              <w:rPr>
                <w:rFonts w:hint="eastAsia"/>
                <w:szCs w:val="21"/>
                <w:lang w:eastAsia="zh-CN"/>
              </w:rPr>
              <w:t>可替代能源</w:t>
            </w:r>
          </w:p>
        </w:tc>
        <w:tc>
          <w:tcPr>
            <w:tcW w:w="6093" w:type="dxa"/>
            <w:vAlign w:val="center"/>
          </w:tcPr>
          <w:p w14:paraId="76DB7502" w14:textId="00BA2BC3" w:rsidR="00C823FD" w:rsidRPr="00BB577C" w:rsidRDefault="00C823FD" w:rsidP="00473FCB">
            <w:pPr>
              <w:widowControl w:val="0"/>
              <w:adjustRightInd w:val="0"/>
              <w:snapToGrid w:val="0"/>
              <w:spacing w:after="0"/>
              <w:rPr>
                <w:lang w:val="en-US"/>
              </w:rPr>
            </w:pPr>
            <w:r>
              <w:rPr>
                <w:rFonts w:hint="eastAsia"/>
              </w:rPr>
              <w:t>OQ</w:t>
            </w:r>
            <w:r>
              <w:rPr>
                <w:rFonts w:hint="eastAsia"/>
              </w:rPr>
              <w:t>可替代能源</w:t>
            </w:r>
            <w:r w:rsidRPr="00BB577C">
              <w:rPr>
                <w:rFonts w:hint="eastAsia"/>
                <w:lang w:val="en-US"/>
              </w:rPr>
              <w:t>于</w:t>
            </w:r>
            <w:r>
              <w:rPr>
                <w:rFonts w:hint="eastAsia"/>
                <w:lang w:val="en-US"/>
              </w:rPr>
              <w:t>2015</w:t>
            </w:r>
            <w:r w:rsidRPr="00BB577C">
              <w:rPr>
                <w:rFonts w:hint="eastAsia"/>
                <w:lang w:val="en-US"/>
              </w:rPr>
              <w:t>年成立于</w:t>
            </w:r>
            <w:r>
              <w:rPr>
                <w:rFonts w:hint="eastAsia"/>
                <w:lang w:val="en-US"/>
              </w:rPr>
              <w:t>阿曼</w:t>
            </w:r>
            <w:r w:rsidRPr="00BB577C">
              <w:rPr>
                <w:rFonts w:hint="eastAsia"/>
                <w:lang w:val="en-US"/>
              </w:rPr>
              <w:t>，主要业务领域为</w:t>
            </w:r>
            <w:r w:rsidR="009973B7">
              <w:rPr>
                <w:rFonts w:hint="eastAsia"/>
                <w:lang w:val="en-US"/>
              </w:rPr>
              <w:t>阿曼境内的</w:t>
            </w:r>
            <w:r w:rsidRPr="00713D60">
              <w:rPr>
                <w:rFonts w:ascii="Arial" w:hAnsi="Arial" w:cs="Arial"/>
              </w:rPr>
              <w:t>可再生能源和绿色氢能项目的开发和投资</w:t>
            </w:r>
            <w:r w:rsidRPr="00BB577C">
              <w:rPr>
                <w:rFonts w:hint="eastAsia"/>
                <w:lang w:val="en-US"/>
              </w:rPr>
              <w:t>。</w:t>
            </w:r>
          </w:p>
          <w:p w14:paraId="5C24D50C" w14:textId="00794347" w:rsidR="00C823FD" w:rsidRPr="00E644EF" w:rsidRDefault="00C823FD" w:rsidP="00473FCB">
            <w:pPr>
              <w:pStyle w:val="BodyText"/>
              <w:adjustRightInd w:val="0"/>
              <w:snapToGrid w:val="0"/>
              <w:spacing w:after="0"/>
              <w:rPr>
                <w:rFonts w:eastAsiaTheme="minorEastAsia" w:cs="Times New Roman"/>
                <w:bCs/>
                <w:color w:val="000000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OQ</w:t>
            </w:r>
            <w:r>
              <w:rPr>
                <w:rFonts w:hint="eastAsia"/>
                <w:lang w:eastAsia="zh-CN"/>
              </w:rPr>
              <w:t>可替代能源</w:t>
            </w:r>
            <w:r w:rsidRPr="00BB577C">
              <w:rPr>
                <w:rFonts w:cs="Times New Roman" w:hint="eastAsia"/>
                <w:lang w:val="en-US" w:eastAsia="zh-CN"/>
              </w:rPr>
              <w:t>的最终控制人为</w:t>
            </w:r>
            <w:r w:rsidRPr="00713D60">
              <w:rPr>
                <w:rFonts w:ascii="Arial" w:hAnsi="Arial" w:cs="Arial"/>
                <w:lang w:eastAsia="zh-CN"/>
              </w:rPr>
              <w:t>OQ</w:t>
            </w:r>
            <w:r w:rsidRPr="00713D60">
              <w:rPr>
                <w:rFonts w:ascii="Arial" w:hAnsi="Arial" w:cs="Arial"/>
                <w:lang w:eastAsia="zh-CN"/>
              </w:rPr>
              <w:t>股份公司</w:t>
            </w:r>
            <w:r w:rsidRPr="00BB577C">
              <w:rPr>
                <w:rFonts w:cs="Times New Roman" w:hint="eastAsia"/>
                <w:lang w:eastAsia="zh-CN"/>
              </w:rPr>
              <w:t>，</w:t>
            </w:r>
            <w:r w:rsidR="009973B7">
              <w:rPr>
                <w:rFonts w:cs="Times New Roman" w:hint="eastAsia"/>
                <w:lang w:eastAsia="zh-CN"/>
              </w:rPr>
              <w:t>主要从事石油及其副产品的勘探、生产、营销和分销业务。</w:t>
            </w:r>
          </w:p>
        </w:tc>
      </w:tr>
      <w:tr w:rsidR="00C823FD" w14:paraId="74E258F9" w14:textId="77777777" w:rsidTr="00473FCB">
        <w:trPr>
          <w:trHeight w:val="984"/>
        </w:trPr>
        <w:tc>
          <w:tcPr>
            <w:tcW w:w="1940" w:type="dxa"/>
            <w:vMerge/>
            <w:shd w:val="clear" w:color="auto" w:fill="D9D9D9"/>
            <w:vAlign w:val="center"/>
          </w:tcPr>
          <w:p w14:paraId="117BFE19" w14:textId="77777777" w:rsidR="00C823FD" w:rsidRDefault="00C823FD" w:rsidP="00473FCB">
            <w:pPr>
              <w:pStyle w:val="BodyText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1607" w:type="dxa"/>
            <w:vAlign w:val="center"/>
          </w:tcPr>
          <w:p w14:paraId="5CCFC84B" w14:textId="6D81F464" w:rsidR="00C823FD" w:rsidRPr="00BB577C" w:rsidRDefault="00C823FD" w:rsidP="00473FCB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  <w:r w:rsidRPr="00BB577C">
              <w:rPr>
                <w:rFonts w:cs="Times New Roman"/>
                <w:bCs/>
                <w:color w:val="000000"/>
                <w:lang w:val="en-US" w:eastAsia="zh-CN"/>
              </w:rPr>
              <w:t>2.</w:t>
            </w:r>
            <w:r>
              <w:rPr>
                <w:rFonts w:cs="Times New Roman" w:hint="eastAsia"/>
                <w:lang w:eastAsia="zh-CN"/>
              </w:rPr>
              <w:t>道达尔能源</w:t>
            </w:r>
          </w:p>
        </w:tc>
        <w:tc>
          <w:tcPr>
            <w:tcW w:w="6093" w:type="dxa"/>
            <w:vAlign w:val="center"/>
          </w:tcPr>
          <w:p w14:paraId="2A43BC77" w14:textId="4B0EAB6A" w:rsidR="00C823FD" w:rsidRPr="00BB577C" w:rsidRDefault="00594749" w:rsidP="00473FCB">
            <w:pPr>
              <w:adjustRightInd w:val="0"/>
              <w:snapToGrid w:val="0"/>
              <w:spacing w:after="0"/>
              <w:rPr>
                <w:bCs/>
                <w:color w:val="000000"/>
                <w:lang w:val="en-US"/>
              </w:rPr>
            </w:pPr>
            <w:r>
              <w:rPr>
                <w:rFonts w:hint="eastAsia"/>
                <w:bCs/>
                <w:color w:val="000000"/>
                <w:lang w:val="en-US"/>
              </w:rPr>
              <w:t>道达尔能源</w:t>
            </w:r>
            <w:r w:rsidR="00C823FD" w:rsidRPr="00BB577C">
              <w:rPr>
                <w:rFonts w:hint="eastAsia"/>
                <w:bCs/>
                <w:color w:val="000000"/>
                <w:lang w:val="en-US"/>
              </w:rPr>
              <w:t>于</w:t>
            </w:r>
            <w:r w:rsidR="002859D1">
              <w:rPr>
                <w:rFonts w:hint="eastAsia"/>
                <w:bCs/>
                <w:color w:val="000000"/>
                <w:lang w:val="en-US"/>
              </w:rPr>
              <w:t>1924</w:t>
            </w:r>
            <w:r w:rsidR="00C823FD" w:rsidRPr="00BB577C">
              <w:rPr>
                <w:rFonts w:hint="eastAsia"/>
                <w:bCs/>
                <w:color w:val="000000"/>
                <w:lang w:val="en-US"/>
              </w:rPr>
              <w:t>年成立于</w:t>
            </w:r>
            <w:r w:rsidR="002859D1">
              <w:rPr>
                <w:rFonts w:hint="eastAsia"/>
                <w:bCs/>
                <w:color w:val="000000"/>
                <w:lang w:val="en-US"/>
              </w:rPr>
              <w:t>法国，</w:t>
            </w:r>
            <w:r w:rsidR="008D7484" w:rsidRPr="008D7484">
              <w:rPr>
                <w:rFonts w:hint="eastAsia"/>
              </w:rPr>
              <w:t>为巴黎、纽约、伦敦和布鲁塞尔证券交易所上市公司，主要从事全球的石油</w:t>
            </w:r>
            <w:r w:rsidR="00F2484A">
              <w:rPr>
                <w:rFonts w:hint="eastAsia"/>
              </w:rPr>
              <w:t>和</w:t>
            </w:r>
            <w:r w:rsidR="008D7484" w:rsidRPr="008D7484">
              <w:rPr>
                <w:rFonts w:hint="eastAsia"/>
              </w:rPr>
              <w:t>天然气业务。</w:t>
            </w:r>
          </w:p>
          <w:p w14:paraId="03A1E532" w14:textId="0A04B611" w:rsidR="00C823FD" w:rsidRPr="00BB577C" w:rsidRDefault="007448ED" w:rsidP="00473FCB">
            <w:pPr>
              <w:adjustRightInd w:val="0"/>
              <w:snapToGrid w:val="0"/>
              <w:spacing w:after="0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  <w:lang w:val="en-US"/>
              </w:rPr>
              <w:t>道达尔能源</w:t>
            </w:r>
            <w:r w:rsidR="00BA5247">
              <w:rPr>
                <w:rFonts w:hint="eastAsia"/>
                <w:bCs/>
                <w:color w:val="000000"/>
                <w:lang w:val="en-US"/>
              </w:rPr>
              <w:t>没有</w:t>
            </w:r>
            <w:r w:rsidR="00C823FD" w:rsidRPr="00BB577C">
              <w:rPr>
                <w:rFonts w:hint="eastAsia"/>
                <w:bCs/>
                <w:color w:val="000000"/>
                <w:lang w:val="en-US"/>
              </w:rPr>
              <w:t>最终控制</w:t>
            </w:r>
            <w:r w:rsidR="00BA5247">
              <w:rPr>
                <w:rFonts w:hint="eastAsia"/>
                <w:bCs/>
                <w:color w:val="000000"/>
                <w:lang w:val="en-US"/>
              </w:rPr>
              <w:t>人</w:t>
            </w:r>
            <w:r w:rsidR="00C823FD" w:rsidRPr="00BB577C">
              <w:rPr>
                <w:rFonts w:hint="eastAsia"/>
              </w:rPr>
              <w:t>。</w:t>
            </w:r>
          </w:p>
        </w:tc>
      </w:tr>
      <w:tr w:rsidR="00C823FD" w14:paraId="4F63BE84" w14:textId="77777777" w:rsidTr="00473FCB">
        <w:trPr>
          <w:trHeight w:val="279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2A7C2FEF" w14:textId="77777777" w:rsidR="00C823FD" w:rsidRDefault="00C823FD" w:rsidP="00473FCB">
            <w:pPr>
              <w:pStyle w:val="BodyText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 w14:paraId="7947B7D1" w14:textId="77777777" w:rsidR="00C823FD" w:rsidRDefault="00C823FD" w:rsidP="00473FCB">
            <w:pPr>
              <w:pStyle w:val="BodyText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 xml:space="preserve"> 1、在同一相关市场，所有参与集中的经营者所占市场份额之和小于15%。</w:t>
            </w:r>
          </w:p>
        </w:tc>
      </w:tr>
      <w:tr w:rsidR="00C823FD" w14:paraId="7673EDB4" w14:textId="77777777" w:rsidTr="00473FCB">
        <w:trPr>
          <w:trHeight w:val="330"/>
        </w:trPr>
        <w:tc>
          <w:tcPr>
            <w:tcW w:w="1940" w:type="dxa"/>
            <w:vMerge/>
            <w:shd w:val="clear" w:color="auto" w:fill="D9D9D9"/>
            <w:vAlign w:val="center"/>
          </w:tcPr>
          <w:p w14:paraId="4090B5E1" w14:textId="77777777" w:rsidR="00C823FD" w:rsidRDefault="00C823FD" w:rsidP="00473FCB">
            <w:pPr>
              <w:pStyle w:val="BodyText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0A9E501C" w14:textId="77777777" w:rsidR="00C823FD" w:rsidRDefault="00C823FD" w:rsidP="00473FCB">
            <w:pPr>
              <w:pStyle w:val="BodyText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 xml:space="preserve"> 2、存在上下游关系的参与集中的经营者，在上下游市场所占的市场份额均小于25%。</w:t>
            </w:r>
          </w:p>
        </w:tc>
      </w:tr>
      <w:tr w:rsidR="00C823FD" w14:paraId="2093825A" w14:textId="77777777" w:rsidTr="00473FCB">
        <w:trPr>
          <w:trHeight w:val="285"/>
        </w:trPr>
        <w:tc>
          <w:tcPr>
            <w:tcW w:w="1940" w:type="dxa"/>
            <w:vMerge/>
            <w:shd w:val="clear" w:color="auto" w:fill="D9D9D9"/>
            <w:vAlign w:val="center"/>
          </w:tcPr>
          <w:p w14:paraId="587300AF" w14:textId="77777777" w:rsidR="00C823FD" w:rsidRDefault="00C823FD" w:rsidP="00473FCB">
            <w:pPr>
              <w:pStyle w:val="BodyText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4EEE21CD" w14:textId="77777777" w:rsidR="00C823FD" w:rsidRDefault="00C823FD" w:rsidP="00473FCB">
            <w:pPr>
              <w:pStyle w:val="BodyText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 xml:space="preserve"> 3、不在同一相关市场、也不存在上下游关系的参与集中的经营者，在与交易有关的每个市场所占的份额均小于25%。</w:t>
            </w:r>
          </w:p>
        </w:tc>
      </w:tr>
      <w:tr w:rsidR="00C823FD" w14:paraId="65635515" w14:textId="77777777" w:rsidTr="00473FCB">
        <w:trPr>
          <w:trHeight w:val="870"/>
        </w:trPr>
        <w:tc>
          <w:tcPr>
            <w:tcW w:w="1940" w:type="dxa"/>
            <w:vMerge/>
            <w:shd w:val="clear" w:color="auto" w:fill="D9D9D9"/>
            <w:vAlign w:val="center"/>
          </w:tcPr>
          <w:p w14:paraId="55FC781B" w14:textId="77777777" w:rsidR="00C823FD" w:rsidRDefault="00C823FD" w:rsidP="00473FCB">
            <w:pPr>
              <w:pStyle w:val="BodyText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5198939A" w14:textId="77777777" w:rsidR="00C823FD" w:rsidRDefault="00C823FD" w:rsidP="00473FCB">
            <w:pPr>
              <w:pStyle w:val="BodyText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sym w:font="Wingdings" w:char="00FE"/>
            </w: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 xml:space="preserve"> 4、参与集中的经营者在中国境外设立合营企业，合营企业不在中国境内从事经济活动。</w:t>
            </w:r>
          </w:p>
        </w:tc>
      </w:tr>
      <w:tr w:rsidR="00C823FD" w14:paraId="46372C56" w14:textId="77777777" w:rsidTr="00473FCB">
        <w:trPr>
          <w:trHeight w:val="264"/>
        </w:trPr>
        <w:tc>
          <w:tcPr>
            <w:tcW w:w="1940" w:type="dxa"/>
            <w:vMerge/>
            <w:shd w:val="clear" w:color="auto" w:fill="D9D9D9"/>
            <w:vAlign w:val="center"/>
          </w:tcPr>
          <w:p w14:paraId="2EC3F42D" w14:textId="77777777" w:rsidR="00C823FD" w:rsidRDefault="00C823FD" w:rsidP="00473FCB">
            <w:pPr>
              <w:pStyle w:val="BodyText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2E7B2B41" w14:textId="77777777" w:rsidR="00C823FD" w:rsidRDefault="00C823FD" w:rsidP="00473FCB">
            <w:pPr>
              <w:pStyle w:val="BodyText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 xml:space="preserve"> 5、参与集中的经营者收购境外企业股权或资产的，该境外企业不在中国境内从事经济活动。</w:t>
            </w:r>
          </w:p>
        </w:tc>
      </w:tr>
      <w:tr w:rsidR="00C823FD" w14:paraId="6C29A07D" w14:textId="77777777" w:rsidTr="00473FCB">
        <w:trPr>
          <w:trHeight w:val="345"/>
        </w:trPr>
        <w:tc>
          <w:tcPr>
            <w:tcW w:w="1940" w:type="dxa"/>
            <w:vMerge/>
            <w:shd w:val="clear" w:color="auto" w:fill="D9D9D9"/>
            <w:vAlign w:val="center"/>
          </w:tcPr>
          <w:p w14:paraId="4DACC345" w14:textId="77777777" w:rsidR="00C823FD" w:rsidRDefault="00C823FD" w:rsidP="00473FCB">
            <w:pPr>
              <w:pStyle w:val="BodyText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77CC1AB6" w14:textId="77777777" w:rsidR="00C823FD" w:rsidRDefault="00C823FD" w:rsidP="00473FCB">
            <w:pPr>
              <w:pStyle w:val="BodyText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 xml:space="preserve"> 6、由两个以上的经营者共同控制的合营企业，通过集中被其中一个或一个以上经营者控制。</w:t>
            </w:r>
          </w:p>
        </w:tc>
      </w:tr>
      <w:tr w:rsidR="00C823FD" w14:paraId="24118E7C" w14:textId="77777777" w:rsidTr="00473FCB">
        <w:trPr>
          <w:trHeight w:val="1250"/>
        </w:trPr>
        <w:tc>
          <w:tcPr>
            <w:tcW w:w="1940" w:type="dxa"/>
            <w:shd w:val="clear" w:color="auto" w:fill="D9D9D9"/>
            <w:vAlign w:val="center"/>
          </w:tcPr>
          <w:p w14:paraId="13FEDCAA" w14:textId="77777777" w:rsidR="00C823FD" w:rsidRDefault="00C823FD" w:rsidP="00473FCB">
            <w:pPr>
              <w:pStyle w:val="BodyText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 w14:paraId="336425F9" w14:textId="77777777" w:rsidR="00C823FD" w:rsidRPr="00A2389A" w:rsidRDefault="00C823FD" w:rsidP="00473FCB">
            <w:pPr>
              <w:pStyle w:val="BodyText"/>
              <w:adjustRightInd w:val="0"/>
              <w:snapToGrid w:val="0"/>
              <w:spacing w:after="0"/>
              <w:rPr>
                <w:rFonts w:ascii="宋体" w:hAnsi="宋体" w:cs="宋体"/>
                <w:color w:val="00000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lang w:eastAsia="zh-CN"/>
              </w:rPr>
              <w:t>不适用</w:t>
            </w:r>
          </w:p>
        </w:tc>
      </w:tr>
    </w:tbl>
    <w:p w14:paraId="5093FA65" w14:textId="77777777" w:rsidR="00C823FD" w:rsidRDefault="00C823FD" w:rsidP="00C823FD">
      <w:pPr>
        <w:pStyle w:val="BodyText"/>
        <w:adjustRightInd w:val="0"/>
        <w:snapToGrid w:val="0"/>
        <w:spacing w:after="0"/>
        <w:rPr>
          <w:rFonts w:ascii="Arial" w:eastAsia="楷体_GB2312" w:hAnsi="Arial" w:cs="Arial"/>
          <w:b/>
          <w:color w:val="000000"/>
          <w:sz w:val="22"/>
          <w:szCs w:val="22"/>
          <w:lang w:eastAsia="zh-CN"/>
        </w:rPr>
      </w:pPr>
    </w:p>
    <w:p w14:paraId="57F9DC3E" w14:textId="77777777" w:rsidR="00C823FD" w:rsidRDefault="00C823FD" w:rsidP="00C823FD"/>
    <w:p w14:paraId="4D378EF6" w14:textId="77777777" w:rsidR="00D42B8C" w:rsidRDefault="00D42B8C"/>
    <w:sectPr w:rsidR="00D42B8C" w:rsidSect="00C823FD">
      <w:footerReference w:type="default" r:id="rId7"/>
      <w:pgSz w:w="11906" w:h="16838"/>
      <w:pgMar w:top="1440" w:right="1440" w:bottom="1276" w:left="1440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198CF" w14:textId="77777777" w:rsidR="007655E7" w:rsidRDefault="007655E7">
      <w:pPr>
        <w:spacing w:after="0"/>
      </w:pPr>
      <w:r>
        <w:separator/>
      </w:r>
    </w:p>
  </w:endnote>
  <w:endnote w:type="continuationSeparator" w:id="0">
    <w:p w14:paraId="00778075" w14:textId="77777777" w:rsidR="007655E7" w:rsidRDefault="007655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3007"/>
      <w:gridCol w:w="3011"/>
      <w:gridCol w:w="3008"/>
    </w:tblGrid>
    <w:tr w:rsidR="00C823FD" w14:paraId="07589842" w14:textId="77777777">
      <w:tc>
        <w:tcPr>
          <w:tcW w:w="3080" w:type="dxa"/>
        </w:tcPr>
        <w:p w14:paraId="2783116A" w14:textId="77777777" w:rsidR="00C823FD" w:rsidRDefault="00C823FD">
          <w:pPr>
            <w:pStyle w:val="Footer"/>
          </w:pPr>
        </w:p>
      </w:tc>
      <w:tc>
        <w:tcPr>
          <w:tcW w:w="3081" w:type="dxa"/>
        </w:tcPr>
        <w:p w14:paraId="6A3FCFA5" w14:textId="77777777" w:rsidR="00C823FD" w:rsidRDefault="00C823FD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t xml:space="preserve">-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 \* MERGEFORMAT </w:instrText>
          </w:r>
          <w:r>
            <w:rPr>
              <w:rStyle w:val="PageNumber"/>
            </w:rPr>
            <w:fldChar w:fldCharType="separate"/>
          </w:r>
          <w:r w:rsidRPr="0036086D">
            <w:rPr>
              <w:rStyle w:val="PageNumber"/>
              <w:noProof/>
              <w:lang w:val="en-US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-</w:t>
          </w:r>
        </w:p>
      </w:tc>
      <w:tc>
        <w:tcPr>
          <w:tcW w:w="3081" w:type="dxa"/>
        </w:tcPr>
        <w:p w14:paraId="2D0DD95D" w14:textId="77777777" w:rsidR="00C823FD" w:rsidRDefault="00C823FD">
          <w:pPr>
            <w:pStyle w:val="FooterRight"/>
          </w:pPr>
        </w:p>
      </w:tc>
    </w:tr>
  </w:tbl>
  <w:p w14:paraId="6CD5DCCA" w14:textId="77777777" w:rsidR="00C823FD" w:rsidRDefault="00C823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0C834" w14:textId="77777777" w:rsidR="007655E7" w:rsidRDefault="007655E7">
      <w:pPr>
        <w:spacing w:after="0"/>
      </w:pPr>
      <w:r>
        <w:separator/>
      </w:r>
    </w:p>
  </w:footnote>
  <w:footnote w:type="continuationSeparator" w:id="0">
    <w:p w14:paraId="6923D184" w14:textId="77777777" w:rsidR="007655E7" w:rsidRDefault="007655E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3FD"/>
    <w:rsid w:val="00041EAC"/>
    <w:rsid w:val="00062249"/>
    <w:rsid w:val="0007178A"/>
    <w:rsid w:val="00086B58"/>
    <w:rsid w:val="000E326E"/>
    <w:rsid w:val="00144478"/>
    <w:rsid w:val="00157C56"/>
    <w:rsid w:val="00160C72"/>
    <w:rsid w:val="001A0031"/>
    <w:rsid w:val="002136D3"/>
    <w:rsid w:val="0024269E"/>
    <w:rsid w:val="002734D1"/>
    <w:rsid w:val="002859D1"/>
    <w:rsid w:val="002B58A2"/>
    <w:rsid w:val="002F2D7A"/>
    <w:rsid w:val="003057D3"/>
    <w:rsid w:val="00325DF7"/>
    <w:rsid w:val="003338C2"/>
    <w:rsid w:val="003478F2"/>
    <w:rsid w:val="00373F41"/>
    <w:rsid w:val="003E7C7C"/>
    <w:rsid w:val="00406D37"/>
    <w:rsid w:val="00425B6E"/>
    <w:rsid w:val="005015D2"/>
    <w:rsid w:val="00564354"/>
    <w:rsid w:val="0058116B"/>
    <w:rsid w:val="00594749"/>
    <w:rsid w:val="005C573F"/>
    <w:rsid w:val="005E4A62"/>
    <w:rsid w:val="0060098A"/>
    <w:rsid w:val="006064E6"/>
    <w:rsid w:val="0068691F"/>
    <w:rsid w:val="006A7EFA"/>
    <w:rsid w:val="006D57A3"/>
    <w:rsid w:val="006E26AD"/>
    <w:rsid w:val="006E2AAC"/>
    <w:rsid w:val="007448ED"/>
    <w:rsid w:val="0074566E"/>
    <w:rsid w:val="007655E7"/>
    <w:rsid w:val="00777FE2"/>
    <w:rsid w:val="007A025D"/>
    <w:rsid w:val="007B19A6"/>
    <w:rsid w:val="00877C03"/>
    <w:rsid w:val="008A76B5"/>
    <w:rsid w:val="008D7484"/>
    <w:rsid w:val="008E2A53"/>
    <w:rsid w:val="009676C7"/>
    <w:rsid w:val="0097024F"/>
    <w:rsid w:val="00983373"/>
    <w:rsid w:val="009973B7"/>
    <w:rsid w:val="009C10CF"/>
    <w:rsid w:val="00A25E24"/>
    <w:rsid w:val="00A85EB5"/>
    <w:rsid w:val="00B15AB0"/>
    <w:rsid w:val="00B35D5B"/>
    <w:rsid w:val="00B71DCA"/>
    <w:rsid w:val="00BA5247"/>
    <w:rsid w:val="00C00E85"/>
    <w:rsid w:val="00C25442"/>
    <w:rsid w:val="00C56D91"/>
    <w:rsid w:val="00C5789C"/>
    <w:rsid w:val="00C61E67"/>
    <w:rsid w:val="00C823FD"/>
    <w:rsid w:val="00C8257A"/>
    <w:rsid w:val="00C91509"/>
    <w:rsid w:val="00C9381B"/>
    <w:rsid w:val="00CE2A3B"/>
    <w:rsid w:val="00CF121C"/>
    <w:rsid w:val="00D26FF8"/>
    <w:rsid w:val="00D36AA6"/>
    <w:rsid w:val="00D42B8C"/>
    <w:rsid w:val="00D45171"/>
    <w:rsid w:val="00D84943"/>
    <w:rsid w:val="00DD4D2F"/>
    <w:rsid w:val="00E35A17"/>
    <w:rsid w:val="00E644EF"/>
    <w:rsid w:val="00E800D1"/>
    <w:rsid w:val="00E87FBB"/>
    <w:rsid w:val="00EB0563"/>
    <w:rsid w:val="00EB5A38"/>
    <w:rsid w:val="00EF572A"/>
    <w:rsid w:val="00F119D7"/>
    <w:rsid w:val="00F2484A"/>
    <w:rsid w:val="00F668D7"/>
    <w:rsid w:val="00F95E7B"/>
    <w:rsid w:val="00FC504F"/>
    <w:rsid w:val="00FD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3A46685"/>
  <w15:chartTrackingRefBased/>
  <w15:docId w15:val="{7D53BD13-3F22-4AEB-A887-42283F372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3FD"/>
    <w:pPr>
      <w:spacing w:after="240" w:line="240" w:lineRule="auto"/>
      <w:jc w:val="both"/>
    </w:pPr>
    <w:rPr>
      <w:rFonts w:ascii="Times New Roman" w:eastAsia="宋体" w:hAnsi="Times New Roman" w:cs="Times New Roman"/>
      <w:kern w:val="0"/>
      <w:lang w:val="en-GB" w:bidi="ar-A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23FD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23F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23FD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23FD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23FD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23FD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23FD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23FD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23FD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23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23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23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23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23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23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23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23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23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23FD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82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23FD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823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23FD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lang w:val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823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23FD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kern w:val="2"/>
      <w:lang w:val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823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23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lang w:val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23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23F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C823FD"/>
    <w:rPr>
      <w:rFonts w:cs="Simplified Arabic"/>
      <w:lang w:eastAsia="en-GB"/>
    </w:rPr>
  </w:style>
  <w:style w:type="character" w:customStyle="1" w:styleId="BodyTextChar">
    <w:name w:val="Body Text Char"/>
    <w:basedOn w:val="DefaultParagraphFont"/>
    <w:link w:val="BodyText"/>
    <w:rsid w:val="00C823FD"/>
    <w:rPr>
      <w:rFonts w:ascii="Times New Roman" w:eastAsia="宋体" w:hAnsi="Times New Roman" w:cs="Simplified Arabic"/>
      <w:kern w:val="0"/>
      <w:lang w:val="en-GB" w:eastAsia="en-GB" w:bidi="ar-AE"/>
      <w14:ligatures w14:val="none"/>
    </w:rPr>
  </w:style>
  <w:style w:type="paragraph" w:styleId="Footer">
    <w:name w:val="footer"/>
    <w:link w:val="FooterChar"/>
    <w:rsid w:val="00C823FD"/>
    <w:pPr>
      <w:spacing w:after="0" w:line="240" w:lineRule="auto"/>
    </w:pPr>
    <w:rPr>
      <w:rFonts w:ascii="Times New Roman" w:eastAsia="宋体" w:hAnsi="Times New Roman" w:cs="Times New Roman"/>
      <w:kern w:val="0"/>
      <w:sz w:val="16"/>
      <w:szCs w:val="16"/>
      <w:lang w:val="en-GB" w:bidi="he-IL"/>
      <w14:ligatures w14:val="none"/>
    </w:rPr>
  </w:style>
  <w:style w:type="character" w:customStyle="1" w:styleId="FooterChar">
    <w:name w:val="Footer Char"/>
    <w:basedOn w:val="DefaultParagraphFont"/>
    <w:link w:val="Footer"/>
    <w:rsid w:val="00C823FD"/>
    <w:rPr>
      <w:rFonts w:ascii="Times New Roman" w:eastAsia="宋体" w:hAnsi="Times New Roman" w:cs="Times New Roman"/>
      <w:kern w:val="0"/>
      <w:sz w:val="16"/>
      <w:szCs w:val="16"/>
      <w:lang w:val="en-GB" w:bidi="he-IL"/>
      <w14:ligatures w14:val="none"/>
    </w:rPr>
  </w:style>
  <w:style w:type="character" w:styleId="PageNumber">
    <w:name w:val="page number"/>
    <w:rsid w:val="00C823FD"/>
    <w:rPr>
      <w:rFonts w:ascii="Times New Roman" w:eastAsia="宋体" w:hAnsi="Times New Roman" w:cs="Simplified Arabic"/>
      <w:sz w:val="24"/>
      <w:szCs w:val="24"/>
      <w:lang w:val="en-GB" w:bidi="ar-AE"/>
    </w:rPr>
  </w:style>
  <w:style w:type="paragraph" w:customStyle="1" w:styleId="FooterRight">
    <w:name w:val="Footer Right"/>
    <w:basedOn w:val="Footer"/>
    <w:rsid w:val="00C823FD"/>
    <w:pPr>
      <w:jc w:val="right"/>
    </w:pPr>
  </w:style>
  <w:style w:type="paragraph" w:styleId="Header">
    <w:name w:val="header"/>
    <w:basedOn w:val="Normal"/>
    <w:link w:val="HeaderChar"/>
    <w:uiPriority w:val="99"/>
    <w:unhideWhenUsed/>
    <w:rsid w:val="00877C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77C03"/>
    <w:rPr>
      <w:rFonts w:ascii="Times New Roman" w:eastAsia="宋体" w:hAnsi="Times New Roman" w:cs="Times New Roman"/>
      <w:kern w:val="0"/>
      <w:lang w:val="en-GB" w:bidi="ar-AE"/>
      <w14:ligatures w14:val="none"/>
    </w:rPr>
  </w:style>
  <w:style w:type="paragraph" w:styleId="Revision">
    <w:name w:val="Revision"/>
    <w:hidden/>
    <w:uiPriority w:val="99"/>
    <w:semiHidden/>
    <w:rsid w:val="00D84943"/>
    <w:pPr>
      <w:spacing w:after="0" w:line="240" w:lineRule="auto"/>
    </w:pPr>
    <w:rPr>
      <w:rFonts w:ascii="Times New Roman" w:eastAsia="宋体" w:hAnsi="Times New Roman" w:cs="Times New Roman"/>
      <w:kern w:val="0"/>
      <w:lang w:val="en-GB" w:bidi="ar-A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www.imanage.com/work/xmlschema">
  <documentid>EU!758484409.1</documentid>
  <senderid>DYXU</senderid>
  <senderemail>DANYI.XU@NORTONROSEFULBRIGHT.COM</senderemail>
  <lastmodified>2025-11-25T14:54:00.0000000+09:00</lastmodified>
  <database>EU</database>
</properties>
</file>

<file path=customXml/itemProps1.xml><?xml version="1.0" encoding="utf-8"?>
<ds:datastoreItem xmlns:ds="http://schemas.openxmlformats.org/officeDocument/2006/customXml" ds:itemID="{7081BACB-EB2C-4DF1-8900-E38CD580707A}">
  <ds:schemaRefs>
    <ds:schemaRef ds:uri="http://schemas.openxmlformats.org/officeDocument/2006/bibliography"/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686</Words>
  <Characters>716</Characters>
  <Application>Microsoft Office Word</Application>
  <DocSecurity>0</DocSecurity>
  <Lines>51</Lines>
  <Paragraphs>21</Paragraphs>
  <ScaleCrop>false</ScaleCrop>
  <Company>NRFLLP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Xiaodi Ding</dc:creator>
  <cp:lastModifiedBy>Xiaodi Ding</cp:lastModifiedBy>
  <cp:revision>5</cp:revision>
  <dcterms:created xsi:type="dcterms:W3CDTF">2025-11-26T06:26:00Z</dcterms:created>
  <dcterms:modified xsi:type="dcterms:W3CDTF">2025-12-01T09:36:00Z</dcterms:modified>
</cp:coreProperties>
</file>