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24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 xml:space="preserve">安康市场监督管理局  </w:t>
      </w:r>
    </w:p>
    <w:p>
      <w:pPr>
        <w:keepNext w:val="0"/>
        <w:keepLines w:val="0"/>
        <w:pageBreakBefore w:val="0"/>
        <w:widowControl w:val="0"/>
        <w:kinsoku/>
        <w:wordWrap/>
        <w:overflowPunct/>
        <w:topLinePunct w:val="0"/>
        <w:autoSpaceDE/>
        <w:autoSpaceDN/>
        <w:bidi w:val="0"/>
        <w:snapToGrid/>
        <w:spacing w:line="240" w:lineRule="auto"/>
        <w:jc w:val="center"/>
        <w:rPr>
          <w:rFonts w:hint="eastAsia" w:ascii="方正小标宋_GBK" w:hAnsi="方正小标宋_GBK" w:eastAsia="方正小标宋_GBK" w:cs="方正小标宋_GBK"/>
          <w:spacing w:val="-17"/>
          <w:sz w:val="36"/>
          <w:szCs w:val="36"/>
          <w:lang w:eastAsia="zh-CN"/>
        </w:rPr>
      </w:pPr>
      <w:r>
        <w:rPr>
          <w:rFonts w:hint="eastAsia" w:ascii="方正小标宋_GBK" w:hAnsi="方正小标宋_GBK" w:eastAsia="方正小标宋_GBK" w:cs="方正小标宋_GBK"/>
          <w:sz w:val="36"/>
          <w:szCs w:val="36"/>
          <w:lang w:eastAsia="zh-CN"/>
        </w:rPr>
        <w:t>查办一起</w:t>
      </w:r>
      <w:r>
        <w:rPr>
          <w:rFonts w:hint="eastAsia" w:ascii="方正小标宋_GBK" w:hAnsi="方正小标宋_GBK" w:eastAsia="方正小标宋_GBK" w:cs="方正小标宋_GBK"/>
          <w:spacing w:val="-17"/>
          <w:sz w:val="36"/>
          <w:szCs w:val="36"/>
        </w:rPr>
        <w:t>经营未经检验检疫进口冷冻牛肚案</w:t>
      </w:r>
    </w:p>
    <w:p>
      <w:pPr>
        <w:pStyle w:val="2"/>
        <w:keepNext w:val="0"/>
        <w:keepLines w:val="0"/>
        <w:pageBreakBefore w:val="0"/>
        <w:widowControl w:val="0"/>
        <w:kinsoku/>
        <w:wordWrap/>
        <w:overflowPunct/>
        <w:topLinePunct w:val="0"/>
        <w:autoSpaceDE/>
        <w:autoSpaceDN/>
        <w:bidi w:val="0"/>
        <w:snapToGrid/>
        <w:spacing w:after="0" w:line="240" w:lineRule="auto"/>
        <w:jc w:val="both"/>
        <w:rPr>
          <w:rFonts w:hint="eastAsia" w:eastAsiaTheme="minorEastAsia"/>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textAlignment w:val="baseline"/>
        <w:rPr>
          <w:rFonts w:hint="eastAsia" w:ascii="仿宋" w:hAnsi="仿宋" w:eastAsia="仿宋" w:cs="仿宋"/>
          <w:b w:val="0"/>
          <w:bCs/>
          <w:position w:val="-2"/>
          <w:sz w:val="32"/>
          <w:szCs w:val="32"/>
          <w:lang w:val="en-US" w:eastAsia="zh-CN"/>
        </w:rPr>
      </w:pPr>
      <w:r>
        <w:rPr>
          <w:rFonts w:hint="eastAsia" w:ascii="国标黑体" w:hAnsi="国标黑体" w:eastAsia="国标黑体" w:cs="国标黑体"/>
          <w:b w:val="0"/>
          <w:bCs/>
          <w:position w:val="-2"/>
          <w:sz w:val="32"/>
          <w:szCs w:val="32"/>
          <w:lang w:val="en-US" w:eastAsia="zh-CN"/>
        </w:rPr>
        <w:t>一、案件基本情况</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640" w:firstLineChars="200"/>
        <w:textAlignment w:val="baseline"/>
        <w:rPr>
          <w:rFonts w:hint="eastAsia" w:ascii="仿宋" w:hAnsi="仿宋" w:eastAsia="仿宋" w:cs="仿宋"/>
          <w:b w:val="0"/>
          <w:bCs/>
          <w:sz w:val="32"/>
          <w:szCs w:val="32"/>
          <w:lang w:eastAsia="zh-CN"/>
        </w:rPr>
      </w:pPr>
      <w:r>
        <w:rPr>
          <w:rFonts w:hint="eastAsia" w:ascii="仿宋" w:hAnsi="仿宋" w:eastAsia="仿宋" w:cs="仿宋"/>
          <w:b w:val="0"/>
          <w:bCs/>
          <w:position w:val="-2"/>
          <w:sz w:val="32"/>
          <w:szCs w:val="32"/>
          <w:lang w:val="en-US" w:eastAsia="zh-CN"/>
        </w:rPr>
        <w:t>2021年，安康市市场监管局成功查处</w:t>
      </w:r>
      <w:r>
        <w:rPr>
          <w:rFonts w:hint="eastAsia" w:ascii="仿宋" w:hAnsi="仿宋" w:eastAsia="仿宋" w:cs="仿宋"/>
          <w:b w:val="0"/>
          <w:bCs/>
          <w:position w:val="-2"/>
          <w:sz w:val="32"/>
          <w:szCs w:val="32"/>
        </w:rPr>
        <w:t>安康市恒口示范区杨三友干鲜水产店</w:t>
      </w:r>
      <w:r>
        <w:rPr>
          <w:rFonts w:hint="eastAsia" w:ascii="仿宋" w:hAnsi="仿宋" w:eastAsia="仿宋" w:cs="仿宋"/>
          <w:b w:val="0"/>
          <w:bCs/>
          <w:position w:val="-2"/>
          <w:sz w:val="32"/>
          <w:szCs w:val="32"/>
          <w:lang w:eastAsia="zh-CN"/>
        </w:rPr>
        <w:t>（杨乐友）经营未经检验检疫进口牛肚，没收违法牛肚</w:t>
      </w:r>
      <w:r>
        <w:rPr>
          <w:rFonts w:hint="eastAsia" w:ascii="仿宋" w:hAnsi="仿宋" w:eastAsia="仿宋" w:cs="仿宋"/>
          <w:b w:val="0"/>
          <w:bCs/>
          <w:position w:val="-2"/>
          <w:sz w:val="32"/>
          <w:szCs w:val="32"/>
          <w:lang w:val="en-US" w:eastAsia="zh-CN"/>
        </w:rPr>
        <w:t>480公斤，处罚款人民币</w:t>
      </w:r>
      <w:r>
        <w:rPr>
          <w:rFonts w:hint="eastAsia" w:ascii="仿宋" w:hAnsi="仿宋" w:eastAsia="仿宋" w:cs="仿宋"/>
          <w:b w:val="0"/>
          <w:bCs/>
          <w:sz w:val="32"/>
          <w:szCs w:val="32"/>
        </w:rPr>
        <w:t>54.4368万元</w:t>
      </w:r>
      <w:r>
        <w:rPr>
          <w:rFonts w:hint="eastAsia" w:ascii="仿宋" w:hAnsi="仿宋" w:eastAsia="仿宋" w:cs="仿宋"/>
          <w:b w:val="0"/>
          <w:bCs/>
          <w:sz w:val="32"/>
          <w:szCs w:val="32"/>
          <w:lang w:eastAsia="zh-CN"/>
        </w:rPr>
        <w:t>，该案经行政诉讼后，法院作出维持行政处罚决定。该案被省市场监管局列为</w:t>
      </w:r>
      <w:r>
        <w:rPr>
          <w:rFonts w:hint="eastAsia" w:ascii="仿宋" w:hAnsi="仿宋" w:eastAsia="仿宋" w:cs="仿宋"/>
          <w:b w:val="0"/>
          <w:bCs/>
          <w:sz w:val="32"/>
          <w:szCs w:val="32"/>
          <w:lang w:val="en-US" w:eastAsia="zh-CN"/>
        </w:rPr>
        <w:t>2021年民生领域</w:t>
      </w:r>
      <w:r>
        <w:rPr>
          <w:rFonts w:hint="eastAsia" w:ascii="仿宋" w:hAnsi="仿宋" w:eastAsia="仿宋" w:cs="仿宋"/>
          <w:b w:val="0"/>
          <w:bCs/>
          <w:sz w:val="32"/>
          <w:szCs w:val="32"/>
          <w:lang w:eastAsia="zh-CN"/>
        </w:rPr>
        <w:t>“铁拳”行动典型案例。上游供货商被郑州市公安局刑事立案处理。</w:t>
      </w:r>
    </w:p>
    <w:p>
      <w:pPr>
        <w:pStyle w:val="2"/>
        <w:keepNext w:val="0"/>
        <w:keepLines w:val="0"/>
        <w:pageBreakBefore w:val="0"/>
        <w:widowControl w:val="0"/>
        <w:kinsoku/>
        <w:wordWrap/>
        <w:overflowPunct/>
        <w:topLinePunct w:val="0"/>
        <w:autoSpaceDE/>
        <w:autoSpaceDN/>
        <w:bidi w:val="0"/>
        <w:snapToGrid/>
        <w:spacing w:after="0" w:line="240" w:lineRule="auto"/>
        <w:ind w:firstLine="640" w:firstLineChars="200"/>
        <w:rPr>
          <w:rFonts w:hint="eastAsia" w:ascii="国标黑体" w:hAnsi="国标黑体" w:eastAsia="国标黑体" w:cs="国标黑体"/>
          <w:b w:val="0"/>
          <w:bCs w:val="0"/>
          <w:sz w:val="32"/>
          <w:szCs w:val="32"/>
          <w:lang w:val="en-US" w:eastAsia="zh-CN"/>
        </w:rPr>
      </w:pPr>
      <w:r>
        <w:rPr>
          <w:rFonts w:hint="eastAsia" w:ascii="国标黑体" w:hAnsi="国标黑体" w:eastAsia="国标黑体" w:cs="国标黑体"/>
          <w:b w:val="0"/>
          <w:bCs w:val="0"/>
          <w:sz w:val="32"/>
          <w:szCs w:val="32"/>
          <w:lang w:val="en-US" w:eastAsia="zh-CN"/>
        </w:rPr>
        <w:t>二、查处过程</w:t>
      </w:r>
    </w:p>
    <w:p>
      <w:pPr>
        <w:pStyle w:val="2"/>
        <w:keepNext w:val="0"/>
        <w:keepLines w:val="0"/>
        <w:pageBreakBefore w:val="0"/>
        <w:widowControl w:val="0"/>
        <w:kinsoku/>
        <w:wordWrap/>
        <w:overflowPunct/>
        <w:topLinePunct w:val="0"/>
        <w:autoSpaceDE/>
        <w:autoSpaceDN/>
        <w:bidi w:val="0"/>
        <w:snapToGrid/>
        <w:spacing w:after="0" w:line="240" w:lineRule="auto"/>
        <w:ind w:firstLine="640" w:firstLineChars="200"/>
        <w:rPr>
          <w:rFonts w:hint="eastAsia" w:ascii="仿宋" w:hAnsi="仿宋" w:eastAsia="仿宋" w:cs="仿宋"/>
          <w:position w:val="-2"/>
          <w:sz w:val="32"/>
          <w:szCs w:val="32"/>
        </w:rPr>
      </w:pPr>
      <w:r>
        <w:rPr>
          <w:rFonts w:hint="eastAsia" w:ascii="仿宋" w:hAnsi="仿宋" w:eastAsia="仿宋" w:cs="仿宋"/>
          <w:position w:val="-2"/>
          <w:sz w:val="32"/>
          <w:szCs w:val="32"/>
        </w:rPr>
        <w:t>2021年1月</w:t>
      </w:r>
      <w:r>
        <w:rPr>
          <w:rFonts w:hint="eastAsia" w:ascii="仿宋" w:hAnsi="仿宋" w:eastAsia="仿宋" w:cs="仿宋"/>
          <w:position w:val="-2"/>
          <w:sz w:val="32"/>
          <w:szCs w:val="32"/>
          <w:lang w:val="en-US" w:eastAsia="zh-CN"/>
        </w:rPr>
        <w:t>9</w:t>
      </w:r>
      <w:r>
        <w:rPr>
          <w:rFonts w:hint="eastAsia" w:ascii="仿宋" w:hAnsi="仿宋" w:eastAsia="仿宋" w:cs="仿宋"/>
          <w:position w:val="-2"/>
          <w:sz w:val="32"/>
          <w:szCs w:val="32"/>
        </w:rPr>
        <w:t>日</w:t>
      </w:r>
      <w:r>
        <w:rPr>
          <w:rFonts w:hint="eastAsia" w:ascii="仿宋" w:hAnsi="仿宋" w:eastAsia="仿宋" w:cs="仿宋"/>
          <w:position w:val="-2"/>
          <w:sz w:val="32"/>
          <w:szCs w:val="32"/>
          <w:lang w:eastAsia="zh-CN"/>
        </w:rPr>
        <w:t>下午四点</w:t>
      </w:r>
      <w:r>
        <w:rPr>
          <w:rFonts w:hint="eastAsia" w:ascii="仿宋" w:hAnsi="仿宋" w:eastAsia="仿宋" w:cs="仿宋"/>
          <w:position w:val="-2"/>
          <w:sz w:val="32"/>
          <w:szCs w:val="32"/>
        </w:rPr>
        <w:t>，接下级报告，反映农安康市恒口示范区杨三友干鲜水产店经营的冷冻进口牛肚外包装无中文标识</w:t>
      </w:r>
      <w:r>
        <w:rPr>
          <w:rFonts w:hint="eastAsia" w:ascii="仿宋" w:hAnsi="仿宋" w:eastAsia="仿宋" w:cs="仿宋"/>
          <w:position w:val="-2"/>
          <w:sz w:val="32"/>
          <w:szCs w:val="32"/>
          <w:lang w:eastAsia="zh-CN"/>
        </w:rPr>
        <w:t>，也无</w:t>
      </w:r>
      <w:r>
        <w:rPr>
          <w:rFonts w:hint="eastAsia" w:ascii="仿宋" w:hAnsi="仿宋" w:eastAsia="仿宋" w:cs="仿宋"/>
          <w:position w:val="-2"/>
          <w:sz w:val="32"/>
          <w:szCs w:val="32"/>
        </w:rPr>
        <w:t>进口检验检疫合格、核酸检测证明、消毒合格证明及冷链追溯码等，</w:t>
      </w:r>
      <w:r>
        <w:rPr>
          <w:rFonts w:hint="eastAsia" w:ascii="仿宋" w:hAnsi="仿宋" w:eastAsia="仿宋" w:cs="仿宋"/>
          <w:position w:val="-2"/>
          <w:sz w:val="32"/>
          <w:szCs w:val="32"/>
          <w:lang w:eastAsia="zh-CN"/>
        </w:rPr>
        <w:t>执法支队领导高度重视，立即组织研判，认为该案案情重大，一方面协调市疾控中心立即对涉案物品进行</w:t>
      </w:r>
      <w:r>
        <w:rPr>
          <w:rFonts w:hint="eastAsia" w:ascii="仿宋" w:hAnsi="仿宋" w:eastAsia="仿宋" w:cs="仿宋"/>
          <w:position w:val="-2"/>
          <w:sz w:val="32"/>
          <w:szCs w:val="32"/>
        </w:rPr>
        <w:t>新冠检测</w:t>
      </w:r>
      <w:r>
        <w:rPr>
          <w:rFonts w:hint="eastAsia" w:ascii="仿宋" w:hAnsi="仿宋" w:eastAsia="仿宋" w:cs="仿宋"/>
          <w:position w:val="-2"/>
          <w:sz w:val="32"/>
          <w:szCs w:val="32"/>
          <w:lang w:eastAsia="zh-CN"/>
        </w:rPr>
        <w:t>，一方面立即与市公安局环食药侦查大队联系，启动联合执法。由分管支队长带队，市公安局派人配合，立即</w:t>
      </w:r>
      <w:r>
        <w:rPr>
          <w:rFonts w:hint="eastAsia" w:ascii="仿宋" w:hAnsi="仿宋" w:eastAsia="仿宋" w:cs="仿宋"/>
          <w:position w:val="-2"/>
          <w:sz w:val="32"/>
          <w:szCs w:val="32"/>
        </w:rPr>
        <w:t>对</w:t>
      </w:r>
      <w:r>
        <w:rPr>
          <w:rFonts w:hint="eastAsia" w:ascii="仿宋" w:hAnsi="仿宋" w:eastAsia="仿宋" w:cs="仿宋"/>
          <w:position w:val="-2"/>
          <w:sz w:val="32"/>
          <w:szCs w:val="32"/>
          <w:lang w:eastAsia="zh-CN"/>
        </w:rPr>
        <w:t>该店进行现场</w:t>
      </w:r>
      <w:r>
        <w:rPr>
          <w:rFonts w:hint="eastAsia" w:ascii="仿宋" w:hAnsi="仿宋" w:eastAsia="仿宋" w:cs="仿宋"/>
          <w:position w:val="-2"/>
          <w:sz w:val="32"/>
          <w:szCs w:val="32"/>
        </w:rPr>
        <w:t>检查</w:t>
      </w:r>
      <w:r>
        <w:rPr>
          <w:rFonts w:hint="eastAsia" w:ascii="仿宋" w:hAnsi="仿宋" w:eastAsia="仿宋" w:cs="仿宋"/>
          <w:position w:val="-2"/>
          <w:sz w:val="32"/>
          <w:szCs w:val="32"/>
          <w:lang w:eastAsia="zh-CN"/>
        </w:rPr>
        <w:t>，检查发现</w:t>
      </w:r>
      <w:r>
        <w:rPr>
          <w:rFonts w:hint="eastAsia" w:ascii="仿宋" w:hAnsi="仿宋" w:eastAsia="仿宋" w:cs="仿宋"/>
          <w:position w:val="-2"/>
          <w:sz w:val="32"/>
          <w:szCs w:val="32"/>
        </w:rPr>
        <w:t>店内冷库</w:t>
      </w:r>
      <w:r>
        <w:rPr>
          <w:rFonts w:hint="eastAsia" w:ascii="仿宋" w:hAnsi="仿宋" w:eastAsia="仿宋" w:cs="仿宋"/>
          <w:position w:val="-2"/>
          <w:sz w:val="32"/>
          <w:szCs w:val="32"/>
          <w:lang w:eastAsia="zh-CN"/>
        </w:rPr>
        <w:t>内</w:t>
      </w:r>
      <w:r>
        <w:rPr>
          <w:rFonts w:hint="eastAsia" w:ascii="仿宋" w:hAnsi="仿宋" w:eastAsia="仿宋" w:cs="仿宋"/>
          <w:position w:val="-2"/>
          <w:sz w:val="32"/>
          <w:szCs w:val="32"/>
        </w:rPr>
        <w:t>有外包装无中文标识、无检验检疫证明冷冻进口牛肚33件（重量12公斤/件），</w:t>
      </w:r>
      <w:r>
        <w:rPr>
          <w:rFonts w:hint="eastAsia" w:ascii="仿宋" w:hAnsi="仿宋" w:eastAsia="仿宋" w:cs="仿宋"/>
          <w:position w:val="-2"/>
          <w:sz w:val="32"/>
          <w:szCs w:val="32"/>
          <w:lang w:eastAsia="zh-CN"/>
        </w:rPr>
        <w:t>遂</w:t>
      </w:r>
      <w:r>
        <w:rPr>
          <w:rFonts w:hint="eastAsia" w:ascii="仿宋" w:hAnsi="仿宋" w:eastAsia="仿宋" w:cs="仿宋"/>
          <w:position w:val="-2"/>
          <w:sz w:val="32"/>
          <w:szCs w:val="32"/>
        </w:rPr>
        <w:t>依法予以</w:t>
      </w:r>
      <w:r>
        <w:rPr>
          <w:rFonts w:hint="eastAsia" w:ascii="仿宋" w:hAnsi="仿宋" w:eastAsia="仿宋" w:cs="仿宋"/>
          <w:position w:val="-2"/>
          <w:sz w:val="32"/>
          <w:szCs w:val="32"/>
          <w:lang w:eastAsia="zh-CN"/>
        </w:rPr>
        <w:t>就地</w:t>
      </w:r>
      <w:r>
        <w:rPr>
          <w:rFonts w:hint="eastAsia" w:ascii="仿宋" w:hAnsi="仿宋" w:eastAsia="仿宋" w:cs="仿宋"/>
          <w:position w:val="-2"/>
          <w:sz w:val="32"/>
          <w:szCs w:val="32"/>
        </w:rPr>
        <w:t>查封</w:t>
      </w:r>
      <w:r>
        <w:rPr>
          <w:rFonts w:hint="eastAsia" w:ascii="仿宋" w:hAnsi="仿宋" w:eastAsia="仿宋" w:cs="仿宋"/>
          <w:position w:val="-2"/>
          <w:sz w:val="32"/>
          <w:szCs w:val="32"/>
          <w:lang w:eastAsia="zh-CN"/>
        </w:rPr>
        <w:t>。核酸检测结果为阴性</w:t>
      </w:r>
      <w:r>
        <w:rPr>
          <w:rFonts w:hint="eastAsia" w:ascii="仿宋" w:hAnsi="仿宋" w:eastAsia="仿宋" w:cs="仿宋"/>
          <w:position w:val="-2"/>
          <w:sz w:val="32"/>
          <w:szCs w:val="32"/>
        </w:rPr>
        <w:t>。</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baseline"/>
        <w:rPr>
          <w:rFonts w:hint="eastAsia" w:ascii="仿宋" w:hAnsi="仿宋" w:eastAsia="仿宋" w:cs="仿宋"/>
          <w:position w:val="-2"/>
          <w:sz w:val="32"/>
          <w:szCs w:val="32"/>
          <w:lang w:eastAsia="zh-CN"/>
        </w:rPr>
      </w:pPr>
      <w:r>
        <w:rPr>
          <w:rFonts w:hint="eastAsia" w:ascii="仿宋" w:hAnsi="仿宋" w:eastAsia="仿宋" w:cs="仿宋"/>
          <w:position w:val="-2"/>
          <w:sz w:val="32"/>
          <w:szCs w:val="32"/>
          <w:lang w:eastAsia="zh-CN"/>
        </w:rPr>
        <w:t>对经营者杨某询问，开始称</w:t>
      </w:r>
      <w:r>
        <w:rPr>
          <w:rFonts w:hint="eastAsia" w:ascii="仿宋" w:hAnsi="仿宋" w:eastAsia="仿宋" w:cs="仿宋"/>
          <w:position w:val="-2"/>
          <w:sz w:val="32"/>
          <w:szCs w:val="32"/>
        </w:rPr>
        <w:t>河南郑州</w:t>
      </w:r>
      <w:r>
        <w:rPr>
          <w:rFonts w:hint="eastAsia" w:ascii="仿宋" w:hAnsi="仿宋" w:eastAsia="仿宋" w:cs="仿宋"/>
          <w:position w:val="-2"/>
          <w:sz w:val="32"/>
          <w:szCs w:val="32"/>
          <w:lang w:eastAsia="zh-CN"/>
        </w:rPr>
        <w:t>“</w:t>
      </w:r>
      <w:r>
        <w:rPr>
          <w:rFonts w:hint="eastAsia" w:ascii="仿宋" w:hAnsi="仿宋" w:eastAsia="仿宋" w:cs="仿宋"/>
          <w:position w:val="-2"/>
          <w:sz w:val="32"/>
          <w:szCs w:val="32"/>
        </w:rPr>
        <w:t>王</w:t>
      </w:r>
      <w:r>
        <w:rPr>
          <w:rFonts w:hint="eastAsia" w:ascii="仿宋" w:hAnsi="仿宋" w:eastAsia="仿宋" w:cs="仿宋"/>
          <w:position w:val="-2"/>
          <w:sz w:val="32"/>
          <w:szCs w:val="32"/>
          <w:lang w:eastAsia="zh-CN"/>
        </w:rPr>
        <w:t>某”</w:t>
      </w:r>
      <w:r>
        <w:rPr>
          <w:rFonts w:hint="eastAsia" w:ascii="仿宋" w:hAnsi="仿宋" w:eastAsia="仿宋" w:cs="仿宋"/>
          <w:position w:val="-2"/>
          <w:sz w:val="32"/>
          <w:szCs w:val="32"/>
        </w:rPr>
        <w:t>于2021年1月6日由车牌号为豫A0325G冷链专用挂车运输到十天高速安康五里出口桥下，再请朋友周</w:t>
      </w:r>
      <w:r>
        <w:rPr>
          <w:rFonts w:hint="eastAsia" w:ascii="仿宋" w:hAnsi="仿宋" w:eastAsia="仿宋" w:cs="仿宋"/>
          <w:position w:val="-2"/>
          <w:sz w:val="32"/>
          <w:szCs w:val="32"/>
          <w:lang w:eastAsia="zh-CN"/>
        </w:rPr>
        <w:t>某</w:t>
      </w:r>
      <w:r>
        <w:rPr>
          <w:rFonts w:hint="eastAsia" w:ascii="仿宋" w:hAnsi="仿宋" w:eastAsia="仿宋" w:cs="仿宋"/>
          <w:position w:val="-2"/>
          <w:sz w:val="32"/>
          <w:szCs w:val="32"/>
        </w:rPr>
        <w:t>用皮卡车（车牌号为陕GKD591）当日下午六时许运回经营场所</w:t>
      </w:r>
      <w:r>
        <w:rPr>
          <w:rFonts w:hint="eastAsia" w:ascii="仿宋" w:hAnsi="仿宋" w:eastAsia="仿宋" w:cs="仿宋"/>
          <w:position w:val="-2"/>
          <w:sz w:val="32"/>
          <w:szCs w:val="32"/>
          <w:lang w:eastAsia="zh-CN"/>
        </w:rPr>
        <w:t>，截至发案时未销售，也未向当事人付过款，并提供了冷链货运车号</w:t>
      </w:r>
      <w:r>
        <w:rPr>
          <w:rFonts w:hint="eastAsia" w:ascii="仿宋" w:hAnsi="仿宋" w:eastAsia="仿宋" w:cs="仿宋"/>
          <w:position w:val="-2"/>
          <w:sz w:val="32"/>
          <w:szCs w:val="32"/>
        </w:rPr>
        <w:t>为豫A0325G</w:t>
      </w:r>
      <w:r>
        <w:rPr>
          <w:rFonts w:hint="eastAsia" w:ascii="仿宋" w:hAnsi="仿宋" w:eastAsia="仿宋" w:cs="仿宋"/>
          <w:position w:val="-2"/>
          <w:sz w:val="32"/>
          <w:szCs w:val="32"/>
          <w:lang w:eastAsia="zh-CN"/>
        </w:rPr>
        <w:t>司机电话及王某电话。杨某还称“王某”是在商品交流会上认识，只知道电话，并不知道具体姓名、住址等详细信息，以前从来没有过业务往来。</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baseline"/>
        <w:rPr>
          <w:rFonts w:hint="eastAsia" w:ascii="仿宋" w:hAnsi="仿宋" w:eastAsia="仿宋" w:cs="仿宋"/>
          <w:position w:val="-2"/>
          <w:sz w:val="32"/>
          <w:szCs w:val="32"/>
          <w:lang w:eastAsia="zh-CN"/>
        </w:rPr>
      </w:pPr>
      <w:r>
        <w:rPr>
          <w:rFonts w:hint="eastAsia" w:ascii="仿宋" w:hAnsi="仿宋" w:eastAsia="仿宋" w:cs="仿宋"/>
          <w:position w:val="-2"/>
          <w:sz w:val="32"/>
          <w:szCs w:val="32"/>
          <w:lang w:eastAsia="zh-CN"/>
        </w:rPr>
        <w:t>专案组经过研讨，认为有至少有以下个问题需要破解：</w:t>
      </w:r>
      <w:r>
        <w:rPr>
          <w:rFonts w:hint="eastAsia" w:ascii="仿宋" w:hAnsi="仿宋" w:eastAsia="仿宋" w:cs="仿宋"/>
          <w:position w:val="-2"/>
          <w:sz w:val="32"/>
          <w:szCs w:val="32"/>
          <w:lang w:val="en-US" w:eastAsia="zh-CN"/>
        </w:rPr>
        <w:t>1、</w:t>
      </w:r>
      <w:r>
        <w:rPr>
          <w:rFonts w:hint="eastAsia" w:ascii="仿宋" w:hAnsi="仿宋" w:eastAsia="仿宋" w:cs="仿宋"/>
          <w:position w:val="-2"/>
          <w:sz w:val="32"/>
          <w:szCs w:val="32"/>
          <w:lang w:eastAsia="zh-CN"/>
        </w:rPr>
        <w:t>杨某是什么购进的？</w:t>
      </w:r>
      <w:r>
        <w:rPr>
          <w:rFonts w:hint="eastAsia" w:ascii="仿宋" w:hAnsi="仿宋" w:eastAsia="仿宋" w:cs="仿宋"/>
          <w:position w:val="-2"/>
          <w:sz w:val="32"/>
          <w:szCs w:val="32"/>
          <w:lang w:val="en-US" w:eastAsia="zh-CN"/>
        </w:rPr>
        <w:t>2、</w:t>
      </w:r>
      <w:r>
        <w:rPr>
          <w:rFonts w:hint="eastAsia" w:ascii="仿宋" w:hAnsi="仿宋" w:eastAsia="仿宋" w:cs="仿宋"/>
          <w:position w:val="-2"/>
          <w:sz w:val="32"/>
          <w:szCs w:val="32"/>
          <w:lang w:eastAsia="zh-CN"/>
        </w:rPr>
        <w:t>这批货真实情况购进行多少？</w:t>
      </w:r>
      <w:r>
        <w:rPr>
          <w:rFonts w:hint="eastAsia" w:ascii="仿宋" w:hAnsi="仿宋" w:eastAsia="仿宋" w:cs="仿宋"/>
          <w:position w:val="-2"/>
          <w:sz w:val="32"/>
          <w:szCs w:val="32"/>
          <w:lang w:val="en-US" w:eastAsia="zh-CN"/>
        </w:rPr>
        <w:t>3、</w:t>
      </w:r>
      <w:r>
        <w:rPr>
          <w:rFonts w:hint="eastAsia" w:ascii="仿宋" w:hAnsi="仿宋" w:eastAsia="仿宋" w:cs="仿宋"/>
          <w:position w:val="-2"/>
          <w:sz w:val="32"/>
          <w:szCs w:val="32"/>
          <w:lang w:eastAsia="zh-CN"/>
        </w:rPr>
        <w:t>是否进行销售？</w:t>
      </w:r>
      <w:r>
        <w:rPr>
          <w:rFonts w:hint="eastAsia" w:ascii="仿宋" w:hAnsi="仿宋" w:eastAsia="仿宋" w:cs="仿宋"/>
          <w:position w:val="-2"/>
          <w:sz w:val="32"/>
          <w:szCs w:val="32"/>
          <w:lang w:val="en-US" w:eastAsia="zh-CN"/>
        </w:rPr>
        <w:t>4、</w:t>
      </w:r>
      <w:r>
        <w:rPr>
          <w:rFonts w:hint="eastAsia" w:ascii="仿宋" w:hAnsi="仿宋" w:eastAsia="仿宋" w:cs="仿宋"/>
          <w:position w:val="-2"/>
          <w:sz w:val="32"/>
          <w:szCs w:val="32"/>
          <w:lang w:eastAsia="zh-CN"/>
        </w:rPr>
        <w:t>销售对象如何？</w:t>
      </w:r>
      <w:r>
        <w:rPr>
          <w:rFonts w:hint="eastAsia" w:ascii="仿宋" w:hAnsi="仿宋" w:eastAsia="仿宋" w:cs="仿宋"/>
          <w:position w:val="-2"/>
          <w:sz w:val="32"/>
          <w:szCs w:val="32"/>
          <w:lang w:val="en-US" w:eastAsia="zh-CN"/>
        </w:rPr>
        <w:t>5、</w:t>
      </w:r>
      <w:r>
        <w:rPr>
          <w:rFonts w:hint="eastAsia" w:ascii="仿宋" w:hAnsi="仿宋" w:eastAsia="仿宋" w:cs="仿宋"/>
          <w:position w:val="-2"/>
          <w:sz w:val="32"/>
          <w:szCs w:val="32"/>
          <w:lang w:eastAsia="zh-CN"/>
        </w:rPr>
        <w:t>销售价格如何？</w:t>
      </w:r>
      <w:r>
        <w:rPr>
          <w:rFonts w:hint="eastAsia" w:ascii="仿宋" w:hAnsi="仿宋" w:eastAsia="仿宋" w:cs="仿宋"/>
          <w:position w:val="-2"/>
          <w:sz w:val="32"/>
          <w:szCs w:val="32"/>
          <w:lang w:val="en-US" w:eastAsia="zh-CN"/>
        </w:rPr>
        <w:t>6、</w:t>
      </w:r>
      <w:r>
        <w:rPr>
          <w:rFonts w:hint="eastAsia" w:ascii="仿宋" w:hAnsi="仿宋" w:eastAsia="仿宋" w:cs="仿宋"/>
          <w:position w:val="-2"/>
          <w:sz w:val="32"/>
          <w:szCs w:val="32"/>
          <w:lang w:eastAsia="zh-CN"/>
        </w:rPr>
        <w:t>这批货真实供货商是谁？</w:t>
      </w:r>
      <w:r>
        <w:rPr>
          <w:rFonts w:hint="eastAsia" w:ascii="仿宋" w:hAnsi="仿宋" w:eastAsia="仿宋" w:cs="仿宋"/>
          <w:position w:val="-2"/>
          <w:sz w:val="32"/>
          <w:szCs w:val="32"/>
          <w:lang w:val="en-US" w:eastAsia="zh-CN"/>
        </w:rPr>
        <w:t>7、</w:t>
      </w:r>
      <w:r>
        <w:rPr>
          <w:rFonts w:hint="eastAsia" w:ascii="仿宋" w:hAnsi="仿宋" w:eastAsia="仿宋" w:cs="仿宋"/>
          <w:position w:val="-2"/>
          <w:sz w:val="32"/>
          <w:szCs w:val="32"/>
          <w:lang w:eastAsia="zh-CN"/>
        </w:rPr>
        <w:t>安康辖区还有没有其他商户经营同一食品？</w:t>
      </w:r>
    </w:p>
    <w:p>
      <w:pPr>
        <w:pStyle w:val="2"/>
        <w:keepNext w:val="0"/>
        <w:keepLines w:val="0"/>
        <w:pageBreakBefore w:val="0"/>
        <w:widowControl w:val="0"/>
        <w:kinsoku/>
        <w:wordWrap/>
        <w:overflowPunct/>
        <w:topLinePunct w:val="0"/>
        <w:autoSpaceDE/>
        <w:autoSpaceDN/>
        <w:bidi w:val="0"/>
        <w:snapToGrid/>
        <w:spacing w:after="0" w:line="240" w:lineRule="auto"/>
        <w:ind w:firstLine="640" w:firstLineChars="200"/>
        <w:rPr>
          <w:rFonts w:hint="eastAsia" w:ascii="仿宋" w:hAnsi="仿宋" w:eastAsia="仿宋" w:cs="仿宋"/>
          <w:position w:val="-2"/>
          <w:sz w:val="32"/>
          <w:szCs w:val="32"/>
          <w:lang w:val="en-US" w:eastAsia="zh-CN"/>
        </w:rPr>
      </w:pPr>
      <w:r>
        <w:rPr>
          <w:rFonts w:hint="eastAsia" w:ascii="仿宋" w:hAnsi="仿宋" w:eastAsia="仿宋" w:cs="仿宋"/>
          <w:position w:val="-2"/>
          <w:sz w:val="32"/>
          <w:szCs w:val="32"/>
          <w:lang w:eastAsia="zh-CN"/>
        </w:rPr>
        <w:t>专案组认为只有从现场和已知信息中抽丝剥茧查找答案。因当事人未建立购进销售台帐，现场未查到任何购销有关有价值的信息。但当事经营场所设置有视频监控，遂调取</w:t>
      </w:r>
      <w:r>
        <w:rPr>
          <w:rFonts w:hint="eastAsia" w:ascii="仿宋" w:hAnsi="仿宋" w:eastAsia="仿宋" w:cs="仿宋"/>
          <w:position w:val="-2"/>
          <w:sz w:val="32"/>
          <w:szCs w:val="32"/>
          <w:lang w:val="en-US" w:eastAsia="zh-CN"/>
        </w:rPr>
        <w:t>1月6日下午5点至7点监控视频，发现1月6日一辆</w:t>
      </w:r>
      <w:r>
        <w:rPr>
          <w:rFonts w:hint="eastAsia" w:ascii="仿宋" w:hAnsi="仿宋" w:eastAsia="仿宋" w:cs="仿宋"/>
          <w:position w:val="-2"/>
          <w:sz w:val="32"/>
          <w:szCs w:val="32"/>
        </w:rPr>
        <w:t>车牌号为陕GKD591</w:t>
      </w:r>
      <w:r>
        <w:rPr>
          <w:rFonts w:hint="eastAsia" w:ascii="仿宋" w:hAnsi="仿宋" w:eastAsia="仿宋" w:cs="仿宋"/>
          <w:position w:val="-2"/>
          <w:sz w:val="32"/>
          <w:szCs w:val="32"/>
          <w:lang w:eastAsia="zh-CN"/>
        </w:rPr>
        <w:t>的</w:t>
      </w:r>
      <w:r>
        <w:rPr>
          <w:rFonts w:hint="eastAsia" w:ascii="仿宋" w:hAnsi="仿宋" w:eastAsia="仿宋" w:cs="仿宋"/>
          <w:position w:val="-2"/>
          <w:sz w:val="32"/>
          <w:szCs w:val="32"/>
          <w:lang w:val="en-US" w:eastAsia="zh-CN"/>
        </w:rPr>
        <w:t>蓝色</w:t>
      </w:r>
      <w:r>
        <w:rPr>
          <w:rFonts w:hint="eastAsia" w:ascii="仿宋" w:hAnsi="仿宋" w:eastAsia="仿宋" w:cs="仿宋"/>
          <w:position w:val="-2"/>
          <w:sz w:val="32"/>
          <w:szCs w:val="32"/>
        </w:rPr>
        <w:t>皮卡车</w:t>
      </w:r>
      <w:r>
        <w:rPr>
          <w:rFonts w:hint="eastAsia" w:ascii="仿宋" w:hAnsi="仿宋" w:eastAsia="仿宋" w:cs="仿宋"/>
          <w:position w:val="-2"/>
          <w:sz w:val="32"/>
          <w:szCs w:val="32"/>
          <w:lang w:eastAsia="zh-CN"/>
        </w:rPr>
        <w:t>驶入该店门前，紧接着</w:t>
      </w:r>
      <w:r>
        <w:rPr>
          <w:rFonts w:hint="eastAsia" w:ascii="仿宋" w:hAnsi="仿宋" w:eastAsia="仿宋" w:cs="仿宋"/>
          <w:position w:val="-2"/>
          <w:sz w:val="32"/>
          <w:szCs w:val="32"/>
        </w:rPr>
        <w:t>皮卡车</w:t>
      </w:r>
      <w:r>
        <w:rPr>
          <w:rFonts w:hint="eastAsia" w:ascii="仿宋" w:hAnsi="仿宋" w:eastAsia="仿宋" w:cs="仿宋"/>
          <w:position w:val="-2"/>
          <w:sz w:val="32"/>
          <w:szCs w:val="32"/>
          <w:lang w:eastAsia="zh-CN"/>
        </w:rPr>
        <w:t>司机和从车上缷下</w:t>
      </w:r>
      <w:r>
        <w:rPr>
          <w:rFonts w:hint="eastAsia" w:ascii="仿宋" w:hAnsi="仿宋" w:eastAsia="仿宋" w:cs="仿宋"/>
          <w:position w:val="-2"/>
          <w:sz w:val="32"/>
          <w:szCs w:val="32"/>
          <w:lang w:val="en-US" w:eastAsia="zh-CN"/>
        </w:rPr>
        <w:t>40件物品，</w:t>
      </w:r>
      <w:r>
        <w:rPr>
          <w:rFonts w:hint="eastAsia" w:ascii="仿宋" w:hAnsi="仿宋" w:eastAsia="仿宋" w:cs="仿宋"/>
          <w:position w:val="-2"/>
          <w:sz w:val="32"/>
          <w:szCs w:val="32"/>
          <w:lang w:eastAsia="zh-CN"/>
        </w:rPr>
        <w:t>其中</w:t>
      </w:r>
      <w:r>
        <w:rPr>
          <w:rFonts w:hint="eastAsia" w:ascii="仿宋" w:hAnsi="仿宋" w:eastAsia="仿宋" w:cs="仿宋"/>
          <w:position w:val="-2"/>
          <w:sz w:val="32"/>
          <w:szCs w:val="32"/>
          <w:lang w:val="en-US" w:eastAsia="zh-CN"/>
        </w:rPr>
        <w:t>3件，放在事先停在店前的一辆三轮车上，大约10分钟后，货物被拉走。执法人员对监控视频进行调取。杨某最终承认自己当天购进了40件，案发时已销售7件，分别以840元/件、768元/件的单价进行销售，进而杨某妻子提供了销售单据微信照片及收款截图。</w:t>
      </w:r>
    </w:p>
    <w:p>
      <w:pPr>
        <w:pStyle w:val="2"/>
        <w:keepNext w:val="0"/>
        <w:keepLines w:val="0"/>
        <w:pageBreakBefore w:val="0"/>
        <w:widowControl w:val="0"/>
        <w:kinsoku/>
        <w:wordWrap/>
        <w:overflowPunct/>
        <w:topLinePunct w:val="0"/>
        <w:autoSpaceDE/>
        <w:autoSpaceDN/>
        <w:bidi w:val="0"/>
        <w:snapToGrid/>
        <w:spacing w:after="0" w:line="240" w:lineRule="auto"/>
        <w:ind w:firstLine="640" w:firstLineChars="200"/>
        <w:rPr>
          <w:rFonts w:hint="eastAsia" w:ascii="仿宋" w:hAnsi="仿宋" w:eastAsia="仿宋" w:cs="仿宋"/>
          <w:position w:val="-2"/>
          <w:sz w:val="32"/>
          <w:szCs w:val="32"/>
          <w:lang w:val="en-US" w:eastAsia="zh-CN"/>
        </w:rPr>
      </w:pPr>
      <w:r>
        <w:rPr>
          <w:rFonts w:hint="eastAsia" w:ascii="仿宋" w:hAnsi="仿宋" w:eastAsia="仿宋" w:cs="仿宋"/>
          <w:position w:val="-2"/>
          <w:sz w:val="32"/>
          <w:szCs w:val="32"/>
          <w:lang w:val="en-US" w:eastAsia="zh-CN"/>
        </w:rPr>
        <w:t>打电话调查</w:t>
      </w:r>
      <w:r>
        <w:rPr>
          <w:rFonts w:hint="eastAsia" w:ascii="仿宋" w:hAnsi="仿宋" w:eastAsia="仿宋" w:cs="仿宋"/>
          <w:position w:val="-2"/>
          <w:sz w:val="32"/>
          <w:szCs w:val="32"/>
          <w:lang w:eastAsia="zh-CN"/>
        </w:rPr>
        <w:t>冷链货运车司机，称</w:t>
      </w:r>
      <w:r>
        <w:rPr>
          <w:rFonts w:hint="eastAsia" w:ascii="仿宋" w:hAnsi="仿宋" w:eastAsia="仿宋" w:cs="仿宋"/>
          <w:position w:val="-2"/>
          <w:sz w:val="32"/>
          <w:szCs w:val="32"/>
          <w:lang w:val="en-US" w:eastAsia="zh-CN"/>
        </w:rPr>
        <w:t>1月6日当天，在安康只有杨某一人取货，且供述其从安康东下高速，货运至五里高速路口，杨某取货后，货车从五里上高速直接开到的重庆。为查明同天安康辖区还有没有其他商户购进该类食品，专案组又协调公安、高速收费处，调取了当天</w:t>
      </w:r>
      <w:r>
        <w:rPr>
          <w:rFonts w:hint="eastAsia" w:ascii="仿宋" w:hAnsi="仿宋" w:eastAsia="仿宋" w:cs="仿宋"/>
          <w:position w:val="-2"/>
          <w:sz w:val="32"/>
          <w:szCs w:val="32"/>
        </w:rPr>
        <w:t>冷链</w:t>
      </w:r>
      <w:r>
        <w:rPr>
          <w:rFonts w:hint="eastAsia" w:ascii="仿宋" w:hAnsi="仿宋" w:eastAsia="仿宋" w:cs="仿宋"/>
          <w:position w:val="-2"/>
          <w:sz w:val="32"/>
          <w:szCs w:val="32"/>
          <w:lang w:eastAsia="zh-CN"/>
        </w:rPr>
        <w:t>货运车和</w:t>
      </w:r>
      <w:r>
        <w:rPr>
          <w:rFonts w:hint="eastAsia" w:ascii="仿宋" w:hAnsi="仿宋" w:eastAsia="仿宋" w:cs="仿宋"/>
          <w:position w:val="-2"/>
          <w:sz w:val="32"/>
          <w:szCs w:val="32"/>
        </w:rPr>
        <w:t>皮卡</w:t>
      </w:r>
      <w:r>
        <w:rPr>
          <w:rFonts w:hint="eastAsia" w:ascii="仿宋" w:hAnsi="仿宋" w:eastAsia="仿宋" w:cs="仿宋"/>
          <w:position w:val="-2"/>
          <w:sz w:val="32"/>
          <w:szCs w:val="32"/>
          <w:lang w:eastAsia="zh-CN"/>
        </w:rPr>
        <w:t>车运行</w:t>
      </w:r>
      <w:r>
        <w:rPr>
          <w:rFonts w:hint="eastAsia" w:ascii="仿宋" w:hAnsi="仿宋" w:eastAsia="仿宋" w:cs="仿宋"/>
          <w:position w:val="-2"/>
          <w:sz w:val="32"/>
          <w:szCs w:val="32"/>
        </w:rPr>
        <w:t>轨迹</w:t>
      </w:r>
      <w:r>
        <w:rPr>
          <w:rFonts w:hint="eastAsia" w:ascii="仿宋" w:hAnsi="仿宋" w:eastAsia="仿宋" w:cs="仿宋"/>
          <w:position w:val="-2"/>
          <w:sz w:val="32"/>
          <w:szCs w:val="32"/>
          <w:lang w:eastAsia="zh-CN"/>
        </w:rPr>
        <w:t>。发现，</w:t>
      </w:r>
      <w:r>
        <w:rPr>
          <w:rFonts w:hint="eastAsia" w:ascii="仿宋" w:hAnsi="仿宋" w:eastAsia="仿宋" w:cs="仿宋"/>
          <w:position w:val="-2"/>
          <w:sz w:val="32"/>
          <w:szCs w:val="32"/>
        </w:rPr>
        <w:t>冷链</w:t>
      </w:r>
      <w:r>
        <w:rPr>
          <w:rFonts w:hint="eastAsia" w:ascii="仿宋" w:hAnsi="仿宋" w:eastAsia="仿宋" w:cs="仿宋"/>
          <w:position w:val="-2"/>
          <w:sz w:val="32"/>
          <w:szCs w:val="32"/>
          <w:lang w:eastAsia="zh-CN"/>
        </w:rPr>
        <w:t>货运车从郑州某入口上高速，从安康东下高速、从五里上高速，再从重庆市区下高速。调阅五里高速路口监控视频，当时，只有</w:t>
      </w:r>
      <w:r>
        <w:rPr>
          <w:rFonts w:hint="eastAsia" w:ascii="仿宋" w:hAnsi="仿宋" w:eastAsia="仿宋" w:cs="仿宋"/>
          <w:position w:val="-2"/>
          <w:sz w:val="32"/>
          <w:szCs w:val="32"/>
        </w:rPr>
        <w:t>陕GKD591</w:t>
      </w:r>
      <w:r>
        <w:rPr>
          <w:rFonts w:hint="eastAsia" w:ascii="仿宋" w:hAnsi="仿宋" w:eastAsia="仿宋" w:cs="仿宋"/>
          <w:position w:val="-2"/>
          <w:sz w:val="32"/>
          <w:szCs w:val="32"/>
          <w:lang w:eastAsia="zh-CN"/>
        </w:rPr>
        <w:t>的</w:t>
      </w:r>
      <w:r>
        <w:rPr>
          <w:rFonts w:hint="eastAsia" w:ascii="仿宋" w:hAnsi="仿宋" w:eastAsia="仿宋" w:cs="仿宋"/>
          <w:position w:val="-2"/>
          <w:sz w:val="32"/>
          <w:szCs w:val="32"/>
          <w:lang w:val="en-US" w:eastAsia="zh-CN"/>
        </w:rPr>
        <w:t>蓝色</w:t>
      </w:r>
      <w:r>
        <w:rPr>
          <w:rFonts w:hint="eastAsia" w:ascii="仿宋" w:hAnsi="仿宋" w:eastAsia="仿宋" w:cs="仿宋"/>
          <w:position w:val="-2"/>
          <w:sz w:val="32"/>
          <w:szCs w:val="32"/>
        </w:rPr>
        <w:t>皮卡</w:t>
      </w:r>
      <w:r>
        <w:rPr>
          <w:rFonts w:hint="eastAsia" w:ascii="仿宋" w:hAnsi="仿宋" w:eastAsia="仿宋" w:cs="仿宋"/>
          <w:position w:val="-2"/>
          <w:sz w:val="32"/>
          <w:szCs w:val="32"/>
          <w:lang w:eastAsia="zh-CN"/>
        </w:rPr>
        <w:t>取货。通过上述措施，排除了</w:t>
      </w:r>
      <w:r>
        <w:rPr>
          <w:rFonts w:hint="eastAsia" w:ascii="仿宋" w:hAnsi="仿宋" w:eastAsia="仿宋" w:cs="仿宋"/>
          <w:position w:val="-2"/>
          <w:sz w:val="32"/>
          <w:szCs w:val="32"/>
          <w:lang w:val="en-US" w:eastAsia="zh-CN"/>
        </w:rPr>
        <w:t>安康辖区其他商户购进该类食品情形，也排除了周某违法经营，确认该批货来源于郑州、冷链货车终点为重庆市区。</w:t>
      </w:r>
    </w:p>
    <w:p>
      <w:pPr>
        <w:pStyle w:val="2"/>
        <w:keepNext w:val="0"/>
        <w:keepLines w:val="0"/>
        <w:pageBreakBefore w:val="0"/>
        <w:widowControl w:val="0"/>
        <w:kinsoku/>
        <w:wordWrap/>
        <w:overflowPunct/>
        <w:topLinePunct w:val="0"/>
        <w:autoSpaceDE/>
        <w:autoSpaceDN/>
        <w:bidi w:val="0"/>
        <w:snapToGrid/>
        <w:spacing w:after="0" w:line="240" w:lineRule="auto"/>
        <w:ind w:firstLine="640" w:firstLineChars="200"/>
        <w:rPr>
          <w:rFonts w:hint="eastAsia" w:ascii="仿宋" w:hAnsi="仿宋" w:eastAsia="仿宋" w:cs="仿宋"/>
          <w:position w:val="-2"/>
          <w:sz w:val="32"/>
          <w:szCs w:val="32"/>
          <w:lang w:val="en-US" w:eastAsia="zh-CN"/>
        </w:rPr>
      </w:pPr>
      <w:r>
        <w:rPr>
          <w:rFonts w:hint="eastAsia" w:ascii="仿宋" w:hAnsi="仿宋" w:eastAsia="仿宋" w:cs="仿宋"/>
          <w:position w:val="-2"/>
          <w:sz w:val="32"/>
          <w:szCs w:val="32"/>
          <w:lang w:val="en-US" w:eastAsia="zh-CN"/>
        </w:rPr>
        <w:t>为防控食品安全及疫情风险，我局及时向重庆市市场监管局、郑州市市场监管局发函通报了信息，要求杨某对问题食品进召回。郑州市市场监管局联合当地公安机关对“王某”进行深入调查，经查“王某”真名为李某波，认为其涉嫌构成犯罪被立案侦查；重庆回函称，</w:t>
      </w:r>
      <w:r>
        <w:rPr>
          <w:rFonts w:hint="eastAsia" w:ascii="仿宋" w:hAnsi="仿宋" w:eastAsia="仿宋" w:cs="仿宋"/>
          <w:position w:val="-2"/>
          <w:sz w:val="32"/>
          <w:szCs w:val="32"/>
        </w:rPr>
        <w:t>重庆境内无销售同物品行为</w:t>
      </w:r>
      <w:r>
        <w:rPr>
          <w:rFonts w:hint="eastAsia" w:ascii="仿宋" w:hAnsi="仿宋" w:eastAsia="仿宋" w:cs="仿宋"/>
          <w:position w:val="-2"/>
          <w:sz w:val="32"/>
          <w:szCs w:val="32"/>
          <w:lang w:val="en-US" w:eastAsia="zh-CN"/>
        </w:rPr>
        <w:t>。通过</w:t>
      </w:r>
      <w:r>
        <w:rPr>
          <w:rFonts w:hint="eastAsia" w:ascii="仿宋" w:hAnsi="仿宋" w:eastAsia="仿宋" w:cs="仿宋"/>
          <w:position w:val="-2"/>
          <w:sz w:val="32"/>
          <w:szCs w:val="32"/>
          <w:lang w:eastAsia="zh-CN"/>
        </w:rPr>
        <w:t>对杨某食品</w:t>
      </w:r>
      <w:r>
        <w:rPr>
          <w:rFonts w:hint="eastAsia" w:ascii="仿宋" w:hAnsi="仿宋" w:eastAsia="仿宋" w:cs="仿宋"/>
          <w:position w:val="-2"/>
          <w:sz w:val="32"/>
          <w:szCs w:val="32"/>
        </w:rPr>
        <w:t>召回</w:t>
      </w:r>
      <w:r>
        <w:rPr>
          <w:rFonts w:hint="eastAsia" w:ascii="仿宋" w:hAnsi="仿宋" w:eastAsia="仿宋" w:cs="仿宋"/>
          <w:position w:val="-2"/>
          <w:sz w:val="32"/>
          <w:szCs w:val="32"/>
          <w:lang w:eastAsia="zh-CN"/>
        </w:rPr>
        <w:t>进行核查，进一步证实了杨某销售该食品数量及价格</w:t>
      </w:r>
      <w:r>
        <w:rPr>
          <w:rFonts w:hint="eastAsia" w:ascii="仿宋" w:hAnsi="仿宋" w:eastAsia="仿宋" w:cs="仿宋"/>
          <w:position w:val="-2"/>
          <w:sz w:val="32"/>
          <w:szCs w:val="32"/>
        </w:rPr>
        <w:t>。</w:t>
      </w:r>
      <w:r>
        <w:rPr>
          <w:rFonts w:hint="eastAsia" w:ascii="仿宋" w:hAnsi="仿宋" w:eastAsia="仿宋" w:cs="仿宋"/>
          <w:position w:val="-2"/>
          <w:sz w:val="32"/>
          <w:szCs w:val="32"/>
          <w:lang w:eastAsia="zh-CN"/>
        </w:rPr>
        <w:t>经</w:t>
      </w:r>
      <w:r>
        <w:rPr>
          <w:rFonts w:hint="eastAsia" w:ascii="仿宋" w:hAnsi="仿宋" w:eastAsia="仿宋" w:cs="仿宋"/>
          <w:position w:val="-2"/>
          <w:sz w:val="32"/>
          <w:szCs w:val="32"/>
        </w:rPr>
        <w:t>翻译机构翻译，该食品产自阿根廷，向当事人送达了《限期提供材料通知书》，当事人提供不了涉案进口冷冻牛肚购货票据、肉品检验检疫合格证明等相关文件。</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baseline"/>
        <w:rPr>
          <w:rFonts w:hint="eastAsia" w:ascii="仿宋" w:hAnsi="仿宋" w:eastAsia="仿宋" w:cs="仿宋"/>
          <w:position w:val="-2"/>
          <w:sz w:val="32"/>
          <w:szCs w:val="32"/>
        </w:rPr>
      </w:pPr>
      <w:r>
        <w:rPr>
          <w:rFonts w:hint="eastAsia" w:ascii="仿宋" w:hAnsi="仿宋" w:eastAsia="仿宋" w:cs="仿宋"/>
          <w:position w:val="-2"/>
          <w:sz w:val="32"/>
          <w:szCs w:val="32"/>
          <w:lang w:eastAsia="zh-CN"/>
        </w:rPr>
        <w:t>最终查明，杨某自</w:t>
      </w:r>
      <w:r>
        <w:rPr>
          <w:rFonts w:hint="eastAsia" w:ascii="仿宋" w:hAnsi="仿宋" w:eastAsia="仿宋" w:cs="仿宋"/>
          <w:position w:val="-2"/>
          <w:sz w:val="32"/>
          <w:szCs w:val="32"/>
        </w:rPr>
        <w:t>2021年1月6日</w:t>
      </w:r>
      <w:r>
        <w:rPr>
          <w:rFonts w:hint="eastAsia" w:ascii="仿宋" w:hAnsi="仿宋" w:eastAsia="仿宋" w:cs="仿宋"/>
          <w:position w:val="-2"/>
          <w:sz w:val="32"/>
          <w:szCs w:val="32"/>
          <w:lang w:eastAsia="zh-CN"/>
        </w:rPr>
        <w:t>至</w:t>
      </w:r>
      <w:r>
        <w:rPr>
          <w:rFonts w:hint="eastAsia" w:ascii="仿宋" w:hAnsi="仿宋" w:eastAsia="仿宋" w:cs="仿宋"/>
          <w:position w:val="-2"/>
          <w:sz w:val="32"/>
          <w:szCs w:val="32"/>
          <w:lang w:val="en-US" w:eastAsia="zh-CN"/>
        </w:rPr>
        <w:t>2021年1月7日期间，经营未经检验检疫进口牛肚480公斤，</w:t>
      </w:r>
      <w:r>
        <w:rPr>
          <w:rFonts w:hint="eastAsia" w:ascii="仿宋" w:hAnsi="仿宋" w:eastAsia="仿宋" w:cs="仿宋"/>
          <w:position w:val="-2"/>
          <w:sz w:val="32"/>
          <w:szCs w:val="32"/>
        </w:rPr>
        <w:t>以单价840元销售2件，2021年1月7日以单价840元销售3件，以单价768元销售2件。</w:t>
      </w:r>
    </w:p>
    <w:p>
      <w:pPr>
        <w:keepNext w:val="0"/>
        <w:keepLines w:val="0"/>
        <w:pageBreakBefore w:val="0"/>
        <w:widowControl w:val="0"/>
        <w:kinsoku/>
        <w:wordWrap/>
        <w:overflowPunct/>
        <w:topLinePunct w:val="0"/>
        <w:autoSpaceDE/>
        <w:autoSpaceDN/>
        <w:bidi w:val="0"/>
        <w:snapToGrid/>
        <w:spacing w:line="240" w:lineRule="auto"/>
        <w:ind w:firstLine="640" w:firstLineChars="200"/>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eastAsia="zh-CN"/>
        </w:rPr>
        <w:t>三、查处结果</w:t>
      </w:r>
      <w:bookmarkStart w:id="0" w:name="_GoBack"/>
      <w:bookmarkEnd w:id="0"/>
    </w:p>
    <w:p>
      <w:pPr>
        <w:keepNext w:val="0"/>
        <w:keepLines w:val="0"/>
        <w:pageBreakBefore w:val="0"/>
        <w:widowControl w:val="0"/>
        <w:kinsoku/>
        <w:wordWrap/>
        <w:overflowPunct/>
        <w:topLinePunct w:val="0"/>
        <w:autoSpaceDE/>
        <w:autoSpaceDN/>
        <w:bidi w:val="0"/>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于2021年3月18日向当事人送达了《行政处罚听证告知书》，认定</w:t>
      </w:r>
      <w:r>
        <w:rPr>
          <w:rFonts w:hint="eastAsia" w:ascii="仿宋" w:hAnsi="仿宋" w:eastAsia="仿宋" w:cs="仿宋"/>
          <w:position w:val="-2"/>
          <w:sz w:val="32"/>
          <w:szCs w:val="32"/>
        </w:rPr>
        <w:t>当事人在新冠疫情防控期间，销售未经</w:t>
      </w:r>
      <w:r>
        <w:rPr>
          <w:rFonts w:hint="eastAsia" w:ascii="仿宋" w:hAnsi="仿宋" w:eastAsia="仿宋" w:cs="仿宋"/>
          <w:bCs/>
          <w:position w:val="-2"/>
          <w:sz w:val="32"/>
          <w:szCs w:val="32"/>
        </w:rPr>
        <w:t>检疫进口冷冻</w:t>
      </w:r>
      <w:r>
        <w:rPr>
          <w:rFonts w:hint="eastAsia" w:ascii="仿宋" w:hAnsi="仿宋" w:eastAsia="仿宋" w:cs="仿宋"/>
          <w:position w:val="-2"/>
          <w:sz w:val="32"/>
          <w:szCs w:val="32"/>
        </w:rPr>
        <w:t>牛肚480公斤，销售84公斤，主动召回84公斤，涉案货值31080.00元（840×5+768×35=31080.00)，无违法所得，拟作出没收违法食品40件，处货值26.5倍罚款的处罚。应</w:t>
      </w:r>
      <w:r>
        <w:rPr>
          <w:rFonts w:hint="eastAsia" w:ascii="仿宋" w:hAnsi="仿宋" w:eastAsia="仿宋" w:cs="仿宋"/>
          <w:sz w:val="32"/>
          <w:szCs w:val="32"/>
        </w:rPr>
        <w:t>当事人申请举行了听证，当事人对该行政处罚案件涉案货值计算有异议、处罚额度有异议。根据听证意见，办案机构又补充调查，一是</w:t>
      </w:r>
      <w:r>
        <w:rPr>
          <w:rFonts w:hint="eastAsia" w:ascii="仿宋" w:hAnsi="仿宋" w:eastAsia="仿宋" w:cs="仿宋"/>
          <w:sz w:val="32"/>
          <w:szCs w:val="32"/>
          <w:lang w:eastAsia="zh-CN"/>
        </w:rPr>
        <w:t>委托价格认定机构对</w:t>
      </w:r>
      <w:r>
        <w:rPr>
          <w:rFonts w:hint="eastAsia" w:ascii="仿宋" w:hAnsi="仿宋" w:eastAsia="仿宋" w:cs="仿宋"/>
          <w:sz w:val="32"/>
          <w:szCs w:val="32"/>
        </w:rPr>
        <w:t>当事人违法货值采取市场询价方式重新确定了货值</w:t>
      </w:r>
      <w:r>
        <w:rPr>
          <w:rFonts w:hint="eastAsia" w:ascii="仿宋" w:hAnsi="仿宋" w:eastAsia="仿宋" w:cs="仿宋"/>
          <w:sz w:val="32"/>
          <w:szCs w:val="32"/>
          <w:lang w:eastAsia="zh-CN"/>
        </w:rPr>
        <w:t>（未销售的食品按</w:t>
      </w:r>
      <w:r>
        <w:rPr>
          <w:rFonts w:hint="eastAsia" w:ascii="仿宋" w:hAnsi="仿宋" w:eastAsia="仿宋" w:cs="仿宋"/>
          <w:sz w:val="32"/>
          <w:szCs w:val="32"/>
          <w:lang w:val="en-US" w:eastAsia="zh-CN"/>
        </w:rPr>
        <w:t>576/件计价</w:t>
      </w:r>
      <w:r>
        <w:rPr>
          <w:rFonts w:hint="eastAsia" w:ascii="仿宋" w:hAnsi="仿宋" w:eastAsia="仿宋" w:cs="仿宋"/>
          <w:sz w:val="32"/>
          <w:szCs w:val="32"/>
          <w:lang w:eastAsia="zh-CN"/>
        </w:rPr>
        <w:t>）；</w:t>
      </w:r>
      <w:r>
        <w:rPr>
          <w:rFonts w:hint="eastAsia" w:ascii="仿宋" w:hAnsi="仿宋" w:eastAsia="仿宋" w:cs="仿宋"/>
          <w:sz w:val="32"/>
          <w:szCs w:val="32"/>
        </w:rPr>
        <w:t>二是对当事人申请从轻理由再复核。</w:t>
      </w:r>
    </w:p>
    <w:p>
      <w:pPr>
        <w:keepNext w:val="0"/>
        <w:keepLines w:val="0"/>
        <w:pageBreakBefore w:val="0"/>
        <w:widowControl w:val="0"/>
        <w:kinsoku/>
        <w:wordWrap/>
        <w:overflowPunct/>
        <w:topLinePunct w:val="0"/>
        <w:autoSpaceDE/>
        <w:autoSpaceDN/>
        <w:bidi w:val="0"/>
        <w:snapToGrid/>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当事人经营销售未按规定进行检疫的肉类的行为，违反了</w:t>
      </w:r>
      <w:r>
        <w:rPr>
          <w:rFonts w:hint="eastAsia" w:ascii="仿宋" w:hAnsi="仿宋" w:eastAsia="仿宋" w:cs="仿宋"/>
          <w:spacing w:val="-17"/>
          <w:sz w:val="32"/>
          <w:szCs w:val="32"/>
        </w:rPr>
        <w:t>《食用农产品市场销售质量安全监督管理办法》第二十五条第（六）项、第（七）项规定。依据《中华人民共和国食品安全法》第一百二十三条第一款，</w:t>
      </w:r>
      <w:r>
        <w:rPr>
          <w:rFonts w:hint="eastAsia" w:ascii="仿宋" w:hAnsi="仿宋" w:eastAsia="仿宋" w:cs="仿宋"/>
          <w:sz w:val="32"/>
          <w:szCs w:val="32"/>
        </w:rPr>
        <w:t>经本局研究决定，责令当事人改正违法行为，处以没收牛肚40件，并处货值2.4744</w:t>
      </w:r>
      <w:r>
        <w:rPr>
          <w:rFonts w:hint="eastAsia" w:ascii="仿宋" w:hAnsi="仿宋" w:eastAsia="仿宋" w:cs="仿宋"/>
          <w:sz w:val="32"/>
          <w:szCs w:val="32"/>
          <w:lang w:eastAsia="zh-CN"/>
        </w:rPr>
        <w:t>（</w:t>
      </w:r>
      <w:r>
        <w:rPr>
          <w:rFonts w:hint="eastAsia" w:ascii="仿宋" w:hAnsi="仿宋" w:eastAsia="仿宋" w:cs="仿宋"/>
          <w:position w:val="-2"/>
          <w:sz w:val="32"/>
          <w:szCs w:val="32"/>
        </w:rPr>
        <w:t>840×5</w:t>
      </w:r>
      <w:r>
        <w:rPr>
          <w:rFonts w:hint="eastAsia" w:ascii="仿宋" w:hAnsi="仿宋" w:eastAsia="仿宋" w:cs="仿宋"/>
          <w:position w:val="-2"/>
          <w:sz w:val="32"/>
          <w:szCs w:val="32"/>
          <w:lang w:val="en-US" w:eastAsia="zh-CN"/>
        </w:rPr>
        <w:t>+768</w:t>
      </w:r>
      <w:r>
        <w:rPr>
          <w:rFonts w:hint="eastAsia" w:ascii="仿宋" w:hAnsi="仿宋" w:eastAsia="仿宋" w:cs="仿宋"/>
          <w:position w:val="-2"/>
          <w:sz w:val="32"/>
          <w:szCs w:val="32"/>
        </w:rPr>
        <w:t>×</w:t>
      </w:r>
      <w:r>
        <w:rPr>
          <w:rFonts w:hint="eastAsia" w:ascii="仿宋" w:hAnsi="仿宋" w:eastAsia="仿宋" w:cs="仿宋"/>
          <w:position w:val="-2"/>
          <w:sz w:val="32"/>
          <w:szCs w:val="32"/>
          <w:lang w:val="en-US" w:eastAsia="zh-CN"/>
        </w:rPr>
        <w:t>2+33</w:t>
      </w:r>
      <w:r>
        <w:rPr>
          <w:rFonts w:hint="eastAsia" w:ascii="仿宋" w:hAnsi="仿宋" w:eastAsia="仿宋" w:cs="仿宋"/>
          <w:position w:val="-2"/>
          <w:sz w:val="32"/>
          <w:szCs w:val="32"/>
        </w:rPr>
        <w:t>×</w:t>
      </w:r>
      <w:r>
        <w:rPr>
          <w:rFonts w:hint="eastAsia" w:ascii="仿宋" w:hAnsi="仿宋" w:eastAsia="仿宋" w:cs="仿宋"/>
          <w:position w:val="-2"/>
          <w:sz w:val="32"/>
          <w:szCs w:val="32"/>
          <w:lang w:val="en-US" w:eastAsia="zh-CN"/>
        </w:rPr>
        <w:t>576</w:t>
      </w:r>
      <w:r>
        <w:rPr>
          <w:rFonts w:hint="eastAsia" w:ascii="仿宋" w:hAnsi="仿宋" w:eastAsia="仿宋" w:cs="仿宋"/>
          <w:sz w:val="32"/>
          <w:szCs w:val="32"/>
          <w:lang w:eastAsia="zh-CN"/>
        </w:rPr>
        <w:t>）</w:t>
      </w:r>
      <w:r>
        <w:rPr>
          <w:rFonts w:hint="eastAsia" w:ascii="仿宋" w:hAnsi="仿宋" w:eastAsia="仿宋" w:cs="仿宋"/>
          <w:sz w:val="32"/>
          <w:szCs w:val="32"/>
        </w:rPr>
        <w:t>万元的22倍的罚款，共计人民币伍拾肆萬肆仟叁佰陸拾捌元（¥54.4368万元）。</w:t>
      </w:r>
    </w:p>
    <w:p>
      <w:pPr>
        <w:keepNext w:val="0"/>
        <w:keepLines w:val="0"/>
        <w:pageBreakBefore w:val="0"/>
        <w:widowControl w:val="0"/>
        <w:kinsoku/>
        <w:wordWrap/>
        <w:overflowPunct/>
        <w:topLinePunct w:val="0"/>
        <w:autoSpaceDE/>
        <w:autoSpaceDN/>
        <w:bidi w:val="0"/>
        <w:snapToGrid/>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当事人不服，向人民法院提起行政诉讼，经法院开庭审理，当事人当庭向法院书面申请撤回起诉。在法院调解下，达成分期缴纳罚没款协议</w:t>
      </w:r>
      <w:r>
        <w:rPr>
          <w:rFonts w:hint="eastAsia" w:ascii="仿宋" w:hAnsi="仿宋" w:eastAsia="仿宋" w:cs="仿宋"/>
          <w:sz w:val="32"/>
          <w:szCs w:val="32"/>
          <w:lang w:eastAsia="zh-CN"/>
        </w:rPr>
        <w:t>，目前，杨某按期按计划缴纳罚款。</w:t>
      </w:r>
    </w:p>
    <w:p>
      <w:pPr>
        <w:keepNext w:val="0"/>
        <w:keepLines w:val="0"/>
        <w:pageBreakBefore w:val="0"/>
        <w:widowControl w:val="0"/>
        <w:kinsoku/>
        <w:wordWrap/>
        <w:overflowPunct/>
        <w:topLinePunct w:val="0"/>
        <w:autoSpaceDE/>
        <w:autoSpaceDN/>
        <w:bidi w:val="0"/>
        <w:snapToGrid/>
        <w:spacing w:line="240" w:lineRule="auto"/>
        <w:ind w:firstLine="720" w:firstLineChars="225"/>
        <w:rPr>
          <w:rFonts w:hint="eastAsia" w:ascii="仿宋" w:hAnsi="仿宋" w:eastAsia="仿宋" w:cs="仿宋"/>
          <w:b/>
          <w:position w:val="-2"/>
          <w:sz w:val="32"/>
          <w:szCs w:val="32"/>
        </w:rPr>
      </w:pPr>
      <w:r>
        <w:rPr>
          <w:rFonts w:hint="eastAsia" w:ascii="国标黑体" w:hAnsi="国标黑体" w:eastAsia="国标黑体" w:cs="国标黑体"/>
          <w:b w:val="0"/>
          <w:bCs/>
          <w:sz w:val="32"/>
          <w:szCs w:val="32"/>
          <w:lang w:eastAsia="zh-CN"/>
        </w:rPr>
        <w:t>四、</w:t>
      </w:r>
      <w:r>
        <w:rPr>
          <w:rFonts w:hint="eastAsia" w:ascii="国标黑体" w:hAnsi="国标黑体" w:eastAsia="国标黑体" w:cs="国标黑体"/>
          <w:b w:val="0"/>
          <w:bCs/>
          <w:position w:val="-2"/>
          <w:sz w:val="32"/>
          <w:szCs w:val="32"/>
        </w:rPr>
        <w:t>本案启示</w:t>
      </w:r>
    </w:p>
    <w:p>
      <w:pPr>
        <w:pStyle w:val="2"/>
        <w:keepNext w:val="0"/>
        <w:keepLines w:val="0"/>
        <w:pageBreakBefore w:val="0"/>
        <w:widowControl w:val="0"/>
        <w:kinsoku/>
        <w:wordWrap/>
        <w:overflowPunct/>
        <w:topLinePunct w:val="0"/>
        <w:autoSpaceDE/>
        <w:autoSpaceDN/>
        <w:bidi w:val="0"/>
        <w:snapToGrid/>
        <w:spacing w:after="0" w:line="240" w:lineRule="auto"/>
        <w:ind w:firstLine="640" w:firstLineChars="200"/>
        <w:rPr>
          <w:rFonts w:hint="eastAsia" w:ascii="仿宋" w:hAnsi="仿宋" w:eastAsia="仿宋" w:cs="仿宋"/>
          <w:position w:val="-2"/>
          <w:sz w:val="32"/>
          <w:szCs w:val="32"/>
        </w:rPr>
      </w:pPr>
      <w:r>
        <w:rPr>
          <w:rFonts w:hint="eastAsia" w:ascii="仿宋" w:hAnsi="仿宋" w:eastAsia="仿宋" w:cs="仿宋"/>
          <w:b w:val="0"/>
          <w:bCs/>
          <w:position w:val="-2"/>
          <w:sz w:val="32"/>
          <w:szCs w:val="32"/>
          <w:lang w:eastAsia="zh-CN"/>
        </w:rPr>
        <w:t>通过本案查办给市场监管执法具有下列启示：</w:t>
      </w:r>
      <w:r>
        <w:rPr>
          <w:rFonts w:hint="eastAsia" w:ascii="仿宋" w:hAnsi="仿宋" w:eastAsia="仿宋" w:cs="仿宋"/>
          <w:b/>
          <w:bCs w:val="0"/>
          <w:position w:val="-2"/>
          <w:sz w:val="32"/>
          <w:szCs w:val="32"/>
          <w:lang w:eastAsia="zh-CN"/>
        </w:rPr>
        <w:t>一是要坚持“人民至上、执法为民”的理念。</w:t>
      </w:r>
      <w:r>
        <w:rPr>
          <w:rFonts w:hint="eastAsia" w:ascii="仿宋" w:hAnsi="仿宋" w:eastAsia="仿宋" w:cs="仿宋"/>
          <w:position w:val="-2"/>
          <w:sz w:val="32"/>
          <w:szCs w:val="32"/>
          <w:lang w:eastAsia="zh-CN"/>
        </w:rPr>
        <w:t>执法人员要全面、完整、准确贯彻习近平总书记关于食品安全、疫情防控等指示要求，坚决做到“人民至上、生命至上”内化于心、外见于行，最大限度减轻社会危害。</w:t>
      </w:r>
      <w:r>
        <w:rPr>
          <w:rFonts w:hint="eastAsia" w:ascii="仿宋" w:hAnsi="仿宋" w:eastAsia="仿宋" w:cs="仿宋"/>
          <w:b/>
          <w:bCs/>
          <w:position w:val="-2"/>
          <w:sz w:val="32"/>
          <w:szCs w:val="32"/>
          <w:lang w:eastAsia="zh-CN"/>
        </w:rPr>
        <w:t>二是</w:t>
      </w:r>
      <w:r>
        <w:rPr>
          <w:rFonts w:hint="eastAsia" w:ascii="仿宋" w:hAnsi="仿宋" w:eastAsia="仿宋" w:cs="仿宋"/>
          <w:b/>
          <w:bCs/>
          <w:position w:val="-2"/>
          <w:sz w:val="32"/>
          <w:szCs w:val="32"/>
          <w:lang w:val="en-US" w:eastAsia="zh-CN"/>
        </w:rPr>
        <w:t>要坚持“大胆怀疑、小心求证”的理念。</w:t>
      </w:r>
      <w:r>
        <w:rPr>
          <w:rFonts w:hint="eastAsia" w:ascii="仿宋" w:hAnsi="仿宋" w:eastAsia="仿宋" w:cs="仿宋"/>
          <w:position w:val="-2"/>
          <w:sz w:val="32"/>
          <w:szCs w:val="32"/>
          <w:lang w:val="en-US" w:eastAsia="zh-CN"/>
        </w:rPr>
        <w:t>对涉案当事人违法行为大胆怀疑，缜密排查调查，要轻口供、重物证，轻孤证、重多证，轻当事人提供的证据、重外围调取的证据，最大限度地让法律事实接近客观事实。</w:t>
      </w:r>
      <w:r>
        <w:rPr>
          <w:rFonts w:hint="eastAsia" w:ascii="仿宋" w:hAnsi="仿宋" w:eastAsia="仿宋" w:cs="仿宋"/>
          <w:b/>
          <w:bCs/>
          <w:position w:val="-2"/>
          <w:sz w:val="32"/>
          <w:szCs w:val="32"/>
          <w:lang w:val="en-US" w:eastAsia="zh-CN"/>
        </w:rPr>
        <w:t>三是要坚持“借智借力、合作共赢”的理念。</w:t>
      </w:r>
      <w:r>
        <w:rPr>
          <w:rFonts w:hint="eastAsia" w:ascii="仿宋" w:hAnsi="仿宋" w:eastAsia="仿宋" w:cs="仿宋"/>
          <w:position w:val="-2"/>
          <w:sz w:val="32"/>
          <w:szCs w:val="32"/>
          <w:lang w:val="en-US" w:eastAsia="zh-CN"/>
        </w:rPr>
        <w:t>要善于学习公安、检察机关办案经验，主动做好沟通，最大限度的</w:t>
      </w:r>
      <w:r>
        <w:rPr>
          <w:rFonts w:hint="eastAsia" w:ascii="仿宋" w:hAnsi="仿宋" w:eastAsia="仿宋" w:cs="仿宋"/>
          <w:position w:val="-2"/>
          <w:sz w:val="32"/>
          <w:szCs w:val="32"/>
        </w:rPr>
        <w:t>争取支持</w:t>
      </w:r>
      <w:r>
        <w:rPr>
          <w:rFonts w:hint="eastAsia" w:ascii="仿宋" w:hAnsi="仿宋" w:eastAsia="仿宋" w:cs="仿宋"/>
          <w:position w:val="-2"/>
          <w:sz w:val="32"/>
          <w:szCs w:val="32"/>
          <w:lang w:eastAsia="zh-CN"/>
        </w:rPr>
        <w:t>。尤其在查办重大复杂案件时，应该邀请公安机关联合执法，避免因办案思路和技巧影响证据调取质量和时效。</w:t>
      </w:r>
      <w:r>
        <w:rPr>
          <w:rFonts w:hint="eastAsia" w:ascii="仿宋" w:hAnsi="仿宋" w:eastAsia="仿宋" w:cs="仿宋"/>
          <w:b/>
          <w:bCs/>
          <w:position w:val="-2"/>
          <w:sz w:val="32"/>
          <w:szCs w:val="32"/>
          <w:lang w:eastAsia="zh-CN"/>
        </w:rPr>
        <w:t>四是</w:t>
      </w:r>
      <w:r>
        <w:rPr>
          <w:rFonts w:hint="eastAsia" w:ascii="仿宋" w:hAnsi="仿宋" w:eastAsia="仿宋" w:cs="仿宋"/>
          <w:b/>
          <w:bCs/>
          <w:position w:val="-2"/>
          <w:sz w:val="32"/>
          <w:szCs w:val="32"/>
          <w:lang w:val="en-US" w:eastAsia="zh-CN"/>
        </w:rPr>
        <w:t>要坚持“系统观念、胸怀大局”理念。</w:t>
      </w:r>
      <w:r>
        <w:rPr>
          <w:rFonts w:hint="eastAsia" w:ascii="仿宋" w:hAnsi="仿宋" w:eastAsia="仿宋" w:cs="仿宋"/>
          <w:position w:val="-2"/>
          <w:sz w:val="32"/>
          <w:szCs w:val="32"/>
          <w:lang w:val="en-US" w:eastAsia="zh-CN"/>
        </w:rPr>
        <w:t>执法</w:t>
      </w:r>
      <w:r>
        <w:rPr>
          <w:rFonts w:hint="eastAsia" w:ascii="仿宋" w:hAnsi="仿宋" w:eastAsia="仿宋" w:cs="仿宋"/>
          <w:position w:val="-2"/>
          <w:sz w:val="32"/>
          <w:szCs w:val="32"/>
        </w:rPr>
        <w:t>办案</w:t>
      </w:r>
      <w:r>
        <w:rPr>
          <w:rFonts w:hint="eastAsia" w:ascii="仿宋" w:hAnsi="仿宋" w:eastAsia="仿宋" w:cs="仿宋"/>
          <w:position w:val="-2"/>
          <w:sz w:val="32"/>
          <w:szCs w:val="32"/>
          <w:lang w:eastAsia="zh-CN"/>
        </w:rPr>
        <w:t>要拚弃“</w:t>
      </w:r>
      <w:r>
        <w:rPr>
          <w:rFonts w:hint="eastAsia" w:ascii="仿宋" w:hAnsi="仿宋" w:eastAsia="仿宋" w:cs="仿宋"/>
          <w:position w:val="-2"/>
          <w:sz w:val="32"/>
          <w:szCs w:val="32"/>
        </w:rPr>
        <w:t>就事论事</w:t>
      </w:r>
      <w:r>
        <w:rPr>
          <w:rFonts w:hint="eastAsia" w:ascii="仿宋" w:hAnsi="仿宋" w:eastAsia="仿宋" w:cs="仿宋"/>
          <w:position w:val="-2"/>
          <w:sz w:val="32"/>
          <w:szCs w:val="32"/>
          <w:lang w:eastAsia="zh-CN"/>
        </w:rPr>
        <w:t>”“就案论案”的做法</w:t>
      </w:r>
      <w:r>
        <w:rPr>
          <w:rFonts w:hint="eastAsia" w:ascii="仿宋" w:hAnsi="仿宋" w:eastAsia="仿宋" w:cs="仿宋"/>
          <w:position w:val="-2"/>
          <w:sz w:val="32"/>
          <w:szCs w:val="32"/>
        </w:rPr>
        <w:t>，对</w:t>
      </w:r>
      <w:r>
        <w:rPr>
          <w:rFonts w:hint="eastAsia" w:ascii="仿宋" w:hAnsi="仿宋" w:eastAsia="仿宋" w:cs="仿宋"/>
          <w:position w:val="-2"/>
          <w:sz w:val="32"/>
          <w:szCs w:val="32"/>
          <w:lang w:eastAsia="zh-CN"/>
        </w:rPr>
        <w:t>涉案物品</w:t>
      </w:r>
      <w:r>
        <w:rPr>
          <w:rFonts w:hint="eastAsia" w:ascii="仿宋" w:hAnsi="仿宋" w:eastAsia="仿宋" w:cs="仿宋"/>
          <w:position w:val="-2"/>
          <w:sz w:val="32"/>
          <w:szCs w:val="32"/>
        </w:rPr>
        <w:t>上</w:t>
      </w:r>
      <w:r>
        <w:rPr>
          <w:rFonts w:hint="eastAsia" w:ascii="仿宋" w:hAnsi="仿宋" w:eastAsia="仿宋" w:cs="仿宋"/>
          <w:position w:val="-2"/>
          <w:sz w:val="32"/>
          <w:szCs w:val="32"/>
          <w:lang w:eastAsia="zh-CN"/>
        </w:rPr>
        <w:t>下</w:t>
      </w:r>
      <w:r>
        <w:rPr>
          <w:rFonts w:hint="eastAsia" w:ascii="仿宋" w:hAnsi="仿宋" w:eastAsia="仿宋" w:cs="仿宋"/>
          <w:position w:val="-2"/>
          <w:sz w:val="32"/>
          <w:szCs w:val="32"/>
        </w:rPr>
        <w:t>游</w:t>
      </w:r>
      <w:r>
        <w:rPr>
          <w:rFonts w:hint="eastAsia" w:ascii="仿宋" w:hAnsi="仿宋" w:eastAsia="仿宋" w:cs="仿宋"/>
          <w:position w:val="-2"/>
          <w:sz w:val="32"/>
          <w:szCs w:val="32"/>
          <w:lang w:eastAsia="zh-CN"/>
        </w:rPr>
        <w:t>应该全面追溯管控，对不属于管辖范围内的案件线索，及时移送通报，做到守土负责、守土尽责。</w:t>
      </w:r>
      <w:r>
        <w:rPr>
          <w:rFonts w:hint="eastAsia" w:ascii="仿宋" w:hAnsi="仿宋" w:eastAsia="仿宋" w:cs="仿宋"/>
          <w:b/>
          <w:bCs/>
          <w:position w:val="-2"/>
          <w:sz w:val="32"/>
          <w:szCs w:val="32"/>
          <w:lang w:eastAsia="zh-CN"/>
        </w:rPr>
        <w:t>五是要坚持“依法行政、文明理性”的理念。</w:t>
      </w:r>
      <w:r>
        <w:rPr>
          <w:rFonts w:hint="eastAsia" w:ascii="仿宋" w:hAnsi="仿宋" w:eastAsia="仿宋" w:cs="仿宋"/>
          <w:position w:val="-2"/>
          <w:sz w:val="32"/>
          <w:szCs w:val="32"/>
          <w:lang w:eastAsia="zh-CN"/>
        </w:rPr>
        <w:t>案件办理</w:t>
      </w:r>
      <w:r>
        <w:rPr>
          <w:rFonts w:hint="eastAsia" w:ascii="仿宋" w:hAnsi="仿宋" w:eastAsia="仿宋" w:cs="仿宋"/>
          <w:position w:val="-2"/>
          <w:sz w:val="32"/>
          <w:szCs w:val="32"/>
        </w:rPr>
        <w:t>既</w:t>
      </w:r>
      <w:r>
        <w:rPr>
          <w:rFonts w:hint="eastAsia" w:ascii="仿宋" w:hAnsi="仿宋" w:eastAsia="仿宋" w:cs="仿宋"/>
          <w:position w:val="-2"/>
          <w:sz w:val="32"/>
          <w:szCs w:val="32"/>
          <w:lang w:eastAsia="zh-CN"/>
        </w:rPr>
        <w:t>要坚持</w:t>
      </w:r>
      <w:r>
        <w:rPr>
          <w:rFonts w:hint="eastAsia" w:ascii="仿宋" w:hAnsi="仿宋" w:eastAsia="仿宋" w:cs="仿宋"/>
          <w:position w:val="-2"/>
          <w:sz w:val="32"/>
          <w:szCs w:val="32"/>
        </w:rPr>
        <w:t>严</w:t>
      </w:r>
      <w:r>
        <w:rPr>
          <w:rFonts w:hint="eastAsia" w:ascii="仿宋" w:hAnsi="仿宋" w:eastAsia="仿宋" w:cs="仿宋"/>
          <w:position w:val="-2"/>
          <w:sz w:val="32"/>
          <w:szCs w:val="32"/>
          <w:lang w:eastAsia="zh-CN"/>
        </w:rPr>
        <w:t>的主基调，又要</w:t>
      </w:r>
      <w:r>
        <w:rPr>
          <w:rFonts w:hint="eastAsia" w:ascii="仿宋" w:hAnsi="仿宋" w:eastAsia="仿宋" w:cs="仿宋"/>
          <w:position w:val="-2"/>
          <w:sz w:val="32"/>
          <w:szCs w:val="32"/>
        </w:rPr>
        <w:t>也充分</w:t>
      </w:r>
      <w:r>
        <w:rPr>
          <w:rFonts w:hint="eastAsia" w:ascii="仿宋" w:hAnsi="仿宋" w:eastAsia="仿宋" w:cs="仿宋"/>
          <w:position w:val="-2"/>
          <w:sz w:val="32"/>
          <w:szCs w:val="32"/>
          <w:lang w:eastAsia="zh-CN"/>
        </w:rPr>
        <w:t>考虑</w:t>
      </w:r>
      <w:r>
        <w:rPr>
          <w:rFonts w:hint="eastAsia" w:ascii="仿宋" w:hAnsi="仿宋" w:eastAsia="仿宋" w:cs="仿宋"/>
          <w:position w:val="-2"/>
          <w:sz w:val="32"/>
          <w:szCs w:val="32"/>
        </w:rPr>
        <w:t>当事人违法情节、配合态度、召回措施、履行社会责任等方面，综合裁量，</w:t>
      </w:r>
      <w:r>
        <w:rPr>
          <w:rFonts w:hint="eastAsia" w:ascii="仿宋" w:hAnsi="仿宋" w:eastAsia="仿宋" w:cs="仿宋"/>
          <w:position w:val="-2"/>
          <w:sz w:val="32"/>
          <w:szCs w:val="32"/>
          <w:lang w:eastAsia="zh-CN"/>
        </w:rPr>
        <w:t>确定合理履行方式，做到明是非、阐法理、有力量、显温度</w:t>
      </w:r>
      <w:r>
        <w:rPr>
          <w:rFonts w:hint="eastAsia" w:ascii="仿宋" w:hAnsi="仿宋" w:eastAsia="仿宋" w:cs="仿宋"/>
          <w:position w:val="-2"/>
          <w:sz w:val="32"/>
          <w:szCs w:val="32"/>
        </w:rPr>
        <w:t>。</w:t>
      </w:r>
    </w:p>
    <w:p>
      <w:pPr>
        <w:pStyle w:val="2"/>
        <w:keepNext w:val="0"/>
        <w:keepLines w:val="0"/>
        <w:pageBreakBefore w:val="0"/>
        <w:widowControl w:val="0"/>
        <w:kinsoku/>
        <w:wordWrap/>
        <w:overflowPunct/>
        <w:topLinePunct w:val="0"/>
        <w:autoSpaceDE/>
        <w:autoSpaceDN/>
        <w:bidi w:val="0"/>
        <w:snapToGrid/>
        <w:spacing w:after="0" w:line="240" w:lineRule="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snapToGrid/>
        <w:spacing w:line="240" w:lineRule="auto"/>
        <w:ind w:firstLine="643" w:firstLineChars="225"/>
        <w:rPr>
          <w:rFonts w:hint="eastAsia" w:ascii="仿宋" w:hAnsi="仿宋" w:eastAsia="仿宋" w:cs="仿宋"/>
          <w:spacing w:val="-17"/>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黑体">
    <w:panose1 w:val="020005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YWI3NjExMDJhZWExYjgzZWJiMjRkNTNlZDkwZTQifQ=="/>
  </w:docVars>
  <w:rsids>
    <w:rsidRoot w:val="15770933"/>
    <w:rsid w:val="000E04A9"/>
    <w:rsid w:val="00155325"/>
    <w:rsid w:val="004D14DD"/>
    <w:rsid w:val="00883F13"/>
    <w:rsid w:val="00AD7FA7"/>
    <w:rsid w:val="00C41631"/>
    <w:rsid w:val="00F1612A"/>
    <w:rsid w:val="03780ACE"/>
    <w:rsid w:val="15770933"/>
    <w:rsid w:val="16B213B9"/>
    <w:rsid w:val="231F66DA"/>
    <w:rsid w:val="27213A52"/>
    <w:rsid w:val="27A72B77"/>
    <w:rsid w:val="2C5D453E"/>
    <w:rsid w:val="366E2AEA"/>
    <w:rsid w:val="369525F0"/>
    <w:rsid w:val="3AC56EE3"/>
    <w:rsid w:val="3C246874"/>
    <w:rsid w:val="576E67E0"/>
    <w:rsid w:val="671204FD"/>
    <w:rsid w:val="6AE11FF6"/>
    <w:rsid w:val="7CA50CFB"/>
    <w:rsid w:val="7F8E17D2"/>
    <w:rsid w:val="7F8EA215"/>
    <w:rsid w:val="9F68FACA"/>
    <w:rsid w:val="BD93569D"/>
    <w:rsid w:val="DFA98D29"/>
    <w:rsid w:val="ECB7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2739</Words>
  <Characters>2874</Characters>
  <Lines>15</Lines>
  <Paragraphs>4</Paragraphs>
  <TotalTime>43</TotalTime>
  <ScaleCrop>false</ScaleCrop>
  <LinksUpToDate>false</LinksUpToDate>
  <CharactersWithSpaces>2882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2021-11-13T00:43:00Z</dcterms:created>
  <dc:creator>魔幻蛋糕</dc:creator>
  <cp:lastModifiedBy>guest</cp:lastModifiedBy>
  <dcterms:modified xsi:type="dcterms:W3CDTF">2025-12-01T17:33:02Z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9935CCCAEB7242D485C2F8ED3A67E4A9_13</vt:lpwstr>
  </property>
</Properties>
</file>