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spacing w:line="5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儿童玩具产品质量监督抽查结果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hint="eastAsia" w:ascii="仿宋_GB2312" w:hAnsi="宋体" w:eastAsia="仿宋_GB2312" w:cs="仿宋_GB2312"/>
          <w:lang w:val="en-US" w:eastAsia="zh-CN"/>
        </w:rPr>
      </w:pPr>
      <w:r>
        <w:rPr>
          <w:rFonts w:hint="eastAsia" w:ascii="仿宋_GB2312" w:hAnsi="宋体" w:eastAsia="仿宋_GB2312" w:cs="仿宋_GB2312"/>
        </w:rPr>
        <w:t>此次</w:t>
      </w:r>
      <w:r>
        <w:rPr>
          <w:rFonts w:hint="eastAsia" w:ascii="仿宋_GB2312" w:hAnsi="宋体" w:eastAsia="仿宋_GB2312" w:cs="仿宋_GB2312"/>
          <w:lang w:eastAsia="zh-CN"/>
        </w:rPr>
        <w:t>儿童玩具</w:t>
      </w:r>
      <w:r>
        <w:rPr>
          <w:rFonts w:hint="eastAsia" w:ascii="仿宋_GB2312" w:hAnsi="宋体" w:eastAsia="仿宋_GB2312" w:cs="仿宋_GB2312"/>
        </w:rPr>
        <w:t>产品在汉中市、安康市、铜川市、咸阳市、延安市、渭南市、榆林市等地区的流通领域中抽取，共抽查经销企业13家，涉及抽查标称生产企业26家，抽取样品30批次，经检验，合格样品29批次，不合格样品1批次，样品</w:t>
      </w:r>
      <w:bookmarkStart w:id="0" w:name="_GoBack"/>
      <w:bookmarkEnd w:id="0"/>
      <w:r>
        <w:rPr>
          <w:rFonts w:hint="eastAsia" w:ascii="仿宋_GB2312" w:hAnsi="宋体" w:eastAsia="仿宋_GB2312" w:cs="仿宋_GB2312"/>
        </w:rPr>
        <w:t>合格率为96.</w:t>
      </w:r>
      <w:r>
        <w:rPr>
          <w:rFonts w:hint="eastAsia" w:ascii="仿宋_GB2312" w:hAnsi="宋体" w:eastAsia="仿宋_GB2312" w:cs="仿宋_GB2312"/>
          <w:lang w:val="en-US" w:eastAsia="zh-CN"/>
        </w:rPr>
        <w:t>6</w:t>
      </w:r>
      <w:r>
        <w:rPr>
          <w:rFonts w:hint="eastAsia" w:ascii="仿宋_GB2312" w:hAnsi="宋体" w:eastAsia="仿宋_GB2312" w:cs="仿宋_GB2312"/>
        </w:rPr>
        <w:t>7%。1批次样品不符合本次监督抽查标准要求，涉及“标识和使用说明”项目不合格</w:t>
      </w:r>
      <w:r>
        <w:rPr>
          <w:rFonts w:hint="eastAsia" w:ascii="仿宋_GB2312" w:hAnsi="宋体" w:eastAsia="仿宋_GB2312" w:cs="仿宋_GB2312"/>
          <w:lang w:eastAsia="zh-CN"/>
        </w:rPr>
        <w:t>。</w:t>
      </w:r>
    </w:p>
    <w:p>
      <w:pPr>
        <w:spacing w:line="68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仿宋_GB2312"/>
        </w:rPr>
        <w:t>本次抽查工作依据GB</w:t>
      </w:r>
      <w:r>
        <w:rPr>
          <w:rFonts w:hint="eastAsia" w:ascii="仿宋_GB2312" w:hAnsi="宋体" w:eastAsia="仿宋_GB2312" w:cs="仿宋_GB231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</w:rPr>
        <w:t>6675.1-2014</w:t>
      </w:r>
      <w:r>
        <w:rPr>
          <w:rFonts w:hint="eastAsia" w:ascii="仿宋_GB2312" w:hAnsi="宋体" w:eastAsia="仿宋_GB2312" w:cs="仿宋_GB231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</w:rPr>
        <w:t>GB</w:t>
      </w:r>
      <w:r>
        <w:rPr>
          <w:rFonts w:hint="eastAsia" w:ascii="仿宋_GB2312" w:hAnsi="宋体" w:eastAsia="仿宋_GB2312" w:cs="仿宋_GB231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</w:rPr>
        <w:t>6675.2-2014</w:t>
      </w:r>
      <w:r>
        <w:rPr>
          <w:rFonts w:hint="eastAsia" w:ascii="仿宋_GB2312" w:hAnsi="宋体" w:eastAsia="仿宋_GB2312" w:cs="仿宋_GB231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</w:rPr>
        <w:t>GB</w:t>
      </w:r>
      <w:r>
        <w:rPr>
          <w:rFonts w:hint="eastAsia" w:ascii="仿宋_GB2312" w:hAnsi="宋体" w:eastAsia="仿宋_GB2312" w:cs="仿宋_GB231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</w:rPr>
        <w:t>6675.3-2014</w:t>
      </w:r>
      <w:r>
        <w:rPr>
          <w:rFonts w:hint="eastAsia" w:ascii="仿宋_GB2312" w:hAnsi="宋体" w:eastAsia="仿宋_GB2312" w:cs="仿宋_GB231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</w:rPr>
        <w:t>GB</w:t>
      </w:r>
      <w:r>
        <w:rPr>
          <w:rFonts w:hint="eastAsia" w:ascii="仿宋_GB2312" w:hAnsi="宋体" w:eastAsia="仿宋_GB2312" w:cs="仿宋_GB231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</w:rPr>
        <w:t>6675.4-2014</w:t>
      </w:r>
      <w:r>
        <w:rPr>
          <w:rFonts w:hint="eastAsia" w:ascii="仿宋_GB2312" w:hAnsi="宋体" w:eastAsia="仿宋_GB2312" w:cs="仿宋_GB231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</w:rPr>
        <w:t>GB</w:t>
      </w:r>
      <w:r>
        <w:rPr>
          <w:rFonts w:hint="eastAsia" w:ascii="仿宋_GB2312" w:hAnsi="宋体" w:eastAsia="仿宋_GB2312" w:cs="仿宋_GB231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</w:rPr>
        <w:t>19865-2005</w:t>
      </w:r>
      <w:r>
        <w:rPr>
          <w:rFonts w:hint="eastAsia" w:ascii="仿宋_GB2312" w:hAnsi="宋体" w:eastAsia="仿宋_GB2312" w:cs="仿宋_GB231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</w:rPr>
        <w:t xml:space="preserve">GB/T 9832-2007 </w:t>
      </w:r>
      <w:r>
        <w:rPr>
          <w:rFonts w:hint="eastAsia" w:ascii="仿宋_GB2312" w:hAnsi="宋体" w:eastAsia="仿宋_GB2312" w:cs="仿宋_GB2312"/>
        </w:rPr>
        <w:t>等相关标准及相关的法律法规、部门规章和规定。对</w:t>
      </w:r>
      <w:r>
        <w:rPr>
          <w:rFonts w:hint="eastAsia" w:ascii="仿宋_GB2312" w:hAnsi="宋体" w:eastAsia="仿宋_GB2312" w:cs="仿宋_GB2312"/>
          <w:lang w:eastAsia="zh-CN"/>
        </w:rPr>
        <w:t>儿童玩具</w:t>
      </w:r>
      <w:r>
        <w:rPr>
          <w:rFonts w:hint="eastAsia" w:ascii="仿宋_GB2312" w:hAnsi="宋体" w:eastAsia="仿宋_GB2312" w:cs="仿宋_GB2312"/>
        </w:rPr>
        <w:t>的产品标志和使用说明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材料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小零件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可触及的金属或玻璃边缘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功能性锐利边缘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金属玩具边缘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模塑玩具边缘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外露螺栓或螺纹杆的边缘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可触及锐利尖端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功能性锐利尖端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突出物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用于包装或玩具中的塑料袋或塑料薄膜</w:t>
      </w:r>
      <w:r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刚性材料上的圆孔</w:t>
      </w:r>
      <w:r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活动部件间的间隙</w:t>
      </w:r>
      <w:r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特定元素的迁移</w:t>
      </w:r>
      <w:r>
        <w:rPr>
          <w:rFonts w:hint="eastAsia" w:ascii="仿宋_GB2312" w:hAnsi="仿宋_GB2312" w:eastAsia="仿宋_GB2312" w:cs="仿宋_GB2312"/>
          <w:color w:val="000000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增塑剂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pgSz w:w="11906" w:h="16838"/>
          <w:pgMar w:top="1985" w:right="1474" w:bottom="1644" w:left="1474" w:header="851" w:footer="1191" w:gutter="0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W w:w="140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337"/>
        <w:gridCol w:w="1085"/>
        <w:gridCol w:w="2551"/>
        <w:gridCol w:w="1718"/>
        <w:gridCol w:w="1537"/>
        <w:gridCol w:w="1085"/>
        <w:gridCol w:w="1206"/>
        <w:gridCol w:w="272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val="en-US" w:eastAsia="zh-CN"/>
              </w:rPr>
              <w:t>儿童玩具合格产品及其企业名单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生产日期/批号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经销商名称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生产企业名称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生产企业地址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商标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承担抽检机构名称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水晶泥(网格炸花泥)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咸阳市秦都区家美真彩文具店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山东博智文具有限公司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NO.3310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七色可儿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5L-SR军械海绵贴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咸阳市秦都区酷玩玩具店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兴宁市闪乐饰品厂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闪乐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哇噻亮丽贴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42737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咸阳人人乐商业有限公司玉泉购物广场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佛山市吉登饰品彩印有限公司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WOW008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哇噻贴饰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发光吸盘球套装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咸阳人人乐商业有限公司玉泉购物广场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广东麦斯卡体育股份有限公司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DI2001-F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过家家玩具迷你雪糕组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宝塔区百米大道东大上品爱婴港孕婴店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汕头市澄海区一言玩具厂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YY17118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蓝色独角兽布利茨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宝塔区双钻玩具店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德怡（宁波）品牌管理发展有限公司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TY36877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ty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超变武兽一键变形系列-泰戈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宝塔区双钻玩具店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奥飞娱乐股份有限公司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513101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双钻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亿奇惊喜猜拆乐N-CCT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YT102419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宝塔区双钻玩具店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浙江荣军印业有限公司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N-CCD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亿奇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可动公仔-萌鸡欢欢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宝塔区双钻玩具店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奥飞娱乐股份有限公司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810030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双钻（AULDEY)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魔方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铜川新区晨光文具综合商店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汕头市澄海区永骏科技实业有限公司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YJ9601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永骏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益智彩泥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43271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白水县新兴文具批发店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临沂市博士爱文具有限公司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迷宫球玩具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白水县存侠百货商店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汕头市澄海区尚旺玩具厂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NO.T-Z1C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尚旺玩具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积木玩具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榆林市榆阳区王丽文体店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汕头市澄海区乐思迪玩具厂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A8062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静态塑胶玩具/起泡胶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榆林市榆阳区鑫汇文具店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茌平县小福龙文化用品厂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602-668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小福龙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儿童玩具（小嘀哒玩具）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安康市喜盈门商贸有限公司中心店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河北省雄安新区贝比乐玩具有限公司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格林岛  3号招财犬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儿童玩具（小嘀哒玩具）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安康市喜盈门商贸有限公司中心店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河北省雄安新区贝比乐玩具有限公司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格林岛特号新款乔巴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儿童玩具（布绒玩具）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安康市喜盈门商贸有限公司中心店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青岛鑫泰玩具加工厂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格林岛2号精灵猫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唯咔贝贝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儿童玩具（小嘀哒玩具）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安康市喜盈门商贸有限公司中心店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河北省雄安新区贝比乐玩具有限公司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格林岛1号爬独角兽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童话梦工坊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儿童玩具（组合套装玩具）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安康市喜盈门商贸有限公司儿童新天地用品超市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汕头市飞航时代电子科技有限公司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FH-843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飞航时代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儿童玩具（小嘀哒玩具）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安康市喜盈门商贸有限公司中心店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河北省雄安新区贝比乐玩具有限公司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格林岛  3号多色兔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儿童玩具（电动智能机器人）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安康市喜盈门商贸有限公司儿童新天地用品超市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汕头市澄海区得发塑胶玩具实业有限公司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DF-6031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得发玩具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儿童玩具（沙滩玩具）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安康市喜盈门商贸有限公司儿童新天地用品超市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汕头市启航玩具塑胶有限公司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QH-4548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起航动漫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儿童玩具（软胶手抓球）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安康市喜盈门商贸有限公司儿童新天地用品超市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汕头市澄海区莱芜美生工艺玩具厂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MBL 0109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美贝乐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儿童玩具（趣味系列）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安康市喜盈门商贸有限公司儿童新天地用品超市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汕头市贝益宝玩具有限公司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BYB188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贝益宝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儿童玩具（电动玩具（海洋世界床玲））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安康市喜盈门商贸有限公司儿童新天地用品超市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广东群兴玩具股份有限公司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QX-91037-1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阿贝鲁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儿童玩具（乐趣玩具）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安康市喜盈门商贸有限公司儿童新天地用品超市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汕头市澄海区林达玩具厂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8038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林达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儿童玩具（塑胶玩具《百变金刚》）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大风车玩具商行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中山市三乡镇乐友玩具厂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2838B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儿童玩具（玩具车）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大风车玩具商行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汕头市澄海区骅冠玩具厂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NO.850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精灵狗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儿童玩具（电子琴玩具）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大风车玩具商行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汕头市澄海区旺咪咪玩具厂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9925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旺咪咪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重庆仕益产品质量检测有限责任公司</w:t>
            </w:r>
          </w:p>
        </w:tc>
      </w:tr>
    </w:tbl>
    <w:tbl>
      <w:tblPr>
        <w:tblStyle w:val="5"/>
        <w:tblW w:w="1402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1107"/>
        <w:gridCol w:w="1388"/>
        <w:gridCol w:w="1674"/>
        <w:gridCol w:w="1534"/>
        <w:gridCol w:w="979"/>
        <w:gridCol w:w="1015"/>
        <w:gridCol w:w="1669"/>
        <w:gridCol w:w="1920"/>
        <w:gridCol w:w="203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4020" w:type="dxa"/>
            <w:gridSpan w:val="10"/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val="en-US" w:eastAsia="zh-CN"/>
              </w:rPr>
              <w:t>儿童玩具不合格产品及其企业名单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color w:val="000000"/>
                <w:sz w:val="24"/>
                <w:szCs w:val="24"/>
              </w:rPr>
              <w:t>不合格项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独角兽万花筒L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铜川新区晨光文具综合商店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杭州田雨文具礼品有限公司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TY-69036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标识和使用说明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山东腾翔产品质量检测有限公司</w:t>
            </w:r>
          </w:p>
        </w:tc>
      </w:tr>
    </w:tbl>
    <w:p>
      <w:pPr>
        <w:rPr>
          <w:rFonts w:ascii="仿宋_GB2312" w:hAnsi="宋体" w:eastAsia="仿宋_GB2312"/>
          <w:color w:val="000000"/>
          <w:kern w:val="0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239FF"/>
    <w:rsid w:val="00030482"/>
    <w:rsid w:val="000768D2"/>
    <w:rsid w:val="00281F9F"/>
    <w:rsid w:val="003A6709"/>
    <w:rsid w:val="004469DC"/>
    <w:rsid w:val="005B5F3D"/>
    <w:rsid w:val="006959C2"/>
    <w:rsid w:val="006C3DBB"/>
    <w:rsid w:val="006D6980"/>
    <w:rsid w:val="006E5448"/>
    <w:rsid w:val="00820CA3"/>
    <w:rsid w:val="008A436F"/>
    <w:rsid w:val="008E506F"/>
    <w:rsid w:val="00994758"/>
    <w:rsid w:val="00997B3A"/>
    <w:rsid w:val="009D0BD1"/>
    <w:rsid w:val="009F180E"/>
    <w:rsid w:val="00A03D47"/>
    <w:rsid w:val="00A47648"/>
    <w:rsid w:val="00A83721"/>
    <w:rsid w:val="00B441BD"/>
    <w:rsid w:val="00B907B1"/>
    <w:rsid w:val="00BE72AA"/>
    <w:rsid w:val="00C134A0"/>
    <w:rsid w:val="00C67FE7"/>
    <w:rsid w:val="00CD1157"/>
    <w:rsid w:val="00E00A86"/>
    <w:rsid w:val="00E5223E"/>
    <w:rsid w:val="00F37B00"/>
    <w:rsid w:val="00FA0400"/>
    <w:rsid w:val="00FD79C1"/>
    <w:rsid w:val="05C36130"/>
    <w:rsid w:val="0EB63C50"/>
    <w:rsid w:val="12806841"/>
    <w:rsid w:val="12DC629B"/>
    <w:rsid w:val="18511190"/>
    <w:rsid w:val="32F901D7"/>
    <w:rsid w:val="37E33A2B"/>
    <w:rsid w:val="3C592AFD"/>
    <w:rsid w:val="41912690"/>
    <w:rsid w:val="427457F3"/>
    <w:rsid w:val="48C36FCD"/>
    <w:rsid w:val="4E427D51"/>
    <w:rsid w:val="53AD7E9B"/>
    <w:rsid w:val="66D778FA"/>
    <w:rsid w:val="6C3917E0"/>
    <w:rsid w:val="6DCF4CBC"/>
    <w:rsid w:val="73C4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6"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Header Char"/>
    <w:basedOn w:val="6"/>
    <w:link w:val="4"/>
    <w:locked/>
    <w:uiPriority w:val="99"/>
    <w:rPr>
      <w:rFonts w:eastAsia="宋体"/>
      <w:kern w:val="2"/>
      <w:sz w:val="18"/>
      <w:szCs w:val="18"/>
    </w:rPr>
  </w:style>
  <w:style w:type="character" w:customStyle="1" w:styleId="10">
    <w:name w:val="Footer Char"/>
    <w:basedOn w:val="6"/>
    <w:link w:val="3"/>
    <w:locked/>
    <w:uiPriority w:val="99"/>
    <w:rPr>
      <w:rFonts w:eastAsia="宋体"/>
      <w:kern w:val="2"/>
      <w:sz w:val="18"/>
      <w:szCs w:val="18"/>
    </w:rPr>
  </w:style>
  <w:style w:type="character" w:customStyle="1" w:styleId="11">
    <w:name w:val="Balloon Text Char"/>
    <w:basedOn w:val="6"/>
    <w:link w:val="2"/>
    <w:qFormat/>
    <w:locked/>
    <w:uiPriority w:val="99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11</Pages>
  <Words>959</Words>
  <Characters>5469</Characters>
  <Lines>0</Lines>
  <Paragraphs>0</Paragraphs>
  <TotalTime>2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x</cp:lastModifiedBy>
  <cp:lastPrinted>2019-07-24T01:15:31Z</cp:lastPrinted>
  <dcterms:modified xsi:type="dcterms:W3CDTF">2019-07-24T01:16:19Z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