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近视眼镜镜片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宋体" w:eastAsia="仿宋_GB2312" w:cs="仿宋_GB2312"/>
          <w:lang w:val="en-US" w:eastAsia="zh-CN"/>
        </w:rPr>
      </w:pPr>
      <w:r>
        <w:rPr>
          <w:rFonts w:hint="eastAsia" w:ascii="仿宋_GB2312" w:hAnsi="宋体" w:eastAsia="仿宋_GB2312" w:cs="仿宋_GB2312"/>
        </w:rPr>
        <w:t>此次</w:t>
      </w:r>
      <w:r>
        <w:rPr>
          <w:rFonts w:hint="eastAsia" w:ascii="仿宋_GB2312" w:hAnsi="宋体" w:eastAsia="仿宋_GB2312" w:cs="仿宋_GB2312"/>
          <w:lang w:eastAsia="zh-CN"/>
        </w:rPr>
        <w:t>近视眼镜镜片</w:t>
      </w:r>
      <w:r>
        <w:rPr>
          <w:rFonts w:hint="eastAsia" w:ascii="仿宋_GB2312" w:hAnsi="宋体" w:eastAsia="仿宋_GB2312" w:cs="仿宋_GB2312"/>
        </w:rPr>
        <w:t>产品在</w:t>
      </w:r>
      <w:r>
        <w:rPr>
          <w:rFonts w:hint="eastAsia" w:ascii="仿宋_GB2312" w:hAnsi="宋体" w:eastAsia="仿宋_GB2312" w:cs="仿宋_GB2312"/>
          <w:lang w:eastAsia="zh-CN"/>
        </w:rPr>
        <w:t>西安市</w:t>
      </w:r>
      <w:r>
        <w:rPr>
          <w:rFonts w:hint="eastAsia" w:ascii="仿宋_GB2312" w:hAnsi="宋体" w:eastAsia="仿宋_GB2312" w:cs="仿宋_GB2312"/>
        </w:rPr>
        <w:t>、咸阳市等地区的流通领域中抽取，共抽查经销企业</w:t>
      </w:r>
      <w:r>
        <w:rPr>
          <w:rFonts w:hint="eastAsia" w:ascii="仿宋_GB2312" w:hAnsi="宋体" w:eastAsia="仿宋_GB2312" w:cs="仿宋_GB2312"/>
          <w:lang w:val="en-US" w:eastAsia="zh-CN"/>
        </w:rPr>
        <w:t>64</w:t>
      </w:r>
      <w:r>
        <w:rPr>
          <w:rFonts w:hint="eastAsia" w:ascii="仿宋_GB2312" w:hAnsi="宋体" w:eastAsia="仿宋_GB2312" w:cs="仿宋_GB2312"/>
        </w:rPr>
        <w:t>家，涉及抽查标称生产企业</w:t>
      </w:r>
      <w:r>
        <w:rPr>
          <w:rFonts w:hint="eastAsia" w:ascii="仿宋_GB2312" w:hAnsi="宋体" w:eastAsia="仿宋_GB2312" w:cs="仿宋_GB2312"/>
          <w:lang w:val="en-US" w:eastAsia="zh-CN"/>
        </w:rPr>
        <w:t>68</w:t>
      </w:r>
      <w:r>
        <w:rPr>
          <w:rFonts w:hint="eastAsia" w:ascii="仿宋_GB2312" w:hAnsi="宋体" w:eastAsia="仿宋_GB2312" w:cs="仿宋_GB2312"/>
        </w:rPr>
        <w:t>家，抽取样品</w:t>
      </w:r>
      <w:r>
        <w:rPr>
          <w:rFonts w:hint="eastAsia" w:ascii="仿宋_GB2312" w:hAnsi="宋体" w:eastAsia="仿宋_GB2312" w:cs="仿宋_GB2312"/>
          <w:lang w:val="en-US" w:eastAsia="zh-CN"/>
        </w:rPr>
        <w:t>100</w:t>
      </w:r>
      <w:r>
        <w:rPr>
          <w:rFonts w:hint="eastAsia" w:ascii="仿宋_GB2312" w:hAnsi="宋体" w:eastAsia="仿宋_GB2312" w:cs="仿宋_GB2312"/>
        </w:rPr>
        <w:t>批次，经检验，合格样品9</w:t>
      </w:r>
      <w:r>
        <w:rPr>
          <w:rFonts w:hint="eastAsia" w:ascii="仿宋_GB2312" w:hAnsi="宋体" w:eastAsia="仿宋_GB2312" w:cs="仿宋_GB2312"/>
          <w:lang w:val="en-US" w:eastAsia="zh-CN"/>
        </w:rPr>
        <w:t>1</w:t>
      </w:r>
      <w:r>
        <w:rPr>
          <w:rFonts w:hint="eastAsia" w:ascii="仿宋_GB2312" w:hAnsi="宋体" w:eastAsia="仿宋_GB2312" w:cs="仿宋_GB2312"/>
        </w:rPr>
        <w:t>批次，不合格样品</w:t>
      </w:r>
      <w:r>
        <w:rPr>
          <w:rFonts w:hint="eastAsia" w:ascii="仿宋_GB2312" w:hAnsi="宋体" w:eastAsia="仿宋_GB2312" w:cs="仿宋_GB2312"/>
          <w:lang w:val="en-US" w:eastAsia="zh-CN"/>
        </w:rPr>
        <w:t>9</w:t>
      </w:r>
      <w:r>
        <w:rPr>
          <w:rFonts w:hint="eastAsia" w:ascii="仿宋_GB2312" w:hAnsi="宋体" w:eastAsia="仿宋_GB2312" w:cs="仿宋_GB2312"/>
        </w:rPr>
        <w:t>批次。</w:t>
      </w:r>
      <w:r>
        <w:rPr>
          <w:rFonts w:hint="eastAsia" w:ascii="仿宋_GB2312" w:hAnsi="宋体" w:eastAsia="仿宋_GB2312" w:cs="仿宋_GB2312"/>
          <w:lang w:val="en-US" w:eastAsia="zh-CN"/>
        </w:rPr>
        <w:t>9</w:t>
      </w:r>
      <w:r>
        <w:rPr>
          <w:rFonts w:hint="eastAsia" w:ascii="仿宋_GB2312" w:hAnsi="宋体" w:eastAsia="仿宋_GB2312" w:cs="仿宋_GB2312"/>
        </w:rPr>
        <w:t>批次样品不符合本次监督抽查标准要求，涉及“抗冲击性能”</w:t>
      </w:r>
      <w:r>
        <w:rPr>
          <w:rFonts w:hint="eastAsia" w:ascii="仿宋_GB2312" w:hAnsi="宋体" w:eastAsia="仿宋_GB2312" w:cs="仿宋_GB2312"/>
          <w:lang w:eastAsia="zh-CN"/>
        </w:rPr>
        <w:t>、“</w:t>
      </w:r>
      <w:r>
        <w:rPr>
          <w:rFonts w:hint="eastAsia" w:ascii="仿宋_GB2312" w:hAnsi="宋体" w:eastAsia="仿宋_GB2312" w:cs="仿宋_GB2312"/>
        </w:rPr>
        <w:t>耐磨性</w:t>
      </w:r>
      <w:r>
        <w:rPr>
          <w:rFonts w:hint="eastAsia" w:ascii="仿宋_GB2312" w:hAnsi="宋体" w:eastAsia="仿宋_GB2312" w:cs="仿宋_GB2312"/>
          <w:lang w:eastAsia="zh-CN"/>
        </w:rPr>
        <w:t>”、“</w:t>
      </w:r>
      <w:r>
        <w:rPr>
          <w:rFonts w:hint="eastAsia" w:ascii="仿宋_GB2312" w:hAnsi="宋体" w:eastAsia="仿宋_GB2312" w:cs="仿宋_GB2312"/>
        </w:rPr>
        <w:t>标志</w:t>
      </w:r>
      <w:r>
        <w:rPr>
          <w:rFonts w:hint="eastAsia" w:ascii="仿宋_GB2312" w:hAnsi="宋体" w:eastAsia="仿宋_GB2312" w:cs="仿宋_GB2312"/>
          <w:lang w:eastAsia="zh-CN"/>
        </w:rPr>
        <w:t>”</w:t>
      </w:r>
      <w:r>
        <w:rPr>
          <w:rFonts w:hint="eastAsia" w:ascii="仿宋_GB2312" w:hAnsi="宋体" w:eastAsia="仿宋_GB2312" w:cs="仿宋_GB2312"/>
        </w:rPr>
        <w:t>项目不合格</w:t>
      </w:r>
      <w:r>
        <w:rPr>
          <w:rFonts w:hint="eastAsia" w:ascii="仿宋_GB2312" w:hAnsi="宋体" w:eastAsia="仿宋_GB2312" w:cs="仿宋_GB2312"/>
          <w:lang w:eastAsia="zh-CN"/>
        </w:rPr>
        <w:t>。</w:t>
      </w:r>
    </w:p>
    <w:p>
      <w:pPr>
        <w:spacing w:line="680" w:lineRule="exact"/>
        <w:ind w:firstLine="64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本次抽查工作依据QB/T 2506-2017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5.1.1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QB/T 2506-2017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5.4.1.4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QB/T 2506-2017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5.9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QB/T 2506-2017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5.3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QB/T 2506-2017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5.8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QB/T 2506-2017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5.4.2.1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QB/T 2506-2017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8.1等相关标准及相关的法律法规、部门规章和规定。对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近视眼镜镜片</w:t>
      </w:r>
      <w:r>
        <w:rPr>
          <w:rFonts w:hint="eastAsia" w:ascii="仿宋_GB2312" w:hAnsi="宋体" w:eastAsia="仿宋_GB2312" w:cs="仿宋_GB2312"/>
        </w:rPr>
        <w:t>的球镜顶焦度偏差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柱镜顶焦度偏差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光学中心和棱镜度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偏差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材料和表面质量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几何尺寸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可见光透射比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抗冲击性能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耐磨性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阻燃性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驾驶用镜类的透射比及交通信号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标志1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标志2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pgSz w:w="11906" w:h="16838"/>
          <w:pgMar w:top="1985" w:right="1474" w:bottom="1644" w:left="1474" w:header="851" w:footer="1191" w:gutter="0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5"/>
        <w:tblW w:w="1403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688"/>
        <w:gridCol w:w="1107"/>
        <w:gridCol w:w="1072"/>
        <w:gridCol w:w="2162"/>
        <w:gridCol w:w="1838"/>
        <w:gridCol w:w="1275"/>
        <w:gridCol w:w="1150"/>
        <w:gridCol w:w="712"/>
        <w:gridCol w:w="1970"/>
        <w:gridCol w:w="2033"/>
        <w:gridCol w:w="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460" w:hRule="atLeast"/>
          <w:jc w:val="center"/>
        </w:trPr>
        <w:tc>
          <w:tcPr>
            <w:tcW w:w="14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近视眼镜镜片合格产品及其企业名单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657" w:hRule="atLeast"/>
          <w:jc w:val="center"/>
        </w:trPr>
        <w:tc>
          <w:tcPr>
            <w:tcW w:w="14020" w:type="dxa"/>
            <w:gridSpan w:val="11"/>
            <w:shd w:val="clear" w:color="auto" w:fill="auto"/>
            <w:noWrap w:val="0"/>
            <w:vAlign w:val="top"/>
          </w:tcPr>
          <w:tbl>
            <w:tblPr>
              <w:tblStyle w:val="6"/>
              <w:tblW w:w="1399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632"/>
              <w:gridCol w:w="1137"/>
              <w:gridCol w:w="1362"/>
              <w:gridCol w:w="2233"/>
              <w:gridCol w:w="2293"/>
              <w:gridCol w:w="1762"/>
              <w:gridCol w:w="1350"/>
              <w:gridCol w:w="975"/>
              <w:gridCol w:w="22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生产日期/批号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抽查企业名称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标称生产企业名称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标称生产企业所在地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商标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承担抽检机构名称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光明眼镜有限公司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新天鸿光学有限公司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雅斯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φ75mm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西安西北眼镜行有限责任公司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上海视真光学眼镜有限公司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雅歌臻选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西安西北眼镜行有限责任公司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上海铭赛光学眼镜有限公司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睛诺Jino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φ75mm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2019.4.20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西安波涛眼镜连锁有限公司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新天鸿光学有限公司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保视莱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φ75mm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2017.6.25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西安波涛眼镜连锁有限公司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新天鸿光学有限公司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波涛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φ75mm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陕西中大国际有限公司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常州泰富红梅眼镜有限公司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江苏省常州市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优蓝膜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陕西中大国际有限公司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北京中麟明目光学眼镜有限公司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灵芝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西安市曲江新区旭志眼镜店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江苏旭志光学眼镜有限公司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澳迪龙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西安金鹰国际购物中心有限公司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卡尔蔡司光学（中国）有限公司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广东省广州市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卡尔·蔡司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世纪金花股份有限公司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日本东海光学株式公社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东海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陕西百视通眼镜有限公司西安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上海依视路光学有限公司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依视路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陕西百视通眼镜有限公司西安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江苏万新光学有限公司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百视通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创星眼镜批发部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上海伟星光学有限公司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伟星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西安明月光学科技有限责任公司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上海明月眼镜有限公司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明月·锐朋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西安曲江新区宝文眼镜行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香港星光眼镜有限公司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香港特别行政区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班尼路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西安曲江新区宝文眼镜行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中国光学集团有限公司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香港特别行政区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优立·医优视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西安曲江新区（大明宫）千真眼镜行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上海优立光学眼镜有限公司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优立·好医生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西安曲江新区（大明宫）千真眼镜行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上海石新光学眼镜有限公司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柯达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西安曲江新区（大明宫）千真眼镜行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上海宝利徕光学眼镜有限公司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沃琦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西安曲江新区（大明宫）老刘眼镜行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上海奥美光学眼镜有限公司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明中明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西安曲江新区（大明宫）老刘眼镜行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江苏视无界光学眼镜有限公司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纳智捷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西安曲江新区（大明宫）振兴眼镜行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江苏奥天光学有限公司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迪彩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西安曲江新区（大明宫）新华宇眼镜店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上海市坤岳光学眼镜有限公司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伯莱特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西安曲江新区（大明宫）新华宇眼镜店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江苏夏米尔光学眼镜有限公司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沙文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西安市新城区宏美眼镜店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江苏鸿晨光学有限公司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米格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西安华视明光学科技有限公司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上海优立光学眼镜有限公司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越橘益视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陕西瑞华眼镜有限公司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广豪（广州）光学有限公司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广东省广州市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潘太克斯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陕西瑞华眼镜有限公司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江苏省汇恒眼镜有限公司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凌悦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西安陈氏光学科技有限公司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香港多邦国际光学集团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香港特别行政区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多邦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西安陈氏光学科技有限公司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上海视通光学眼镜有限公司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腾博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西安陈氏光学科技有限公司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上海优立光学眼镜有限公司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优立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西安市新城区美康唯尊眼镜店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江苏新唯尊光学眼镜有限公司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凯思兰顿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西安市新城区建焜眼镜经销部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香港浩臣国际集团有限公司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香港特别行政区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花非花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西安市新城区新时代眼镜行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上海天芝光学眼镜有限公司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豪情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西安市新城区天亮眼镜行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上海万新光学眼镜有限公司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丽视捷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西安市新城区高强眼镜行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上海月恩光学眼镜有限公司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红旗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西安市天俊眼镜有限公司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上海鸿曼光学眼镜有限公司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盛豪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西安市新城区真善美眼镜行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江苏旭志光学眼镜有限公司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阳光快车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西安市新城区宏洋眼镜行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上海娜丝露光学眼镜有限公司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美丽孩子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西安永诚科工贸有限公司眼镜分公司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江苏仙人山光学有限公司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江苏省镇江市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依司雅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陕西爱眼视眼镜有限公司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江苏视客光学眼镜有限公司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施奈德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陕西爱眼视眼镜有限公司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上海泰富光学眼镜有限公司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泰富博士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咸阳大光明眼镜有限责任公司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上海舒曼光学有限公司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舒曼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咸阳大光明眼镜有限责任公司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上海舒曼光学有限公司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罗克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咸阳南北眼镜有限公司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江苏万新光学有限公司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美高旗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咸阳南北眼镜有限公司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上海九鼎有限公司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九鼎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西安曲江新区（大明宫）老刘眼镜行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上海视可悦光学眼镜有限公司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视可悦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北京明晋笙华科技发有限公司西安分公司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新天鸿光学有限公司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音米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西安经济技术开发区温萨姆眼镜店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北京毕和力得商贸有限公司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Winsome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西安市经济技术开发区欧野眼镜店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厦门市欧野眼镜实业有限公司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福建省厦门市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OYEA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西安市汉神百货有限公司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西安盒子眼镜有限公司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陕西省西安市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BOX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睛姿商贸（上海）有限公司西安分公司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睛姿商贸（上海）有限公司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睛姿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西安市小林眼镜有限公司第三分公司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北京中麟明月光学眼镜有限公司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中王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西安市碑林区明眸眼镜行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上海恒典光学眼镜有限公司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医视锐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西安市碑林区明眸眼镜行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上海视真光学眼镜有限公司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比真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陕西镜库商贸有限公司东大街分公司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新天鸿光学有限公司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帕保罗•毕加索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陕西镜库商贸有限公司东大街分公司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凯米光学（嘉兴）有限公司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浙江省嘉兴市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凯米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西安视野联行眼镜有限公司第一分公司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丹阳美康光学眼镜有限公司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华雅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西安曲江新区（大明宫）千真眼镜行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上海恒典光学眼镜有限公司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可视特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西安曲江新区（大明宫）乐活眼镜店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江苏万新光学有限公司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LOHO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广州明廊眼镜有限公司 </w:t>
                  </w:r>
                  <w:r>
                    <w:rPr>
                      <w:rStyle w:val="13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西安未央路分店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陆逊梯卡（上海商贸）有限公司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雷朋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西安市碑林区万加眼镜店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江苏万新光学有限公司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博览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西安艾视佳视力矫正科技有限公司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上海蒙伦视光学科技有限公司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蒙伦视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西安市维一视觉眼镜有限公司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江苏仙人山光学有限公司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江苏省镇江市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法兰蒂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西安市维一视觉眼镜有限公司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上海鸿雨光学眼镜有限公司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罗玛度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西安市维一视觉眼镜有限公司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上海鸿雨光学眼镜有限公司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米奇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西安市维一视觉眼镜有限公司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上海鸿雨光学眼镜有限公司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古缇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西安清眸眼镜有限公司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广州眼之悦眼镜连锁有限公司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广东省广州市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眼之悦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西安清眸眼镜有限公司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广州市唯正光电有限公司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广东省广州市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卡迪奥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西安市大明宫遗址区才子眼镜行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上海明月眼镜有限公司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剑牌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陕西博雅眼镜有限公司第一分公司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江苏万新光学有限公司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晶耀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西安茂昌眼镜有限责任公司龙首北路分公司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上海唯尊光学眼镜有限公司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镜悦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西安市未央区倍力眼镜配镜中心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江苏纽尚光学眼镜有限公司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碧润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西安市未央区倍力眼镜配镜中心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上海鸿曼光学有限公司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凯顿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西安视尚眼镜有限公司凤城五路赛高街区店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上海康耐特光学股份有限公司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康耐特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西安目光之城眼镜有限公司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江苏视无界光学眼镜有限公司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卡帝诺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西安目光之城眼镜有限公司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上海明月眼镜有限公司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明月•</w:t>
                  </w:r>
                  <w:r>
                    <w:rPr>
                      <w:rStyle w:val="13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多朋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西安经济开发区博伦眼镜有限公司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江苏新唯尊光学眼镜有限公司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宝迪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尊贵视力瑷维（北京）科技有限公司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西安第一分公司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豪雅（上海）光学有限公司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豪雅新锐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尊贵视力瑷维（北京）科技有限公司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西安第一分公司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北京尼康眼镜有限公司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尼康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陕西亮眸眼镜有限公司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江苏万新光学有限公司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威斯马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陕西光明眼镜有限公司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上海明月眼镜有限公司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明月•e</w:t>
                  </w:r>
                  <w:r>
                    <w:rPr>
                      <w:rStyle w:val="13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人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</w:t>
                  </w:r>
                  <w:r>
                    <w:rPr>
                      <w:rStyle w:val="13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镜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陕西光明眼镜有限公司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上海优立光学眼镜有限公司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艾普克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陕西光明眼镜有限公司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江苏万新光学有限公司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万新E-SPf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陕西泾阳新曹师眼镜有限公司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上海视通光学眼镜有限公司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腾博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西安曲江新区（大明宫）千真眼镜行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江苏众飞光电有限公司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江苏省镇江市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菲亮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泾阳县亦来商贸有限公司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江苏视无界光学眼镜有限公司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视无界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泾阳县亦来商贸有限公司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上海拿卡眼镜有限公司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速达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泾河新城意康眼镜有限公司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上海意康眼镜有限公司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健力宝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西安曲江新区（大明宫）振兴眼镜行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上海点进光学眼镜有限公司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蓝康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近视眼镜镜片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西安曲江新区（大明宫）振兴眼镜行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凯米光学（嘉兴）有限公司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浙江省嘉兴市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拓牌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近视眼镜镜片不合格产品及其企业名单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106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西安曲江新区（大明宫）周恩林眼镜行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上海映象光电科技有限公司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佐本太子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抗冲击性和标志2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西安曲江新区（大明宫）周杰眼镜批发部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江苏优立光学眼镜有限公司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江苏省丹阳市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致青春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西安曲江新区（大明宫）周杰眼镜批发部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江苏鸿晨光学有限公司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江苏省丹阳市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西安市新城区宏美眼镜店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上海帝琴眼镜有限公司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西安市新城区建焜眼镜经销部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上海圣昌眼镜有限公司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英皇天奴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抗冲击性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西安市新城区亮宝眼镜行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上海娜丝露眼镜有限公司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抗冲击性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西安市新城区亮宝眼镜行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上海娜丝露眼镜有限公司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抗冲击性和标志2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西安市新城区明珠眼镜行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江苏旭志光学眼镜有限公司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抗冲击性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近视眼镜镜片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西安众目眼镜有限公司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江苏旭志光学眼镜有限公司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</w:tbl>
    <w:p>
      <w:pPr>
        <w:rPr>
          <w:rFonts w:ascii="仿宋_GB2312" w:hAnsi="宋体" w:eastAsia="仿宋_GB2312"/>
          <w:color w:val="000000"/>
          <w:kern w:val="0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239FF"/>
    <w:rsid w:val="00030482"/>
    <w:rsid w:val="000768D2"/>
    <w:rsid w:val="00281F9F"/>
    <w:rsid w:val="003A6709"/>
    <w:rsid w:val="004469DC"/>
    <w:rsid w:val="005B5F3D"/>
    <w:rsid w:val="006959C2"/>
    <w:rsid w:val="006C3DBB"/>
    <w:rsid w:val="006D6980"/>
    <w:rsid w:val="006E5448"/>
    <w:rsid w:val="00820CA3"/>
    <w:rsid w:val="008A436F"/>
    <w:rsid w:val="008E506F"/>
    <w:rsid w:val="00994758"/>
    <w:rsid w:val="00997B3A"/>
    <w:rsid w:val="009D0BD1"/>
    <w:rsid w:val="009F180E"/>
    <w:rsid w:val="00A03D47"/>
    <w:rsid w:val="00A47648"/>
    <w:rsid w:val="00A83721"/>
    <w:rsid w:val="00B441BD"/>
    <w:rsid w:val="00B907B1"/>
    <w:rsid w:val="00BE72AA"/>
    <w:rsid w:val="00C134A0"/>
    <w:rsid w:val="00C67FE7"/>
    <w:rsid w:val="00CD1157"/>
    <w:rsid w:val="00E00A86"/>
    <w:rsid w:val="00E5223E"/>
    <w:rsid w:val="00F3515D"/>
    <w:rsid w:val="00F37B00"/>
    <w:rsid w:val="00FA0400"/>
    <w:rsid w:val="00FD79C1"/>
    <w:rsid w:val="05C36130"/>
    <w:rsid w:val="0EB63C50"/>
    <w:rsid w:val="10E32BD6"/>
    <w:rsid w:val="12806841"/>
    <w:rsid w:val="12DC629B"/>
    <w:rsid w:val="18511190"/>
    <w:rsid w:val="32F901D7"/>
    <w:rsid w:val="37E33A2B"/>
    <w:rsid w:val="3C592AFD"/>
    <w:rsid w:val="41912690"/>
    <w:rsid w:val="427457F3"/>
    <w:rsid w:val="48C36FCD"/>
    <w:rsid w:val="4E427D51"/>
    <w:rsid w:val="53AD7E9B"/>
    <w:rsid w:val="66D778FA"/>
    <w:rsid w:val="6C3917E0"/>
    <w:rsid w:val="6DCF4CBC"/>
    <w:rsid w:val="73C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Header Char"/>
    <w:basedOn w:val="7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2">
    <w:name w:val="Balloon Text Char"/>
    <w:basedOn w:val="7"/>
    <w:link w:val="2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11</Pages>
  <Words>959</Words>
  <Characters>5469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lenovo</cp:lastModifiedBy>
  <cp:lastPrinted>2019-07-24T01:15:00Z</cp:lastPrinted>
  <dcterms:modified xsi:type="dcterms:W3CDTF">2019-10-28T05:28:33Z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