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方正小标宋简体" w:hAnsi="仿宋" w:eastAsia="方正小标宋简体" w:cs="方正仿宋简体"/>
          <w:color w:val="auto"/>
          <w:sz w:val="32"/>
          <w:szCs w:val="32"/>
          <w:lang w:val="en-US"/>
        </w:rPr>
      </w:pPr>
      <w:r>
        <w:rPr>
          <w:rFonts w:hint="eastAsia" w:ascii="黑体" w:hAnsi="黑体" w:eastAsia="黑体" w:cs="黑体"/>
          <w:color w:val="auto"/>
          <w:sz w:val="32"/>
          <w:szCs w:val="32"/>
          <w:lang w:val="en-US" w:eastAsia="zh-CN"/>
        </w:rPr>
        <w:t>附件4</w:t>
      </w:r>
    </w:p>
    <w:p>
      <w:pPr>
        <w:adjustRightInd w:val="0"/>
        <w:snapToGrid w:val="0"/>
        <w:spacing w:line="440" w:lineRule="exact"/>
        <w:jc w:val="center"/>
        <w:rPr>
          <w:rFonts w:eastAsia="方正小标宋简体"/>
          <w:color w:val="000000"/>
          <w:sz w:val="32"/>
          <w:szCs w:val="32"/>
        </w:rPr>
      </w:pPr>
      <w:r>
        <w:rPr>
          <w:rFonts w:hint="eastAsia" w:eastAsia="方正小标宋简体"/>
          <w:color w:val="000000"/>
          <w:sz w:val="32"/>
          <w:szCs w:val="32"/>
        </w:rPr>
        <w:t>陕西省地漏</w:t>
      </w:r>
      <w:r>
        <w:rPr>
          <w:rFonts w:eastAsia="方正小标宋简体"/>
          <w:color w:val="000000"/>
          <w:sz w:val="32"/>
          <w:szCs w:val="32"/>
        </w:rPr>
        <w:t>产品质量监督抽查实施细则</w:t>
      </w:r>
    </w:p>
    <w:p>
      <w:pPr>
        <w:snapToGrid w:val="0"/>
        <w:spacing w:line="440" w:lineRule="exact"/>
        <w:ind w:firstLine="359" w:firstLineChars="171"/>
        <w:rPr>
          <w:color w:val="000000"/>
          <w:szCs w:val="21"/>
        </w:rPr>
      </w:pPr>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ind w:firstLine="420" w:firstLineChars="200"/>
        <w:rPr>
          <w:color w:val="000000"/>
          <w:szCs w:val="21"/>
        </w:rPr>
      </w:pPr>
      <w:r>
        <w:rPr>
          <w:color w:val="000000"/>
          <w:szCs w:val="21"/>
        </w:rPr>
        <w:t>以随机抽样的方式在被抽样销售者的待销产品中抽取。</w:t>
      </w:r>
    </w:p>
    <w:p>
      <w:pPr>
        <w:snapToGrid w:val="0"/>
        <w:spacing w:line="440" w:lineRule="exact"/>
        <w:ind w:firstLine="420" w:firstLineChars="200"/>
        <w:rPr>
          <w:color w:val="000000"/>
          <w:szCs w:val="21"/>
        </w:rPr>
      </w:pPr>
      <w:r>
        <w:rPr>
          <w:color w:val="000000"/>
          <w:szCs w:val="21"/>
        </w:rPr>
        <w:t>随机数使用随机数表方法产生。</w:t>
      </w:r>
    </w:p>
    <w:p>
      <w:pPr>
        <w:adjustRightInd w:val="0"/>
        <w:snapToGrid w:val="0"/>
        <w:spacing w:line="440" w:lineRule="exact"/>
        <w:ind w:firstLine="420" w:firstLineChars="200"/>
        <w:rPr>
          <w:color w:val="000000"/>
          <w:szCs w:val="21"/>
        </w:rPr>
      </w:pPr>
      <w:r>
        <w:rPr>
          <w:color w:val="000000"/>
          <w:szCs w:val="21"/>
        </w:rPr>
        <w:t>每批次产品抽取样品</w:t>
      </w:r>
      <w:r>
        <w:rPr>
          <w:rFonts w:hint="eastAsia"/>
          <w:color w:val="000000"/>
          <w:szCs w:val="21"/>
        </w:rPr>
        <w:t>8套</w:t>
      </w:r>
      <w:r>
        <w:rPr>
          <w:color w:val="000000"/>
          <w:szCs w:val="21"/>
        </w:rPr>
        <w:t>，其中</w:t>
      </w:r>
      <w:r>
        <w:rPr>
          <w:rFonts w:hint="eastAsia"/>
          <w:color w:val="000000"/>
          <w:szCs w:val="21"/>
        </w:rPr>
        <w:t>4套</w:t>
      </w:r>
      <w:r>
        <w:rPr>
          <w:color w:val="000000"/>
          <w:szCs w:val="21"/>
        </w:rPr>
        <w:t>作为检验样品，</w:t>
      </w:r>
      <w:r>
        <w:rPr>
          <w:rFonts w:hint="eastAsia"/>
          <w:color w:val="000000"/>
          <w:szCs w:val="21"/>
        </w:rPr>
        <w:t>4套</w:t>
      </w:r>
      <w:r>
        <w:rPr>
          <w:color w:val="000000"/>
          <w:szCs w:val="21"/>
        </w:rPr>
        <w:t>作为备用样品。</w:t>
      </w:r>
    </w:p>
    <w:p>
      <w:pPr>
        <w:snapToGrid w:val="0"/>
        <w:spacing w:line="440" w:lineRule="exact"/>
        <w:jc w:val="left"/>
        <w:rPr>
          <w:rFonts w:eastAsia="黑体"/>
          <w:color w:val="000000"/>
          <w:szCs w:val="21"/>
        </w:rPr>
      </w:pPr>
    </w:p>
    <w:p>
      <w:pPr>
        <w:snapToGrid w:val="0"/>
        <w:spacing w:line="440" w:lineRule="exact"/>
        <w:jc w:val="left"/>
        <w:rPr>
          <w:rFonts w:eastAsia="黑体"/>
          <w:color w:val="000000"/>
          <w:szCs w:val="21"/>
        </w:rPr>
      </w:pPr>
      <w:r>
        <w:rPr>
          <w:rFonts w:eastAsia="黑体"/>
          <w:color w:val="000000"/>
          <w:szCs w:val="21"/>
        </w:rPr>
        <w:t>2 检验依据</w:t>
      </w:r>
    </w:p>
    <w:p>
      <w:pPr>
        <w:snapToGrid w:val="0"/>
        <w:spacing w:line="440" w:lineRule="exact"/>
        <w:jc w:val="center"/>
        <w:rPr>
          <w:rFonts w:hint="eastAsia" w:eastAsia="黑体"/>
          <w:color w:val="000000"/>
          <w:szCs w:val="21"/>
        </w:rPr>
      </w:pPr>
      <w:r>
        <w:rPr>
          <w:color w:val="000000"/>
          <w:szCs w:val="21"/>
        </w:rPr>
        <w:t>表</w:t>
      </w:r>
      <w:r>
        <w:rPr>
          <w:rFonts w:hint="eastAsia"/>
          <w:color w:val="000000"/>
          <w:szCs w:val="21"/>
        </w:rPr>
        <w:t>1</w:t>
      </w:r>
      <w:r>
        <w:rPr>
          <w:color w:val="000000"/>
          <w:szCs w:val="21"/>
        </w:rPr>
        <w:t xml:space="preserve"> </w:t>
      </w:r>
      <w:r>
        <w:rPr>
          <w:rFonts w:hint="eastAsia"/>
          <w:color w:val="000000"/>
          <w:szCs w:val="21"/>
        </w:rPr>
        <w:t>地漏</w:t>
      </w:r>
    </w:p>
    <w:tbl>
      <w:tblPr>
        <w:tblStyle w:val="6"/>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330"/>
        <w:gridCol w:w="2977"/>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784" w:type="dxa"/>
            <w:vAlign w:val="center"/>
          </w:tcPr>
          <w:p>
            <w:pPr>
              <w:snapToGrid w:val="0"/>
              <w:spacing w:line="300" w:lineRule="exact"/>
              <w:jc w:val="center"/>
              <w:rPr>
                <w:szCs w:val="21"/>
              </w:rPr>
            </w:pPr>
            <w:r>
              <w:rPr>
                <w:szCs w:val="21"/>
              </w:rPr>
              <w:t>序号</w:t>
            </w:r>
          </w:p>
        </w:tc>
        <w:tc>
          <w:tcPr>
            <w:tcW w:w="2330" w:type="dxa"/>
            <w:vAlign w:val="center"/>
          </w:tcPr>
          <w:p>
            <w:pPr>
              <w:snapToGrid w:val="0"/>
              <w:spacing w:line="300" w:lineRule="exact"/>
              <w:jc w:val="center"/>
              <w:rPr>
                <w:szCs w:val="21"/>
              </w:rPr>
            </w:pPr>
            <w:r>
              <w:rPr>
                <w:szCs w:val="21"/>
              </w:rPr>
              <w:t>检验项目</w:t>
            </w:r>
          </w:p>
        </w:tc>
        <w:tc>
          <w:tcPr>
            <w:tcW w:w="2977" w:type="dxa"/>
            <w:vAlign w:val="center"/>
          </w:tcPr>
          <w:p>
            <w:pPr>
              <w:snapToGrid w:val="0"/>
              <w:spacing w:line="300" w:lineRule="exact"/>
              <w:jc w:val="center"/>
              <w:rPr>
                <w:szCs w:val="21"/>
              </w:rPr>
            </w:pPr>
            <w:r>
              <w:rPr>
                <w:szCs w:val="21"/>
              </w:rPr>
              <w:t>检验依据</w:t>
            </w:r>
          </w:p>
        </w:tc>
        <w:tc>
          <w:tcPr>
            <w:tcW w:w="3083" w:type="dxa"/>
            <w:vAlign w:val="center"/>
          </w:tcPr>
          <w:p>
            <w:pPr>
              <w:snapToGrid w:val="0"/>
              <w:spacing w:line="300" w:lineRule="exact"/>
              <w:jc w:val="center"/>
              <w:rPr>
                <w:szCs w:val="21"/>
              </w:rPr>
            </w:pPr>
            <w:r>
              <w:rPr>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4"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w:t>
            </w:r>
          </w:p>
        </w:tc>
        <w:tc>
          <w:tcPr>
            <w:tcW w:w="2330" w:type="dxa"/>
            <w:vAlign w:val="center"/>
          </w:tcPr>
          <w:p>
            <w:pPr>
              <w:spacing w:line="300" w:lineRule="exact"/>
              <w:jc w:val="center"/>
              <w:rPr>
                <w:szCs w:val="21"/>
              </w:rPr>
            </w:pPr>
            <w:r>
              <w:rPr>
                <w:szCs w:val="21"/>
              </w:rPr>
              <w:t>安装尺寸</w:t>
            </w:r>
          </w:p>
        </w:tc>
        <w:tc>
          <w:tcPr>
            <w:tcW w:w="2977" w:type="dxa"/>
            <w:vAlign w:val="center"/>
          </w:tcPr>
          <w:p>
            <w:pPr>
              <w:snapToGrid w:val="0"/>
              <w:spacing w:line="300" w:lineRule="exact"/>
              <w:jc w:val="left"/>
              <w:rPr>
                <w:szCs w:val="21"/>
              </w:rPr>
            </w:pPr>
            <w:r>
              <w:rPr>
                <w:szCs w:val="21"/>
              </w:rPr>
              <w:t>GB/T 27710—2020</w:t>
            </w:r>
            <w:r>
              <w:rPr>
                <w:rFonts w:hint="eastAsia"/>
                <w:szCs w:val="21"/>
              </w:rPr>
              <w:t>（含第1号修改单）</w:t>
            </w:r>
          </w:p>
        </w:tc>
        <w:tc>
          <w:tcPr>
            <w:tcW w:w="3083" w:type="dxa"/>
            <w:vAlign w:val="center"/>
          </w:tcPr>
          <w:p>
            <w:pPr>
              <w:snapToGrid w:val="0"/>
              <w:spacing w:line="300" w:lineRule="exact"/>
              <w:jc w:val="left"/>
              <w:rPr>
                <w:szCs w:val="21"/>
              </w:rPr>
            </w:pPr>
            <w:r>
              <w:rPr>
                <w:szCs w:val="21"/>
              </w:rPr>
              <w:t>GB/T 27710—2020</w:t>
            </w:r>
            <w:r>
              <w:rPr>
                <w:rFonts w:hint="eastAsia"/>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4"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w:t>
            </w:r>
          </w:p>
        </w:tc>
        <w:tc>
          <w:tcPr>
            <w:tcW w:w="2330" w:type="dxa"/>
            <w:vAlign w:val="center"/>
          </w:tcPr>
          <w:p>
            <w:pPr>
              <w:spacing w:line="300" w:lineRule="exact"/>
              <w:jc w:val="center"/>
              <w:rPr>
                <w:color w:val="000000"/>
                <w:szCs w:val="21"/>
              </w:rPr>
            </w:pPr>
            <w:r>
              <w:rPr>
                <w:color w:val="000000"/>
                <w:szCs w:val="21"/>
              </w:rPr>
              <w:t>耐腐蚀性能</w:t>
            </w:r>
          </w:p>
        </w:tc>
        <w:tc>
          <w:tcPr>
            <w:tcW w:w="2977" w:type="dxa"/>
            <w:vAlign w:val="center"/>
          </w:tcPr>
          <w:p>
            <w:pPr>
              <w:snapToGrid w:val="0"/>
              <w:spacing w:line="300" w:lineRule="exact"/>
              <w:jc w:val="left"/>
              <w:rPr>
                <w:color w:val="000000"/>
                <w:szCs w:val="21"/>
              </w:rPr>
            </w:pPr>
            <w:r>
              <w:rPr>
                <w:color w:val="000000"/>
                <w:szCs w:val="21"/>
              </w:rPr>
              <w:t>GB/T 27710—2020</w:t>
            </w:r>
            <w:r>
              <w:rPr>
                <w:rFonts w:hint="eastAsia"/>
                <w:color w:val="000000"/>
                <w:szCs w:val="21"/>
              </w:rPr>
              <w:t>（含第1号修改单）</w:t>
            </w:r>
          </w:p>
          <w:p>
            <w:pPr>
              <w:snapToGrid w:val="0"/>
              <w:spacing w:line="300" w:lineRule="exact"/>
              <w:jc w:val="left"/>
              <w:rPr>
                <w:color w:val="000000"/>
                <w:szCs w:val="21"/>
              </w:rPr>
            </w:pPr>
            <w:r>
              <w:rPr>
                <w:color w:val="000000"/>
                <w:szCs w:val="21"/>
              </w:rPr>
              <w:t>GB/T 10125—2012</w:t>
            </w:r>
          </w:p>
        </w:tc>
        <w:tc>
          <w:tcPr>
            <w:tcW w:w="3083" w:type="dxa"/>
            <w:vAlign w:val="center"/>
          </w:tcPr>
          <w:p>
            <w:pPr>
              <w:snapToGrid w:val="0"/>
              <w:spacing w:line="300" w:lineRule="exact"/>
              <w:jc w:val="left"/>
              <w:rPr>
                <w:color w:val="000000"/>
                <w:szCs w:val="21"/>
              </w:rPr>
            </w:pPr>
            <w:r>
              <w:rPr>
                <w:color w:val="000000"/>
                <w:szCs w:val="21"/>
              </w:rPr>
              <w:t>GB/T 27710—2020</w:t>
            </w:r>
            <w:r>
              <w:rPr>
                <w:rFonts w:hint="eastAsia"/>
                <w:color w:val="000000"/>
                <w:szCs w:val="21"/>
              </w:rPr>
              <w:t>（含第1号修改单）</w:t>
            </w:r>
          </w:p>
          <w:p>
            <w:pPr>
              <w:snapToGrid w:val="0"/>
              <w:spacing w:line="300" w:lineRule="exact"/>
              <w:jc w:val="left"/>
              <w:rPr>
                <w:color w:val="000000"/>
                <w:szCs w:val="21"/>
              </w:rPr>
            </w:pPr>
            <w:r>
              <w:rPr>
                <w:color w:val="000000"/>
                <w:szCs w:val="21"/>
              </w:rPr>
              <w:t>GB/T 10125—2012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4"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w:t>
            </w:r>
          </w:p>
        </w:tc>
        <w:tc>
          <w:tcPr>
            <w:tcW w:w="2330" w:type="dxa"/>
            <w:vAlign w:val="center"/>
          </w:tcPr>
          <w:p>
            <w:pPr>
              <w:spacing w:line="300" w:lineRule="exact"/>
              <w:jc w:val="center"/>
              <w:rPr>
                <w:color w:val="000000"/>
                <w:szCs w:val="21"/>
              </w:rPr>
            </w:pPr>
            <w:r>
              <w:rPr>
                <w:color w:val="000000"/>
                <w:szCs w:val="21"/>
              </w:rPr>
              <w:t>涂、镀层附着强度</w:t>
            </w:r>
          </w:p>
        </w:tc>
        <w:tc>
          <w:tcPr>
            <w:tcW w:w="2977" w:type="dxa"/>
            <w:vAlign w:val="center"/>
          </w:tcPr>
          <w:p>
            <w:pPr>
              <w:snapToGrid w:val="0"/>
              <w:spacing w:line="300" w:lineRule="exact"/>
              <w:jc w:val="left"/>
              <w:rPr>
                <w:color w:val="000000"/>
                <w:szCs w:val="21"/>
              </w:rPr>
            </w:pPr>
            <w:r>
              <w:rPr>
                <w:color w:val="000000"/>
                <w:szCs w:val="21"/>
              </w:rPr>
              <w:t>GB/T 27710—2020</w:t>
            </w:r>
            <w:r>
              <w:rPr>
                <w:rFonts w:hint="eastAsia"/>
                <w:color w:val="000000"/>
                <w:szCs w:val="21"/>
              </w:rPr>
              <w:t>（含第1号修改单）</w:t>
            </w:r>
          </w:p>
          <w:p>
            <w:pPr>
              <w:snapToGrid w:val="0"/>
              <w:spacing w:line="300" w:lineRule="exact"/>
              <w:jc w:val="left"/>
              <w:rPr>
                <w:color w:val="000000"/>
                <w:szCs w:val="21"/>
              </w:rPr>
            </w:pPr>
            <w:r>
              <w:rPr>
                <w:color w:val="000000"/>
                <w:szCs w:val="21"/>
              </w:rPr>
              <w:t>GB/T 9286—1998</w:t>
            </w:r>
          </w:p>
          <w:p>
            <w:pPr>
              <w:snapToGrid w:val="0"/>
              <w:spacing w:line="300" w:lineRule="exact"/>
              <w:jc w:val="left"/>
              <w:rPr>
                <w:color w:val="000000"/>
                <w:szCs w:val="21"/>
              </w:rPr>
            </w:pPr>
            <w:r>
              <w:rPr>
                <w:color w:val="000000"/>
                <w:szCs w:val="21"/>
              </w:rPr>
              <w:t>GB/T 5270—2005</w:t>
            </w:r>
          </w:p>
        </w:tc>
        <w:tc>
          <w:tcPr>
            <w:tcW w:w="3083" w:type="dxa"/>
            <w:vAlign w:val="center"/>
          </w:tcPr>
          <w:p>
            <w:pPr>
              <w:snapToGrid w:val="0"/>
              <w:spacing w:line="300" w:lineRule="exact"/>
              <w:jc w:val="left"/>
              <w:rPr>
                <w:color w:val="000000"/>
                <w:szCs w:val="21"/>
              </w:rPr>
            </w:pPr>
            <w:r>
              <w:rPr>
                <w:color w:val="000000"/>
                <w:szCs w:val="21"/>
              </w:rPr>
              <w:t>GB/T 27710—2020</w:t>
            </w:r>
            <w:r>
              <w:rPr>
                <w:rFonts w:hint="eastAsia"/>
                <w:color w:val="000000"/>
                <w:szCs w:val="21"/>
              </w:rPr>
              <w:t>（含第1号修改单）</w:t>
            </w:r>
          </w:p>
          <w:p>
            <w:pPr>
              <w:snapToGrid w:val="0"/>
              <w:spacing w:line="300" w:lineRule="exact"/>
              <w:jc w:val="left"/>
              <w:rPr>
                <w:color w:val="000000"/>
                <w:szCs w:val="21"/>
              </w:rPr>
            </w:pPr>
            <w:r>
              <w:rPr>
                <w:color w:val="000000"/>
                <w:szCs w:val="21"/>
              </w:rPr>
              <w:t>GB/T 9286—1998</w:t>
            </w:r>
          </w:p>
          <w:p>
            <w:pPr>
              <w:snapToGrid w:val="0"/>
              <w:spacing w:line="300" w:lineRule="exact"/>
              <w:jc w:val="left"/>
              <w:rPr>
                <w:color w:val="000000"/>
                <w:szCs w:val="21"/>
              </w:rPr>
            </w:pPr>
            <w:r>
              <w:rPr>
                <w:color w:val="000000"/>
                <w:szCs w:val="21"/>
              </w:rPr>
              <w:t>GB/T 5270—2005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4"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4</w:t>
            </w:r>
          </w:p>
        </w:tc>
        <w:tc>
          <w:tcPr>
            <w:tcW w:w="2330" w:type="dxa"/>
            <w:vAlign w:val="center"/>
          </w:tcPr>
          <w:p>
            <w:pPr>
              <w:spacing w:line="300" w:lineRule="exact"/>
              <w:jc w:val="center"/>
              <w:rPr>
                <w:color w:val="000000"/>
                <w:szCs w:val="21"/>
              </w:rPr>
            </w:pPr>
            <w:r>
              <w:rPr>
                <w:color w:val="000000"/>
                <w:szCs w:val="21"/>
              </w:rPr>
              <w:t>耐清洁剂性能</w:t>
            </w:r>
          </w:p>
        </w:tc>
        <w:tc>
          <w:tcPr>
            <w:tcW w:w="2977" w:type="dxa"/>
            <w:vAlign w:val="center"/>
          </w:tcPr>
          <w:p>
            <w:pPr>
              <w:snapToGrid w:val="0"/>
              <w:spacing w:line="300" w:lineRule="exact"/>
              <w:jc w:val="left"/>
              <w:rPr>
                <w:color w:val="000000"/>
                <w:szCs w:val="21"/>
              </w:rPr>
            </w:pPr>
            <w:r>
              <w:rPr>
                <w:color w:val="000000"/>
                <w:szCs w:val="21"/>
              </w:rPr>
              <w:t>GB/T 27710—2020</w:t>
            </w:r>
            <w:r>
              <w:rPr>
                <w:rFonts w:hint="eastAsia"/>
                <w:color w:val="000000"/>
                <w:szCs w:val="21"/>
              </w:rPr>
              <w:t>（含第1号修改单）</w:t>
            </w:r>
          </w:p>
        </w:tc>
        <w:tc>
          <w:tcPr>
            <w:tcW w:w="3083" w:type="dxa"/>
            <w:vAlign w:val="center"/>
          </w:tcPr>
          <w:p>
            <w:pPr>
              <w:snapToGrid w:val="0"/>
              <w:spacing w:line="300" w:lineRule="exact"/>
              <w:jc w:val="left"/>
              <w:rPr>
                <w:color w:val="000000"/>
                <w:szCs w:val="21"/>
              </w:rPr>
            </w:pPr>
            <w:r>
              <w:rPr>
                <w:color w:val="000000"/>
                <w:szCs w:val="21"/>
              </w:rPr>
              <w:t>GB/T 27710—2020</w:t>
            </w:r>
            <w:r>
              <w:rPr>
                <w:rFonts w:hint="eastAsia"/>
                <w:color w:val="000000"/>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4"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5</w:t>
            </w:r>
          </w:p>
        </w:tc>
        <w:tc>
          <w:tcPr>
            <w:tcW w:w="2330" w:type="dxa"/>
            <w:vAlign w:val="center"/>
          </w:tcPr>
          <w:p>
            <w:pPr>
              <w:spacing w:line="300" w:lineRule="exact"/>
              <w:jc w:val="center"/>
              <w:rPr>
                <w:szCs w:val="21"/>
              </w:rPr>
            </w:pPr>
            <w:r>
              <w:rPr>
                <w:color w:val="000000"/>
                <w:szCs w:val="21"/>
              </w:rPr>
              <w:t>承载能力</w:t>
            </w:r>
          </w:p>
        </w:tc>
        <w:tc>
          <w:tcPr>
            <w:tcW w:w="2977" w:type="dxa"/>
            <w:vAlign w:val="center"/>
          </w:tcPr>
          <w:p>
            <w:pPr>
              <w:snapToGrid w:val="0"/>
              <w:spacing w:line="300" w:lineRule="exact"/>
              <w:jc w:val="left"/>
              <w:rPr>
                <w:szCs w:val="21"/>
              </w:rPr>
            </w:pPr>
            <w:r>
              <w:rPr>
                <w:szCs w:val="21"/>
              </w:rPr>
              <w:t>GB/T 27710—2020</w:t>
            </w:r>
            <w:r>
              <w:rPr>
                <w:rFonts w:hint="eastAsia"/>
                <w:szCs w:val="21"/>
              </w:rPr>
              <w:t>（含第1号修改单）</w:t>
            </w:r>
          </w:p>
        </w:tc>
        <w:tc>
          <w:tcPr>
            <w:tcW w:w="3083" w:type="dxa"/>
            <w:vAlign w:val="center"/>
          </w:tcPr>
          <w:p>
            <w:pPr>
              <w:snapToGrid w:val="0"/>
              <w:spacing w:line="300" w:lineRule="exact"/>
              <w:jc w:val="left"/>
              <w:rPr>
                <w:szCs w:val="21"/>
              </w:rPr>
            </w:pPr>
            <w:r>
              <w:rPr>
                <w:szCs w:val="21"/>
              </w:rPr>
              <w:t>GB/T 27710—2020</w:t>
            </w:r>
            <w:r>
              <w:rPr>
                <w:rFonts w:hint="eastAsia"/>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4"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6</w:t>
            </w:r>
          </w:p>
        </w:tc>
        <w:tc>
          <w:tcPr>
            <w:tcW w:w="2330" w:type="dxa"/>
            <w:vAlign w:val="center"/>
          </w:tcPr>
          <w:p>
            <w:pPr>
              <w:spacing w:line="300" w:lineRule="exact"/>
              <w:jc w:val="center"/>
              <w:rPr>
                <w:szCs w:val="21"/>
              </w:rPr>
            </w:pPr>
            <w:r>
              <w:rPr>
                <w:color w:val="000000"/>
                <w:szCs w:val="21"/>
              </w:rPr>
              <w:t>耐压性能</w:t>
            </w:r>
          </w:p>
        </w:tc>
        <w:tc>
          <w:tcPr>
            <w:tcW w:w="2977" w:type="dxa"/>
            <w:vAlign w:val="center"/>
          </w:tcPr>
          <w:p>
            <w:pPr>
              <w:snapToGrid w:val="0"/>
              <w:spacing w:line="300" w:lineRule="exact"/>
              <w:jc w:val="left"/>
              <w:rPr>
                <w:szCs w:val="21"/>
              </w:rPr>
            </w:pPr>
            <w:r>
              <w:rPr>
                <w:szCs w:val="21"/>
              </w:rPr>
              <w:t>GB/T 27710—2020</w:t>
            </w:r>
            <w:r>
              <w:rPr>
                <w:rFonts w:hint="eastAsia"/>
                <w:szCs w:val="21"/>
              </w:rPr>
              <w:t>（含第1号修改单）</w:t>
            </w:r>
          </w:p>
        </w:tc>
        <w:tc>
          <w:tcPr>
            <w:tcW w:w="3083" w:type="dxa"/>
            <w:vAlign w:val="center"/>
          </w:tcPr>
          <w:p>
            <w:pPr>
              <w:snapToGrid w:val="0"/>
              <w:spacing w:line="300" w:lineRule="exact"/>
              <w:jc w:val="left"/>
              <w:rPr>
                <w:szCs w:val="21"/>
              </w:rPr>
            </w:pPr>
            <w:r>
              <w:rPr>
                <w:szCs w:val="21"/>
              </w:rPr>
              <w:t>GB/T 27710—2020</w:t>
            </w:r>
            <w:r>
              <w:rPr>
                <w:rFonts w:hint="eastAsia"/>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4"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7</w:t>
            </w:r>
          </w:p>
        </w:tc>
        <w:tc>
          <w:tcPr>
            <w:tcW w:w="2330" w:type="dxa"/>
            <w:vAlign w:val="center"/>
          </w:tcPr>
          <w:p>
            <w:pPr>
              <w:spacing w:line="300" w:lineRule="exact"/>
              <w:jc w:val="center"/>
              <w:rPr>
                <w:szCs w:val="21"/>
              </w:rPr>
            </w:pPr>
            <w:r>
              <w:rPr>
                <w:color w:val="000000"/>
                <w:szCs w:val="21"/>
              </w:rPr>
              <w:t>排水流量</w:t>
            </w:r>
          </w:p>
        </w:tc>
        <w:tc>
          <w:tcPr>
            <w:tcW w:w="2977" w:type="dxa"/>
            <w:vAlign w:val="center"/>
          </w:tcPr>
          <w:p>
            <w:pPr>
              <w:snapToGrid w:val="0"/>
              <w:spacing w:line="300" w:lineRule="exact"/>
              <w:jc w:val="left"/>
              <w:rPr>
                <w:szCs w:val="21"/>
              </w:rPr>
            </w:pPr>
            <w:r>
              <w:rPr>
                <w:szCs w:val="21"/>
              </w:rPr>
              <w:t>GB/T 27710—2020</w:t>
            </w:r>
            <w:r>
              <w:rPr>
                <w:rFonts w:hint="eastAsia"/>
                <w:szCs w:val="21"/>
              </w:rPr>
              <w:t>（含第1号修改单）</w:t>
            </w:r>
          </w:p>
        </w:tc>
        <w:tc>
          <w:tcPr>
            <w:tcW w:w="3083" w:type="dxa"/>
            <w:vAlign w:val="center"/>
          </w:tcPr>
          <w:p>
            <w:pPr>
              <w:snapToGrid w:val="0"/>
              <w:spacing w:line="300" w:lineRule="exact"/>
              <w:jc w:val="left"/>
              <w:rPr>
                <w:szCs w:val="21"/>
              </w:rPr>
            </w:pPr>
            <w:r>
              <w:rPr>
                <w:szCs w:val="21"/>
              </w:rPr>
              <w:t>GB/T 27710—2020</w:t>
            </w:r>
            <w:r>
              <w:rPr>
                <w:rFonts w:hint="eastAsia"/>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4"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8</w:t>
            </w:r>
          </w:p>
        </w:tc>
        <w:tc>
          <w:tcPr>
            <w:tcW w:w="2330" w:type="dxa"/>
            <w:vAlign w:val="center"/>
          </w:tcPr>
          <w:p>
            <w:pPr>
              <w:spacing w:line="300" w:lineRule="exact"/>
              <w:jc w:val="center"/>
              <w:rPr>
                <w:szCs w:val="21"/>
              </w:rPr>
            </w:pPr>
            <w:r>
              <w:rPr>
                <w:color w:val="000000"/>
                <w:szCs w:val="21"/>
              </w:rPr>
              <w:t>自清能力</w:t>
            </w:r>
          </w:p>
        </w:tc>
        <w:tc>
          <w:tcPr>
            <w:tcW w:w="2977" w:type="dxa"/>
            <w:vAlign w:val="center"/>
          </w:tcPr>
          <w:p>
            <w:pPr>
              <w:snapToGrid w:val="0"/>
              <w:spacing w:line="300" w:lineRule="exact"/>
              <w:jc w:val="left"/>
              <w:rPr>
                <w:szCs w:val="21"/>
              </w:rPr>
            </w:pPr>
            <w:r>
              <w:rPr>
                <w:szCs w:val="21"/>
              </w:rPr>
              <w:t>GB/T 27710—2020</w:t>
            </w:r>
            <w:r>
              <w:rPr>
                <w:rFonts w:hint="eastAsia"/>
                <w:szCs w:val="21"/>
              </w:rPr>
              <w:t>（含第1号修改单）</w:t>
            </w:r>
          </w:p>
        </w:tc>
        <w:tc>
          <w:tcPr>
            <w:tcW w:w="3083" w:type="dxa"/>
            <w:vAlign w:val="center"/>
          </w:tcPr>
          <w:p>
            <w:pPr>
              <w:snapToGrid w:val="0"/>
              <w:spacing w:line="300" w:lineRule="exact"/>
              <w:jc w:val="left"/>
              <w:rPr>
                <w:szCs w:val="21"/>
              </w:rPr>
            </w:pPr>
            <w:r>
              <w:rPr>
                <w:szCs w:val="21"/>
              </w:rPr>
              <w:t>GB/T 27710—2020</w:t>
            </w:r>
            <w:r>
              <w:rPr>
                <w:rFonts w:hint="eastAsia"/>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4"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9</w:t>
            </w:r>
          </w:p>
        </w:tc>
        <w:tc>
          <w:tcPr>
            <w:tcW w:w="2330" w:type="dxa"/>
            <w:vAlign w:val="center"/>
          </w:tcPr>
          <w:p>
            <w:pPr>
              <w:spacing w:line="300" w:lineRule="exact"/>
              <w:jc w:val="center"/>
              <w:rPr>
                <w:color w:val="000000"/>
                <w:szCs w:val="21"/>
              </w:rPr>
            </w:pPr>
            <w:r>
              <w:rPr>
                <w:color w:val="000000"/>
                <w:szCs w:val="21"/>
              </w:rPr>
              <w:t>冷热循环</w:t>
            </w:r>
          </w:p>
        </w:tc>
        <w:tc>
          <w:tcPr>
            <w:tcW w:w="2977" w:type="dxa"/>
            <w:vAlign w:val="center"/>
          </w:tcPr>
          <w:p>
            <w:pPr>
              <w:snapToGrid w:val="0"/>
              <w:spacing w:line="300" w:lineRule="exact"/>
              <w:jc w:val="left"/>
              <w:rPr>
                <w:color w:val="000000"/>
                <w:szCs w:val="21"/>
              </w:rPr>
            </w:pPr>
            <w:r>
              <w:rPr>
                <w:szCs w:val="21"/>
              </w:rPr>
              <w:t>GB/T 27710—2020</w:t>
            </w:r>
            <w:r>
              <w:rPr>
                <w:rFonts w:hint="eastAsia"/>
                <w:szCs w:val="21"/>
              </w:rPr>
              <w:t>（含第1号修改单）</w:t>
            </w:r>
          </w:p>
        </w:tc>
        <w:tc>
          <w:tcPr>
            <w:tcW w:w="3083" w:type="dxa"/>
            <w:vAlign w:val="center"/>
          </w:tcPr>
          <w:p>
            <w:pPr>
              <w:snapToGrid w:val="0"/>
              <w:spacing w:line="300" w:lineRule="exact"/>
              <w:jc w:val="left"/>
              <w:rPr>
                <w:color w:val="000000"/>
                <w:szCs w:val="21"/>
              </w:rPr>
            </w:pPr>
            <w:r>
              <w:rPr>
                <w:szCs w:val="21"/>
              </w:rPr>
              <w:t>GB/T 27710—2020</w:t>
            </w:r>
            <w:r>
              <w:rPr>
                <w:rFonts w:hint="eastAsia"/>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4"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10</w:t>
            </w:r>
          </w:p>
        </w:tc>
        <w:tc>
          <w:tcPr>
            <w:tcW w:w="2330" w:type="dxa"/>
            <w:vAlign w:val="center"/>
          </w:tcPr>
          <w:p>
            <w:pPr>
              <w:spacing w:line="300" w:lineRule="exact"/>
              <w:jc w:val="center"/>
              <w:rPr>
                <w:szCs w:val="21"/>
              </w:rPr>
            </w:pPr>
            <w:r>
              <w:rPr>
                <w:color w:val="000000"/>
                <w:szCs w:val="21"/>
              </w:rPr>
              <w:t>水封稳定性</w:t>
            </w:r>
          </w:p>
        </w:tc>
        <w:tc>
          <w:tcPr>
            <w:tcW w:w="2977" w:type="dxa"/>
            <w:vAlign w:val="center"/>
          </w:tcPr>
          <w:p>
            <w:pPr>
              <w:snapToGrid w:val="0"/>
              <w:spacing w:line="300" w:lineRule="exact"/>
              <w:jc w:val="left"/>
              <w:rPr>
                <w:szCs w:val="21"/>
              </w:rPr>
            </w:pPr>
            <w:r>
              <w:rPr>
                <w:szCs w:val="21"/>
              </w:rPr>
              <w:t>GB/T 27710—2020</w:t>
            </w:r>
            <w:r>
              <w:rPr>
                <w:rFonts w:hint="eastAsia"/>
                <w:szCs w:val="21"/>
              </w:rPr>
              <w:t>（含第1号修改单）</w:t>
            </w:r>
          </w:p>
        </w:tc>
        <w:tc>
          <w:tcPr>
            <w:tcW w:w="3083" w:type="dxa"/>
            <w:vAlign w:val="center"/>
          </w:tcPr>
          <w:p>
            <w:pPr>
              <w:snapToGrid w:val="0"/>
              <w:spacing w:line="300" w:lineRule="exact"/>
              <w:jc w:val="left"/>
              <w:rPr>
                <w:szCs w:val="21"/>
              </w:rPr>
            </w:pPr>
            <w:r>
              <w:rPr>
                <w:szCs w:val="21"/>
              </w:rPr>
              <w:t>GB/T 27710—2020</w:t>
            </w:r>
            <w:r>
              <w:rPr>
                <w:rFonts w:hint="eastAsia"/>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4"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11</w:t>
            </w:r>
          </w:p>
        </w:tc>
        <w:tc>
          <w:tcPr>
            <w:tcW w:w="2330" w:type="dxa"/>
            <w:vAlign w:val="center"/>
          </w:tcPr>
          <w:p>
            <w:pPr>
              <w:spacing w:line="300" w:lineRule="exact"/>
              <w:jc w:val="center"/>
              <w:rPr>
                <w:szCs w:val="21"/>
              </w:rPr>
            </w:pPr>
            <w:r>
              <w:rPr>
                <w:color w:val="000000"/>
                <w:szCs w:val="21"/>
              </w:rPr>
              <w:t>密闭性能</w:t>
            </w:r>
          </w:p>
        </w:tc>
        <w:tc>
          <w:tcPr>
            <w:tcW w:w="2977" w:type="dxa"/>
            <w:vAlign w:val="center"/>
          </w:tcPr>
          <w:p>
            <w:pPr>
              <w:snapToGrid w:val="0"/>
              <w:spacing w:line="300" w:lineRule="exact"/>
              <w:jc w:val="left"/>
              <w:rPr>
                <w:szCs w:val="21"/>
              </w:rPr>
            </w:pPr>
            <w:r>
              <w:rPr>
                <w:szCs w:val="21"/>
              </w:rPr>
              <w:t>GB/T 27710—2020</w:t>
            </w:r>
            <w:r>
              <w:rPr>
                <w:rFonts w:hint="eastAsia"/>
                <w:szCs w:val="21"/>
              </w:rPr>
              <w:t>（含第1号修改单）</w:t>
            </w:r>
          </w:p>
        </w:tc>
        <w:tc>
          <w:tcPr>
            <w:tcW w:w="3083" w:type="dxa"/>
            <w:vAlign w:val="center"/>
          </w:tcPr>
          <w:p>
            <w:pPr>
              <w:snapToGrid w:val="0"/>
              <w:spacing w:line="300" w:lineRule="exact"/>
              <w:jc w:val="left"/>
              <w:rPr>
                <w:szCs w:val="21"/>
              </w:rPr>
            </w:pPr>
            <w:r>
              <w:rPr>
                <w:szCs w:val="21"/>
              </w:rPr>
              <w:t>GB/T 27710—2020</w:t>
            </w:r>
            <w:r>
              <w:rPr>
                <w:rFonts w:hint="eastAsia"/>
                <w:szCs w:val="21"/>
              </w:rPr>
              <w:t>（含第1号修改单）</w:t>
            </w:r>
          </w:p>
        </w:tc>
      </w:tr>
    </w:tbl>
    <w:p>
      <w:pPr>
        <w:snapToGrid w:val="0"/>
        <w:spacing w:line="440" w:lineRule="exact"/>
        <w:jc w:val="left"/>
        <w:rPr>
          <w:rFonts w:eastAsia="黑体"/>
          <w:color w:val="000000"/>
          <w:szCs w:val="21"/>
        </w:rPr>
      </w:pPr>
    </w:p>
    <w:p>
      <w:pPr>
        <w:adjustRightInd w:val="0"/>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pPr>
        <w:snapToGrid w:val="0"/>
        <w:spacing w:line="440" w:lineRule="exact"/>
        <w:ind w:firstLine="420" w:firstLineChars="200"/>
        <w:rPr>
          <w:color w:val="000000"/>
          <w:szCs w:val="21"/>
        </w:rPr>
      </w:pPr>
    </w:p>
    <w:p>
      <w:pPr>
        <w:spacing w:line="440" w:lineRule="exact"/>
        <w:rPr>
          <w:rFonts w:eastAsia="黑体"/>
          <w:color w:val="000000"/>
          <w:szCs w:val="21"/>
        </w:rPr>
      </w:pPr>
      <w:r>
        <w:rPr>
          <w:rFonts w:eastAsia="黑体"/>
          <w:color w:val="000000"/>
          <w:szCs w:val="21"/>
        </w:rPr>
        <w:t>3 判定规则</w:t>
      </w:r>
    </w:p>
    <w:p>
      <w:pPr>
        <w:snapToGrid w:val="0"/>
        <w:spacing w:line="440" w:lineRule="exact"/>
        <w:rPr>
          <w:color w:val="000000"/>
          <w:szCs w:val="21"/>
        </w:rPr>
      </w:pPr>
      <w:r>
        <w:rPr>
          <w:color w:val="000000"/>
          <w:szCs w:val="21"/>
        </w:rPr>
        <w:t>3.1依据标准</w:t>
      </w:r>
    </w:p>
    <w:p>
      <w:pPr>
        <w:snapToGrid w:val="0"/>
        <w:spacing w:line="440" w:lineRule="exact"/>
        <w:ind w:firstLine="420" w:firstLineChars="200"/>
        <w:rPr>
          <w:color w:val="000000"/>
          <w:szCs w:val="21"/>
        </w:rPr>
      </w:pPr>
      <w:r>
        <w:rPr>
          <w:color w:val="000000"/>
          <w:szCs w:val="21"/>
        </w:rPr>
        <w:t>GB/T 27710—2020 地漏</w:t>
      </w:r>
    </w:p>
    <w:p>
      <w:pPr>
        <w:snapToGrid w:val="0"/>
        <w:spacing w:line="440" w:lineRule="exact"/>
        <w:ind w:firstLine="420" w:firstLineChars="200"/>
        <w:rPr>
          <w:color w:val="000000"/>
          <w:szCs w:val="21"/>
        </w:rPr>
      </w:pPr>
      <w:r>
        <w:rPr>
          <w:color w:val="000000"/>
          <w:szCs w:val="21"/>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pPr>
        <w:spacing w:line="440" w:lineRule="exact"/>
        <w:rPr>
          <w:color w:val="000000"/>
          <w:szCs w:val="21"/>
        </w:rPr>
      </w:pPr>
    </w:p>
    <w:sectPr>
      <w:headerReference r:id="rId3" w:type="default"/>
      <w:footerReference r:id="rId4" w:type="default"/>
      <w:footerReference r:id="rId5" w:type="even"/>
      <w:pgSz w:w="11906" w:h="16838"/>
      <w:pgMar w:top="1985"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4</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mMGM3YjI3YzkyMGY3MjgxYTM2MjlmZjY2ODk4NWYifQ=="/>
    <w:docVar w:name="KSO_WPS_MARK_KEY" w:val="0abd94d2-a386-4005-8da8-316a6338e967"/>
  </w:docVars>
  <w:rsids>
    <w:rsidRoot w:val="00172A27"/>
    <w:rsid w:val="00051A44"/>
    <w:rsid w:val="00053221"/>
    <w:rsid w:val="00081CBD"/>
    <w:rsid w:val="000976DE"/>
    <w:rsid w:val="000A17E1"/>
    <w:rsid w:val="000B03BD"/>
    <w:rsid w:val="000C46CB"/>
    <w:rsid w:val="000C484B"/>
    <w:rsid w:val="001504F8"/>
    <w:rsid w:val="001514BA"/>
    <w:rsid w:val="001560B9"/>
    <w:rsid w:val="001617A7"/>
    <w:rsid w:val="00163E7B"/>
    <w:rsid w:val="00171471"/>
    <w:rsid w:val="00172A27"/>
    <w:rsid w:val="00174001"/>
    <w:rsid w:val="001809DD"/>
    <w:rsid w:val="00186960"/>
    <w:rsid w:val="001C4191"/>
    <w:rsid w:val="001D371A"/>
    <w:rsid w:val="00202A79"/>
    <w:rsid w:val="00225404"/>
    <w:rsid w:val="00253624"/>
    <w:rsid w:val="002D7F8A"/>
    <w:rsid w:val="002E0D1D"/>
    <w:rsid w:val="002E25AA"/>
    <w:rsid w:val="002E6036"/>
    <w:rsid w:val="00302390"/>
    <w:rsid w:val="003203A3"/>
    <w:rsid w:val="003244DA"/>
    <w:rsid w:val="003830C4"/>
    <w:rsid w:val="003A7A85"/>
    <w:rsid w:val="003C09EA"/>
    <w:rsid w:val="003C388C"/>
    <w:rsid w:val="003D1413"/>
    <w:rsid w:val="003E1BB1"/>
    <w:rsid w:val="003E61BF"/>
    <w:rsid w:val="003F22DE"/>
    <w:rsid w:val="003F78E1"/>
    <w:rsid w:val="004003F1"/>
    <w:rsid w:val="00405812"/>
    <w:rsid w:val="00406CB5"/>
    <w:rsid w:val="0041197A"/>
    <w:rsid w:val="00445E86"/>
    <w:rsid w:val="00474E04"/>
    <w:rsid w:val="004D0C5A"/>
    <w:rsid w:val="004D3DB7"/>
    <w:rsid w:val="004E1396"/>
    <w:rsid w:val="004F77A8"/>
    <w:rsid w:val="00556880"/>
    <w:rsid w:val="00563EBC"/>
    <w:rsid w:val="005744F4"/>
    <w:rsid w:val="005B4699"/>
    <w:rsid w:val="005C709C"/>
    <w:rsid w:val="005D7980"/>
    <w:rsid w:val="005F23E1"/>
    <w:rsid w:val="00605B56"/>
    <w:rsid w:val="00622E1B"/>
    <w:rsid w:val="00655957"/>
    <w:rsid w:val="00655BBB"/>
    <w:rsid w:val="00686849"/>
    <w:rsid w:val="00695780"/>
    <w:rsid w:val="006B0CF6"/>
    <w:rsid w:val="006B6513"/>
    <w:rsid w:val="006F0971"/>
    <w:rsid w:val="00713DC7"/>
    <w:rsid w:val="0072334C"/>
    <w:rsid w:val="0072647C"/>
    <w:rsid w:val="007353E6"/>
    <w:rsid w:val="007802F3"/>
    <w:rsid w:val="00785F6B"/>
    <w:rsid w:val="00832E2C"/>
    <w:rsid w:val="00841B14"/>
    <w:rsid w:val="00850E8A"/>
    <w:rsid w:val="008517DC"/>
    <w:rsid w:val="008700F0"/>
    <w:rsid w:val="008860EF"/>
    <w:rsid w:val="00895BEA"/>
    <w:rsid w:val="008A3497"/>
    <w:rsid w:val="008C4E6C"/>
    <w:rsid w:val="008D7113"/>
    <w:rsid w:val="00905237"/>
    <w:rsid w:val="00910E73"/>
    <w:rsid w:val="00917A54"/>
    <w:rsid w:val="00925ADF"/>
    <w:rsid w:val="0094476E"/>
    <w:rsid w:val="009A0072"/>
    <w:rsid w:val="009C4B7A"/>
    <w:rsid w:val="009D71E6"/>
    <w:rsid w:val="009E65F0"/>
    <w:rsid w:val="009E6737"/>
    <w:rsid w:val="009F1230"/>
    <w:rsid w:val="00A237FB"/>
    <w:rsid w:val="00A259CD"/>
    <w:rsid w:val="00A43553"/>
    <w:rsid w:val="00A87F5A"/>
    <w:rsid w:val="00A91D4B"/>
    <w:rsid w:val="00AB2311"/>
    <w:rsid w:val="00AB5CA5"/>
    <w:rsid w:val="00AC024A"/>
    <w:rsid w:val="00AD2E54"/>
    <w:rsid w:val="00AE4787"/>
    <w:rsid w:val="00B62AE6"/>
    <w:rsid w:val="00B93DCE"/>
    <w:rsid w:val="00BA61BF"/>
    <w:rsid w:val="00C26074"/>
    <w:rsid w:val="00C42F8C"/>
    <w:rsid w:val="00C833C7"/>
    <w:rsid w:val="00C83B0A"/>
    <w:rsid w:val="00CB2518"/>
    <w:rsid w:val="00CC3401"/>
    <w:rsid w:val="00CE1E0C"/>
    <w:rsid w:val="00CE277E"/>
    <w:rsid w:val="00D026FE"/>
    <w:rsid w:val="00D336FB"/>
    <w:rsid w:val="00D56867"/>
    <w:rsid w:val="00D56F85"/>
    <w:rsid w:val="00D7280E"/>
    <w:rsid w:val="00D83E1F"/>
    <w:rsid w:val="00DA2F29"/>
    <w:rsid w:val="00DB0911"/>
    <w:rsid w:val="00DC0DAA"/>
    <w:rsid w:val="00E02A7F"/>
    <w:rsid w:val="00E07880"/>
    <w:rsid w:val="00E34B23"/>
    <w:rsid w:val="00E5316F"/>
    <w:rsid w:val="00E82621"/>
    <w:rsid w:val="00EC0728"/>
    <w:rsid w:val="00ED48BE"/>
    <w:rsid w:val="00ED6BD1"/>
    <w:rsid w:val="00F01048"/>
    <w:rsid w:val="00F03E97"/>
    <w:rsid w:val="00F569BA"/>
    <w:rsid w:val="00F61AD7"/>
    <w:rsid w:val="00F77C9A"/>
    <w:rsid w:val="00F8494D"/>
    <w:rsid w:val="00F92B37"/>
    <w:rsid w:val="00FA26E7"/>
    <w:rsid w:val="00FB0D8C"/>
    <w:rsid w:val="00FB576C"/>
    <w:rsid w:val="00FD2AA6"/>
    <w:rsid w:val="00FD7C78"/>
    <w:rsid w:val="00FE236A"/>
    <w:rsid w:val="00FE70E2"/>
    <w:rsid w:val="00FE7D5D"/>
    <w:rsid w:val="00FE7E8A"/>
    <w:rsid w:val="0421648E"/>
    <w:rsid w:val="070A48D2"/>
    <w:rsid w:val="09AC6DD3"/>
    <w:rsid w:val="0B7A71CC"/>
    <w:rsid w:val="1271441F"/>
    <w:rsid w:val="138C5C33"/>
    <w:rsid w:val="15535206"/>
    <w:rsid w:val="15633B8A"/>
    <w:rsid w:val="17D77E1F"/>
    <w:rsid w:val="19260FDC"/>
    <w:rsid w:val="19D07F27"/>
    <w:rsid w:val="1BF66EA7"/>
    <w:rsid w:val="1EFC0299"/>
    <w:rsid w:val="24424953"/>
    <w:rsid w:val="2AE8644F"/>
    <w:rsid w:val="33A66C7C"/>
    <w:rsid w:val="34A24CE5"/>
    <w:rsid w:val="34EB27A2"/>
    <w:rsid w:val="3B502191"/>
    <w:rsid w:val="3B88632F"/>
    <w:rsid w:val="3FF3388A"/>
    <w:rsid w:val="46B518C8"/>
    <w:rsid w:val="4A824AF4"/>
    <w:rsid w:val="4AC06EB6"/>
    <w:rsid w:val="501112F3"/>
    <w:rsid w:val="535A4EA2"/>
    <w:rsid w:val="55F0353B"/>
    <w:rsid w:val="58927053"/>
    <w:rsid w:val="5A426796"/>
    <w:rsid w:val="5C2136EC"/>
    <w:rsid w:val="5D2F49E8"/>
    <w:rsid w:val="636B5792"/>
    <w:rsid w:val="64FC7CF2"/>
    <w:rsid w:val="66957726"/>
    <w:rsid w:val="68C90380"/>
    <w:rsid w:val="6D3409FE"/>
    <w:rsid w:val="6D5271B7"/>
    <w:rsid w:val="6F013504"/>
    <w:rsid w:val="70BC26B5"/>
    <w:rsid w:val="70F24EDF"/>
    <w:rsid w:val="72CD5227"/>
    <w:rsid w:val="74DD42C0"/>
    <w:rsid w:val="7B795FA0"/>
    <w:rsid w:val="7C286A1A"/>
    <w:rsid w:val="7D394760"/>
    <w:rsid w:val="7FA167BD"/>
    <w:rsid w:val="BEF16604"/>
    <w:rsid w:val="EBF77175"/>
    <w:rsid w:val="F29F71EA"/>
    <w:rsid w:val="FFBFCEF7"/>
    <w:rsid w:val="FFF35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annotation reference"/>
    <w:unhideWhenUsed/>
    <w:qFormat/>
    <w:uiPriority w:val="99"/>
    <w:rPr>
      <w:sz w:val="21"/>
      <w:szCs w:val="21"/>
    </w:rPr>
  </w:style>
  <w:style w:type="character" w:customStyle="1" w:styleId="10">
    <w:name w:val="批注框文本 字符"/>
    <w:link w:val="3"/>
    <w:semiHidden/>
    <w:qFormat/>
    <w:uiPriority w:val="99"/>
    <w:rPr>
      <w:kern w:val="2"/>
      <w:sz w:val="18"/>
      <w:szCs w:val="18"/>
    </w:rPr>
  </w:style>
  <w:style w:type="character" w:customStyle="1" w:styleId="11">
    <w:name w:val="页脚 字符"/>
    <w:link w:val="4"/>
    <w:qFormat/>
    <w:uiPriority w:val="99"/>
    <w:rPr>
      <w:kern w:val="2"/>
      <w:sz w:val="18"/>
      <w:szCs w:val="18"/>
    </w:rPr>
  </w:style>
  <w:style w:type="character" w:customStyle="1" w:styleId="12">
    <w:name w:val="页眉 字符"/>
    <w:link w:val="5"/>
    <w:semiHidden/>
    <w:qFormat/>
    <w:uiPriority w:val="99"/>
    <w:rPr>
      <w:kern w:val="2"/>
      <w:sz w:val="18"/>
      <w:szCs w:val="18"/>
    </w:rPr>
  </w:style>
  <w:style w:type="paragraph" w:customStyle="1" w:styleId="13">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191</Words>
  <Characters>1093</Characters>
  <Lines>9</Lines>
  <Paragraphs>2</Paragraphs>
  <TotalTime>2</TotalTime>
  <ScaleCrop>false</ScaleCrop>
  <LinksUpToDate>false</LinksUpToDate>
  <CharactersWithSpaces>1282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2026-05-15T16:48:00Z</dcterms:created>
  <dc:creator>USER_QGJCS</dc:creator>
  <cp:lastModifiedBy>guest</cp:lastModifiedBy>
  <cp:lastPrinted>2019-12-06T23:53:00Z</cp:lastPrinted>
  <dcterms:modified xsi:type="dcterms:W3CDTF">2026-05-26T09:55:19Z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D7FD881352BE4001AF6470F8AB2D8C08</vt:lpwstr>
  </property>
  <property fmtid="{D5CDD505-2E9C-101B-9397-08002B2CF9AE}" pid="4" name="KSOSaveFontToCloudKey">
    <vt:lpwstr>550453206_embed</vt:lpwstr>
  </property>
  <property fmtid="{D5CDD505-2E9C-101B-9397-08002B2CF9AE}" pid="5" name="KSOTemplateDocerSaveRecord">
    <vt:lpwstr>eyJoZGlkIjoiMjA4YzNjNWY3OWUxNTJiNDQ0OTQyODY4ZmIzN2NjMTYiLCJ1c2VySWQiOiI4NDUzNTYwODIifQ==</vt:lpwstr>
  </property>
</Properties>
</file>