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　</w:t>
      </w:r>
    </w:p>
    <w:p>
      <w:pPr>
        <w:widowControl/>
        <w:spacing w:line="44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bCs/>
          <w:sz w:val="24"/>
          <w:szCs w:val="24"/>
        </w:rPr>
        <w:t>个人独资企业设立登记提交材料规范</w:t>
      </w:r>
    </w:p>
    <w:p>
      <w:pPr>
        <w:widowControl/>
        <w:spacing w:line="44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1</w:t>
      </w:r>
      <w:r>
        <w:rPr>
          <w:rFonts w:hint="eastAsia" w:ascii="宋体" w:hAnsi="宋体"/>
          <w:bCs/>
          <w:sz w:val="24"/>
        </w:rPr>
        <w:t>.</w:t>
      </w:r>
      <w:r>
        <w:rPr>
          <w:rFonts w:hint="eastAsia" w:ascii="宋体" w:hAnsi="宋体"/>
          <w:bCs/>
          <w:sz w:val="24"/>
          <w:szCs w:val="24"/>
        </w:rPr>
        <w:t>《</w:t>
      </w:r>
      <w:r>
        <w:rPr>
          <w:rFonts w:hint="eastAsia" w:ascii="宋体" w:hAnsi="宋体"/>
          <w:bCs/>
          <w:color w:val="000000"/>
          <w:sz w:val="24"/>
          <w:szCs w:val="24"/>
        </w:rPr>
        <w:t>个人独资企业登记（备案）申请书》。</w:t>
      </w:r>
    </w:p>
    <w:p>
      <w:pPr>
        <w:widowControl/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</w:t>
      </w:r>
      <w:r>
        <w:rPr>
          <w:rFonts w:ascii="宋体" w:hAnsi="宋体"/>
          <w:bCs/>
          <w:color w:val="000000"/>
          <w:sz w:val="24"/>
          <w:szCs w:val="24"/>
        </w:rPr>
        <w:t>.</w:t>
      </w:r>
      <w:r>
        <w:rPr>
          <w:rFonts w:hint="eastAsia" w:ascii="宋体" w:hAnsi="宋体"/>
          <w:bCs/>
          <w:color w:val="000000"/>
          <w:sz w:val="24"/>
          <w:szCs w:val="24"/>
        </w:rPr>
        <w:t>投资人</w:t>
      </w:r>
      <w:r>
        <w:rPr>
          <w:rFonts w:hint="eastAsia" w:ascii="宋体" w:hAnsi="宋体"/>
          <w:color w:val="000000"/>
          <w:sz w:val="24"/>
          <w:szCs w:val="24"/>
        </w:rPr>
        <w:t>身份证件复印件（在申请书中粘贴身份证复印件即可)。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</w:p>
    <w:p>
      <w:pPr>
        <w:widowControl/>
        <w:spacing w:line="440" w:lineRule="exact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3</w:t>
      </w:r>
      <w:r>
        <w:rPr>
          <w:rFonts w:ascii="宋体" w:hAnsi="宋体"/>
          <w:bCs/>
          <w:color w:val="000000"/>
          <w:sz w:val="24"/>
          <w:szCs w:val="24"/>
        </w:rPr>
        <w:t>.</w:t>
      </w:r>
      <w:r>
        <w:rPr>
          <w:rFonts w:hint="eastAsia" w:ascii="宋体" w:hAnsi="宋体"/>
          <w:bCs/>
          <w:color w:val="000000"/>
          <w:sz w:val="24"/>
          <w:szCs w:val="24"/>
        </w:rPr>
        <w:t>企业住所使用证明。</w:t>
      </w:r>
    </w:p>
    <w:p>
      <w:pPr>
        <w:widowControl/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</w:t>
      </w:r>
      <w:r>
        <w:rPr>
          <w:rFonts w:ascii="宋体" w:hAnsi="宋体"/>
          <w:bCs/>
          <w:color w:val="000000"/>
          <w:sz w:val="24"/>
          <w:szCs w:val="24"/>
        </w:rPr>
        <w:t>.</w:t>
      </w:r>
      <w:r>
        <w:rPr>
          <w:rFonts w:hint="eastAsia" w:ascii="宋体" w:hAnsi="宋体"/>
          <w:bCs/>
          <w:color w:val="000000"/>
          <w:sz w:val="24"/>
          <w:szCs w:val="24"/>
        </w:rPr>
        <w:t>从事法律、行政法规规定必须报经有关部门审批的业务的，提交有关批准文件复印件。</w:t>
      </w:r>
    </w:p>
    <w:p>
      <w:pPr>
        <w:widowControl/>
        <w:spacing w:line="44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widowControl/>
        <w:spacing w:line="44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</w:p>
    <w:p>
      <w:pPr>
        <w:widowControl/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1.</w:t>
      </w:r>
      <w:r>
        <w:rPr>
          <w:rFonts w:hint="eastAsia" w:ascii="宋体" w:hAnsi="宋体"/>
          <w:sz w:val="24"/>
          <w:szCs w:val="24"/>
        </w:rPr>
        <w:t>依照《个人独资企业法》、《个人独资企业登记管理办法》设立的个人独资企业适用本规范。</w:t>
      </w:r>
    </w:p>
    <w:p>
      <w:pPr>
        <w:widowControl/>
        <w:spacing w:line="440" w:lineRule="exact"/>
        <w:rPr>
          <w:rFonts w:ascii="宋体" w:hAnsi="宋体"/>
          <w:b/>
          <w:bCs/>
          <w:sz w:val="24"/>
          <w:szCs w:val="24"/>
        </w:rPr>
      </w:pPr>
    </w:p>
    <w:p>
      <w:pPr>
        <w:widowControl/>
        <w:spacing w:line="440" w:lineRule="exact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</w:rPr>
        <w:t>个人独资企业变更（备案）登记提交材料规范</w:t>
      </w:r>
    </w:p>
    <w:p>
      <w:pPr>
        <w:widowControl/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1.</w:t>
      </w:r>
      <w:r>
        <w:rPr>
          <w:rFonts w:hint="eastAsia" w:ascii="宋体" w:hAnsi="宋体"/>
          <w:bCs/>
          <w:color w:val="000000"/>
          <w:sz w:val="24"/>
          <w:szCs w:val="24"/>
        </w:rPr>
        <w:t>《个人独资企业登记（备案）申请书》。</w:t>
      </w:r>
    </w:p>
    <w:p>
      <w:pPr>
        <w:spacing w:line="440" w:lineRule="exact"/>
        <w:ind w:firstLine="480" w:firstLineChars="200"/>
        <w:rPr>
          <w:rFonts w:ascii="宋体"/>
          <w:color w:val="000000"/>
          <w:sz w:val="24"/>
          <w:szCs w:val="24"/>
          <w:lang w:val="zh-CN"/>
        </w:rPr>
      </w:pPr>
      <w:r>
        <w:rPr>
          <w:rFonts w:hint="eastAsia" w:ascii="宋体" w:hAnsi="宋体"/>
          <w:color w:val="000000"/>
          <w:sz w:val="24"/>
          <w:szCs w:val="24"/>
        </w:rPr>
        <w:t>2.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变更事项相关证明文件</w:t>
      </w:r>
    </w:p>
    <w:p>
      <w:pPr>
        <w:pStyle w:val="10"/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4"/>
        </w:rPr>
        <w:t>◆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变更名称，</w:t>
      </w:r>
      <w:r>
        <w:rPr>
          <w:rFonts w:hint="eastAsia" w:ascii="宋体" w:hAnsi="宋体"/>
          <w:sz w:val="24"/>
          <w:szCs w:val="24"/>
        </w:rPr>
        <w:t>应当向其登记机关提出申请。申请名称超出登记机关管辖权限的，由登记机关向有该名称核准权的上级登记机关申报</w:t>
      </w:r>
      <w:r>
        <w:rPr>
          <w:rFonts w:hint="eastAsia" w:ascii="宋体" w:hAnsi="宋体"/>
          <w:sz w:val="24"/>
          <w:szCs w:val="22"/>
        </w:rPr>
        <w:t>。</w:t>
      </w:r>
    </w:p>
    <w:p>
      <w:pPr>
        <w:widowControl/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◆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变更投资人的，应提交转让协议书或法定继承文件，以及变更后投资人的</w:t>
      </w:r>
      <w:r>
        <w:rPr>
          <w:rFonts w:hint="eastAsia" w:ascii="宋体" w:hAnsi="宋体"/>
          <w:color w:val="000000"/>
          <w:sz w:val="24"/>
          <w:szCs w:val="24"/>
        </w:rPr>
        <w:t>身份证件复印件（在申请书中粘贴身份证复印件即可)。</w:t>
      </w:r>
    </w:p>
    <w:p>
      <w:pPr>
        <w:widowControl/>
        <w:spacing w:line="440" w:lineRule="exact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◆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变更企业住所的，应提交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变</w:t>
      </w:r>
      <w:r>
        <w:rPr>
          <w:rFonts w:hint="eastAsia" w:ascii="宋体" w:hAnsi="宋体"/>
          <w:color w:val="000000"/>
          <w:sz w:val="24"/>
          <w:szCs w:val="24"/>
        </w:rPr>
        <w:t>更</w:t>
      </w:r>
      <w:r>
        <w:rPr>
          <w:rFonts w:hint="eastAsia" w:ascii="宋体" w:hAnsi="宋体"/>
          <w:color w:val="000000"/>
          <w:sz w:val="24"/>
          <w:szCs w:val="24"/>
          <w:lang w:val="zh-CN"/>
        </w:rPr>
        <w:t>后的</w:t>
      </w:r>
      <w:r>
        <w:rPr>
          <w:rFonts w:hint="eastAsia" w:ascii="宋体" w:hAnsi="宋体"/>
          <w:bCs/>
          <w:color w:val="000000"/>
          <w:sz w:val="24"/>
          <w:szCs w:val="24"/>
        </w:rPr>
        <w:t>住所使用证明。</w:t>
      </w:r>
    </w:p>
    <w:p>
      <w:pPr>
        <w:widowControl/>
        <w:spacing w:line="44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◆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变更投资人姓名和居所的，提交投资人姓名和居所变更证明，</w:t>
      </w:r>
      <w:r>
        <w:rPr>
          <w:rFonts w:hint="eastAsia" w:ascii="宋体" w:hAnsi="宋体" w:cs="宋体"/>
          <w:color w:val="000000"/>
          <w:sz w:val="24"/>
          <w:szCs w:val="24"/>
        </w:rPr>
        <w:t>变更后的身份证明复印件。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◆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变更经营范围的，从事法律、行政法规规定必须报经有关部门审批的业务的，提交有关批准文件复印件。</w:t>
      </w:r>
    </w:p>
    <w:p>
      <w:pPr>
        <w:spacing w:line="440" w:lineRule="exact"/>
        <w:ind w:firstLine="360" w:firstLineChars="150"/>
        <w:rPr>
          <w:rFonts w:asci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其他登记事项变更的，无需提交本项材料。</w:t>
      </w:r>
    </w:p>
    <w:p>
      <w:pPr>
        <w:widowControl/>
        <w:spacing w:line="440" w:lineRule="exact"/>
        <w:ind w:firstLine="480" w:firstLineChars="200"/>
        <w:rPr>
          <w:color w:val="FF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3．</w:t>
      </w:r>
      <w:r>
        <w:rPr>
          <w:rFonts w:hint="eastAsia" w:ascii="宋体" w:hAnsi="宋体"/>
          <w:color w:val="000000"/>
          <w:sz w:val="24"/>
          <w:szCs w:val="24"/>
        </w:rPr>
        <w:t>已领取纸质版营业执照的缴回营业执照正、副本（</w:t>
      </w:r>
      <w:r>
        <w:rPr>
          <w:rFonts w:hint="eastAsia" w:ascii="宋体" w:hAnsi="宋体"/>
          <w:bCs/>
          <w:sz w:val="24"/>
        </w:rPr>
        <w:t>申请变更的登记事项涉及到营业执照内容的</w:t>
      </w:r>
      <w:r>
        <w:rPr>
          <w:rFonts w:hint="eastAsia" w:ascii="宋体" w:hAnsi="宋体"/>
          <w:color w:val="000000"/>
          <w:sz w:val="24"/>
          <w:szCs w:val="24"/>
        </w:rPr>
        <w:t>）。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4．备案相关事项证明文件</w:t>
      </w:r>
    </w:p>
    <w:p>
      <w:pPr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◆</w:t>
      </w:r>
      <w:r>
        <w:rPr>
          <w:rFonts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增设分支机构备案的，提交设立分支机构的营业执照复印件。</w:t>
      </w:r>
    </w:p>
    <w:p>
      <w:pPr>
        <w:spacing w:line="440" w:lineRule="exact"/>
        <w:ind w:firstLine="480" w:firstLineChars="200"/>
        <w:rPr>
          <w:rFonts w:asci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◆</w:t>
      </w:r>
      <w:r>
        <w:rPr>
          <w:rFonts w:ascii="宋体" w:hAnsi="宋体"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撤销分支机构备案的，提交分支机构的准予注销登记通知书复印件。</w:t>
      </w:r>
    </w:p>
    <w:p>
      <w:pPr>
        <w:widowControl/>
        <w:spacing w:line="440" w:lineRule="exact"/>
        <w:ind w:firstLine="720" w:firstLineChars="300"/>
        <w:rPr>
          <w:rFonts w:ascii="宋体"/>
          <w:strike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其他事项备案的，无需提交本项材料。</w:t>
      </w:r>
    </w:p>
    <w:p>
      <w:pPr>
        <w:widowControl/>
        <w:spacing w:line="440" w:lineRule="exact"/>
        <w:ind w:firstLine="480" w:firstLineChars="200"/>
        <w:rPr>
          <w:color w:val="FF0000"/>
          <w:sz w:val="24"/>
          <w:szCs w:val="24"/>
        </w:rPr>
      </w:pPr>
    </w:p>
    <w:p>
      <w:pPr>
        <w:widowControl/>
        <w:spacing w:line="400" w:lineRule="exact"/>
        <w:ind w:firstLine="359" w:firstLineChars="149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注：</w:t>
      </w:r>
    </w:p>
    <w:p>
      <w:pPr>
        <w:widowControl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1.依照《个人独资企业法》、《个人独资企业登记管理办法》设立的个人独资企业适用本规范。</w:t>
      </w:r>
    </w:p>
    <w:p>
      <w:pPr>
        <w:widowControl/>
        <w:spacing w:line="440" w:lineRule="exact"/>
        <w:rPr>
          <w:rFonts w:ascii="宋体"/>
          <w:strike/>
          <w:sz w:val="24"/>
          <w:szCs w:val="24"/>
        </w:rPr>
      </w:pPr>
    </w:p>
    <w:p>
      <w:pPr>
        <w:widowControl/>
        <w:numPr>
          <w:ilvl w:val="0"/>
          <w:numId w:val="0"/>
        </w:numPr>
        <w:spacing w:line="440" w:lineRule="exact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A7"/>
    <w:rsid w:val="001B25DD"/>
    <w:rsid w:val="001D12B8"/>
    <w:rsid w:val="00341DE6"/>
    <w:rsid w:val="00523CBD"/>
    <w:rsid w:val="00924A0F"/>
    <w:rsid w:val="00951FAD"/>
    <w:rsid w:val="00A97281"/>
    <w:rsid w:val="00B23BA7"/>
    <w:rsid w:val="00B30F6E"/>
    <w:rsid w:val="00B63057"/>
    <w:rsid w:val="00C47C4B"/>
    <w:rsid w:val="00DB6616"/>
    <w:rsid w:val="00F07BE0"/>
    <w:rsid w:val="00F14E4E"/>
    <w:rsid w:val="481128D0"/>
    <w:rsid w:val="6547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paragraph" w:styleId="4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0"/>
    <w:rPr>
      <w:sz w:val="18"/>
      <w:szCs w:val="18"/>
    </w:rPr>
  </w:style>
  <w:style w:type="character" w:customStyle="1" w:styleId="9">
    <w:name w:val="页脚 Char"/>
    <w:basedOn w:val="6"/>
    <w:link w:val="4"/>
    <w:uiPriority w:val="0"/>
    <w:rPr>
      <w:sz w:val="18"/>
      <w:szCs w:val="18"/>
    </w:rPr>
  </w:style>
  <w:style w:type="paragraph" w:customStyle="1" w:styleId="10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纯文本 Char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2643</Words>
  <Characters>15067</Characters>
  <Lines>125</Lines>
  <Paragraphs>35</Paragraphs>
  <ScaleCrop>false</ScaleCrop>
  <LinksUpToDate>false</LinksUpToDate>
  <CharactersWithSpaces>17675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2018-12-27T05:26:00Z</dcterms:created>
  <dc:creator>朱子震</dc:creator>
  <cp:lastModifiedBy>Lenovo</cp:lastModifiedBy>
  <dcterms:modified xsi:type="dcterms:W3CDTF">2019-03-04T05:57:31Z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